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E1770A">
        <w:rPr>
          <w:rFonts w:ascii="GHEA Grapalat" w:hAnsi="GHEA Grapalat"/>
          <w:b/>
          <w:sz w:val="24"/>
          <w:szCs w:val="24"/>
          <w:lang w:val="hy-AM"/>
        </w:rPr>
        <w:t>ԷԴԳԱՐ ՓԱՐԹՆԵՐՍ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1770A" w:rsidRPr="00E177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ԷԴԳԱՐ ՓԱՐԹՆԵՐՍ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177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ԷԴԳԱՐ ՓԱՐԹՆԵՐՍ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177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ԷԴԳԱՐ ՓԱՐԹՆԵՐՍ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4504B3" w:rsidRDefault="004504B3" w:rsidP="004504B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4504B3" w:rsidRPr="00421EB0" w:rsidRDefault="004504B3" w:rsidP="004504B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</w:t>
      </w:r>
      <w:r w:rsidRPr="00450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ԷԴԳԱՐ ՓԱՐԹՆԵՐՍ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ՍՊԸ-ն մասնագիտացված է մշակող արդյունաբերության բնագավառում. ընկերության կողմից ներմուծվող ապրանքներն օգտագործվելու են </w:t>
      </w:r>
      <w:r w:rsidR="007C61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թղթե արտադրատեսակների արտադրության և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տպագրության ոլորտում։ </w:t>
      </w:r>
    </w:p>
    <w:p w:rsidR="00543CD7" w:rsidRPr="00543CD7" w:rsidRDefault="00543CD7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2016-2018թթ. </w:t>
      </w:r>
      <w:r w:rsidR="004F1A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նթացքում արդեն իսկ իրականացվել է 384 500 000 ՀՀ դրամի ներդրում, իսկ </w:t>
      </w:r>
      <w:r w:rsidR="005C00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2020թ.-ի ավարտը նախատեսվում է իրականացնել մոտ 450 000 000 ՀՀ դրամի ներդրում:</w:t>
      </w:r>
    </w:p>
    <w:p w:rsidR="00561237" w:rsidRPr="00E81E9F" w:rsidRDefault="00877479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ստեղծվել է 5 աշխատատեղ, 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ևս 7-10 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374438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3744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950 000 000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3744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որն ամբողջությամբ կիրացվի ՀՀ տարածքում</w:t>
      </w:r>
      <w:r w:rsidR="00421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177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ԷԴԳԱՐ ՓԱՐԹՆԵՐՍ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7A2" w:rsidRDefault="009147A2">
      <w:pPr>
        <w:spacing w:after="0" w:line="240" w:lineRule="auto"/>
      </w:pPr>
      <w:r>
        <w:separator/>
      </w:r>
    </w:p>
  </w:endnote>
  <w:endnote w:type="continuationSeparator" w:id="0">
    <w:p w:rsidR="009147A2" w:rsidRDefault="009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9147A2">
    <w:pPr>
      <w:pStyle w:val="Footer"/>
    </w:pPr>
  </w:p>
  <w:p w:rsidR="001918A3" w:rsidRDefault="00914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7A2" w:rsidRDefault="009147A2">
      <w:pPr>
        <w:spacing w:after="0" w:line="240" w:lineRule="auto"/>
      </w:pPr>
      <w:r>
        <w:separator/>
      </w:r>
    </w:p>
  </w:footnote>
  <w:footnote w:type="continuationSeparator" w:id="0">
    <w:p w:rsidR="009147A2" w:rsidRDefault="0091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B594D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0077"/>
    <w:rsid w:val="00195A26"/>
    <w:rsid w:val="00197E5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4438"/>
    <w:rsid w:val="00376544"/>
    <w:rsid w:val="00381560"/>
    <w:rsid w:val="003817D0"/>
    <w:rsid w:val="00385858"/>
    <w:rsid w:val="003905F3"/>
    <w:rsid w:val="00391357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1EB0"/>
    <w:rsid w:val="00425CEC"/>
    <w:rsid w:val="00430C2D"/>
    <w:rsid w:val="004504B3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A85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0E7E"/>
    <w:rsid w:val="0053316B"/>
    <w:rsid w:val="00535943"/>
    <w:rsid w:val="00537514"/>
    <w:rsid w:val="00543CD7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240A"/>
    <w:rsid w:val="0059493E"/>
    <w:rsid w:val="00596D98"/>
    <w:rsid w:val="00597188"/>
    <w:rsid w:val="005A0171"/>
    <w:rsid w:val="005B5505"/>
    <w:rsid w:val="005B7A0D"/>
    <w:rsid w:val="005C0066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91AF7"/>
    <w:rsid w:val="007950C5"/>
    <w:rsid w:val="00796CE4"/>
    <w:rsid w:val="007B3CB4"/>
    <w:rsid w:val="007C324E"/>
    <w:rsid w:val="007C616F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77479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5CA7"/>
    <w:rsid w:val="0091377F"/>
    <w:rsid w:val="009147A2"/>
    <w:rsid w:val="0091620A"/>
    <w:rsid w:val="00922ED1"/>
    <w:rsid w:val="00927A21"/>
    <w:rsid w:val="00937999"/>
    <w:rsid w:val="00943634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501A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84F"/>
    <w:rsid w:val="00DE3B19"/>
    <w:rsid w:val="00DE485D"/>
    <w:rsid w:val="00DF1A25"/>
    <w:rsid w:val="00E02C9F"/>
    <w:rsid w:val="00E031D4"/>
    <w:rsid w:val="00E11791"/>
    <w:rsid w:val="00E12D38"/>
    <w:rsid w:val="00E15E07"/>
    <w:rsid w:val="00E1770A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C388B"/>
    <w:rsid w:val="00FD274E"/>
    <w:rsid w:val="00FD7F0D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6A01C-4041-4B50-AC42-51C9E99E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https://mul.gov.am/tasks/docs/attachment.php?id=490124&amp;fn=Ezrakacutyun.docx&amp;out=1&amp;token=2f1d3f0c0b150fb5955e</cp:keywords>
</cp:coreProperties>
</file>