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A8" w:rsidRDefault="00C02EA8" w:rsidP="00C02EA8">
      <w:pPr>
        <w:ind w:left="-720" w:firstLine="567"/>
        <w:jc w:val="center"/>
        <w:rPr>
          <w:rStyle w:val="Strong"/>
          <w:rFonts w:cs="Sylfaen"/>
          <w:color w:val="000000"/>
          <w:shd w:val="clear" w:color="auto" w:fill="FFFFFF"/>
        </w:rPr>
      </w:pPr>
      <w:r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ԱՄՓՈՓԱԹԵՐԹ</w:t>
      </w:r>
    </w:p>
    <w:p w:rsidR="00C02EA8" w:rsidRDefault="00C02EA8" w:rsidP="00C02EA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</w:rPr>
      </w:pPr>
      <w:r>
        <w:rPr>
          <w:rFonts w:ascii="GHEA Grapalat" w:hAnsi="GHEA Grapalat"/>
          <w:b/>
          <w:sz w:val="22"/>
          <w:szCs w:val="22"/>
          <w:lang w:val="af-ZA"/>
        </w:rPr>
        <w:t>«</w:t>
      </w:r>
      <w:r>
        <w:rPr>
          <w:rFonts w:ascii="GHEA Grapalat" w:hAnsi="GHEA Grapalat"/>
          <w:b/>
          <w:sz w:val="22"/>
          <w:szCs w:val="22"/>
          <w:lang w:val="af-ZA"/>
        </w:rPr>
        <w:t>ՀԱՅԱՍՏԱՆԻ ՀԱՆՉԱՊԵՏՈՒԹՅԱՆ 2018 ԹՎԱԿԱՆԻ ՊԵՏԱԿԱՆ ԲՅՈՒՋԵՈՒՄ ՎԵՐԱԲԱՇԽՈՒՄ ԵՎ ՀԱՅԱՍՏԱՆԻ ՀԱՆՐԱՊԵՏՈՒԹՅԱՆ 2018 ԹՎԱԿԱՆԻ ԴԵԿՏԵՄԲԵՐԻ 28-Ի N 1717-Ն ՈՐՈՇՄԱՆ ՄԵՋ ՓՈՓՈԽՈՒԹՅՈՒՆՆԵՐ և ԼՐԱՑՈՒՄ ԿԱՏԱՐԵԼՈՒ ՄԱՍԻՆ</w:t>
      </w:r>
      <w:r>
        <w:rPr>
          <w:rFonts w:ascii="GHEA Grapalat" w:hAnsi="GHEA Grapalat"/>
          <w:b/>
          <w:sz w:val="22"/>
          <w:szCs w:val="22"/>
          <w:lang w:val="af-ZA"/>
        </w:rPr>
        <w:t>»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ՀԱՅԱՍՏԱՆԻ ՀԱՆՐԱՊԵՏՈՒԹՅԱՆ ԿԱՌԱՎԱՐՈՒԹՅԱՆ ՈՐՈՇՄԱՆ ՆԱԽԱԳԾԻ ՎԵՐԱԲԵՐՅԱԼ ՇԱՀԱԳՐԳԻՌ ՄԱՐՄԻՆՆԵՐԻ ԿՈՂՄԻՑ ՆԵՐԿԱՅԱՑՎԱԾ ԴԻՏՈՂՈՒԹՅՈՒՆՆԵՐԻ և ԱՌԱՋԱՐԿՈՒԹՅՈՒՆՆԵՐԻ ՔՆՆԱՐԿՄԱՆ ԱՐԴՅՈՒՆՔՆԵՐԻ</w:t>
      </w:r>
    </w:p>
    <w:p w:rsidR="00C02EA8" w:rsidRDefault="00C02EA8" w:rsidP="00C02EA8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hy-AM"/>
        </w:rPr>
      </w:pPr>
    </w:p>
    <w:tbl>
      <w:tblPr>
        <w:tblW w:w="101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5141"/>
        <w:gridCol w:w="1785"/>
      </w:tblGrid>
      <w:tr w:rsidR="00C02EA8" w:rsidTr="00C02EA8">
        <w:trPr>
          <w:trHeight w:val="1088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A8" w:rsidRDefault="00C02EA8">
            <w:pPr>
              <w:spacing w:line="276" w:lineRule="auto"/>
              <w:jc w:val="center"/>
              <w:rPr>
                <w:rFonts w:ascii="GHEA Grapalat" w:hAnsi="GHEA Grapalat" w:cs="Times Armenian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Առարկությունների</w:t>
            </w:r>
            <w:r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և</w:t>
            </w:r>
            <w:r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առաջարկությունների</w:t>
            </w:r>
          </w:p>
          <w:p w:rsidR="00C02EA8" w:rsidRDefault="00C02EA8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հեղինակները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A8" w:rsidRDefault="00C02EA8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Առարկությունների</w:t>
            </w:r>
            <w:r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և</w:t>
            </w:r>
            <w:r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առաջարկությունների</w:t>
            </w:r>
          </w:p>
          <w:p w:rsidR="00C02EA8" w:rsidRDefault="00C02EA8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բովանդակությունը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A8" w:rsidRDefault="00C02EA8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Առարկությունների</w:t>
            </w:r>
            <w:r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և</w:t>
            </w:r>
            <w:r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առաջարկությունների</w:t>
            </w:r>
          </w:p>
          <w:p w:rsidR="00C02EA8" w:rsidRDefault="00C02EA8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եզրակացությունները</w:t>
            </w:r>
          </w:p>
        </w:tc>
      </w:tr>
      <w:tr w:rsidR="00C02EA8" w:rsidTr="00C02EA8">
        <w:trPr>
          <w:trHeight w:val="1008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A8" w:rsidRDefault="00C02EA8" w:rsidP="00C02EA8">
            <w:pPr>
              <w:spacing w:line="276" w:lineRule="auto"/>
              <w:ind w:right="58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A8" w:rsidRDefault="00C02EA8">
            <w:pPr>
              <w:spacing w:line="276" w:lineRule="auto"/>
              <w:ind w:right="58"/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չկան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8" w:rsidRDefault="00C02EA8">
            <w:pPr>
              <w:spacing w:line="276" w:lineRule="auto"/>
              <w:ind w:right="-106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C02EA8" w:rsidRDefault="00C02EA8">
            <w:pPr>
              <w:spacing w:line="276" w:lineRule="auto"/>
              <w:ind w:right="-106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C02EA8" w:rsidRDefault="00C02EA8">
            <w:pPr>
              <w:spacing w:line="276" w:lineRule="auto"/>
              <w:ind w:right="-106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C02EA8" w:rsidTr="00C02EA8">
        <w:trPr>
          <w:trHeight w:val="1008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A8" w:rsidRDefault="00C02EA8" w:rsidP="00C02EA8">
            <w:pPr>
              <w:spacing w:line="276" w:lineRule="auto"/>
              <w:ind w:right="58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A8" w:rsidRPr="00C02EA8" w:rsidRDefault="00C02EA8" w:rsidP="00C02EA8">
            <w:pPr>
              <w:spacing w:line="276" w:lineRule="auto"/>
              <w:ind w:right="58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C02EA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«</w:t>
            </w:r>
            <w:proofErr w:type="spellStart"/>
            <w:r w:rsidRPr="00C02EA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Հայաuտանի</w:t>
            </w:r>
            <w:proofErr w:type="spellEnd"/>
            <w:r w:rsidRPr="00C02EA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02EA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Հանրապետության</w:t>
            </w:r>
            <w:proofErr w:type="spellEnd"/>
            <w:r w:rsidRPr="00C02EA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2018 </w:t>
            </w:r>
            <w:proofErr w:type="spellStart"/>
            <w:r w:rsidRPr="00C02EA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թվականի</w:t>
            </w:r>
            <w:proofErr w:type="spellEnd"/>
            <w:r w:rsidRPr="00C02EA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պետական բյուջեում վերաբաշխում և Հայաuտանի Հանրապետության կառավարության 2017 թվականի դեկտեմբերի 28-ի թիվ 1717-Ն որոշման մեջ փոփոխություններ կատարելու մաuին ՀՀ կառավարութ</w:t>
            </w:r>
            <w:bookmarkStart w:id="0" w:name="_GoBack"/>
            <w:bookmarkEnd w:id="0"/>
            <w:r w:rsidRPr="00C02EA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յան որոշման նախագիծը համապատասխանում է ՀՀ օրենսդրությանը:</w:t>
            </w:r>
          </w:p>
          <w:p w:rsidR="00C02EA8" w:rsidRDefault="00C02EA8">
            <w:pPr>
              <w:spacing w:line="276" w:lineRule="auto"/>
              <w:ind w:right="58"/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A8" w:rsidRDefault="00C02EA8">
            <w:pPr>
              <w:spacing w:line="276" w:lineRule="auto"/>
              <w:ind w:right="-106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C02EA8" w:rsidRDefault="00C02EA8" w:rsidP="00C02EA8">
      <w:pPr>
        <w:ind w:firstLine="720"/>
        <w:jc w:val="center"/>
        <w:rPr>
          <w:rFonts w:ascii="GHEA Grapalat" w:hAnsi="GHEA Grapalat"/>
          <w:bCs/>
          <w:i/>
          <w:sz w:val="18"/>
          <w:szCs w:val="18"/>
        </w:rPr>
      </w:pPr>
    </w:p>
    <w:p w:rsidR="00C02EA8" w:rsidRDefault="00C02EA8" w:rsidP="00C02EA8">
      <w:pPr>
        <w:ind w:firstLine="720"/>
        <w:jc w:val="center"/>
        <w:rPr>
          <w:rFonts w:ascii="GHEA Grapalat" w:hAnsi="GHEA Grapalat"/>
          <w:bCs/>
          <w:i/>
          <w:sz w:val="18"/>
          <w:szCs w:val="18"/>
        </w:rPr>
      </w:pPr>
    </w:p>
    <w:p w:rsidR="00C02EA8" w:rsidRDefault="00C02EA8" w:rsidP="00C02EA8"/>
    <w:p w:rsidR="000F5FFB" w:rsidRDefault="000F5FFB"/>
    <w:sectPr w:rsidR="000F5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1DE5"/>
    <w:multiLevelType w:val="hybridMultilevel"/>
    <w:tmpl w:val="C2C211AE"/>
    <w:lvl w:ilvl="0" w:tplc="8D5445E4">
      <w:start w:val="1"/>
      <w:numFmt w:val="decimal"/>
      <w:lvlText w:val="%1."/>
      <w:lvlJc w:val="left"/>
      <w:pPr>
        <w:ind w:left="720" w:hanging="360"/>
      </w:pPr>
      <w:rPr>
        <w:rFonts w:cs="Sylfaen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76"/>
    <w:rsid w:val="000F5FFB"/>
    <w:rsid w:val="00726776"/>
    <w:rsid w:val="009B7229"/>
    <w:rsid w:val="00C0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2EA8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qFormat/>
    <w:rsid w:val="00C02E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2EA8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qFormat/>
    <w:rsid w:val="00C0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https://mul.gov.am/tasks/docs/attachment.php?id=489330&amp;fn=ampopatert.docx&amp;out=1&amp;token=49ff4bbeccc42319488c</cp:keywords>
</cp:coreProperties>
</file>