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DC" w:rsidRPr="00A40B79" w:rsidRDefault="008F611E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eastAsia="ru-RU"/>
        </w:rPr>
      </w:pPr>
      <w:bookmarkStart w:id="0" w:name="_GoBack"/>
      <w:bookmarkEnd w:id="0"/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="00BA12DC" w:rsidRPr="00BA12DC">
        <w:rPr>
          <w:rFonts w:eastAsia="Times New Roman" w:cs="Sylfaen"/>
          <w:iCs/>
          <w:szCs w:val="24"/>
          <w:lang w:val="hy-AM" w:eastAsia="ru-RU"/>
        </w:rPr>
        <w:t xml:space="preserve">Հավելված </w:t>
      </w:r>
      <w:r w:rsidR="00A40B79">
        <w:rPr>
          <w:rFonts w:eastAsia="Times New Roman" w:cs="Sylfaen"/>
          <w:iCs/>
          <w:szCs w:val="24"/>
          <w:lang w:eastAsia="ru-RU"/>
        </w:rPr>
        <w:t>2</w:t>
      </w:r>
    </w:p>
    <w:p w:rsidR="004A37BA" w:rsidRDefault="004A37BA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r>
        <w:rPr>
          <w:rFonts w:eastAsia="Times New Roman" w:cs="Sylfaen"/>
          <w:iCs/>
          <w:szCs w:val="24"/>
          <w:lang w:val="hy-AM" w:eastAsia="ru-RU"/>
        </w:rPr>
        <w:t xml:space="preserve">ՀՀ կառավարության 2018 թվականի </w:t>
      </w:r>
    </w:p>
    <w:p w:rsidR="00BA12DC" w:rsidRPr="00B3413D" w:rsidRDefault="004A37BA" w:rsidP="00B3413D">
      <w:pPr>
        <w:pStyle w:val="ListParagraph"/>
        <w:tabs>
          <w:tab w:val="center" w:pos="4852"/>
          <w:tab w:val="right" w:pos="9705"/>
        </w:tabs>
        <w:ind w:left="435"/>
        <w:jc w:val="right"/>
        <w:rPr>
          <w:iCs/>
          <w:szCs w:val="24"/>
          <w:lang w:val="hy-AM" w:eastAsia="ru-RU"/>
        </w:rPr>
      </w:pPr>
      <w:r>
        <w:rPr>
          <w:rFonts w:ascii="Sylfaen" w:hAnsi="Sylfaen"/>
          <w:iCs/>
          <w:szCs w:val="24"/>
          <w:lang w:val="hy-AM" w:eastAsia="ru-RU"/>
        </w:rPr>
        <w:t xml:space="preserve"> </w:t>
      </w:r>
      <w:r>
        <w:rPr>
          <w:rFonts w:ascii="Sylfaen" w:hAnsi="Sylfaen"/>
          <w:iCs/>
          <w:szCs w:val="24"/>
          <w:lang w:val="hy-AM" w:eastAsia="ru-RU"/>
        </w:rPr>
        <w:tab/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                                              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- - - - - </w:t>
      </w:r>
      <w:r w:rsidR="00B3413D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N _____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>- Ն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>որոշման</w:t>
      </w:r>
    </w:p>
    <w:p w:rsidR="008F611E" w:rsidRPr="004A37BA" w:rsidRDefault="008F611E" w:rsidP="00BA12DC">
      <w:pPr>
        <w:shd w:val="clear" w:color="auto" w:fill="FFFFFF"/>
        <w:spacing w:after="0" w:line="240" w:lineRule="auto"/>
        <w:ind w:firstLine="375"/>
        <w:jc w:val="right"/>
        <w:rPr>
          <w:rFonts w:eastAsia="Times New Roman"/>
          <w:color w:val="000000"/>
          <w:szCs w:val="24"/>
          <w:lang w:val="hy-AM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500"/>
      </w:tblGrid>
      <w:tr w:rsidR="008F611E" w:rsidRPr="00BA1EF9" w:rsidTr="00C31F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11E" w:rsidRPr="004A37BA" w:rsidRDefault="008F611E" w:rsidP="008F611E">
            <w:pPr>
              <w:spacing w:after="0" w:line="240" w:lineRule="auto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vAlign w:val="bottom"/>
          </w:tcPr>
          <w:p w:rsidR="008F611E" w:rsidRPr="004A37BA" w:rsidRDefault="008F611E" w:rsidP="001B30EC">
            <w:pPr>
              <w:tabs>
                <w:tab w:val="left" w:pos="2790"/>
              </w:tabs>
              <w:spacing w:after="0" w:line="240" w:lineRule="auto"/>
              <w:ind w:firstLine="375"/>
              <w:jc w:val="center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</w:tr>
    </w:tbl>
    <w:p w:rsidR="008F611E" w:rsidRPr="00124546" w:rsidRDefault="008F611E" w:rsidP="000A75C0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124546">
        <w:rPr>
          <w:rFonts w:eastAsia="Times New Roman"/>
          <w:b/>
          <w:bCs/>
          <w:color w:val="000000"/>
          <w:szCs w:val="21"/>
          <w:lang w:val="hy-AM" w:eastAsia="ru-RU"/>
        </w:rPr>
        <w:t>Կ Ա Ր Գ</w:t>
      </w:r>
    </w:p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 xml:space="preserve">ՀԱՅԱՍՏԱՆԻ ՀԱՆՐԱՊԵՏՈՒԹՅՈՒՆՈՒՄ </w:t>
      </w:r>
      <w:r w:rsidR="00AC5C3E">
        <w:rPr>
          <w:rFonts w:eastAsia="Times New Roman"/>
          <w:color w:val="000000"/>
          <w:szCs w:val="24"/>
          <w:lang w:val="hy-AM" w:eastAsia="ru-RU"/>
        </w:rPr>
        <w:t xml:space="preserve">2018 ԹՎԱԿԱՆԻՆ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ՏԱՐԵՐԱՅԻՆ ԱՂԵՏՆԵՐԻ ՀԵՏԵՎԱՆՔՈՎ ՊԱՏՃԱՌՎԱԾ ՎՆԱՍՆԵՐԻ </w:t>
      </w:r>
      <w:r w:rsidR="003134ED">
        <w:rPr>
          <w:rFonts w:eastAsia="Times New Roman"/>
          <w:color w:val="000000"/>
          <w:szCs w:val="24"/>
          <w:lang w:val="hy-AM" w:eastAsia="ru-RU"/>
        </w:rPr>
        <w:t>ՄԱՍՆԱԿԻ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 ՓՈԽՀԱՏՈՒՑՄԱՆ ՏՐԱՄԱԴՐՄԱՆ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</w:p>
    <w:p w:rsidR="008F611E" w:rsidRPr="001267AE" w:rsidRDefault="008F611E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I. ԸՆԴՀԱՆՈՒՐ ԴՐՈՒՅԹՆԵՐ</w:t>
      </w:r>
    </w:p>
    <w:p w:rsidR="008F611E" w:rsidRPr="005D2586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5D258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8F611E" w:rsidRPr="005D2586" w:rsidRDefault="008F611E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</w:t>
      </w:r>
      <w:r w:rsidR="00BD785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կարգավորվում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են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Հայաստանի </w:t>
      </w:r>
      <w:proofErr w:type="spellStart"/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>Հանրապետությ</w:t>
      </w:r>
      <w:proofErr w:type="spellEnd"/>
      <w:r w:rsidR="00E02778">
        <w:rPr>
          <w:rFonts w:ascii="GHEA Grapalat" w:hAnsi="GHEA Grapalat"/>
          <w:color w:val="000000"/>
          <w:sz w:val="24"/>
          <w:szCs w:val="24"/>
          <w:lang w:val="en-US" w:eastAsia="ru-RU"/>
        </w:rPr>
        <w:t>ա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>ն</w:t>
      </w:r>
      <w:r w:rsidR="00E02778"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02778"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 w:rsidR="00E02778"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E02778">
        <w:rPr>
          <w:rFonts w:ascii="GHEA Grapalat" w:hAnsi="GHEA Grapalat"/>
          <w:color w:val="000000"/>
          <w:sz w:val="24"/>
          <w:szCs w:val="24"/>
          <w:lang w:val="en-US" w:eastAsia="ru-RU"/>
        </w:rPr>
        <w:t>մարզում</w:t>
      </w:r>
      <w:proofErr w:type="spellEnd"/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տարերային աղետների հետ</w:t>
      </w:r>
      <w:r w:rsidR="006B7EB1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մեղմման նպատակով </w:t>
      </w:r>
      <w:r w:rsidR="00B3413D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գյուղատնտեսական հողօգտագործողներին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տրամադրման գործընթացի հետ կապված հարաբերությունները: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II. </w:t>
      </w:r>
      <w:r w:rsidR="00AC5C3E">
        <w:rPr>
          <w:rFonts w:eastAsia="Times New Roman"/>
          <w:b/>
          <w:bCs/>
          <w:color w:val="000000"/>
          <w:szCs w:val="21"/>
          <w:lang w:val="hy-AM" w:eastAsia="ru-RU"/>
        </w:rPr>
        <w:t>ՄԱՍՆԱԿԻ ՓՈԽՀԱՏՈՒՑՄԱՆ ՏՐԱՄԱԴՐՄԱՆ</w:t>
      </w: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 ԿԱՐԳԸ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502309" w:rsidRDefault="007976A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Գյուղատնտեսական հողօգտագործողներին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փոխհատուցումը </w:t>
      </w:r>
      <w:r w:rsidR="008F611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</w:t>
      </w:r>
      <w:r w:rsidR="00E910BF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վում է</w:t>
      </w:r>
      <w:r w:rsidR="00F56EFF" w:rsidRPr="00F56EF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50-100 % տուժած 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հողօգտագործողներին:</w:t>
      </w:r>
    </w:p>
    <w:p w:rsidR="00F56EFF" w:rsidRDefault="00206D3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ոխհատուցման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F2E29" w:rsidRP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սահմանվում են</w:t>
      </w:r>
      <w:r w:rsidRPr="00206D3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հետևյալ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չափով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.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1)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խ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աղող համար` վնասի 5 %-ի չափով</w:t>
      </w:r>
      <w:r w:rsid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, </w:t>
      </w:r>
      <w:r w:rsidR="00C97C85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2)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պ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տղի և հատապտղի համար`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-ի չափով, </w:t>
      </w:r>
    </w:p>
    <w:p w:rsidR="00832B10" w:rsidRP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3)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բ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անջար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բոստան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կարտոֆիլ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կերային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տեխնիկական մշակաբույսերի համար`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-ի չափով,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4)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ացահատիկ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 և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հատիկաընդեղեն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 հա-ի համար`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0000 դրամ:</w:t>
      </w:r>
    </w:p>
    <w:p w:rsidR="00A753E5" w:rsidRDefault="00A40B7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մ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արզպետարանը տեղական ինքնակառավարման մարմիններ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ի հետ համատեղ կազմում են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ցանկը</w:t>
      </w:r>
      <w:r w:rsidR="005A5EE6" w:rsidRPr="005A5EE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նշելով հողօգտագործողի անուն, ազգանուն, հայրանունը, հողատարածքի</w:t>
      </w:r>
      <w:r w:rsidR="00605EC9" w:rsidRPr="00605E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վայրը,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չափը, պատճառված վնասի և փոխհատուցվող գումարի չափը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, որ</w:t>
      </w:r>
      <w:r w:rsidR="002E0FAC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ց հետո մարզպետարանների կողմից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սույն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  <w:lang w:val="en-US" w:eastAsia="ru-RU"/>
        </w:rPr>
        <w:t>10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այն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տրամադր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վում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է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74DC4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 ընկերությանը</w:t>
      </w:r>
      <w:r w:rsidR="000A75C0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  <w:r w:rsid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>վճար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ումնե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րը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կատարելու նպատակով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3470F0" w:rsidRDefault="00C217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A40B79"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 w:rsidR="00A40B79"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մ</w:t>
      </w:r>
      <w:r w:rsidR="00A40B79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արզպետարանը</w:t>
      </w:r>
      <w:r w:rsidR="00A753E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տեղական ինքնակառավարման մարմինները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տուժած հողօգտագործողների ցանկը կազմելիս </w:t>
      </w:r>
      <w:r w:rsidR="00FB12D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հաշվարկներում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հիմք են ընդունում սույն կարգի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-րդ կետով նախատեսված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7123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8C008C" w:rsidRPr="00EA5DC6" w:rsidRDefault="00A753E5" w:rsidP="00EA5DC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բաժնետիրական ընկերությունը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2018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դեկտեմբերի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40B79">
        <w:rPr>
          <w:rFonts w:ascii="GHEA Grapalat" w:hAnsi="GHEA Grapalat"/>
          <w:color w:val="000000"/>
          <w:sz w:val="24"/>
          <w:szCs w:val="24"/>
          <w:lang w:val="en-US" w:eastAsia="ru-RU"/>
        </w:rPr>
        <w:t>11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-ից </w:t>
      </w:r>
      <w:proofErr w:type="spellStart"/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մինչև</w:t>
      </w:r>
      <w:proofErr w:type="spellEnd"/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դեկտեմբերի 2</w:t>
      </w:r>
      <w:r w:rsidR="00EF4629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կողմից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տրամադրված 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տարերային աղետների </w:t>
      </w:r>
      <w:proofErr w:type="spellStart"/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հետ</w:t>
      </w:r>
      <w:r w:rsidR="00AF454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անքով</w:t>
      </w:r>
      <w:proofErr w:type="spellEnd"/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ցանկի</w:t>
      </w:r>
      <w:r w:rsidR="00085AB5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հիման վրա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իրականացնում է փոխհատուցման գումարների վճարումները</w:t>
      </w:r>
      <w:r w:rsidR="00EA5DC6" w:rsidRP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proofErr w:type="spellStart"/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մինչև</w:t>
      </w:r>
      <w:proofErr w:type="spellEnd"/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2019 թվականի փետրվարի 1-ը ՀՀ </w:t>
      </w:r>
      <w:proofErr w:type="spellStart"/>
      <w:r w:rsidR="00A40B79"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 w:rsidR="00A40B79"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մարզպետարան է ներկայացնում տեղեկատվություն՝ հանրապետության 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հողօգտագործողներին տարերային աղետների </w:t>
      </w:r>
      <w:proofErr w:type="spellStart"/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հետ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անքով</w:t>
      </w:r>
      <w:proofErr w:type="spellEnd"/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պատճառված վնասների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</w:t>
      </w:r>
      <w:r w:rsidR="00EA5DC6" w:rsidRPr="001623B2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EF4629" w:rsidRPr="005D2586" w:rsidRDefault="00EF4629" w:rsidP="008C008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կարգի 6-րդ կետով նշված ժամկետում չվճարված գումարները մինչև 2018 թվականի դեկտեմբերի 25-ը ենթակա են հետ վերադարձման ՀՀ պետական բյուջե: </w:t>
      </w:r>
    </w:p>
    <w:p w:rsidR="00A753E5" w:rsidRDefault="00A40B7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մ</w:t>
      </w:r>
      <w:r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</w:t>
      </w:r>
      <w:r>
        <w:rPr>
          <w:rFonts w:ascii="GHEA Grapalat" w:hAnsi="GHEA Grapalat"/>
          <w:color w:val="000000"/>
          <w:sz w:val="24"/>
          <w:szCs w:val="24"/>
          <w:lang w:val="en-US" w:eastAsia="ru-RU"/>
        </w:rPr>
        <w:t>ի</w:t>
      </w:r>
      <w:r w:rsidR="002A77D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31BD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կողմից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2019 թվականի փետրվարի 10-ը 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այաստանի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անրապետության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գյուղատնտեսության նախարարություն է ներկայացվում տեղեկատվություն՝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հանրապետության 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վերաբերյալ:</w:t>
      </w:r>
    </w:p>
    <w:p w:rsidR="008F611E" w:rsidRPr="005D2586" w:rsidRDefault="00A40B7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>Արագածոտնի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en-US" w:eastAsia="ru-RU"/>
        </w:rPr>
        <w:t xml:space="preserve"> մ</w:t>
      </w:r>
      <w:r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</w:t>
      </w:r>
      <w:r>
        <w:rPr>
          <w:rFonts w:ascii="GHEA Grapalat" w:hAnsi="GHEA Grapalat"/>
          <w:color w:val="000000"/>
          <w:sz w:val="24"/>
          <w:szCs w:val="24"/>
          <w:lang w:val="en-US" w:eastAsia="ru-RU"/>
        </w:rPr>
        <w:t>ի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F0ED7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տեղական ինքնակառավարման մարմիններ</w:t>
      </w:r>
      <w:r w:rsidR="00D062C7">
        <w:rPr>
          <w:rFonts w:ascii="GHEA Grapalat" w:hAnsi="GHEA Grapalat"/>
          <w:color w:val="000000"/>
          <w:sz w:val="24"/>
          <w:szCs w:val="24"/>
          <w:lang w:val="hy-AM" w:eastAsia="ru-RU"/>
        </w:rPr>
        <w:t>ն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ապահովում են 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124546">
        <w:rPr>
          <w:rFonts w:ascii="GHEA Grapalat" w:hAnsi="GHEA Grapalat"/>
          <w:color w:val="000000"/>
          <w:sz w:val="24"/>
          <w:szCs w:val="24"/>
          <w:lang w:val="hy-AM" w:eastAsia="ru-RU"/>
        </w:rPr>
        <w:t>ո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խհատուցման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գումարների տրամադրման </w:t>
      </w:r>
      <w:r w:rsidR="00F91780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A25F5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և դրա իրականացման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գործընթացների հանրային իրազեկումը:</w:t>
      </w: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FF4B9B" w:rsidRPr="005A5EE6" w:rsidRDefault="00FF4B9B" w:rsidP="005D00EE">
      <w:pPr>
        <w:spacing w:after="0" w:line="240" w:lineRule="auto"/>
        <w:ind w:right="-2160"/>
        <w:rPr>
          <w:rFonts w:eastAsia="Times New Roman"/>
          <w:color w:val="000000"/>
          <w:sz w:val="20"/>
          <w:szCs w:val="21"/>
          <w:lang w:val="hy-AM" w:eastAsia="ru-RU"/>
        </w:rPr>
      </w:pPr>
    </w:p>
    <w:sectPr w:rsidR="00FF4B9B" w:rsidRPr="005A5EE6" w:rsidSect="005D00EE">
      <w:footerReference w:type="default" r:id="rId8"/>
      <w:pgSz w:w="12240" w:h="15840"/>
      <w:pgMar w:top="540" w:right="108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46" w:rsidRDefault="00790246" w:rsidP="00C846BD">
      <w:pPr>
        <w:spacing w:after="0" w:line="240" w:lineRule="auto"/>
      </w:pPr>
      <w:r>
        <w:separator/>
      </w:r>
    </w:p>
  </w:endnote>
  <w:endnote w:type="continuationSeparator" w:id="0">
    <w:p w:rsidR="00790246" w:rsidRDefault="00790246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80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C48" w:rsidRDefault="00B03C48">
        <w:pPr>
          <w:pStyle w:val="Footer"/>
          <w:jc w:val="center"/>
        </w:pPr>
      </w:p>
      <w:p w:rsidR="00B03C48" w:rsidRDefault="006F76A0">
        <w:pPr>
          <w:pStyle w:val="Footer"/>
          <w:jc w:val="center"/>
        </w:pPr>
      </w:p>
    </w:sdtContent>
  </w:sdt>
  <w:p w:rsidR="00B03C48" w:rsidRDefault="00B03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46" w:rsidRDefault="00790246" w:rsidP="00C846BD">
      <w:pPr>
        <w:spacing w:after="0" w:line="240" w:lineRule="auto"/>
      </w:pPr>
      <w:r>
        <w:separator/>
      </w:r>
    </w:p>
  </w:footnote>
  <w:footnote w:type="continuationSeparator" w:id="0">
    <w:p w:rsidR="00790246" w:rsidRDefault="00790246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E4FC2"/>
    <w:multiLevelType w:val="hybridMultilevel"/>
    <w:tmpl w:val="32241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97731"/>
    <w:multiLevelType w:val="hybridMultilevel"/>
    <w:tmpl w:val="04C419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CF3EB9"/>
    <w:multiLevelType w:val="hybridMultilevel"/>
    <w:tmpl w:val="472488DC"/>
    <w:lvl w:ilvl="0" w:tplc="19DA2E6C">
      <w:start w:val="2018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8"/>
    <w:rsid w:val="000018B7"/>
    <w:rsid w:val="00011A08"/>
    <w:rsid w:val="00024E46"/>
    <w:rsid w:val="000358D5"/>
    <w:rsid w:val="00046E38"/>
    <w:rsid w:val="000511B6"/>
    <w:rsid w:val="00051DA0"/>
    <w:rsid w:val="00056D18"/>
    <w:rsid w:val="00063146"/>
    <w:rsid w:val="00063385"/>
    <w:rsid w:val="00063C77"/>
    <w:rsid w:val="00077913"/>
    <w:rsid w:val="0008474D"/>
    <w:rsid w:val="00085AB5"/>
    <w:rsid w:val="00091C45"/>
    <w:rsid w:val="0009241D"/>
    <w:rsid w:val="0009601B"/>
    <w:rsid w:val="000A383D"/>
    <w:rsid w:val="000A4E09"/>
    <w:rsid w:val="000A75C0"/>
    <w:rsid w:val="000B0578"/>
    <w:rsid w:val="000B1C38"/>
    <w:rsid w:val="000B3BC6"/>
    <w:rsid w:val="000B3C7F"/>
    <w:rsid w:val="000B61D4"/>
    <w:rsid w:val="000B685B"/>
    <w:rsid w:val="000D2D1C"/>
    <w:rsid w:val="000D6D64"/>
    <w:rsid w:val="00102EBC"/>
    <w:rsid w:val="00113308"/>
    <w:rsid w:val="0012421A"/>
    <w:rsid w:val="00124546"/>
    <w:rsid w:val="001267AE"/>
    <w:rsid w:val="00126C7E"/>
    <w:rsid w:val="0013236D"/>
    <w:rsid w:val="0014418B"/>
    <w:rsid w:val="00150685"/>
    <w:rsid w:val="00152628"/>
    <w:rsid w:val="0015524A"/>
    <w:rsid w:val="001633D5"/>
    <w:rsid w:val="00163AE9"/>
    <w:rsid w:val="00165523"/>
    <w:rsid w:val="00171E06"/>
    <w:rsid w:val="00177CB5"/>
    <w:rsid w:val="00182234"/>
    <w:rsid w:val="00183952"/>
    <w:rsid w:val="0019037E"/>
    <w:rsid w:val="00193614"/>
    <w:rsid w:val="001968BF"/>
    <w:rsid w:val="001B30EC"/>
    <w:rsid w:val="001B36C8"/>
    <w:rsid w:val="001B5FD1"/>
    <w:rsid w:val="001C2E6B"/>
    <w:rsid w:val="001C4A9D"/>
    <w:rsid w:val="001C59FA"/>
    <w:rsid w:val="001D0C45"/>
    <w:rsid w:val="00206D35"/>
    <w:rsid w:val="002176F2"/>
    <w:rsid w:val="00220CA2"/>
    <w:rsid w:val="00221790"/>
    <w:rsid w:val="00223774"/>
    <w:rsid w:val="002249EB"/>
    <w:rsid w:val="00234BD9"/>
    <w:rsid w:val="00235134"/>
    <w:rsid w:val="00241EF4"/>
    <w:rsid w:val="00250E8E"/>
    <w:rsid w:val="00253278"/>
    <w:rsid w:val="00261EBB"/>
    <w:rsid w:val="00280E84"/>
    <w:rsid w:val="00284B96"/>
    <w:rsid w:val="00297459"/>
    <w:rsid w:val="002A0DF3"/>
    <w:rsid w:val="002A467D"/>
    <w:rsid w:val="002A74BC"/>
    <w:rsid w:val="002A77D9"/>
    <w:rsid w:val="002C3631"/>
    <w:rsid w:val="002C4A8D"/>
    <w:rsid w:val="002D4758"/>
    <w:rsid w:val="002E0FAC"/>
    <w:rsid w:val="002E7A1F"/>
    <w:rsid w:val="00307E70"/>
    <w:rsid w:val="003134ED"/>
    <w:rsid w:val="003165EB"/>
    <w:rsid w:val="0033120E"/>
    <w:rsid w:val="003312F6"/>
    <w:rsid w:val="0033349A"/>
    <w:rsid w:val="00334B66"/>
    <w:rsid w:val="00334E8E"/>
    <w:rsid w:val="0033583A"/>
    <w:rsid w:val="003470F0"/>
    <w:rsid w:val="003621EF"/>
    <w:rsid w:val="00364602"/>
    <w:rsid w:val="003658B4"/>
    <w:rsid w:val="00367064"/>
    <w:rsid w:val="003869A8"/>
    <w:rsid w:val="00391162"/>
    <w:rsid w:val="003B0C87"/>
    <w:rsid w:val="003C1053"/>
    <w:rsid w:val="003C28DE"/>
    <w:rsid w:val="003C2F04"/>
    <w:rsid w:val="003C3061"/>
    <w:rsid w:val="003C7ACE"/>
    <w:rsid w:val="003E38C5"/>
    <w:rsid w:val="003E429A"/>
    <w:rsid w:val="003E59BC"/>
    <w:rsid w:val="003F2F94"/>
    <w:rsid w:val="003F3B94"/>
    <w:rsid w:val="003F59D2"/>
    <w:rsid w:val="00405472"/>
    <w:rsid w:val="00436D45"/>
    <w:rsid w:val="004418C1"/>
    <w:rsid w:val="004421F1"/>
    <w:rsid w:val="0044631A"/>
    <w:rsid w:val="004477AD"/>
    <w:rsid w:val="00453102"/>
    <w:rsid w:val="00453EA2"/>
    <w:rsid w:val="0046059C"/>
    <w:rsid w:val="00490B31"/>
    <w:rsid w:val="00494654"/>
    <w:rsid w:val="004A37BA"/>
    <w:rsid w:val="004B229F"/>
    <w:rsid w:val="004C3E6A"/>
    <w:rsid w:val="004C3FD6"/>
    <w:rsid w:val="004E405B"/>
    <w:rsid w:val="004F7E9C"/>
    <w:rsid w:val="00502309"/>
    <w:rsid w:val="00505655"/>
    <w:rsid w:val="00506C7D"/>
    <w:rsid w:val="005072DA"/>
    <w:rsid w:val="0051222D"/>
    <w:rsid w:val="00515F04"/>
    <w:rsid w:val="00516713"/>
    <w:rsid w:val="00517D21"/>
    <w:rsid w:val="00522B3F"/>
    <w:rsid w:val="0052556B"/>
    <w:rsid w:val="00531A4D"/>
    <w:rsid w:val="0053398B"/>
    <w:rsid w:val="00536811"/>
    <w:rsid w:val="00545E9D"/>
    <w:rsid w:val="00563393"/>
    <w:rsid w:val="005717A9"/>
    <w:rsid w:val="00572496"/>
    <w:rsid w:val="00576CB8"/>
    <w:rsid w:val="0058670C"/>
    <w:rsid w:val="00595988"/>
    <w:rsid w:val="005A445B"/>
    <w:rsid w:val="005A5EE6"/>
    <w:rsid w:val="005B1409"/>
    <w:rsid w:val="005B474E"/>
    <w:rsid w:val="005B574F"/>
    <w:rsid w:val="005C3BF0"/>
    <w:rsid w:val="005C438B"/>
    <w:rsid w:val="005C5B6A"/>
    <w:rsid w:val="005C6098"/>
    <w:rsid w:val="005D00EE"/>
    <w:rsid w:val="005D099D"/>
    <w:rsid w:val="005D2586"/>
    <w:rsid w:val="005D35D2"/>
    <w:rsid w:val="005F12E5"/>
    <w:rsid w:val="005F6425"/>
    <w:rsid w:val="006005F6"/>
    <w:rsid w:val="00600770"/>
    <w:rsid w:val="00605EC9"/>
    <w:rsid w:val="00607F2C"/>
    <w:rsid w:val="00613EE5"/>
    <w:rsid w:val="00623892"/>
    <w:rsid w:val="00653851"/>
    <w:rsid w:val="0065553F"/>
    <w:rsid w:val="0065676E"/>
    <w:rsid w:val="00657424"/>
    <w:rsid w:val="0066134A"/>
    <w:rsid w:val="006674E4"/>
    <w:rsid w:val="00670E24"/>
    <w:rsid w:val="00672976"/>
    <w:rsid w:val="006803EE"/>
    <w:rsid w:val="006834BC"/>
    <w:rsid w:val="006860D4"/>
    <w:rsid w:val="00686EE9"/>
    <w:rsid w:val="006874CE"/>
    <w:rsid w:val="00692FE0"/>
    <w:rsid w:val="00695410"/>
    <w:rsid w:val="00697C7E"/>
    <w:rsid w:val="006A5D88"/>
    <w:rsid w:val="006B7EB1"/>
    <w:rsid w:val="006C0BCA"/>
    <w:rsid w:val="006C51FF"/>
    <w:rsid w:val="006D0559"/>
    <w:rsid w:val="006D2E48"/>
    <w:rsid w:val="006D7D73"/>
    <w:rsid w:val="006F3B6B"/>
    <w:rsid w:val="006F76A0"/>
    <w:rsid w:val="00700C75"/>
    <w:rsid w:val="00702BD3"/>
    <w:rsid w:val="00707069"/>
    <w:rsid w:val="0071717F"/>
    <w:rsid w:val="0072149F"/>
    <w:rsid w:val="00722172"/>
    <w:rsid w:val="00744D50"/>
    <w:rsid w:val="00750457"/>
    <w:rsid w:val="007567A4"/>
    <w:rsid w:val="00757EEF"/>
    <w:rsid w:val="00761362"/>
    <w:rsid w:val="00763A49"/>
    <w:rsid w:val="00774629"/>
    <w:rsid w:val="00774DC4"/>
    <w:rsid w:val="00786185"/>
    <w:rsid w:val="00790246"/>
    <w:rsid w:val="00790A83"/>
    <w:rsid w:val="007976A5"/>
    <w:rsid w:val="007A5073"/>
    <w:rsid w:val="007A5AF5"/>
    <w:rsid w:val="007A6547"/>
    <w:rsid w:val="007A7153"/>
    <w:rsid w:val="007B11EF"/>
    <w:rsid w:val="007B54A0"/>
    <w:rsid w:val="007C3E65"/>
    <w:rsid w:val="007D0A5A"/>
    <w:rsid w:val="007D21BF"/>
    <w:rsid w:val="007D29BE"/>
    <w:rsid w:val="007F0ED7"/>
    <w:rsid w:val="007F100E"/>
    <w:rsid w:val="007F335B"/>
    <w:rsid w:val="008036EA"/>
    <w:rsid w:val="0082208E"/>
    <w:rsid w:val="008221A3"/>
    <w:rsid w:val="008240E0"/>
    <w:rsid w:val="00832B10"/>
    <w:rsid w:val="00861148"/>
    <w:rsid w:val="00862694"/>
    <w:rsid w:val="008635AE"/>
    <w:rsid w:val="0087235A"/>
    <w:rsid w:val="00877635"/>
    <w:rsid w:val="00881602"/>
    <w:rsid w:val="008832B0"/>
    <w:rsid w:val="008A043B"/>
    <w:rsid w:val="008B03B1"/>
    <w:rsid w:val="008B2DDA"/>
    <w:rsid w:val="008C008C"/>
    <w:rsid w:val="008D0A7F"/>
    <w:rsid w:val="008D273B"/>
    <w:rsid w:val="008D6D7A"/>
    <w:rsid w:val="008E66E9"/>
    <w:rsid w:val="008E66F3"/>
    <w:rsid w:val="008E7FDF"/>
    <w:rsid w:val="008F611E"/>
    <w:rsid w:val="00902D8A"/>
    <w:rsid w:val="00903297"/>
    <w:rsid w:val="009079B9"/>
    <w:rsid w:val="00910937"/>
    <w:rsid w:val="00921E82"/>
    <w:rsid w:val="00935B54"/>
    <w:rsid w:val="0094095D"/>
    <w:rsid w:val="009421DE"/>
    <w:rsid w:val="00952E9B"/>
    <w:rsid w:val="009541A7"/>
    <w:rsid w:val="009567E7"/>
    <w:rsid w:val="009623D6"/>
    <w:rsid w:val="009660CF"/>
    <w:rsid w:val="0098513D"/>
    <w:rsid w:val="00985809"/>
    <w:rsid w:val="009936E1"/>
    <w:rsid w:val="00993D1D"/>
    <w:rsid w:val="00996CAE"/>
    <w:rsid w:val="009A120F"/>
    <w:rsid w:val="009B15D6"/>
    <w:rsid w:val="009B41B2"/>
    <w:rsid w:val="009C2EA9"/>
    <w:rsid w:val="009C6512"/>
    <w:rsid w:val="009E10A8"/>
    <w:rsid w:val="009E30E2"/>
    <w:rsid w:val="009E34B9"/>
    <w:rsid w:val="009F6F32"/>
    <w:rsid w:val="009F7F77"/>
    <w:rsid w:val="00A066E9"/>
    <w:rsid w:val="00A12EB1"/>
    <w:rsid w:val="00A1669A"/>
    <w:rsid w:val="00A25F5B"/>
    <w:rsid w:val="00A30D1A"/>
    <w:rsid w:val="00A31BD2"/>
    <w:rsid w:val="00A34538"/>
    <w:rsid w:val="00A4060E"/>
    <w:rsid w:val="00A40B79"/>
    <w:rsid w:val="00A617F1"/>
    <w:rsid w:val="00A63A91"/>
    <w:rsid w:val="00A702B6"/>
    <w:rsid w:val="00A737B8"/>
    <w:rsid w:val="00A753E5"/>
    <w:rsid w:val="00A930D7"/>
    <w:rsid w:val="00AA33D6"/>
    <w:rsid w:val="00AA3D05"/>
    <w:rsid w:val="00AB1808"/>
    <w:rsid w:val="00AB3E5F"/>
    <w:rsid w:val="00AC5C3E"/>
    <w:rsid w:val="00AD3022"/>
    <w:rsid w:val="00AD46CF"/>
    <w:rsid w:val="00AD7836"/>
    <w:rsid w:val="00AE0254"/>
    <w:rsid w:val="00AE3DEA"/>
    <w:rsid w:val="00AE5EF3"/>
    <w:rsid w:val="00AF4546"/>
    <w:rsid w:val="00B00107"/>
    <w:rsid w:val="00B03A6A"/>
    <w:rsid w:val="00B03C48"/>
    <w:rsid w:val="00B045F9"/>
    <w:rsid w:val="00B10423"/>
    <w:rsid w:val="00B11F6E"/>
    <w:rsid w:val="00B22815"/>
    <w:rsid w:val="00B30AAA"/>
    <w:rsid w:val="00B310B2"/>
    <w:rsid w:val="00B31BE1"/>
    <w:rsid w:val="00B3385B"/>
    <w:rsid w:val="00B3413D"/>
    <w:rsid w:val="00B413B2"/>
    <w:rsid w:val="00B46A2D"/>
    <w:rsid w:val="00B5402E"/>
    <w:rsid w:val="00B735CE"/>
    <w:rsid w:val="00B77448"/>
    <w:rsid w:val="00B90D1B"/>
    <w:rsid w:val="00BA12DC"/>
    <w:rsid w:val="00BA1EF9"/>
    <w:rsid w:val="00BA2107"/>
    <w:rsid w:val="00BB600E"/>
    <w:rsid w:val="00BC18FC"/>
    <w:rsid w:val="00BC4299"/>
    <w:rsid w:val="00BC4754"/>
    <w:rsid w:val="00BC5E44"/>
    <w:rsid w:val="00BD277D"/>
    <w:rsid w:val="00BD7858"/>
    <w:rsid w:val="00BE281C"/>
    <w:rsid w:val="00BE3E1F"/>
    <w:rsid w:val="00BE66E2"/>
    <w:rsid w:val="00BF4848"/>
    <w:rsid w:val="00C100E8"/>
    <w:rsid w:val="00C1378D"/>
    <w:rsid w:val="00C217F0"/>
    <w:rsid w:val="00C31F59"/>
    <w:rsid w:val="00C3381C"/>
    <w:rsid w:val="00C34939"/>
    <w:rsid w:val="00C36BEA"/>
    <w:rsid w:val="00C45C96"/>
    <w:rsid w:val="00C669B6"/>
    <w:rsid w:val="00C71236"/>
    <w:rsid w:val="00C75776"/>
    <w:rsid w:val="00C82757"/>
    <w:rsid w:val="00C846BD"/>
    <w:rsid w:val="00C854FC"/>
    <w:rsid w:val="00C97C85"/>
    <w:rsid w:val="00CA69A4"/>
    <w:rsid w:val="00CA6E04"/>
    <w:rsid w:val="00CD3E6C"/>
    <w:rsid w:val="00CE6DF5"/>
    <w:rsid w:val="00CF2E29"/>
    <w:rsid w:val="00CF37B9"/>
    <w:rsid w:val="00CF71CC"/>
    <w:rsid w:val="00D03D61"/>
    <w:rsid w:val="00D062C7"/>
    <w:rsid w:val="00D07548"/>
    <w:rsid w:val="00D15A06"/>
    <w:rsid w:val="00D16DE6"/>
    <w:rsid w:val="00D26781"/>
    <w:rsid w:val="00D27045"/>
    <w:rsid w:val="00D30453"/>
    <w:rsid w:val="00D3161B"/>
    <w:rsid w:val="00D501FC"/>
    <w:rsid w:val="00D527BB"/>
    <w:rsid w:val="00D572C4"/>
    <w:rsid w:val="00D6135F"/>
    <w:rsid w:val="00D7725B"/>
    <w:rsid w:val="00D87839"/>
    <w:rsid w:val="00D93451"/>
    <w:rsid w:val="00DA37F5"/>
    <w:rsid w:val="00DA4E8D"/>
    <w:rsid w:val="00DE17E5"/>
    <w:rsid w:val="00DE180F"/>
    <w:rsid w:val="00DE32AE"/>
    <w:rsid w:val="00DF7226"/>
    <w:rsid w:val="00DF790F"/>
    <w:rsid w:val="00E02778"/>
    <w:rsid w:val="00E04087"/>
    <w:rsid w:val="00E05F45"/>
    <w:rsid w:val="00E10A01"/>
    <w:rsid w:val="00E11EB7"/>
    <w:rsid w:val="00E127A0"/>
    <w:rsid w:val="00E25942"/>
    <w:rsid w:val="00E40048"/>
    <w:rsid w:val="00E54E48"/>
    <w:rsid w:val="00E54FC0"/>
    <w:rsid w:val="00E62E2A"/>
    <w:rsid w:val="00E6418F"/>
    <w:rsid w:val="00E7077C"/>
    <w:rsid w:val="00E7476A"/>
    <w:rsid w:val="00E904C8"/>
    <w:rsid w:val="00E907CB"/>
    <w:rsid w:val="00E910BF"/>
    <w:rsid w:val="00EA1487"/>
    <w:rsid w:val="00EA44B6"/>
    <w:rsid w:val="00EA5DC6"/>
    <w:rsid w:val="00EB0C67"/>
    <w:rsid w:val="00EB7955"/>
    <w:rsid w:val="00EC23A7"/>
    <w:rsid w:val="00ED0B46"/>
    <w:rsid w:val="00EE6C49"/>
    <w:rsid w:val="00EF4629"/>
    <w:rsid w:val="00EF5F98"/>
    <w:rsid w:val="00F04E28"/>
    <w:rsid w:val="00F15F92"/>
    <w:rsid w:val="00F17BD4"/>
    <w:rsid w:val="00F22817"/>
    <w:rsid w:val="00F261FB"/>
    <w:rsid w:val="00F269BB"/>
    <w:rsid w:val="00F42C0F"/>
    <w:rsid w:val="00F42CE2"/>
    <w:rsid w:val="00F50686"/>
    <w:rsid w:val="00F51B79"/>
    <w:rsid w:val="00F56EFF"/>
    <w:rsid w:val="00F5744B"/>
    <w:rsid w:val="00F629D4"/>
    <w:rsid w:val="00F649B1"/>
    <w:rsid w:val="00F6731B"/>
    <w:rsid w:val="00F77A98"/>
    <w:rsid w:val="00F8011F"/>
    <w:rsid w:val="00F851D8"/>
    <w:rsid w:val="00F86034"/>
    <w:rsid w:val="00F91780"/>
    <w:rsid w:val="00FA553B"/>
    <w:rsid w:val="00FA7B37"/>
    <w:rsid w:val="00FB12DB"/>
    <w:rsid w:val="00FB1F81"/>
    <w:rsid w:val="00FB6D6C"/>
    <w:rsid w:val="00FC06E9"/>
    <w:rsid w:val="00FC3765"/>
    <w:rsid w:val="00FC5C8B"/>
    <w:rsid w:val="00FC74BB"/>
    <w:rsid w:val="00FD037D"/>
    <w:rsid w:val="00FD194C"/>
    <w:rsid w:val="00FD511A"/>
    <w:rsid w:val="00FD53C3"/>
    <w:rsid w:val="00FE780A"/>
    <w:rsid w:val="00FE7CD7"/>
    <w:rsid w:val="00FF22F8"/>
    <w:rsid w:val="00FF4B9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BB0E53-9C6A-4353-800A-E5C0841C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1A43-354E-446E-BCBB-5D31D851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https:/mul.gov.am/tasks/docs/attachment.php?id=418784&amp;fn=karg.docx&amp;out=0&amp;token=bd236327c99057de2db1</cp:keywords>
  <cp:lastModifiedBy>Anahit Voskanyan</cp:lastModifiedBy>
  <cp:revision>2</cp:revision>
  <dcterms:created xsi:type="dcterms:W3CDTF">2018-12-10T06:30:00Z</dcterms:created>
  <dcterms:modified xsi:type="dcterms:W3CDTF">2018-12-10T06:30:00Z</dcterms:modified>
</cp:coreProperties>
</file>