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C4" w:rsidRPr="00F27C6E" w:rsidRDefault="005A33C4" w:rsidP="005A33C4">
      <w:pPr>
        <w:spacing w:after="200" w:line="360" w:lineRule="auto"/>
        <w:jc w:val="right"/>
        <w:rPr>
          <w:rFonts w:ascii="GHEA Grapalat" w:hAnsi="GHEA Grapalat"/>
          <w:b/>
          <w:u w:val="single"/>
          <w:lang w:val="hy-AM"/>
        </w:rPr>
      </w:pPr>
      <w:r w:rsidRPr="00304F20">
        <w:rPr>
          <w:rFonts w:ascii="GHEA Mariam" w:hAnsi="GHEA Mariam"/>
          <w:lang w:val="fr-FR"/>
        </w:rPr>
        <w:t xml:space="preserve">   </w:t>
      </w:r>
      <w:r w:rsidRPr="00F27C6E">
        <w:rPr>
          <w:rFonts w:ascii="GHEA Grapalat" w:hAnsi="GHEA Grapalat"/>
          <w:b/>
          <w:u w:val="single"/>
          <w:lang w:val="hy-AM"/>
        </w:rPr>
        <w:t>ՆԱԽԱԳԻԾ</w:t>
      </w:r>
    </w:p>
    <w:p w:rsidR="005A33C4" w:rsidRPr="00F27C6E" w:rsidRDefault="005A33C4" w:rsidP="005A33C4">
      <w:pPr>
        <w:jc w:val="center"/>
        <w:rPr>
          <w:rFonts w:ascii="GHEA Grapalat" w:hAnsi="GHEA Grapalat"/>
          <w:b/>
          <w:lang w:val="hy-AM"/>
        </w:rPr>
      </w:pPr>
      <w:r w:rsidRPr="00F27C6E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A33C4" w:rsidRPr="00F27C6E" w:rsidRDefault="005A33C4" w:rsidP="005A33C4">
      <w:pPr>
        <w:jc w:val="center"/>
        <w:rPr>
          <w:rFonts w:ascii="GHEA Grapalat" w:hAnsi="GHEA Grapalat"/>
          <w:b/>
          <w:lang w:val="hy-AM"/>
        </w:rPr>
      </w:pPr>
      <w:r w:rsidRPr="00F27C6E">
        <w:rPr>
          <w:rFonts w:ascii="GHEA Grapalat" w:hAnsi="GHEA Grapalat"/>
          <w:b/>
          <w:lang w:val="hy-AM"/>
        </w:rPr>
        <w:t>ՈՐՈՇՈՒՄ</w:t>
      </w:r>
    </w:p>
    <w:p w:rsidR="005A33C4" w:rsidRPr="00F27C6E" w:rsidRDefault="005A33C4" w:rsidP="005A33C4">
      <w:pPr>
        <w:jc w:val="center"/>
        <w:rPr>
          <w:rFonts w:ascii="GHEA Grapalat" w:hAnsi="GHEA Grapalat"/>
          <w:b/>
          <w:lang w:val="hy-AM"/>
        </w:rPr>
      </w:pPr>
    </w:p>
    <w:p w:rsidR="005A33C4" w:rsidRPr="005A5F1A" w:rsidRDefault="005A33C4" w:rsidP="005A33C4">
      <w:pPr>
        <w:jc w:val="center"/>
        <w:rPr>
          <w:rFonts w:ascii="GHEA Grapalat" w:hAnsi="GHEA Grapalat"/>
          <w:b/>
          <w:lang w:val="hy-AM"/>
        </w:rPr>
      </w:pPr>
      <w:r w:rsidRPr="00F27C6E">
        <w:rPr>
          <w:rFonts w:ascii="GHEA Grapalat" w:hAnsi="GHEA Grapalat"/>
          <w:b/>
          <w:lang w:val="hy-AM"/>
        </w:rPr>
        <w:t>,,____,, _________________201</w:t>
      </w:r>
      <w:r w:rsidRPr="00397AF0">
        <w:rPr>
          <w:rFonts w:ascii="GHEA Grapalat" w:hAnsi="GHEA Grapalat"/>
          <w:b/>
          <w:lang w:val="hy-AM"/>
        </w:rPr>
        <w:t>5</w:t>
      </w:r>
      <w:r w:rsidRPr="00F27C6E">
        <w:rPr>
          <w:rFonts w:ascii="GHEA Grapalat" w:hAnsi="GHEA Grapalat"/>
          <w:b/>
          <w:lang w:val="hy-AM"/>
        </w:rPr>
        <w:t xml:space="preserve"> թվական N ___</w:t>
      </w:r>
      <w:r w:rsidRPr="005A5F1A">
        <w:rPr>
          <w:rFonts w:ascii="GHEA Grapalat" w:hAnsi="GHEA Grapalat"/>
          <w:b/>
          <w:lang w:val="hy-AM"/>
        </w:rPr>
        <w:t>Ա</w:t>
      </w:r>
    </w:p>
    <w:p w:rsidR="005A33C4" w:rsidRPr="00F27C6E" w:rsidRDefault="005A33C4" w:rsidP="005A33C4">
      <w:pPr>
        <w:jc w:val="center"/>
        <w:rPr>
          <w:rFonts w:ascii="GHEA Grapalat" w:hAnsi="GHEA Grapalat"/>
          <w:b/>
          <w:lang w:val="hy-AM"/>
        </w:rPr>
      </w:pPr>
    </w:p>
    <w:p w:rsidR="005A33C4" w:rsidRPr="00F27C6E" w:rsidRDefault="005A33C4" w:rsidP="005A33C4">
      <w:pPr>
        <w:jc w:val="center"/>
        <w:rPr>
          <w:rFonts w:ascii="GHEA Grapalat" w:hAnsi="GHEA Grapalat"/>
          <w:b/>
          <w:lang w:val="hy-AM"/>
        </w:rPr>
      </w:pPr>
      <w:r w:rsidRPr="00F27C6E">
        <w:rPr>
          <w:rFonts w:ascii="GHEA Grapalat" w:hAnsi="GHEA Grapalat"/>
          <w:b/>
          <w:lang w:val="hy-AM"/>
        </w:rPr>
        <w:t>ՊԵՏԱԿԱՆ ԳՈՒՅՔ</w:t>
      </w:r>
      <w:r w:rsidRPr="00A36300">
        <w:rPr>
          <w:rFonts w:ascii="GHEA Grapalat" w:hAnsi="GHEA Grapalat"/>
          <w:b/>
          <w:lang w:val="hy-AM"/>
        </w:rPr>
        <w:t>Ն</w:t>
      </w:r>
      <w:r w:rsidRPr="00F27C6E">
        <w:rPr>
          <w:rFonts w:ascii="GHEA Grapalat" w:hAnsi="GHEA Grapalat"/>
          <w:b/>
          <w:lang w:val="hy-AM"/>
        </w:rPr>
        <w:t xml:space="preserve"> </w:t>
      </w:r>
      <w:r w:rsidRPr="00A36300">
        <w:rPr>
          <w:rFonts w:ascii="GHEA Grapalat" w:hAnsi="GHEA Grapalat"/>
          <w:b/>
          <w:lang w:val="hy-AM"/>
        </w:rPr>
        <w:t>ՕՏԱՐԵ</w:t>
      </w:r>
      <w:r w:rsidRPr="00F27C6E">
        <w:rPr>
          <w:rFonts w:ascii="GHEA Grapalat" w:hAnsi="GHEA Grapalat"/>
          <w:b/>
          <w:lang w:val="hy-AM"/>
        </w:rPr>
        <w:t>ԼՈՒ ՄԱՍԻՆ</w:t>
      </w:r>
    </w:p>
    <w:p w:rsidR="005A33C4" w:rsidRPr="00F27C6E" w:rsidRDefault="005A33C4" w:rsidP="005A33C4">
      <w:pPr>
        <w:jc w:val="center"/>
        <w:rPr>
          <w:rFonts w:ascii="GHEA Grapalat" w:hAnsi="GHEA Grapalat"/>
          <w:b/>
          <w:lang w:val="hy-AM"/>
        </w:rPr>
      </w:pPr>
    </w:p>
    <w:p w:rsidR="005A33C4" w:rsidRPr="00C00A03" w:rsidRDefault="005A33C4" w:rsidP="005A33C4">
      <w:pPr>
        <w:spacing w:line="360" w:lineRule="auto"/>
        <w:ind w:firstLine="446"/>
        <w:jc w:val="both"/>
        <w:rPr>
          <w:rFonts w:ascii="GHEA Grapalat" w:hAnsi="GHEA Grapalat" w:cs="Times New Roman"/>
          <w:lang w:val="hy-AM" w:eastAsia="en-US"/>
        </w:rPr>
      </w:pPr>
      <w:r w:rsidRPr="00C00A03">
        <w:rPr>
          <w:rFonts w:ascii="GHEA Grapalat" w:hAnsi="GHEA Grapalat" w:cs="Times New Roman"/>
          <w:lang w:val="hy-AM" w:eastAsia="en-US"/>
        </w:rPr>
        <w:t xml:space="preserve">    Հիմք ընդունելով </w:t>
      </w:r>
      <w:r w:rsidRPr="00DF4E1D">
        <w:rPr>
          <w:rFonts w:ascii="GHEA Grapalat" w:hAnsi="GHEA Grapalat" w:cs="Times New Roman"/>
          <w:lang w:val="hy-AM" w:eastAsia="en-US"/>
        </w:rPr>
        <w:t>«</w:t>
      </w:r>
      <w:r w:rsidRPr="00C00A03">
        <w:rPr>
          <w:rFonts w:ascii="GHEA Grapalat" w:hAnsi="GHEA Grapalat" w:cs="Times New Roman"/>
          <w:lang w:val="hy-AM" w:eastAsia="en-US"/>
        </w:rPr>
        <w:t>Պետական գույքի կառավարման մասին</w:t>
      </w:r>
      <w:r w:rsidRPr="00DF4E1D">
        <w:rPr>
          <w:rFonts w:ascii="GHEA Grapalat" w:hAnsi="GHEA Grapalat" w:cs="Times New Roman"/>
          <w:lang w:val="hy-AM" w:eastAsia="en-US"/>
        </w:rPr>
        <w:t>»</w:t>
      </w:r>
      <w:r w:rsidRPr="00C00A03">
        <w:rPr>
          <w:rFonts w:ascii="GHEA Grapalat" w:hAnsi="GHEA Grapalat" w:cs="Times New Roman"/>
          <w:lang w:val="hy-AM" w:eastAsia="en-US"/>
        </w:rPr>
        <w:t xml:space="preserve"> Հայաստանի Հանրապետության օրենքի 20, 21 և 22-րդ հոդվածները</w:t>
      </w:r>
      <w:r>
        <w:rPr>
          <w:rFonts w:ascii="GHEA Grapalat" w:hAnsi="GHEA Grapalat" w:cs="Times New Roman"/>
          <w:lang w:val="hy-AM" w:eastAsia="en-US"/>
        </w:rPr>
        <w:t xml:space="preserve"> </w:t>
      </w:r>
      <w:r w:rsidRPr="00DF4E1D">
        <w:rPr>
          <w:rFonts w:ascii="GHEA Grapalat" w:hAnsi="GHEA Grapalat" w:cs="Times New Roman"/>
          <w:lang w:val="hy-AM" w:eastAsia="en-US"/>
        </w:rPr>
        <w:t>և</w:t>
      </w:r>
      <w:r w:rsidRPr="00C00A03">
        <w:rPr>
          <w:rFonts w:ascii="GHEA Grapalat" w:hAnsi="GHEA Grapalat" w:cs="Times New Roman"/>
          <w:lang w:val="hy-AM" w:eastAsia="en-US"/>
        </w:rPr>
        <w:t xml:space="preserve"> Հայաստանի Հանրապետության կառավարության 2003 թվականի հունիսի 13-ի N882-Ն որոշումը` Հայաստանի Հանրապետության կառավա</w:t>
      </w:r>
      <w:r w:rsidRPr="00C00A03">
        <w:rPr>
          <w:rFonts w:ascii="GHEA Grapalat" w:hAnsi="GHEA Grapalat" w:cs="Times New Roman"/>
          <w:lang w:val="hy-AM" w:eastAsia="en-US"/>
        </w:rPr>
        <w:softHyphen/>
        <w:t>րու</w:t>
      </w:r>
      <w:r w:rsidRPr="00C00A03">
        <w:rPr>
          <w:rFonts w:ascii="GHEA Grapalat" w:hAnsi="GHEA Grapalat" w:cs="Times New Roman"/>
          <w:lang w:val="hy-AM" w:eastAsia="en-US"/>
        </w:rPr>
        <w:softHyphen/>
        <w:t>թյունը  ո ր ո շ ու մ  է.</w:t>
      </w:r>
    </w:p>
    <w:p w:rsidR="005A33C4" w:rsidRPr="00CD630B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 w:eastAsia="en-US"/>
        </w:rPr>
      </w:pPr>
      <w:r w:rsidRPr="00C00A03">
        <w:rPr>
          <w:rFonts w:ascii="GHEA Grapalat" w:hAnsi="GHEA Grapalat"/>
          <w:sz w:val="24"/>
          <w:szCs w:val="24"/>
          <w:lang w:val="hy-AM" w:eastAsia="en-US"/>
        </w:rPr>
        <w:t xml:space="preserve">1. Թույլատրել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Հայաստանի Հանրապետության կառավարությանն առընթեր պետա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softHyphen/>
        <w:t>կան գույքի կառավարման վարչությանն իր տնօրինության` Հայաստանի Հանրապետության Տավուշի մարզի, համայնք Իջևան ք., Երևանյան փողոց 315 հասցեում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գտնվող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`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1070.19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քառ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.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մետր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 xml:space="preserve">մակերեսով անասնաշենքերը, </w:t>
      </w:r>
      <w:r w:rsidRPr="00E05B16">
        <w:rPr>
          <w:rFonts w:ascii="GHEA Grapalat" w:hAnsi="GHEA Grapalat"/>
          <w:sz w:val="24"/>
          <w:szCs w:val="24"/>
          <w:lang w:val="af-ZA" w:eastAsia="en-US"/>
        </w:rPr>
        <w:t>570.</w:t>
      </w:r>
      <w:r w:rsidRPr="00037FF6">
        <w:rPr>
          <w:rFonts w:ascii="GHEA Grapalat" w:hAnsi="GHEA Grapalat"/>
          <w:sz w:val="24"/>
          <w:szCs w:val="24"/>
          <w:lang w:val="hy-AM" w:eastAsia="en-US"/>
        </w:rPr>
        <w:t xml:space="preserve">98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քառ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.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մետր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C00A03">
        <w:rPr>
          <w:rFonts w:ascii="GHEA Grapalat" w:hAnsi="GHEA Grapalat"/>
          <w:sz w:val="24"/>
          <w:szCs w:val="24"/>
          <w:lang w:val="hy-AM" w:eastAsia="en-US"/>
        </w:rPr>
        <w:t xml:space="preserve">մակերեսով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 xml:space="preserve">անավարտ շինությունը 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>(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այսուհետ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`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գույք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)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և դրանց զբաղեցրած, օգտագործման ու սպասարկման համար անհրաժեշտ 0.865118</w:t>
      </w:r>
      <w:r w:rsidRPr="00E05B1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 xml:space="preserve">հա հողատարածքը </w:t>
      </w:r>
      <w:r w:rsidRPr="00306CF8">
        <w:rPr>
          <w:rFonts w:ascii="GHEA Grapalat" w:hAnsi="GHEA Grapalat"/>
          <w:sz w:val="24"/>
          <w:szCs w:val="24"/>
          <w:lang w:val="hy-AM" w:eastAsia="en-US"/>
        </w:rPr>
        <w:t>օտարել</w:t>
      </w:r>
      <w:r w:rsidRPr="00A36300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F7256">
        <w:rPr>
          <w:rFonts w:ascii="GHEA Grapalat" w:hAnsi="GHEA Grapalat"/>
          <w:sz w:val="24"/>
          <w:szCs w:val="24"/>
          <w:lang w:val="hy-AM" w:eastAsia="en-US"/>
        </w:rPr>
        <w:t>մրցույթով</w:t>
      </w:r>
      <w:r w:rsidRPr="00306CF8">
        <w:rPr>
          <w:rFonts w:ascii="GHEA Grapalat" w:hAnsi="GHEA Grapalat"/>
          <w:sz w:val="24"/>
          <w:szCs w:val="24"/>
          <w:lang w:val="hy-AM" w:eastAsia="en-US"/>
        </w:rPr>
        <w:t>, որպես գույքի մեկ միավոր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>:</w:t>
      </w:r>
      <w:r w:rsidRPr="00CD630B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p w:rsidR="005A33C4" w:rsidRPr="00CD630B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 w:eastAsia="en-US"/>
        </w:rPr>
      </w:pPr>
      <w:r w:rsidRPr="00CD630B">
        <w:rPr>
          <w:rFonts w:ascii="GHEA Grapalat" w:hAnsi="GHEA Grapalat"/>
          <w:sz w:val="24"/>
          <w:szCs w:val="24"/>
          <w:lang w:val="hy-AM" w:eastAsia="en-US"/>
        </w:rPr>
        <w:t>2. Սահմանել`</w:t>
      </w:r>
    </w:p>
    <w:p w:rsidR="005A33C4" w:rsidRPr="00EB7277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 w:eastAsia="en-US"/>
        </w:rPr>
      </w:pPr>
      <w:r w:rsidRPr="00CD630B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EB727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1998 թվականի մարտի 27-ի N 209 որոշմամբ սահմանված կարգով 2015 թվականի օգոստոսի 27-ի դրությամբ գույքի գնահատված արժեքը` 8853.140  հազ. դրամ.</w:t>
      </w:r>
    </w:p>
    <w:p w:rsidR="005A33C4" w:rsidRPr="00EB7277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EB7277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մրցույթով </w:t>
      </w:r>
      <w:r w:rsidRPr="00EF52BE">
        <w:rPr>
          <w:rFonts w:ascii="GHEA Grapalat" w:hAnsi="GHEA Grapalat"/>
          <w:sz w:val="24"/>
          <w:szCs w:val="24"/>
          <w:lang w:val="hy-AM" w:eastAsia="en-US"/>
        </w:rPr>
        <w:t xml:space="preserve">օտարման 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ենթակա գույքի </w:t>
      </w:r>
      <w:r w:rsidRPr="00EB7277">
        <w:rPr>
          <w:rFonts w:ascii="GHEA Grapalat" w:hAnsi="GHEA Grapalat"/>
          <w:sz w:val="24"/>
          <w:szCs w:val="24"/>
          <w:lang w:val="hy-AM"/>
        </w:rPr>
        <w:t>նվազագույն գինը՝  8</w:t>
      </w:r>
      <w:r w:rsidR="00045DDE">
        <w:rPr>
          <w:rFonts w:ascii="GHEA Grapalat" w:hAnsi="GHEA Grapalat"/>
          <w:sz w:val="24"/>
          <w:szCs w:val="24"/>
        </w:rPr>
        <w:t>,</w:t>
      </w:r>
      <w:r w:rsidRPr="00EB7277">
        <w:rPr>
          <w:rFonts w:ascii="GHEA Grapalat" w:hAnsi="GHEA Grapalat"/>
          <w:sz w:val="24"/>
          <w:szCs w:val="24"/>
          <w:lang w:val="hy-AM"/>
        </w:rPr>
        <w:t>853.140  հազ. դրամ.</w:t>
      </w:r>
    </w:p>
    <w:p w:rsidR="005A33C4" w:rsidRPr="00EB7277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EB7277">
        <w:rPr>
          <w:rFonts w:ascii="GHEA Grapalat" w:hAnsi="GHEA Grapalat"/>
          <w:sz w:val="24"/>
          <w:szCs w:val="24"/>
          <w:lang w:val="hy-AM"/>
        </w:rPr>
        <w:t xml:space="preserve">3) որ </w:t>
      </w:r>
      <w:r w:rsidRPr="00EB7277">
        <w:rPr>
          <w:rFonts w:ascii="GHEA Grapalat" w:hAnsi="GHEA Grapalat"/>
          <w:sz w:val="24"/>
          <w:szCs w:val="24"/>
          <w:lang w:val="hy-AM" w:eastAsia="en-US"/>
        </w:rPr>
        <w:t xml:space="preserve">մրցույթի հաղթողը պարտավոր է վճարել նաև գույքի </w:t>
      </w:r>
      <w:r w:rsidRPr="00EB7277">
        <w:rPr>
          <w:rFonts w:ascii="GHEA Grapalat" w:hAnsi="GHEA Grapalat"/>
          <w:sz w:val="24"/>
          <w:szCs w:val="24"/>
          <w:lang w:val="hy-AM"/>
        </w:rPr>
        <w:t>զբաղեցրած, օգտագործման ու սպասարկման համար անհրաժեշտ</w:t>
      </w:r>
      <w:r w:rsidRPr="00EB7277">
        <w:rPr>
          <w:rFonts w:ascii="GHEA Grapalat" w:hAnsi="GHEA Grapalat"/>
          <w:spacing w:val="-6"/>
          <w:sz w:val="24"/>
          <w:szCs w:val="24"/>
          <w:lang w:val="hy-AM"/>
        </w:rPr>
        <w:t xml:space="preserve">` </w:t>
      </w:r>
      <w:r w:rsidRPr="00EB7277">
        <w:rPr>
          <w:rFonts w:ascii="GHEA Grapalat" w:hAnsi="GHEA Grapalat"/>
          <w:sz w:val="24"/>
          <w:szCs w:val="24"/>
          <w:lang w:val="af-ZA"/>
        </w:rPr>
        <w:t xml:space="preserve">0.865118 </w:t>
      </w:r>
      <w:r w:rsidRPr="00EB7277">
        <w:rPr>
          <w:rFonts w:ascii="GHEA Grapalat" w:hAnsi="GHEA Grapalat"/>
          <w:spacing w:val="-6"/>
          <w:sz w:val="24"/>
          <w:szCs w:val="24"/>
          <w:lang w:val="hy-AM"/>
        </w:rPr>
        <w:t>հա</w:t>
      </w:r>
      <w:r w:rsidRPr="00EB7277">
        <w:rPr>
          <w:rFonts w:ascii="GHEA Grapalat" w:hAnsi="GHEA Grapalat"/>
          <w:sz w:val="24"/>
          <w:szCs w:val="24"/>
          <w:lang w:val="hy-AM"/>
        </w:rPr>
        <w:t xml:space="preserve"> մակերեսով հողատարածքի կադաստրային արժեքը</w:t>
      </w:r>
      <w:r w:rsidRPr="00EB7277">
        <w:rPr>
          <w:rFonts w:ascii="GHEA Grapalat" w:hAnsi="GHEA Grapalat"/>
          <w:spacing w:val="-6"/>
          <w:sz w:val="24"/>
          <w:szCs w:val="24"/>
          <w:lang w:val="hy-AM" w:eastAsia="en-US"/>
        </w:rPr>
        <w:t>՝</w:t>
      </w:r>
      <w:r w:rsidRPr="00EB7277">
        <w:rPr>
          <w:rFonts w:ascii="GHEA Grapalat" w:hAnsi="GHEA Grapalat"/>
          <w:spacing w:val="-6"/>
          <w:sz w:val="24"/>
          <w:szCs w:val="24"/>
          <w:lang w:val="hy-AM"/>
        </w:rPr>
        <w:t xml:space="preserve"> 6</w:t>
      </w:r>
      <w:r w:rsidR="00045DDE">
        <w:rPr>
          <w:rFonts w:ascii="GHEA Grapalat" w:hAnsi="GHEA Grapalat"/>
          <w:spacing w:val="-6"/>
          <w:sz w:val="24"/>
          <w:szCs w:val="24"/>
        </w:rPr>
        <w:t>,</w:t>
      </w:r>
      <w:r w:rsidRPr="00EB7277">
        <w:rPr>
          <w:rFonts w:ascii="GHEA Grapalat" w:hAnsi="GHEA Grapalat"/>
          <w:spacing w:val="-6"/>
          <w:sz w:val="24"/>
          <w:szCs w:val="24"/>
          <w:lang w:val="hy-AM"/>
        </w:rPr>
        <w:t>446.860 հազ.</w:t>
      </w:r>
      <w:r w:rsidRPr="00EB7277">
        <w:rPr>
          <w:rFonts w:ascii="GHEA Grapalat" w:hAnsi="GHEA Grapalat"/>
          <w:sz w:val="24"/>
          <w:szCs w:val="24"/>
          <w:lang w:val="hy-AM"/>
        </w:rPr>
        <w:t xml:space="preserve"> դրամ:</w:t>
      </w:r>
    </w:p>
    <w:p w:rsidR="005A33C4" w:rsidRPr="008F101F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8F101F">
        <w:rPr>
          <w:rFonts w:ascii="GHEA Grapalat" w:hAnsi="GHEA Grapalat"/>
          <w:spacing w:val="-2"/>
          <w:sz w:val="24"/>
          <w:szCs w:val="24"/>
          <w:lang w:val="hy-AM"/>
        </w:rPr>
        <w:t>3. Հայաստանի Հանրապետության կառավարությանն առընթեր պետական</w:t>
      </w:r>
      <w:r w:rsidRPr="008F101F">
        <w:rPr>
          <w:rFonts w:ascii="GHEA Grapalat" w:hAnsi="GHEA Grapalat"/>
          <w:sz w:val="24"/>
          <w:szCs w:val="24"/>
          <w:lang w:val="hy-AM"/>
        </w:rPr>
        <w:t xml:space="preserve"> գույքի կառավարման վարչության պետին՝</w:t>
      </w:r>
    </w:p>
    <w:p w:rsidR="005A33C4" w:rsidRPr="008F101F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8F101F">
        <w:rPr>
          <w:rFonts w:ascii="GHEA Grapalat" w:hAnsi="GHEA Grapalat"/>
          <w:spacing w:val="-2"/>
          <w:sz w:val="24"/>
          <w:szCs w:val="24"/>
          <w:lang w:val="hy-AM"/>
        </w:rPr>
        <w:t>1) մրցույթի անցկացման օրվանից առնվազն մեկ ամիս առաջ վարչության</w:t>
      </w:r>
      <w:r w:rsidRPr="008F101F">
        <w:rPr>
          <w:rFonts w:ascii="GHEA Grapalat" w:hAnsi="GHEA Grapalat"/>
          <w:sz w:val="24"/>
          <w:szCs w:val="24"/>
          <w:lang w:val="hy-AM"/>
        </w:rPr>
        <w:t xml:space="preserve"> պաշտո</w:t>
      </w:r>
      <w:r w:rsidRPr="008F101F">
        <w:rPr>
          <w:rFonts w:ascii="GHEA Grapalat" w:hAnsi="GHEA Grapalat"/>
          <w:sz w:val="24"/>
          <w:szCs w:val="24"/>
          <w:lang w:val="hy-AM"/>
        </w:rPr>
        <w:softHyphen/>
        <w:t xml:space="preserve">նական և </w:t>
      </w:r>
      <w:hyperlink r:id="rId5" w:history="1">
        <w:r w:rsidRPr="008F101F">
          <w:rPr>
            <w:rFonts w:ascii="GHEA Grapalat" w:hAnsi="GHEA Grapalat"/>
            <w:sz w:val="24"/>
            <w:szCs w:val="24"/>
            <w:lang w:val="hy-AM"/>
          </w:rPr>
          <w:t>www.azdarar.am</w:t>
        </w:r>
      </w:hyperlink>
      <w:r w:rsidRPr="008F101F">
        <w:rPr>
          <w:rFonts w:ascii="GHEA Grapalat" w:hAnsi="GHEA Grapalat"/>
          <w:sz w:val="24"/>
          <w:szCs w:val="24"/>
          <w:lang w:val="hy-AM"/>
        </w:rPr>
        <w:t xml:space="preserve"> կայքերում տեղադրել ընդհանուր տեղեկություններ գույքի, </w:t>
      </w:r>
      <w:r w:rsidRPr="008F101F">
        <w:rPr>
          <w:rFonts w:ascii="GHEA Grapalat" w:hAnsi="GHEA Grapalat"/>
          <w:spacing w:val="-4"/>
          <w:sz w:val="24"/>
          <w:szCs w:val="24"/>
          <w:lang w:val="hy-AM"/>
        </w:rPr>
        <w:t>մրցույթի  անցկացման պայմանների, ժամկետների և մրցույթի մասնակիցներին</w:t>
      </w:r>
      <w:r w:rsidRPr="008F101F">
        <w:rPr>
          <w:rFonts w:ascii="GHEA Grapalat" w:hAnsi="GHEA Grapalat"/>
          <w:sz w:val="24"/>
          <w:szCs w:val="24"/>
          <w:lang w:val="hy-AM"/>
        </w:rPr>
        <w:t xml:space="preserve"> ներկայաց</w:t>
      </w:r>
      <w:r w:rsidRPr="008F101F">
        <w:rPr>
          <w:rFonts w:ascii="GHEA Grapalat" w:hAnsi="GHEA Grapalat"/>
          <w:sz w:val="24"/>
          <w:szCs w:val="24"/>
          <w:lang w:val="hy-AM"/>
        </w:rPr>
        <w:softHyphen/>
        <w:t>վող պահանջների մասին.</w:t>
      </w:r>
    </w:p>
    <w:p w:rsidR="005A33C4" w:rsidRPr="00306CF8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8F101F">
        <w:rPr>
          <w:rFonts w:ascii="GHEA Grapalat" w:hAnsi="GHEA Grapalat"/>
          <w:sz w:val="24"/>
          <w:szCs w:val="24"/>
          <w:lang w:val="hy-AM"/>
        </w:rPr>
        <w:lastRenderedPageBreak/>
        <w:t>2) սույն որոշումն ուժի մեջ մտնելուց հետո եռամսյա ժամկետում կազմակերպել մրցույթի անցկացումը.</w:t>
      </w:r>
    </w:p>
    <w:p w:rsidR="005A33C4" w:rsidRPr="00217D66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pacing w:val="-4"/>
          <w:sz w:val="24"/>
          <w:szCs w:val="24"/>
          <w:lang w:val="hy-AM"/>
        </w:rPr>
      </w:pPr>
      <w:r w:rsidRPr="00217D66">
        <w:rPr>
          <w:rFonts w:ascii="GHEA Grapalat" w:hAnsi="GHEA Grapalat"/>
          <w:spacing w:val="-4"/>
          <w:sz w:val="24"/>
          <w:szCs w:val="24"/>
          <w:lang w:val="hy-AM"/>
        </w:rPr>
        <w:t>3) առաջին մրցույթի ժամանակ չվաճառված գույքի վաճառքի նպատակով կազ</w:t>
      </w:r>
      <w:r w:rsidRPr="00217D66">
        <w:rPr>
          <w:rFonts w:ascii="GHEA Grapalat" w:hAnsi="GHEA Grapalat"/>
          <w:spacing w:val="-4"/>
          <w:sz w:val="24"/>
          <w:szCs w:val="24"/>
          <w:lang w:val="hy-AM"/>
        </w:rPr>
        <w:softHyphen/>
        <w:t>մակերպել նոր մրցույթներ, ընդ որում,</w:t>
      </w:r>
      <w:r w:rsidRPr="00306CF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217D66">
        <w:rPr>
          <w:rFonts w:ascii="GHEA Grapalat" w:hAnsi="GHEA Grapalat"/>
          <w:spacing w:val="-4"/>
          <w:sz w:val="24"/>
          <w:szCs w:val="24"/>
          <w:lang w:val="hy-AM"/>
        </w:rPr>
        <w:t xml:space="preserve"> յուրաքանչյուր հերթական մրցույթի ժամանակ գույքի վաճառքի գինը նվազեցնելով վերջին մրցույթի գնի 20 տոկոսի չափով, բայց ոչ պակաս գույքի գնահատված արժեքի 50 տոկոսից.</w:t>
      </w:r>
    </w:p>
    <w:p w:rsidR="005A33C4" w:rsidRPr="00646C6D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217D66">
        <w:rPr>
          <w:rFonts w:ascii="GHEA Grapalat" w:hAnsi="GHEA Grapalat"/>
          <w:spacing w:val="-4"/>
          <w:sz w:val="24"/>
          <w:szCs w:val="24"/>
          <w:lang w:val="hy-AM"/>
        </w:rPr>
        <w:t>4)</w:t>
      </w:r>
      <w:r w:rsidRPr="00646C6D">
        <w:rPr>
          <w:rFonts w:ascii="GHEA Grapalat" w:hAnsi="GHEA Grapalat"/>
          <w:sz w:val="24"/>
          <w:szCs w:val="24"/>
          <w:lang w:val="hy-AM"/>
        </w:rPr>
        <w:t xml:space="preserve"> մրցույթի հաղթողի կողմից (այսուհետ՝ գնորդ) գույքի վաճառքի գումարի, </w:t>
      </w:r>
      <w:r>
        <w:rPr>
          <w:rFonts w:ascii="GHEA Grapalat" w:hAnsi="GHEA Grapalat"/>
          <w:spacing w:val="-4"/>
          <w:sz w:val="24"/>
          <w:szCs w:val="24"/>
          <w:lang w:val="hy-AM"/>
        </w:rPr>
        <w:t>հողա</w:t>
      </w:r>
      <w:r w:rsidRPr="005F0E98">
        <w:rPr>
          <w:rFonts w:ascii="GHEA Grapalat" w:hAnsi="GHEA Grapalat"/>
          <w:spacing w:val="-4"/>
          <w:sz w:val="24"/>
          <w:szCs w:val="24"/>
          <w:lang w:val="hy-AM"/>
        </w:rPr>
        <w:t>մ</w:t>
      </w:r>
      <w:r w:rsidRPr="00646C6D">
        <w:rPr>
          <w:rFonts w:ascii="GHEA Grapalat" w:hAnsi="GHEA Grapalat"/>
          <w:spacing w:val="-4"/>
          <w:sz w:val="24"/>
          <w:szCs w:val="24"/>
          <w:lang w:val="hy-AM"/>
        </w:rPr>
        <w:t>ա</w:t>
      </w:r>
      <w:r w:rsidRPr="005F0E98">
        <w:rPr>
          <w:rFonts w:ascii="GHEA Grapalat" w:hAnsi="GHEA Grapalat"/>
          <w:spacing w:val="-4"/>
          <w:sz w:val="24"/>
          <w:szCs w:val="24"/>
          <w:lang w:val="hy-AM"/>
        </w:rPr>
        <w:t>ս</w:t>
      </w:r>
      <w:r w:rsidRPr="00646C6D">
        <w:rPr>
          <w:rFonts w:ascii="GHEA Grapalat" w:hAnsi="GHEA Grapalat"/>
          <w:spacing w:val="-4"/>
          <w:sz w:val="24"/>
          <w:szCs w:val="24"/>
          <w:lang w:val="hy-AM"/>
        </w:rPr>
        <w:t>ի կադաստրային արժեքի</w:t>
      </w:r>
      <w:r w:rsidRPr="005F0E98">
        <w:rPr>
          <w:rFonts w:ascii="GHEA Grapalat" w:hAnsi="GHEA Grapalat"/>
          <w:spacing w:val="-4"/>
          <w:sz w:val="24"/>
          <w:szCs w:val="24"/>
          <w:lang w:val="hy-AM"/>
        </w:rPr>
        <w:t>,</w:t>
      </w:r>
      <w:r w:rsidRPr="00772CD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646C6D">
        <w:rPr>
          <w:rFonts w:ascii="GHEA Grapalat" w:hAnsi="GHEA Grapalat"/>
          <w:sz w:val="24"/>
          <w:szCs w:val="24"/>
          <w:lang w:val="hy-AM" w:eastAsia="en-US"/>
        </w:rPr>
        <w:t xml:space="preserve">ինչպես նաև </w:t>
      </w:r>
      <w:r w:rsidRPr="00646C6D">
        <w:rPr>
          <w:rFonts w:ascii="GHEA Grapalat" w:hAnsi="GHEA Grapalat"/>
          <w:spacing w:val="-4"/>
          <w:sz w:val="24"/>
          <w:szCs w:val="24"/>
          <w:lang w:val="hy-AM"/>
        </w:rPr>
        <w:t>գույքի</w:t>
      </w:r>
      <w:r w:rsidRPr="008F101F">
        <w:rPr>
          <w:rFonts w:ascii="GHEA Grapalat" w:hAnsi="GHEA Grapalat"/>
          <w:sz w:val="24"/>
          <w:szCs w:val="24"/>
          <w:lang w:val="hy-AM"/>
        </w:rPr>
        <w:t xml:space="preserve"> արժեքի որոշման համար </w:t>
      </w:r>
      <w:r w:rsidRPr="006A6051">
        <w:rPr>
          <w:rFonts w:ascii="GHEA Grapalat" w:hAnsi="GHEA Grapalat"/>
          <w:sz w:val="24"/>
          <w:szCs w:val="24"/>
          <w:lang w:val="hy-AM"/>
        </w:rPr>
        <w:t>նախատեսված 188423</w:t>
      </w:r>
      <w:r w:rsidRPr="00646C6D">
        <w:rPr>
          <w:rFonts w:ascii="GHEA Grapalat" w:hAnsi="GHEA Grapalat"/>
          <w:sz w:val="24"/>
          <w:szCs w:val="24"/>
          <w:lang w:val="hy-AM"/>
        </w:rPr>
        <w:t xml:space="preserve"> դրամ գումարի (ներառյալ ավելացված արժեքի </w:t>
      </w:r>
      <w:r w:rsidRPr="00646C6D">
        <w:rPr>
          <w:rFonts w:ascii="GHEA Grapalat" w:hAnsi="GHEA Grapalat"/>
          <w:spacing w:val="-6"/>
          <w:sz w:val="24"/>
          <w:szCs w:val="24"/>
          <w:lang w:val="hy-AM"/>
        </w:rPr>
        <w:t>հարկը) վճարումից հետո մեկամսյա ժամկետում գնորդի հետ կնքել առուվաճառքի</w:t>
      </w:r>
      <w:r w:rsidRPr="00646C6D">
        <w:rPr>
          <w:rFonts w:ascii="GHEA Grapalat" w:hAnsi="GHEA Grapalat"/>
          <w:sz w:val="24"/>
          <w:szCs w:val="24"/>
          <w:lang w:val="hy-AM"/>
        </w:rPr>
        <w:t xml:space="preserve"> պայ</w:t>
      </w:r>
      <w:r w:rsidRPr="00646C6D">
        <w:rPr>
          <w:rFonts w:ascii="GHEA Grapalat" w:hAnsi="GHEA Grapalat"/>
          <w:sz w:val="24"/>
          <w:szCs w:val="24"/>
          <w:lang w:val="hy-AM"/>
        </w:rPr>
        <w:softHyphen/>
        <w:t>մանագիր` դրանում նախատեսելով, որ գնորդը պարտավորվում է իր միջոցների հաշվին վճարել գույքային իրավունքների պետական գրանցման համար օրենքով սահմանված գումարներն ու տուրքերը:</w:t>
      </w:r>
    </w:p>
    <w:p w:rsidR="005A33C4" w:rsidRPr="005F0E98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646C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0E98">
        <w:rPr>
          <w:rFonts w:ascii="GHEA Grapalat" w:hAnsi="GHEA Grapalat"/>
          <w:sz w:val="24"/>
          <w:szCs w:val="24"/>
          <w:lang w:val="hy-AM"/>
        </w:rPr>
        <w:t>4. Սահմանել մրցույթի հաղթողին որոշելու հետևյալ պայմանները՝</w:t>
      </w:r>
    </w:p>
    <w:p w:rsidR="005A33C4" w:rsidRPr="00EB79E1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5F0E9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B79E1">
        <w:rPr>
          <w:rFonts w:ascii="GHEA Grapalat" w:hAnsi="GHEA Grapalat"/>
          <w:sz w:val="24"/>
          <w:szCs w:val="24"/>
          <w:lang w:val="hy-AM"/>
        </w:rPr>
        <w:t>1) վաճառվող գույքի համար առաջարկվող գինը.</w:t>
      </w:r>
    </w:p>
    <w:p w:rsidR="005A33C4" w:rsidRPr="00306CF8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z w:val="24"/>
          <w:szCs w:val="24"/>
          <w:lang w:val="hy-AM"/>
        </w:rPr>
      </w:pPr>
      <w:r w:rsidRPr="00EB79E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06CF8">
        <w:rPr>
          <w:rFonts w:ascii="GHEA Grapalat" w:hAnsi="GHEA Grapalat"/>
          <w:sz w:val="24"/>
          <w:szCs w:val="24"/>
          <w:lang w:val="hy-AM"/>
        </w:rPr>
        <w:t>2) ներդրումների չափը` տարիների կտրվածքով:</w:t>
      </w:r>
    </w:p>
    <w:p w:rsidR="005A33C4" w:rsidRPr="005F0E98" w:rsidRDefault="005A33C4" w:rsidP="005A33C4">
      <w:pPr>
        <w:pStyle w:val="norm"/>
        <w:spacing w:line="360" w:lineRule="auto"/>
        <w:ind w:firstLine="446"/>
        <w:rPr>
          <w:rFonts w:ascii="GHEA Grapalat" w:hAnsi="GHEA Grapalat"/>
          <w:spacing w:val="-4"/>
          <w:sz w:val="24"/>
          <w:szCs w:val="24"/>
          <w:lang w:val="hy-AM"/>
        </w:rPr>
      </w:pPr>
      <w:r w:rsidRPr="005F0E98">
        <w:rPr>
          <w:rFonts w:ascii="GHEA Grapalat" w:hAnsi="GHEA Grapalat"/>
          <w:sz w:val="24"/>
          <w:szCs w:val="24"/>
          <w:lang w:val="hy-AM"/>
        </w:rPr>
        <w:t xml:space="preserve">5. Մրցույթի մասնակցության նախավճարը սահմանվում է գույքի նվազագույն </w:t>
      </w:r>
      <w:r w:rsidRPr="005F0E98">
        <w:rPr>
          <w:rFonts w:ascii="GHEA Grapalat" w:hAnsi="GHEA Grapalat"/>
          <w:spacing w:val="-4"/>
          <w:sz w:val="24"/>
          <w:szCs w:val="24"/>
          <w:lang w:val="hy-AM"/>
        </w:rPr>
        <w:t>գնի 5 տոկոսի չափով: Մրցույթի հաղթողի մուծած նախավճարը ներառվում է առաջարկվող գնի մեջ:</w:t>
      </w:r>
    </w:p>
    <w:p w:rsidR="005A33C4" w:rsidRPr="00306CF8" w:rsidRDefault="005A33C4" w:rsidP="005A33C4">
      <w:pPr>
        <w:pStyle w:val="norm"/>
        <w:spacing w:line="360" w:lineRule="auto"/>
        <w:ind w:firstLine="446"/>
        <w:rPr>
          <w:rFonts w:ascii="GHEA Grapalat" w:eastAsia="Calibri" w:hAnsi="GHEA Grapalat"/>
          <w:sz w:val="24"/>
          <w:szCs w:val="24"/>
          <w:lang w:val="hy-AM"/>
        </w:rPr>
      </w:pPr>
      <w:r w:rsidRPr="005F0E98">
        <w:rPr>
          <w:rFonts w:ascii="GHEA Grapalat" w:eastAsia="Calibri" w:hAnsi="GHEA Grapalat"/>
          <w:sz w:val="24"/>
          <w:szCs w:val="24"/>
          <w:lang w:val="hy-AM"/>
        </w:rPr>
        <w:t xml:space="preserve">6. 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t>Սահմանել, որ մրցույթի հաղթողը գույքի վաճառքի գումարը վճարում է մրցույթի արձանագրությունը  ստանալու օրվանից եռամսյա ժամկետում, Հայաստանի Հանրա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softHyphen/>
        <w:t>պետության արժույթով` գույքի վաճառքի գնի 70 տոկոսն ուղղելով Հայաստանի Հանրա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softHyphen/>
        <w:t>պետության պետական բյուջե, 30 տոկոսը` համապատասխան համայնքի ֆոնդային բյուջե` ըստ գույքի գտնվելու վայրի, իսկ հողամասի կադաստրային արժեքը` «Շենքերի և շինու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softHyphen/>
        <w:t>թյուն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softHyphen/>
        <w:t>ների օտարման գործընթացում պե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softHyphen/>
        <w:t>տա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softHyphen/>
        <w:t>կան սեփակա</w:t>
      </w:r>
      <w:r w:rsidRPr="005F0E98">
        <w:rPr>
          <w:rFonts w:ascii="GHEA Grapalat" w:eastAsia="Calibri" w:hAnsi="GHEA Grapalat"/>
          <w:spacing w:val="-4"/>
          <w:sz w:val="24"/>
          <w:szCs w:val="24"/>
          <w:lang w:val="hy-AM"/>
        </w:rPr>
        <w:softHyphen/>
        <w:t>նություն</w:t>
      </w:r>
      <w:r w:rsidRPr="005F0E98">
        <w:rPr>
          <w:rFonts w:ascii="GHEA Grapalat" w:eastAsia="Calibri" w:hAnsi="GHEA Grapalat"/>
          <w:sz w:val="24"/>
          <w:szCs w:val="24"/>
          <w:lang w:val="hy-AM"/>
        </w:rPr>
        <w:t xml:space="preserve"> հանդիսացող հողերի օտա</w:t>
      </w:r>
      <w:r w:rsidRPr="005F0E98">
        <w:rPr>
          <w:rFonts w:ascii="GHEA Grapalat" w:eastAsia="Calibri" w:hAnsi="GHEA Grapalat"/>
          <w:sz w:val="24"/>
          <w:szCs w:val="24"/>
          <w:lang w:val="hy-AM"/>
        </w:rPr>
        <w:softHyphen/>
        <w:t>րումից մուտքեր</w:t>
      </w:r>
      <w:r w:rsidRPr="005F0E98">
        <w:rPr>
          <w:rFonts w:ascii="GHEA Grapalat" w:eastAsia="Calibri" w:hAnsi="GHEA Grapalat" w:cs="Arial Armenian"/>
          <w:sz w:val="24"/>
          <w:szCs w:val="24"/>
          <w:lang w:val="hy-AM"/>
        </w:rPr>
        <w:t>»</w:t>
      </w:r>
      <w:r w:rsidRPr="005F0E98">
        <w:rPr>
          <w:rFonts w:ascii="GHEA Grapalat" w:eastAsia="Calibri" w:hAnsi="GHEA Grapalat"/>
          <w:sz w:val="24"/>
          <w:szCs w:val="24"/>
          <w:lang w:val="hy-AM"/>
        </w:rPr>
        <w:t xml:space="preserve"> գանձապետական հաշվին:</w:t>
      </w:r>
    </w:p>
    <w:p w:rsidR="005A33C4" w:rsidRPr="00306CF8" w:rsidRDefault="005A33C4" w:rsidP="005A33C4">
      <w:pPr>
        <w:pStyle w:val="norm"/>
        <w:spacing w:line="360" w:lineRule="auto"/>
        <w:ind w:firstLine="446"/>
        <w:rPr>
          <w:rFonts w:ascii="GHEA Grapalat" w:eastAsia="Calibri" w:hAnsi="GHEA Grapalat"/>
          <w:sz w:val="24"/>
          <w:szCs w:val="24"/>
          <w:lang w:val="hy-AM"/>
        </w:rPr>
      </w:pPr>
    </w:p>
    <w:p w:rsidR="005A33C4" w:rsidRPr="00306CF8" w:rsidRDefault="005A33C4" w:rsidP="005A33C4">
      <w:pPr>
        <w:pStyle w:val="norm"/>
        <w:spacing w:line="360" w:lineRule="auto"/>
        <w:ind w:firstLine="446"/>
        <w:rPr>
          <w:rFonts w:ascii="GHEA Grapalat" w:eastAsia="Calibri" w:hAnsi="GHEA Grapalat"/>
          <w:sz w:val="24"/>
          <w:szCs w:val="24"/>
          <w:lang w:val="hy-AM"/>
        </w:rPr>
      </w:pPr>
    </w:p>
    <w:p w:rsidR="005A33C4" w:rsidRPr="00306CF8" w:rsidRDefault="005A33C4" w:rsidP="005A33C4">
      <w:pPr>
        <w:pStyle w:val="norm"/>
        <w:spacing w:line="360" w:lineRule="auto"/>
        <w:ind w:firstLine="446"/>
        <w:rPr>
          <w:rFonts w:ascii="GHEA Grapalat" w:eastAsia="Calibri" w:hAnsi="GHEA Grapalat"/>
          <w:sz w:val="24"/>
          <w:szCs w:val="24"/>
          <w:lang w:val="hy-AM"/>
        </w:rPr>
      </w:pPr>
    </w:p>
    <w:p w:rsidR="005A33C4" w:rsidRPr="00306CF8" w:rsidRDefault="005A33C4" w:rsidP="005A33C4">
      <w:pPr>
        <w:pStyle w:val="norm"/>
        <w:spacing w:line="360" w:lineRule="auto"/>
        <w:ind w:firstLine="450"/>
        <w:rPr>
          <w:rFonts w:ascii="GHEA Grapalat" w:eastAsia="Calibri" w:hAnsi="GHEA Grapalat"/>
          <w:sz w:val="24"/>
          <w:szCs w:val="24"/>
          <w:lang w:val="hy-AM"/>
        </w:rPr>
      </w:pPr>
    </w:p>
    <w:p w:rsidR="005A33C4" w:rsidRPr="00306CF8" w:rsidRDefault="005A33C4" w:rsidP="005A33C4">
      <w:pPr>
        <w:pStyle w:val="norm"/>
        <w:spacing w:line="360" w:lineRule="auto"/>
        <w:ind w:firstLine="450"/>
        <w:rPr>
          <w:rFonts w:ascii="GHEA Grapalat" w:eastAsia="Calibri" w:hAnsi="GHEA Grapalat"/>
          <w:sz w:val="24"/>
          <w:szCs w:val="24"/>
          <w:lang w:val="hy-AM"/>
        </w:rPr>
      </w:pPr>
    </w:p>
    <w:p w:rsidR="005A33C4" w:rsidRPr="00306CF8" w:rsidRDefault="005A33C4" w:rsidP="005A33C4">
      <w:pPr>
        <w:pStyle w:val="norm"/>
        <w:spacing w:line="360" w:lineRule="auto"/>
        <w:ind w:firstLine="450"/>
        <w:rPr>
          <w:rFonts w:ascii="GHEA Grapalat" w:eastAsia="Calibri" w:hAnsi="GHEA Grapalat"/>
          <w:sz w:val="24"/>
          <w:szCs w:val="24"/>
          <w:lang w:val="hy-AM"/>
        </w:rPr>
      </w:pPr>
    </w:p>
    <w:tbl>
      <w:tblPr>
        <w:tblW w:w="10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9612"/>
      </w:tblGrid>
      <w:tr w:rsidR="005A33C4" w:rsidRPr="00B21E64" w:rsidTr="004C5C1A">
        <w:trPr>
          <w:trHeight w:val="179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tabs>
                <w:tab w:val="left" w:pos="48"/>
              </w:tabs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br w:type="page"/>
            </w:r>
            <w:r>
              <w:rPr>
                <w:rFonts w:ascii="GHEA Grapalat" w:hAnsi="GHEA Grapalat"/>
                <w:b/>
                <w:lang w:val="hy-AM"/>
              </w:rPr>
              <w:br w:type="page"/>
            </w:r>
            <w:r w:rsidRPr="00B21E64">
              <w:rPr>
                <w:rFonts w:ascii="GHEA Grapalat" w:hAnsi="GHEA Grapalat"/>
                <w:sz w:val="22"/>
                <w:szCs w:val="22"/>
                <w:lang w:val="hy-AM"/>
              </w:rPr>
              <w:br w:type="page"/>
            </w:r>
            <w:r w:rsidRPr="00B21E64">
              <w:rPr>
                <w:rFonts w:ascii="GHEA Grapalat" w:hAnsi="GHEA Grapalat"/>
                <w:lang w:val="hy-AM"/>
              </w:rPr>
              <w:br w:type="page"/>
            </w:r>
            <w:r w:rsidRPr="00B21E64">
              <w:rPr>
                <w:rFonts w:ascii="GHEA Grapalat" w:hAnsi="GHEA Grapalat"/>
                <w:b/>
                <w:lang w:val="hy-AM"/>
              </w:rPr>
              <w:t xml:space="preserve">   1.</w:t>
            </w:r>
            <w:r w:rsidRPr="00887945">
              <w:rPr>
                <w:rFonts w:ascii="GHEA Grapalat" w:hAnsi="GHEA Grapalat"/>
                <w:b/>
                <w:lang w:val="af-ZA"/>
              </w:rPr>
              <w:br w:type="page"/>
            </w:r>
            <w:r w:rsidRPr="00B21E64">
              <w:rPr>
                <w:rFonts w:ascii="GHEA Grapalat" w:eastAsia="Calibri" w:hAnsi="GHEA Grapalat" w:cs="Times New Roman"/>
                <w:b/>
                <w:bCs/>
                <w:lang w:val="hy-AM"/>
              </w:rPr>
              <w:t>«</w:t>
            </w:r>
            <w:r w:rsidRPr="00F27C6E">
              <w:rPr>
                <w:rFonts w:ascii="GHEA Grapalat" w:eastAsia="Calibri" w:hAnsi="GHEA Grapalat" w:cs="Times New Roman"/>
                <w:b/>
                <w:bCs/>
                <w:lang w:val="af-ZA"/>
              </w:rPr>
              <w:t>Պետական գույք</w:t>
            </w:r>
            <w:r w:rsidRPr="00306CF8">
              <w:rPr>
                <w:rFonts w:ascii="GHEA Grapalat" w:eastAsia="Calibri" w:hAnsi="GHEA Grapalat" w:cs="Times New Roman"/>
                <w:b/>
                <w:bCs/>
                <w:lang w:val="hy-AM"/>
              </w:rPr>
              <w:t>ն</w:t>
            </w:r>
            <w:r w:rsidRPr="00F27C6E">
              <w:rPr>
                <w:rFonts w:ascii="GHEA Grapalat" w:eastAsia="Calibri" w:hAnsi="GHEA Grapalat" w:cs="Times New Roman"/>
                <w:b/>
                <w:bCs/>
                <w:lang w:val="af-ZA"/>
              </w:rPr>
              <w:t xml:space="preserve"> </w:t>
            </w:r>
            <w:r>
              <w:rPr>
                <w:rFonts w:ascii="GHEA Grapalat" w:eastAsia="Calibri" w:hAnsi="GHEA Grapalat" w:cs="Times New Roman"/>
                <w:b/>
                <w:bCs/>
                <w:lang w:val="af-ZA"/>
              </w:rPr>
              <w:t>օտար</w:t>
            </w:r>
            <w:r w:rsidRPr="00A50837">
              <w:rPr>
                <w:rFonts w:ascii="GHEA Grapalat" w:eastAsia="Calibri" w:hAnsi="GHEA Grapalat" w:cs="Times New Roman"/>
                <w:b/>
                <w:bCs/>
                <w:lang w:val="hy-AM"/>
              </w:rPr>
              <w:t>ելու</w:t>
            </w:r>
            <w:r w:rsidRPr="00F27C6E">
              <w:rPr>
                <w:rFonts w:ascii="GHEA Grapalat" w:eastAsia="Calibri" w:hAnsi="GHEA Grapalat" w:cs="Times New Roman"/>
                <w:b/>
                <w:bCs/>
                <w:lang w:val="af-ZA"/>
              </w:rPr>
              <w:t xml:space="preserve"> մասին</w:t>
            </w:r>
            <w:r w:rsidRPr="00B21E64">
              <w:rPr>
                <w:rFonts w:ascii="GHEA Grapalat" w:eastAsia="Calibri" w:hAnsi="GHEA Grapalat" w:cs="Times New Roman"/>
                <w:b/>
                <w:bCs/>
                <w:lang w:val="hy-AM"/>
              </w:rPr>
              <w:t>»</w:t>
            </w:r>
            <w:r w:rsidRPr="00F27C6E">
              <w:rPr>
                <w:rFonts w:ascii="GHEA Grapalat" w:eastAsia="Calibri" w:hAnsi="GHEA Grapalat" w:cs="Times New Roman"/>
                <w:b/>
                <w:bCs/>
                <w:lang w:val="af-ZA"/>
              </w:rPr>
              <w:t xml:space="preserve"> </w:t>
            </w:r>
            <w:r w:rsidRPr="00F27C6E">
              <w:rPr>
                <w:rFonts w:ascii="GHEA Grapalat" w:eastAsia="Calibri" w:hAnsi="GHEA Grapalat" w:cs="Times New Roman"/>
                <w:b/>
                <w:bCs/>
                <w:lang w:val="hy-AM"/>
              </w:rPr>
              <w:t>ՀՀ կառավարության որոշման նախագծի հիմնավորում</w:t>
            </w:r>
          </w:p>
        </w:tc>
      </w:tr>
      <w:tr w:rsidR="005A33C4" w:rsidRPr="00F27C6E" w:rsidTr="004C5C1A">
        <w:trPr>
          <w:trHeight w:val="25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  <w:r w:rsidRPr="00F27C6E">
              <w:rPr>
                <w:rFonts w:ascii="GHEA Grapalat" w:eastAsia="Calibri" w:hAnsi="GHEA Grapalat" w:cs="Times New Roman"/>
                <w:bCs/>
                <w:lang w:val="af-ZA"/>
              </w:rPr>
              <w:t>1.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lang w:val="af-ZA"/>
              </w:rPr>
            </w:pP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>Անհրաժեշտությունը</w:t>
            </w:r>
          </w:p>
        </w:tc>
      </w:tr>
      <w:tr w:rsidR="005A33C4" w:rsidRPr="00090541" w:rsidTr="004C5C1A">
        <w:trPr>
          <w:trHeight w:val="1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697392" w:rsidRDefault="005A33C4" w:rsidP="004C5C1A">
            <w:pPr>
              <w:ind w:firstLine="45"/>
              <w:jc w:val="both"/>
              <w:rPr>
                <w:rFonts w:ascii="GHEA Grapalat" w:hAnsi="GHEA Grapalat"/>
                <w:lang w:val="af-ZA"/>
              </w:rPr>
            </w:pPr>
            <w:r w:rsidRPr="00A65FBC"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Pr="00697392">
              <w:rPr>
                <w:rFonts w:ascii="GHEA Grapalat" w:hAnsi="GHEA Grapalat"/>
                <w:lang w:val="af-ZA"/>
              </w:rPr>
              <w:t xml:space="preserve"> 11.06.1997</w:t>
            </w:r>
            <w:r>
              <w:rPr>
                <w:rFonts w:ascii="GHEA Grapalat" w:hAnsi="GHEA Grapalat"/>
                <w:lang w:val="en-US"/>
              </w:rPr>
              <w:t>թ</w:t>
            </w:r>
            <w:r w:rsidRPr="00697392">
              <w:rPr>
                <w:rFonts w:ascii="GHEA Grapalat" w:hAnsi="GHEA Grapalat"/>
                <w:lang w:val="af-ZA"/>
              </w:rPr>
              <w:t xml:space="preserve">. </w:t>
            </w:r>
            <w:r w:rsidRPr="007A5FAA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Իջևանյան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գորգեր</w:t>
            </w:r>
            <w:r w:rsidRPr="007A5FAA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</w:rPr>
              <w:t>փակ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բաժնետիրական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ընկերության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բաժնեմասը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միջազգային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մրցույթով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սեփականաշնորհելու</w:t>
            </w:r>
            <w:r w:rsidRPr="007A5FA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7A5FAA">
              <w:rPr>
                <w:rFonts w:ascii="GHEA Grapalat" w:hAnsi="GHEA Grapalat"/>
                <w:lang w:val="af-ZA"/>
              </w:rPr>
              <w:t xml:space="preserve">» </w:t>
            </w:r>
            <w:r w:rsidRPr="00697392">
              <w:rPr>
                <w:rFonts w:ascii="GHEA Grapalat" w:hAnsi="GHEA Grapalat"/>
                <w:lang w:val="af-ZA"/>
              </w:rPr>
              <w:t xml:space="preserve">N268 </w:t>
            </w:r>
            <w:r>
              <w:rPr>
                <w:rFonts w:ascii="GHEA Grapalat" w:hAnsi="GHEA Grapalat"/>
                <w:lang w:val="en-US"/>
              </w:rPr>
              <w:t>որոշման</w:t>
            </w:r>
            <w:r w:rsidRPr="00697392">
              <w:rPr>
                <w:rFonts w:ascii="GHEA Grapalat" w:hAnsi="GHEA Grapalat"/>
                <w:lang w:val="af-ZA"/>
              </w:rPr>
              <w:t xml:space="preserve"> 4-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կետով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նախատեսվել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B3738C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Իջևանյան</w:t>
            </w:r>
            <w:r w:rsidRPr="00B3738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գորգեր</w:t>
            </w:r>
            <w:r w:rsidRPr="00B3738C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ՓԲԸ</w:t>
            </w:r>
            <w:r w:rsidRPr="0069739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կազմից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առանձնացնել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ընկերության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մի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շարք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շենք</w:t>
            </w:r>
            <w:r w:rsidRPr="0069739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շինություններ</w:t>
            </w:r>
            <w:r w:rsidRPr="0069739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այդ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թվում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 w:rsidRPr="00A65FBC">
              <w:rPr>
                <w:rFonts w:ascii="GHEA Grapalat" w:hAnsi="GHEA Grapalat"/>
                <w:lang w:val="af-ZA"/>
              </w:rPr>
              <w:t>2</w:t>
            </w:r>
            <w:r w:rsidRPr="00B3738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անասնագոմերը</w:t>
            </w:r>
            <w:r w:rsidRPr="00A65FBC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անավարտ</w:t>
            </w:r>
            <w:r w:rsidRPr="00B3738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շինությունը</w:t>
            </w:r>
            <w:r w:rsidRPr="00A65FB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 w:rsidRPr="002000C6">
              <w:rPr>
                <w:rFonts w:ascii="GHEA Grapalat" w:hAnsi="GHEA Grapalat"/>
                <w:lang w:val="en-US"/>
              </w:rPr>
              <w:t>դրանք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 w:rsidRPr="003F6719">
              <w:rPr>
                <w:rFonts w:ascii="GHEA Grapalat" w:hAnsi="GHEA Grapalat"/>
                <w:lang w:val="en-US"/>
              </w:rPr>
              <w:t>վաճառել</w:t>
            </w:r>
            <w:r w:rsidRPr="007900AB">
              <w:rPr>
                <w:rFonts w:ascii="GHEA Grapalat" w:hAnsi="GHEA Grapalat"/>
                <w:lang w:val="af-ZA"/>
              </w:rPr>
              <w:t xml:space="preserve"> </w:t>
            </w:r>
            <w:r w:rsidRPr="002000C6">
              <w:rPr>
                <w:rFonts w:ascii="GHEA Grapalat" w:hAnsi="GHEA Grapalat"/>
                <w:lang w:val="en-US"/>
              </w:rPr>
              <w:t>Հայաստանի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 w:rsidRPr="002000C6">
              <w:rPr>
                <w:rFonts w:ascii="GHEA Grapalat" w:hAnsi="GHEA Grapalat"/>
                <w:lang w:val="en-US"/>
              </w:rPr>
              <w:t>Հանրապետության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 w:rsidRPr="002000C6">
              <w:rPr>
                <w:rFonts w:ascii="GHEA Grapalat" w:hAnsi="GHEA Grapalat"/>
                <w:lang w:val="en-US"/>
              </w:rPr>
              <w:t>օրենսդրությամբ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 w:rsidRPr="002000C6">
              <w:rPr>
                <w:rFonts w:ascii="GHEA Grapalat" w:hAnsi="GHEA Grapalat"/>
                <w:lang w:val="en-US"/>
              </w:rPr>
              <w:t>սահմանված</w:t>
            </w:r>
            <w:r w:rsidRPr="00697392">
              <w:rPr>
                <w:rFonts w:ascii="GHEA Grapalat" w:hAnsi="GHEA Grapalat"/>
                <w:lang w:val="af-ZA"/>
              </w:rPr>
              <w:t xml:space="preserve"> </w:t>
            </w:r>
            <w:r w:rsidRPr="002000C6">
              <w:rPr>
                <w:rFonts w:ascii="GHEA Grapalat" w:hAnsi="GHEA Grapalat"/>
                <w:lang w:val="en-US"/>
              </w:rPr>
              <w:t>կարգով</w:t>
            </w:r>
            <w:r w:rsidRPr="00697392">
              <w:rPr>
                <w:rFonts w:ascii="GHEA Grapalat" w:hAnsi="GHEA Grapalat"/>
                <w:lang w:val="af-ZA"/>
              </w:rPr>
              <w:t>:</w:t>
            </w:r>
          </w:p>
          <w:p w:rsidR="005A33C4" w:rsidRPr="007A5FAA" w:rsidRDefault="005A33C4" w:rsidP="004C5C1A">
            <w:pPr>
              <w:ind w:firstLine="45"/>
              <w:jc w:val="both"/>
              <w:rPr>
                <w:rFonts w:ascii="GHEA Grapalat" w:eastAsia="Calibri" w:hAnsi="GHEA Grapalat"/>
                <w:lang w:val="af-ZA"/>
              </w:rPr>
            </w:pPr>
            <w:r w:rsidRPr="007A5FAA"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</w:rPr>
              <w:t>Հիմք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ընդունելով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նշված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որոշումը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ՀՀ կառավարությանն առընթեր</w:t>
            </w:r>
            <w:r w:rsidRPr="00E51440">
              <w:rPr>
                <w:rFonts w:ascii="GHEA Grapalat" w:hAnsi="GHEA Grapalat"/>
                <w:lang w:val="af-ZA"/>
              </w:rPr>
              <w:t xml:space="preserve"> պետական գույքի կառավարման վարչության տնօրինության՝ </w:t>
            </w:r>
            <w:r w:rsidRPr="00BF7256">
              <w:rPr>
                <w:rFonts w:ascii="GHEA Grapalat" w:hAnsi="GHEA Grapalat" w:cs="Times New Roman"/>
                <w:lang w:val="hy-AM" w:eastAsia="en-US"/>
              </w:rPr>
              <w:t>Հայաստանի Հանրապետության</w:t>
            </w:r>
            <w:r w:rsidRPr="00BF7256">
              <w:rPr>
                <w:rFonts w:ascii="GHEA Grapalat" w:hAnsi="GHEA Grapalat"/>
                <w:lang w:val="hy-AM" w:eastAsia="en-US"/>
              </w:rPr>
              <w:t xml:space="preserve"> Տավուշի մարզի, համայնք Իջևան ք., Երևանյան փողոց 315 </w:t>
            </w:r>
            <w:r w:rsidRPr="00BF7256">
              <w:rPr>
                <w:rFonts w:ascii="GHEA Grapalat" w:hAnsi="GHEA Grapalat" w:cs="Times New Roman"/>
                <w:lang w:val="hy-AM" w:eastAsia="en-US"/>
              </w:rPr>
              <w:t>հասցեում</w:t>
            </w:r>
            <w:r w:rsidRPr="00EB7277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BF7256">
              <w:rPr>
                <w:rFonts w:ascii="GHEA Grapalat" w:hAnsi="GHEA Grapalat" w:cs="Times New Roman"/>
                <w:lang w:val="hy-AM" w:eastAsia="en-US"/>
              </w:rPr>
              <w:t>գտնվող</w:t>
            </w:r>
            <w:r w:rsidRPr="00E51440">
              <w:rPr>
                <w:rFonts w:ascii="GHEA Grapalat" w:hAnsi="GHEA Grapalat"/>
                <w:lang w:val="af-ZA"/>
              </w:rPr>
              <w:t xml:space="preserve"> </w:t>
            </w:r>
            <w:r w:rsidRPr="00E51440">
              <w:rPr>
                <w:rFonts w:ascii="GHEA Grapalat" w:eastAsia="Calibri" w:hAnsi="GHEA Grapalat"/>
              </w:rPr>
              <w:t>անշարժ</w:t>
            </w:r>
            <w:r w:rsidRPr="00E51440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E51440">
              <w:rPr>
                <w:rFonts w:ascii="GHEA Grapalat" w:eastAsia="Calibri" w:hAnsi="GHEA Grapalat"/>
              </w:rPr>
              <w:t>գույք</w:t>
            </w:r>
            <w:r>
              <w:rPr>
                <w:rFonts w:ascii="GHEA Grapalat" w:eastAsia="Calibri" w:hAnsi="GHEA Grapalat"/>
              </w:rPr>
              <w:t>ը</w:t>
            </w:r>
            <w:r w:rsidRPr="002854AF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</w:rPr>
              <w:t>ներկայացվում</w:t>
            </w:r>
            <w:r w:rsidRPr="002854AF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</w:rPr>
              <w:t>է</w:t>
            </w:r>
            <w:r w:rsidRPr="002854AF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en-US"/>
              </w:rPr>
              <w:t>օտարման</w:t>
            </w:r>
            <w:r w:rsidRPr="0032135E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en-US"/>
              </w:rPr>
              <w:t>մրցույթով</w:t>
            </w:r>
            <w:r w:rsidRPr="00703B10">
              <w:rPr>
                <w:rFonts w:ascii="GHEA Grapalat" w:eastAsia="Calibri" w:hAnsi="GHEA Grapalat"/>
                <w:lang w:val="af-ZA"/>
              </w:rPr>
              <w:t xml:space="preserve">, </w:t>
            </w:r>
            <w:r>
              <w:rPr>
                <w:rFonts w:ascii="GHEA Grapalat" w:eastAsia="Calibri" w:hAnsi="GHEA Grapalat"/>
              </w:rPr>
              <w:t>որպես</w:t>
            </w:r>
            <w:r w:rsidRPr="00C743CD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en-US"/>
              </w:rPr>
              <w:t>գույքի</w:t>
            </w:r>
            <w:r w:rsidRPr="00703B10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</w:rPr>
              <w:t>մեկ</w:t>
            </w:r>
            <w:r w:rsidRPr="00703B10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</w:rPr>
              <w:t>միավոր</w:t>
            </w:r>
            <w:r w:rsidRPr="00A65FBC">
              <w:rPr>
                <w:rFonts w:ascii="GHEA Grapalat" w:eastAsia="Calibri" w:hAnsi="GHEA Grapalat"/>
                <w:lang w:val="af-ZA"/>
              </w:rPr>
              <w:t xml:space="preserve">: </w:t>
            </w:r>
          </w:p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  <w:r w:rsidRPr="007A5FAA">
              <w:rPr>
                <w:rFonts w:ascii="GHEA Grapalat" w:eastAsia="Calibri" w:hAnsi="GHEA Grapalat"/>
                <w:lang w:val="af-ZA"/>
              </w:rPr>
              <w:t xml:space="preserve">  </w:t>
            </w:r>
            <w:r w:rsidRPr="003F6719">
              <w:rPr>
                <w:rFonts w:ascii="GHEA Grapalat" w:eastAsia="Calibri" w:hAnsi="GHEA Grapalat"/>
                <w:lang w:val="af-ZA"/>
              </w:rPr>
              <w:t xml:space="preserve">“Պետական գույքի կառավարման մասին” ՀՀ օրենքին և </w:t>
            </w:r>
            <w:r w:rsidRPr="003F6719">
              <w:rPr>
                <w:rFonts w:ascii="GHEA Grapalat" w:hAnsi="GHEA Grapalat" w:cs="Times New Roman"/>
                <w:lang w:val="af-ZA"/>
              </w:rPr>
              <w:t>ՀՀ</w:t>
            </w:r>
            <w:r w:rsidRPr="002B293C">
              <w:rPr>
                <w:rFonts w:ascii="GHEA Grapalat" w:hAnsi="GHEA Grapalat" w:cs="Times New Roman"/>
                <w:lang w:val="af-ZA"/>
              </w:rPr>
              <w:t xml:space="preserve"> կառավարության 13.06.2003թ. </w:t>
            </w:r>
            <w:r w:rsidRPr="009B55D4">
              <w:rPr>
                <w:rFonts w:ascii="GHEA Grapalat" w:hAnsi="GHEA Grapalat" w:cs="Times New Roman"/>
                <w:lang w:val="af-ZA"/>
              </w:rPr>
              <w:t>«</w:t>
            </w:r>
            <w:r w:rsidRPr="002B293C">
              <w:rPr>
                <w:rFonts w:ascii="GHEA Grapalat" w:hAnsi="GHEA Grapalat" w:cs="Times New Roman"/>
                <w:lang w:val="af-ZA"/>
              </w:rPr>
              <w:t>Պետական կառավարչական հիմնարկներին ամրացված, պետական ոչ առևտրային կազմակերպությունների սեփականությունը հանդիսացող և դրանց ամրացված գույքի օտարման կարգը հաստատելու և ՀՀ կառավարության 1994 թվականի փետրվարի 25-ի N92 որոշումն ուժը կորցրած ճանաչելու մասին</w:t>
            </w:r>
            <w:r w:rsidRPr="009B55D4">
              <w:rPr>
                <w:rFonts w:ascii="GHEA Grapalat" w:hAnsi="GHEA Grapalat" w:cs="Times New Roman"/>
                <w:lang w:val="af-ZA"/>
              </w:rPr>
              <w:t>»</w:t>
            </w:r>
            <w:r w:rsidRPr="002B293C">
              <w:rPr>
                <w:rFonts w:ascii="GHEA Grapalat" w:hAnsi="GHEA Grapalat" w:cs="Times New Roman"/>
                <w:lang w:val="af-ZA"/>
              </w:rPr>
              <w:t xml:space="preserve"> N882-Ն որոշմանը համապատասխան նախապատրաստվել է </w:t>
            </w:r>
            <w:r w:rsidRPr="009B55D4">
              <w:rPr>
                <w:rFonts w:ascii="GHEA Grapalat" w:hAnsi="GHEA Grapalat" w:cs="Times New Roman"/>
                <w:lang w:val="af-ZA"/>
              </w:rPr>
              <w:t>«</w:t>
            </w:r>
            <w:r w:rsidRPr="002B293C">
              <w:rPr>
                <w:rFonts w:ascii="GHEA Grapalat" w:hAnsi="GHEA Grapalat" w:cs="Times New Roman"/>
                <w:lang w:val="af-ZA"/>
              </w:rPr>
              <w:t>Պետական գույքն օտարելու մասին</w:t>
            </w:r>
            <w:r w:rsidRPr="009B55D4">
              <w:rPr>
                <w:rFonts w:ascii="GHEA Grapalat" w:hAnsi="GHEA Grapalat" w:cs="Times New Roman"/>
                <w:lang w:val="af-ZA"/>
              </w:rPr>
              <w:t>»</w:t>
            </w:r>
            <w:r w:rsidRPr="002B293C">
              <w:rPr>
                <w:rFonts w:ascii="GHEA Grapalat" w:hAnsi="GHEA Grapalat" w:cs="Times New Roman"/>
                <w:lang w:val="af-ZA"/>
              </w:rPr>
              <w:t xml:space="preserve"> ՀՀ կառավարության որոշման  նախագիծը:</w:t>
            </w:r>
          </w:p>
        </w:tc>
      </w:tr>
      <w:tr w:rsidR="005A33C4" w:rsidRPr="00B3738C" w:rsidTr="004C5C1A">
        <w:trPr>
          <w:trHeight w:val="1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B3738C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  <w:r w:rsidRPr="00B3738C">
              <w:rPr>
                <w:rFonts w:ascii="GHEA Grapalat" w:eastAsia="Calibri" w:hAnsi="GHEA Grapalat" w:cs="Times New Roman"/>
                <w:bCs/>
                <w:lang w:val="af-ZA"/>
              </w:rPr>
              <w:t>2.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B3738C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lang w:val="af-ZA"/>
              </w:rPr>
            </w:pPr>
            <w:r w:rsidRPr="00B3738C">
              <w:rPr>
                <w:rFonts w:ascii="GHEA Grapalat" w:eastAsia="Calibri" w:hAnsi="GHEA Grapalat" w:cs="Times New Roman"/>
                <w:b/>
                <w:bCs/>
                <w:lang w:val="af-ZA"/>
              </w:rPr>
              <w:t xml:space="preserve"> </w:t>
            </w: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>Ընթացիկ</w:t>
            </w:r>
            <w:r w:rsidRPr="00B3738C">
              <w:rPr>
                <w:rFonts w:ascii="GHEA Grapalat" w:eastAsia="Calibri" w:hAnsi="GHEA Grapalat" w:cs="Times New Roman"/>
                <w:b/>
                <w:bCs/>
                <w:i/>
                <w:lang w:val="af-ZA"/>
              </w:rPr>
              <w:t xml:space="preserve"> </w:t>
            </w: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>իրավիճակը</w:t>
            </w:r>
            <w:r w:rsidRPr="00B3738C">
              <w:rPr>
                <w:rFonts w:ascii="GHEA Grapalat" w:eastAsia="Calibri" w:hAnsi="GHEA Grapalat" w:cs="Times New Roman"/>
                <w:b/>
                <w:bCs/>
                <w:i/>
                <w:lang w:val="af-ZA"/>
              </w:rPr>
              <w:t xml:space="preserve"> </w:t>
            </w: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>և</w:t>
            </w:r>
            <w:r w:rsidRPr="00B3738C">
              <w:rPr>
                <w:rFonts w:ascii="GHEA Grapalat" w:eastAsia="Calibri" w:hAnsi="GHEA Grapalat" w:cs="Times New Roman"/>
                <w:b/>
                <w:bCs/>
                <w:i/>
                <w:lang w:val="af-ZA"/>
              </w:rPr>
              <w:t xml:space="preserve"> </w:t>
            </w: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>խնդիրները</w:t>
            </w:r>
          </w:p>
        </w:tc>
      </w:tr>
      <w:tr w:rsidR="005A33C4" w:rsidRPr="00090541" w:rsidTr="004C5C1A">
        <w:trPr>
          <w:trHeight w:val="5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B3738C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lang w:val="af-ZA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2854AF" w:rsidRDefault="005A33C4" w:rsidP="004C5C1A">
            <w:pPr>
              <w:pStyle w:val="ListParagraph"/>
              <w:ind w:left="0" w:firstLine="290"/>
              <w:jc w:val="both"/>
              <w:rPr>
                <w:rFonts w:ascii="GHEA Grapalat" w:hAnsi="GHEA Grapalat"/>
                <w:lang w:val="af-ZA"/>
              </w:rPr>
            </w:pPr>
            <w:r w:rsidRPr="00874473">
              <w:rPr>
                <w:rFonts w:ascii="GHEA Grapalat" w:hAnsi="GHEA Grapalat"/>
                <w:lang w:val="hy-AM" w:eastAsia="en-US"/>
              </w:rPr>
              <w:t xml:space="preserve">Ներկայացված նախագծով առաջարկվում է ՀՀ կառավարությանն առընթեր պետական գույքի կառավարման վարչության տնօրինության ՀՀ </w:t>
            </w:r>
            <w:r w:rsidRPr="002854AF">
              <w:rPr>
                <w:rFonts w:ascii="GHEA Grapalat" w:hAnsi="GHEA Grapalat"/>
                <w:lang w:val="hy-AM" w:eastAsia="en-US"/>
              </w:rPr>
              <w:t>Տավուշի մարզի, համայնք Իջևան ք., Երևանյան փողոց 315 հասցեում գտնվող</w:t>
            </w:r>
            <w:r w:rsidRPr="002854AF">
              <w:rPr>
                <w:rFonts w:ascii="GHEA Grapalat" w:hAnsi="GHEA Grapalat"/>
                <w:lang w:val="af-ZA"/>
              </w:rPr>
              <w:t xml:space="preserve">` 1070.19 </w:t>
            </w:r>
            <w:r w:rsidRPr="00593A94">
              <w:rPr>
                <w:rFonts w:ascii="GHEA Grapalat" w:hAnsi="GHEA Grapalat"/>
                <w:lang w:val="hy-AM"/>
              </w:rPr>
              <w:t>քառ</w:t>
            </w:r>
            <w:r w:rsidRPr="002854AF">
              <w:rPr>
                <w:rFonts w:ascii="GHEA Grapalat" w:hAnsi="GHEA Grapalat"/>
                <w:lang w:val="af-ZA"/>
              </w:rPr>
              <w:t>.</w:t>
            </w:r>
            <w:r w:rsidRPr="00593A94">
              <w:rPr>
                <w:rFonts w:ascii="GHEA Grapalat" w:hAnsi="GHEA Grapalat"/>
                <w:lang w:val="hy-AM"/>
              </w:rPr>
              <w:t>մետր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593A94">
              <w:rPr>
                <w:rFonts w:ascii="GHEA Grapalat" w:hAnsi="GHEA Grapalat"/>
                <w:lang w:val="hy-AM"/>
              </w:rPr>
              <w:t>մակերեսով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593A94">
              <w:rPr>
                <w:rFonts w:ascii="GHEA Grapalat" w:hAnsi="GHEA Grapalat"/>
                <w:lang w:val="hy-AM"/>
              </w:rPr>
              <w:t>անասնաշենքերը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593A94">
              <w:rPr>
                <w:rFonts w:ascii="GHEA Grapalat" w:hAnsi="GHEA Grapalat"/>
                <w:lang w:val="hy-AM"/>
              </w:rPr>
              <w:t>և</w:t>
            </w:r>
            <w:r w:rsidRPr="002854AF">
              <w:rPr>
                <w:rFonts w:ascii="GHEA Grapalat" w:hAnsi="GHEA Grapalat"/>
                <w:lang w:val="af-ZA"/>
              </w:rPr>
              <w:t xml:space="preserve"> 570.98 </w:t>
            </w:r>
            <w:r w:rsidRPr="00593A94">
              <w:rPr>
                <w:rFonts w:ascii="GHEA Grapalat" w:hAnsi="GHEA Grapalat"/>
                <w:lang w:val="hy-AM"/>
              </w:rPr>
              <w:t>քառ</w:t>
            </w:r>
            <w:r w:rsidRPr="002854AF">
              <w:rPr>
                <w:rFonts w:ascii="GHEA Grapalat" w:hAnsi="GHEA Grapalat"/>
                <w:lang w:val="af-ZA"/>
              </w:rPr>
              <w:t xml:space="preserve">. </w:t>
            </w:r>
            <w:r w:rsidRPr="00593A94">
              <w:rPr>
                <w:rFonts w:ascii="GHEA Grapalat" w:hAnsi="GHEA Grapalat"/>
                <w:lang w:val="hy-AM"/>
              </w:rPr>
              <w:t>մետր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593A94">
              <w:rPr>
                <w:rFonts w:ascii="GHEA Grapalat" w:hAnsi="GHEA Grapalat"/>
                <w:lang w:val="hy-AM"/>
              </w:rPr>
              <w:t>մակերեսով</w:t>
            </w:r>
            <w:r w:rsidRPr="0045715A">
              <w:rPr>
                <w:rFonts w:ascii="GHEA Grapalat" w:hAnsi="GHEA Grapalat"/>
                <w:lang w:val="af-ZA"/>
              </w:rPr>
              <w:t xml:space="preserve"> </w:t>
            </w:r>
            <w:r w:rsidRPr="00593A94">
              <w:rPr>
                <w:rFonts w:ascii="GHEA Grapalat" w:hAnsi="GHEA Grapalat"/>
                <w:lang w:val="hy-AM"/>
              </w:rPr>
              <w:t>անավարտ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593A94">
              <w:rPr>
                <w:rFonts w:ascii="GHEA Grapalat" w:hAnsi="GHEA Grapalat"/>
                <w:lang w:val="hy-AM"/>
              </w:rPr>
              <w:t>շինություն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օտարել</w:t>
            </w:r>
            <w:r w:rsidRPr="00593A94">
              <w:rPr>
                <w:rFonts w:ascii="GHEA Grapalat" w:eastAsia="Calibri" w:hAnsi="GHEA Grapalat"/>
                <w:lang w:val="hy-AM"/>
              </w:rPr>
              <w:t xml:space="preserve"> </w:t>
            </w:r>
            <w:r w:rsidRPr="00593A94">
              <w:rPr>
                <w:rFonts w:ascii="GHEA Grapalat" w:hAnsi="GHEA Grapalat"/>
                <w:lang w:val="hy-AM"/>
              </w:rPr>
              <w:t>մրցույթով</w:t>
            </w:r>
            <w:r w:rsidRPr="00703B10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eastAsia="Calibri" w:hAnsi="GHEA Grapalat"/>
              </w:rPr>
              <w:t>որպես</w:t>
            </w:r>
            <w:r w:rsidRPr="00703B10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lang w:val="af-ZA"/>
              </w:rPr>
              <w:t xml:space="preserve">գույքի </w:t>
            </w:r>
            <w:r>
              <w:rPr>
                <w:rFonts w:ascii="GHEA Grapalat" w:eastAsia="Calibri" w:hAnsi="GHEA Grapalat"/>
              </w:rPr>
              <w:t>մեկ</w:t>
            </w:r>
            <w:r w:rsidRPr="00703B10">
              <w:rPr>
                <w:rFonts w:ascii="GHEA Grapalat" w:eastAsia="Calibri" w:hAnsi="GHEA Grapalat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</w:rPr>
              <w:t>միավոր</w:t>
            </w:r>
            <w:r w:rsidRPr="002854AF">
              <w:rPr>
                <w:rFonts w:ascii="GHEA Grapalat" w:hAnsi="GHEA Grapalat"/>
                <w:lang w:val="af-ZA"/>
              </w:rPr>
              <w:t>:</w:t>
            </w:r>
          </w:p>
          <w:p w:rsidR="005A33C4" w:rsidRPr="002854AF" w:rsidRDefault="005A33C4" w:rsidP="004C5C1A">
            <w:pPr>
              <w:pStyle w:val="ListParagraph"/>
              <w:ind w:left="0" w:firstLine="290"/>
              <w:jc w:val="both"/>
              <w:rPr>
                <w:rFonts w:ascii="GHEA Grapalat" w:hAnsi="GHEA Grapalat"/>
                <w:lang w:val="af-ZA"/>
              </w:rPr>
            </w:pPr>
            <w:r w:rsidRPr="002854AF">
              <w:rPr>
                <w:rFonts w:ascii="GHEA Grapalat" w:hAnsi="GHEA Grapalat"/>
                <w:lang w:val="af-ZA"/>
              </w:rPr>
              <w:t xml:space="preserve">2015 </w:t>
            </w:r>
            <w:r w:rsidRPr="002854AF">
              <w:rPr>
                <w:rFonts w:ascii="GHEA Grapalat" w:hAnsi="GHEA Grapalat"/>
              </w:rPr>
              <w:t>թվականի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օգոստոսի</w:t>
            </w:r>
            <w:r w:rsidRPr="002854AF">
              <w:rPr>
                <w:rFonts w:ascii="GHEA Grapalat" w:hAnsi="GHEA Grapalat"/>
                <w:lang w:val="af-ZA"/>
              </w:rPr>
              <w:t xml:space="preserve"> 27-</w:t>
            </w:r>
            <w:r w:rsidRPr="002854AF">
              <w:rPr>
                <w:rFonts w:ascii="GHEA Grapalat" w:hAnsi="GHEA Grapalat"/>
              </w:rPr>
              <w:t>ի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դրությամբ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կատարվել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է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գույքի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գնահատում</w:t>
            </w:r>
            <w:r w:rsidRPr="002854AF">
              <w:rPr>
                <w:rFonts w:ascii="GHEA Grapalat" w:hAnsi="GHEA Grapalat"/>
                <w:lang w:val="af-ZA"/>
              </w:rPr>
              <w:t xml:space="preserve">, </w:t>
            </w:r>
            <w:r w:rsidRPr="002854AF">
              <w:rPr>
                <w:rFonts w:ascii="GHEA Grapalat" w:hAnsi="GHEA Grapalat"/>
              </w:rPr>
              <w:t>համաձայն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որի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գույքի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գնահատված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արժեքը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կազմում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է</w:t>
            </w:r>
            <w:r w:rsidRPr="002854AF">
              <w:rPr>
                <w:rFonts w:ascii="GHEA Grapalat" w:hAnsi="GHEA Grapalat"/>
                <w:lang w:val="af-ZA"/>
              </w:rPr>
              <w:t xml:space="preserve"> 8853.140 </w:t>
            </w:r>
            <w:r w:rsidRPr="002854AF">
              <w:rPr>
                <w:rFonts w:ascii="GHEA Grapalat" w:hAnsi="GHEA Grapalat"/>
              </w:rPr>
              <w:t>հազ</w:t>
            </w:r>
            <w:r w:rsidRPr="002854AF">
              <w:rPr>
                <w:rFonts w:ascii="GHEA Grapalat" w:hAnsi="GHEA Grapalat"/>
                <w:lang w:val="af-ZA"/>
              </w:rPr>
              <w:t xml:space="preserve">. </w:t>
            </w:r>
            <w:r w:rsidRPr="002854AF">
              <w:rPr>
                <w:rFonts w:ascii="GHEA Grapalat" w:hAnsi="GHEA Grapalat"/>
              </w:rPr>
              <w:t>դրամ</w:t>
            </w:r>
            <w:r w:rsidRPr="002854AF">
              <w:rPr>
                <w:rFonts w:ascii="GHEA Grapalat" w:hAnsi="GHEA Grapalat"/>
                <w:lang w:val="af-ZA"/>
              </w:rPr>
              <w:t>:</w:t>
            </w:r>
          </w:p>
          <w:p w:rsidR="005A33C4" w:rsidRPr="002854AF" w:rsidRDefault="005A33C4" w:rsidP="004C5C1A">
            <w:pPr>
              <w:pStyle w:val="ListParagraph"/>
              <w:ind w:left="0" w:firstLine="290"/>
              <w:jc w:val="both"/>
              <w:rPr>
                <w:rFonts w:ascii="GHEA Grapalat" w:hAnsi="GHEA Grapalat"/>
                <w:lang w:val="af-ZA"/>
              </w:rPr>
            </w:pPr>
            <w:r w:rsidRPr="002854AF">
              <w:rPr>
                <w:rFonts w:ascii="GHEA Grapalat" w:hAnsi="GHEA Grapalat"/>
              </w:rPr>
              <w:t>Մրցույթով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օտարման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ենթակա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գույքի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նվազագույն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գինը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սահմանվել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է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գնահատված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արժեքի</w:t>
            </w:r>
            <w:r w:rsidRPr="002854AF">
              <w:rPr>
                <w:rFonts w:ascii="GHEA Grapalat" w:hAnsi="GHEA Grapalat"/>
                <w:lang w:val="af-ZA"/>
              </w:rPr>
              <w:t xml:space="preserve"> 100%-</w:t>
            </w:r>
            <w:r w:rsidRPr="002854AF">
              <w:rPr>
                <w:rFonts w:ascii="GHEA Grapalat" w:hAnsi="GHEA Grapalat"/>
              </w:rPr>
              <w:t>ի</w:t>
            </w:r>
            <w:r w:rsidRPr="002854AF">
              <w:rPr>
                <w:rFonts w:ascii="GHEA Grapalat" w:hAnsi="GHEA Grapalat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</w:rPr>
              <w:t>չափով</w:t>
            </w:r>
            <w:r w:rsidRPr="002854AF">
              <w:rPr>
                <w:rFonts w:ascii="GHEA Grapalat" w:hAnsi="GHEA Grapalat"/>
                <w:lang w:val="af-ZA"/>
              </w:rPr>
              <w:t xml:space="preserve"> 8853.140 </w:t>
            </w:r>
            <w:r w:rsidRPr="002854AF">
              <w:rPr>
                <w:rFonts w:ascii="GHEA Grapalat" w:hAnsi="GHEA Grapalat"/>
              </w:rPr>
              <w:t>հազ</w:t>
            </w:r>
            <w:r w:rsidRPr="002854AF">
              <w:rPr>
                <w:rFonts w:ascii="GHEA Grapalat" w:hAnsi="GHEA Grapalat"/>
                <w:lang w:val="af-ZA"/>
              </w:rPr>
              <w:t xml:space="preserve">. </w:t>
            </w:r>
            <w:r w:rsidRPr="002854AF">
              <w:rPr>
                <w:rFonts w:ascii="GHEA Grapalat" w:hAnsi="GHEA Grapalat"/>
              </w:rPr>
              <w:t>դրամ</w:t>
            </w:r>
            <w:r w:rsidRPr="002854AF">
              <w:rPr>
                <w:rFonts w:ascii="GHEA Grapalat" w:hAnsi="GHEA Grapalat"/>
                <w:lang w:val="af-ZA"/>
              </w:rPr>
              <w:t>:</w:t>
            </w:r>
          </w:p>
          <w:p w:rsidR="005A33C4" w:rsidRPr="002854AF" w:rsidRDefault="005A33C4" w:rsidP="004C5C1A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54AF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    </w:t>
            </w:r>
            <w:r w:rsidRPr="002854AF">
              <w:rPr>
                <w:rFonts w:ascii="GHEA Grapalat" w:hAnsi="GHEA Grapalat"/>
                <w:sz w:val="24"/>
                <w:szCs w:val="24"/>
              </w:rPr>
              <w:t>Գնորդին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է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օտարվում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նաև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գույքի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զբաղեցրած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2854AF">
              <w:rPr>
                <w:rFonts w:ascii="GHEA Grapalat" w:hAnsi="GHEA Grapalat"/>
                <w:sz w:val="24"/>
                <w:szCs w:val="24"/>
              </w:rPr>
              <w:t>օգտագործման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ու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սպասարկման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2854A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af-ZA"/>
              </w:rPr>
              <w:t>0.</w:t>
            </w:r>
            <w:r w:rsidRPr="002046B5">
              <w:rPr>
                <w:rFonts w:ascii="GHEA Grapalat" w:hAnsi="GHEA Grapalat"/>
                <w:spacing w:val="-6"/>
                <w:sz w:val="24"/>
                <w:szCs w:val="24"/>
                <w:lang w:val="af-ZA"/>
              </w:rPr>
              <w:t>8651</w:t>
            </w:r>
            <w:r w:rsidRPr="00A65FBC">
              <w:rPr>
                <w:rFonts w:ascii="GHEA Grapalat" w:hAnsi="GHEA Grapalat"/>
                <w:spacing w:val="-6"/>
                <w:sz w:val="24"/>
                <w:szCs w:val="24"/>
                <w:lang w:val="af-ZA"/>
              </w:rPr>
              <w:t>18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af-ZA"/>
              </w:rPr>
              <w:t xml:space="preserve"> 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ru-RU"/>
              </w:rPr>
              <w:t>հա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մակերեսով 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ru-RU"/>
              </w:rPr>
              <w:t>հողամասը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hy-AM" w:eastAsia="en-US"/>
              </w:rPr>
              <w:t>՝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af-ZA"/>
              </w:rPr>
              <w:t>6446.860</w:t>
            </w:r>
            <w:r w:rsidRPr="002854AF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հազ.</w:t>
            </w:r>
            <w:r w:rsidRPr="002854AF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 կադաստրային արժեքով:</w:t>
            </w:r>
          </w:p>
          <w:p w:rsidR="005A33C4" w:rsidRPr="00A65FBC" w:rsidRDefault="005A33C4" w:rsidP="004C5C1A">
            <w:pPr>
              <w:pStyle w:val="BodyText"/>
              <w:spacing w:after="0"/>
              <w:ind w:firstLine="290"/>
              <w:jc w:val="both"/>
              <w:rPr>
                <w:rFonts w:ascii="GHEA Grapalat" w:eastAsia="Calibri" w:hAnsi="GHEA Grapalat"/>
                <w:lang w:val="hy-AM"/>
              </w:rPr>
            </w:pPr>
            <w:r w:rsidRPr="00A65FBC">
              <w:rPr>
                <w:rFonts w:ascii="GHEA Grapalat" w:eastAsia="Calibri" w:hAnsi="GHEA Grapalat"/>
                <w:lang w:val="hy-AM"/>
              </w:rPr>
              <w:t>Հողամասը ընդգրկված չէ ՀՀ հողային օրենսգրքի 60-րդ հոդվածով սահմանված հողամասերի ցանկում:</w:t>
            </w:r>
          </w:p>
          <w:p w:rsidR="005A33C4" w:rsidRPr="00A65FBC" w:rsidRDefault="005A33C4" w:rsidP="004C5C1A">
            <w:pPr>
              <w:pStyle w:val="BodyText"/>
              <w:spacing w:after="0"/>
              <w:ind w:firstLine="290"/>
              <w:jc w:val="both"/>
              <w:rPr>
                <w:rFonts w:ascii="GHEA Grapalat" w:eastAsia="Calibri" w:hAnsi="GHEA Grapalat"/>
                <w:lang w:val="hy-AM"/>
              </w:rPr>
            </w:pPr>
            <w:r w:rsidRPr="00A65FBC">
              <w:rPr>
                <w:rFonts w:ascii="GHEA Grapalat" w:eastAsia="Calibri" w:hAnsi="GHEA Grapalat"/>
                <w:lang w:val="hy-AM"/>
              </w:rPr>
              <w:t xml:space="preserve">Գույքը գտնվում է տարածագնահատման 10-րդ գոտում, 1 քառ. մետրի կադաստրային արժեքը կազմում է 745.2 ՀՀ դրամ (ընդամենը հողատարածքի կադաստրային արժեքը` 865118x745.2=6446860 ՀՀ դրամ):  </w:t>
            </w:r>
          </w:p>
          <w:p w:rsidR="005A33C4" w:rsidRPr="00A01DE2" w:rsidRDefault="005A33C4" w:rsidP="004C5C1A">
            <w:pPr>
              <w:ind w:left="21" w:firstLine="270"/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A65FBC">
              <w:rPr>
                <w:rFonts w:ascii="GHEA Grapalat" w:eastAsia="Calibri" w:hAnsi="GHEA Grapalat" w:cs="Times New Roman"/>
                <w:lang w:val="hy-AM"/>
              </w:rPr>
              <w:t>Գնորդը պետք է վճարի նաև գույքի արժեքի որոշման վճարը` 188423 ՀՀ դրամը /ներառյալ ԱԱՀ/:</w:t>
            </w:r>
          </w:p>
          <w:p w:rsidR="005A33C4" w:rsidRPr="00E25774" w:rsidRDefault="005A33C4" w:rsidP="004C5C1A">
            <w:pPr>
              <w:pStyle w:val="norm"/>
              <w:spacing w:line="276" w:lineRule="auto"/>
              <w:ind w:firstLine="450"/>
              <w:rPr>
                <w:rFonts w:ascii="GHEA Grapalat" w:hAnsi="GHEA Grapalat"/>
                <w:color w:val="FF0000"/>
                <w:lang w:val="hy-AM"/>
              </w:rPr>
            </w:pPr>
            <w:r w:rsidRPr="00A01DE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Ա</w:t>
            </w:r>
            <w:r w:rsidRPr="00217D66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ռաջին մրցույթի ժամանակ չվաճառված գույքի վաճառքի նպատակով կազ</w:t>
            </w:r>
            <w:r w:rsidRPr="00217D66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softHyphen/>
              <w:t>մակերպել նոր մրցույթներ, ընդ որում, յուրաքանչյուր հերթական մրցույթի ժամանակ գույքի վաճառքի գինը նվազեցնելով վերջին մրցույթի գնի 20 տոկոսի չափով, բայց ոչ պակաս գույքի գնահատված արժեքի 50 տոկոսից</w:t>
            </w:r>
            <w:r w:rsidRPr="00A01DE2"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:</w:t>
            </w:r>
          </w:p>
        </w:tc>
      </w:tr>
    </w:tbl>
    <w:p w:rsidR="005A33C4" w:rsidRDefault="005A33C4" w:rsidP="005A33C4">
      <w:r>
        <w:br w:type="page"/>
      </w:r>
    </w:p>
    <w:tbl>
      <w:tblPr>
        <w:tblW w:w="10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9612"/>
      </w:tblGrid>
      <w:tr w:rsidR="005A33C4" w:rsidRPr="00F27C6E" w:rsidTr="004C5C1A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-108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lastRenderedPageBreak/>
              <w:t>3.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 xml:space="preserve">Տվյալ բնագավառում իրականացվող քաղաքականությունը </w:t>
            </w:r>
          </w:p>
        </w:tc>
      </w:tr>
      <w:tr w:rsidR="005A33C4" w:rsidRPr="00090541" w:rsidTr="004C5C1A">
        <w:trPr>
          <w:trHeight w:val="6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ind w:firstLine="45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color w:val="FF0000"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t>Անշարժ գույքի օգտագործման արդյունավետության բարձրացումը, պետական բյուջեի մուտքերի ավելացման ապահովումը:</w:t>
            </w:r>
          </w:p>
        </w:tc>
      </w:tr>
      <w:tr w:rsidR="005A33C4" w:rsidRPr="00F27C6E" w:rsidTr="004C5C1A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-108" w:firstLine="45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t>4.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 xml:space="preserve"> Կարգավորման նպատակը և բնույթը </w:t>
            </w:r>
          </w:p>
        </w:tc>
      </w:tr>
      <w:tr w:rsidR="005A33C4" w:rsidRPr="00090541" w:rsidTr="004C5C1A">
        <w:trPr>
          <w:trHeight w:val="4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ind w:firstLine="45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t>Նախագծի նպատակը անշարժ գույքի տնօրինման, տիրապետման և օգտագործման իրավունքների փոխանցման ճանապարհով դրա օգտագործման արդյունավետության բարձրացումն է:</w:t>
            </w:r>
          </w:p>
        </w:tc>
      </w:tr>
      <w:tr w:rsidR="005A33C4" w:rsidRPr="00090541" w:rsidTr="004C5C1A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-108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t>5.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>Նախագծի մշակման գործընթացում ներգրավված ինստիտուտները և անձիք</w:t>
            </w:r>
          </w:p>
        </w:tc>
      </w:tr>
      <w:tr w:rsidR="005A33C4" w:rsidRPr="00090541" w:rsidTr="004C5C1A">
        <w:trPr>
          <w:trHeight w:val="6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ind w:firstLine="45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t>Նախագիծը մշակվել է ՀՀ կառավարությանն առընթեր պետական գույքի կառավարման վարչության աշխատակազմի կողմից:</w:t>
            </w:r>
          </w:p>
        </w:tc>
      </w:tr>
      <w:tr w:rsidR="005A33C4" w:rsidRPr="00F27C6E" w:rsidTr="004C5C1A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-108" w:firstLine="45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t>6.</w:t>
            </w: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/>
                <w:bCs/>
                <w:i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/>
                <w:bCs/>
                <w:i/>
              </w:rPr>
              <w:t>Ակնկալվող արդյունքը</w:t>
            </w:r>
          </w:p>
        </w:tc>
      </w:tr>
      <w:tr w:rsidR="005A33C4" w:rsidRPr="00090541" w:rsidTr="004C5C1A">
        <w:trPr>
          <w:trHeight w:val="7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ind w:firstLine="45"/>
              <w:rPr>
                <w:rFonts w:ascii="GHEA Grapalat" w:eastAsia="Calibri" w:hAnsi="GHEA Grapalat" w:cs="Times New Roman"/>
                <w:bCs/>
                <w:kern w:val="16"/>
              </w:rPr>
            </w:pPr>
          </w:p>
        </w:tc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45"/>
              <w:jc w:val="both"/>
              <w:rPr>
                <w:rFonts w:ascii="GHEA Grapalat" w:eastAsia="Calibri" w:hAnsi="GHEA Grapalat" w:cs="Times New Roman"/>
                <w:bCs/>
                <w:kern w:val="16"/>
              </w:rPr>
            </w:pPr>
            <w:r w:rsidRPr="00F27C6E">
              <w:rPr>
                <w:rFonts w:ascii="GHEA Grapalat" w:eastAsia="Calibri" w:hAnsi="GHEA Grapalat" w:cs="Times New Roman"/>
                <w:bCs/>
              </w:rPr>
              <w:t>Պետական և ՏԻՄ բյուջեների մուտքերի ավելացում, ինչպես նաև տարածքի վիճակի բարելավում</w:t>
            </w:r>
            <w:r w:rsidRPr="00F27C6E">
              <w:rPr>
                <w:rFonts w:ascii="GHEA Grapalat" w:eastAsia="Calibri" w:hAnsi="GHEA Grapalat" w:cs="Times New Roman"/>
                <w:bCs/>
                <w:kern w:val="16"/>
              </w:rPr>
              <w:t>:</w:t>
            </w:r>
          </w:p>
        </w:tc>
      </w:tr>
    </w:tbl>
    <w:p w:rsidR="005A33C4" w:rsidRDefault="005A33C4" w:rsidP="005A33C4">
      <w:pPr>
        <w:rPr>
          <w:rFonts w:ascii="Calibri" w:hAnsi="Calibri"/>
        </w:rPr>
      </w:pPr>
    </w:p>
    <w:p w:rsidR="005A33C4" w:rsidRDefault="005A33C4" w:rsidP="005A33C4"/>
    <w:tbl>
      <w:tblPr>
        <w:tblW w:w="10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9574"/>
      </w:tblGrid>
      <w:tr w:rsidR="005A33C4" w:rsidRPr="00090541" w:rsidTr="004C5C1A">
        <w:trPr>
          <w:trHeight w:val="629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5A33C4">
            <w:pPr>
              <w:numPr>
                <w:ilvl w:val="0"/>
                <w:numId w:val="1"/>
              </w:numPr>
              <w:ind w:left="138" w:firstLine="288"/>
              <w:rPr>
                <w:rFonts w:ascii="GHEA Grapalat" w:hAnsi="GHEA Grapalat"/>
                <w:b/>
                <w:lang w:val="af-ZA"/>
              </w:rPr>
            </w:pPr>
            <w:r w:rsidRPr="00F27C6E">
              <w:rPr>
                <w:rFonts w:ascii="GHEA Grapalat" w:hAnsi="GHEA Grapalat"/>
                <w:b/>
                <w:lang w:val="hy-AM"/>
              </w:rPr>
              <w:t>Պետական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բյուջեում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կամ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տեղական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ինքնակառավարման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մարմինների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բյուջեների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վրա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  <w:lang w:val="hy-AM"/>
              </w:rPr>
              <w:t>ազդեցությունը</w:t>
            </w:r>
          </w:p>
        </w:tc>
      </w:tr>
      <w:tr w:rsidR="005A33C4" w:rsidRPr="00090541" w:rsidTr="004C5C1A">
        <w:trPr>
          <w:trHeight w:val="959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firstLine="284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«</w:t>
            </w:r>
            <w:r w:rsidRPr="00F27C6E">
              <w:rPr>
                <w:rFonts w:ascii="GHEA Grapalat" w:hAnsi="GHEA Grapalat"/>
              </w:rPr>
              <w:t>Պետական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գույք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8D02A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օտար</w:t>
            </w:r>
            <w:r>
              <w:rPr>
                <w:rFonts w:ascii="GHEA Grapalat" w:hAnsi="GHEA Grapalat"/>
              </w:rPr>
              <w:t>ելու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975D3D"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</w:rPr>
              <w:t>»</w:t>
            </w:r>
            <w:r w:rsidRPr="00975D3D">
              <w:rPr>
                <w:rFonts w:ascii="GHEA Grapalat" w:hAnsi="GHEA Grapalat"/>
                <w:lang w:val="af-ZA"/>
              </w:rPr>
              <w:t xml:space="preserve"> </w:t>
            </w:r>
            <w:r w:rsidRPr="00975D3D">
              <w:rPr>
                <w:rFonts w:ascii="GHEA Grapalat" w:hAnsi="GHEA Grapalat"/>
              </w:rPr>
              <w:t>Հայաստանի</w:t>
            </w:r>
            <w:r w:rsidRPr="00975D3D">
              <w:rPr>
                <w:rFonts w:ascii="GHEA Grapalat" w:hAnsi="GHEA Grapalat"/>
                <w:lang w:val="af-ZA"/>
              </w:rPr>
              <w:t xml:space="preserve"> </w:t>
            </w:r>
            <w:r w:rsidRPr="00975D3D">
              <w:rPr>
                <w:rFonts w:ascii="GHEA Grapalat" w:hAnsi="GHEA Grapalat"/>
              </w:rPr>
              <w:t>Հանրապետության</w:t>
            </w:r>
            <w:r w:rsidRPr="00F27C6E">
              <w:rPr>
                <w:rFonts w:ascii="GHEA Grapalat" w:hAnsi="GHEA Grapalat"/>
                <w:lang w:val="af-ZA"/>
              </w:rPr>
              <w:t xml:space="preserve">  </w:t>
            </w:r>
            <w:r w:rsidRPr="00F27C6E">
              <w:rPr>
                <w:rFonts w:ascii="GHEA Grapalat" w:hAnsi="GHEA Grapalat"/>
              </w:rPr>
              <w:t>կառավարության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որոշման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նախագծի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ընդունման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կապակցությամբ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նախատեսվում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է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պետական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բյուջեում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եկամուտների</w:t>
            </w:r>
            <w:r w:rsidRPr="00F27C6E">
              <w:rPr>
                <w:rFonts w:ascii="GHEA Grapalat" w:hAnsi="GHEA Grapalat"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</w:rPr>
              <w:t>ավելացում</w:t>
            </w:r>
            <w:r w:rsidRPr="00F27C6E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5A33C4" w:rsidRPr="00090541" w:rsidTr="004C5C1A">
        <w:trPr>
          <w:trHeight w:val="644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5A33C4">
            <w:pPr>
              <w:numPr>
                <w:ilvl w:val="0"/>
                <w:numId w:val="1"/>
              </w:numPr>
              <w:ind w:left="0" w:firstLine="284"/>
              <w:rPr>
                <w:rFonts w:ascii="GHEA Grapalat" w:hAnsi="GHEA Grapalat"/>
                <w:b/>
                <w:lang w:val="af-ZA"/>
              </w:rPr>
            </w:pPr>
            <w:r w:rsidRPr="00F27C6E">
              <w:rPr>
                <w:rFonts w:ascii="GHEA Grapalat" w:hAnsi="GHEA Grapalat"/>
                <w:b/>
              </w:rPr>
              <w:t>Նախագծի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ընդունման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առընչությամբ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ընդունվելիք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այլ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իրավական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ակտերի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կամ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դրանց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ընդունման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անհրաժեշտության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բացակայության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մասին</w:t>
            </w:r>
            <w:r w:rsidRPr="00F27C6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27C6E">
              <w:rPr>
                <w:rFonts w:ascii="GHEA Grapalat" w:hAnsi="GHEA Grapalat"/>
                <w:b/>
              </w:rPr>
              <w:t>տեղեկանք</w:t>
            </w:r>
          </w:p>
        </w:tc>
      </w:tr>
      <w:tr w:rsidR="005A33C4" w:rsidRPr="00090541" w:rsidTr="004C5C1A">
        <w:trPr>
          <w:trHeight w:val="64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1.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34" w:firstLine="284"/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5A33C4" w:rsidRPr="00090541" w:rsidTr="004C5C1A">
        <w:trPr>
          <w:trHeight w:val="62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2.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համապատասխանությունը:</w:t>
            </w:r>
          </w:p>
        </w:tc>
      </w:tr>
      <w:tr w:rsidR="005A33C4" w:rsidRPr="00F27C6E" w:rsidTr="004C5C1A">
        <w:trPr>
          <w:trHeight w:val="315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536"/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----------------------------------</w:t>
            </w:r>
          </w:p>
        </w:tc>
      </w:tr>
      <w:tr w:rsidR="005A33C4" w:rsidRPr="00F27C6E" w:rsidTr="004C5C1A">
        <w:trPr>
          <w:trHeight w:val="315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5A33C4">
            <w:pPr>
              <w:numPr>
                <w:ilvl w:val="0"/>
                <w:numId w:val="1"/>
              </w:numPr>
              <w:ind w:left="72" w:firstLine="180"/>
              <w:rPr>
                <w:rFonts w:ascii="GHEA Grapalat" w:hAnsi="GHEA Grapalat"/>
                <w:b/>
              </w:rPr>
            </w:pPr>
            <w:r w:rsidRPr="00F27C6E">
              <w:rPr>
                <w:rFonts w:ascii="GHEA Grapalat" w:hAnsi="GHEA Grapalat"/>
                <w:b/>
              </w:rPr>
              <w:t>Այլ տեղեկություններ</w:t>
            </w:r>
          </w:p>
        </w:tc>
      </w:tr>
      <w:tr w:rsidR="005A33C4" w:rsidRPr="00F27C6E" w:rsidTr="004C5C1A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ind w:left="536"/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---------------------------------------</w:t>
            </w:r>
          </w:p>
        </w:tc>
      </w:tr>
      <w:tr w:rsidR="005A33C4" w:rsidRPr="00F27C6E" w:rsidTr="004C5C1A">
        <w:trPr>
          <w:trHeight w:val="315"/>
        </w:trPr>
        <w:tc>
          <w:tcPr>
            <w:tcW w:w="10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5A33C4">
            <w:pPr>
              <w:numPr>
                <w:ilvl w:val="0"/>
                <w:numId w:val="1"/>
              </w:numPr>
              <w:ind w:left="0" w:firstLine="252"/>
              <w:rPr>
                <w:rFonts w:ascii="GHEA Grapalat" w:hAnsi="GHEA Grapalat"/>
                <w:b/>
              </w:rPr>
            </w:pPr>
            <w:r w:rsidRPr="00F27C6E">
              <w:rPr>
                <w:rFonts w:ascii="GHEA Grapalat" w:hAnsi="GHEA Grapalat"/>
                <w:b/>
              </w:rPr>
              <w:t>Տեղեկանք հասարակության մասնակցության մասին</w:t>
            </w:r>
          </w:p>
        </w:tc>
      </w:tr>
      <w:tr w:rsidR="005A33C4" w:rsidRPr="00F27C6E" w:rsidTr="004C5C1A">
        <w:trPr>
          <w:trHeight w:val="3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1.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Հասարակությանը նախագծի վերաբերյալ իրազեկումը</w:t>
            </w:r>
          </w:p>
        </w:tc>
      </w:tr>
      <w:tr w:rsidR="005A33C4" w:rsidRPr="00090541" w:rsidTr="004C5C1A">
        <w:trPr>
          <w:trHeight w:val="9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ind w:left="536"/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33" w:firstLine="142"/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կայքում՝ </w:t>
            </w:r>
            <w:r w:rsidRPr="00F27C6E">
              <w:rPr>
                <w:rFonts w:ascii="GHEA Grapalat" w:hAnsi="GHEA Grapalat"/>
                <w:b/>
              </w:rPr>
              <w:t>e-gov.am</w:t>
            </w:r>
            <w:r w:rsidRPr="00F27C6E">
              <w:rPr>
                <w:rFonts w:ascii="GHEA Grapalat" w:hAnsi="GHEA Grapalat"/>
              </w:rPr>
              <w:t xml:space="preserve">  հասցեում:</w:t>
            </w:r>
          </w:p>
        </w:tc>
      </w:tr>
      <w:tr w:rsidR="005A33C4" w:rsidRPr="00090541" w:rsidTr="004C5C1A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2.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Հասարակության մասնակցությունը նախագծմանը և /կամ  քննարկումներին</w:t>
            </w:r>
          </w:p>
        </w:tc>
      </w:tr>
      <w:tr w:rsidR="005A33C4" w:rsidRPr="00F27C6E" w:rsidTr="004C5C1A">
        <w:trPr>
          <w:trHeight w:val="3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-------------------------------------------------------</w:t>
            </w:r>
          </w:p>
        </w:tc>
      </w:tr>
      <w:tr w:rsidR="005A33C4" w:rsidRPr="00F27C6E" w:rsidTr="004C5C1A">
        <w:trPr>
          <w:trHeight w:val="3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3.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ind w:left="175"/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Այլ տեղեկություններ</w:t>
            </w:r>
          </w:p>
        </w:tc>
      </w:tr>
      <w:tr w:rsidR="005A33C4" w:rsidRPr="00F27C6E" w:rsidTr="004C5C1A">
        <w:trPr>
          <w:trHeight w:val="3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F27C6E" w:rsidRDefault="005A33C4" w:rsidP="004C5C1A">
            <w:pPr>
              <w:rPr>
                <w:rFonts w:ascii="GHEA Grapalat" w:hAnsi="GHEA Grapalat"/>
              </w:rPr>
            </w:pPr>
            <w:r w:rsidRPr="00F27C6E">
              <w:rPr>
                <w:rFonts w:ascii="GHEA Grapalat" w:hAnsi="GHEA Grapalat"/>
              </w:rPr>
              <w:t>---------------------------------------</w:t>
            </w:r>
          </w:p>
        </w:tc>
      </w:tr>
    </w:tbl>
    <w:p w:rsidR="005A33C4" w:rsidRDefault="005A33C4" w:rsidP="005A33C4">
      <w:pPr>
        <w:ind w:hanging="90"/>
        <w:rPr>
          <w:rFonts w:ascii="GHEA Grapalat" w:hAnsi="GHEA Grapalat"/>
          <w:b/>
          <w:lang w:val="af-ZA"/>
        </w:rPr>
      </w:pPr>
    </w:p>
    <w:p w:rsidR="005A33C4" w:rsidRDefault="005A33C4" w:rsidP="005A33C4">
      <w:pPr>
        <w:ind w:hanging="90"/>
        <w:rPr>
          <w:rFonts w:ascii="GHEA Grapalat" w:hAnsi="GHEA Grapalat"/>
          <w:b/>
          <w:lang w:val="hy-AM"/>
        </w:rPr>
        <w:sectPr w:rsidR="005A33C4" w:rsidSect="001465C4">
          <w:pgSz w:w="11906" w:h="16838"/>
          <w:pgMar w:top="720" w:right="836" w:bottom="806" w:left="1354" w:header="706" w:footer="706" w:gutter="0"/>
          <w:cols w:space="708"/>
          <w:docGrid w:linePitch="360"/>
        </w:sectPr>
      </w:pPr>
    </w:p>
    <w:p w:rsidR="005A33C4" w:rsidRPr="005F0E98" w:rsidRDefault="005A33C4" w:rsidP="005A33C4">
      <w:pPr>
        <w:ind w:hanging="90"/>
        <w:rPr>
          <w:rFonts w:ascii="GHEA Grapalat" w:hAnsi="GHEA Grapalat"/>
          <w:b/>
          <w:lang w:val="hy-AM"/>
        </w:rPr>
      </w:pPr>
    </w:p>
    <w:tbl>
      <w:tblPr>
        <w:tblW w:w="160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0"/>
        <w:gridCol w:w="1980"/>
        <w:gridCol w:w="6840"/>
        <w:gridCol w:w="1980"/>
        <w:gridCol w:w="2790"/>
      </w:tblGrid>
      <w:tr w:rsidR="005A33C4" w:rsidRPr="00DB193F" w:rsidTr="004C5C1A">
        <w:trPr>
          <w:trHeight w:val="442"/>
        </w:trPr>
        <w:tc>
          <w:tcPr>
            <w:tcW w:w="1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DB193F" w:rsidRDefault="005A33C4" w:rsidP="004C5C1A">
            <w:pPr>
              <w:tabs>
                <w:tab w:val="left" w:pos="15714"/>
              </w:tabs>
              <w:ind w:left="72" w:right="162" w:firstLine="63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Ամփոփաթերթ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նախագծի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վերաբերյալ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ստացված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դիտողությունների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և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առաջարկությունների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դրանց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ընդունման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կամ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չընդունման</w:t>
            </w:r>
            <w:r w:rsidRPr="00DB193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վերաբերյալ</w:t>
            </w:r>
          </w:p>
        </w:tc>
      </w:tr>
      <w:tr w:rsidR="005A33C4" w:rsidRPr="00DB193F" w:rsidTr="004C5C1A">
        <w:trPr>
          <w:trHeight w:val="88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C4" w:rsidRPr="00DB193F" w:rsidRDefault="005A33C4" w:rsidP="004C5C1A">
            <w:pPr>
              <w:rPr>
                <w:rFonts w:ascii="GHEA Grapalat" w:hAnsi="GHEA Grapalat" w:cs="Times New Roman"/>
                <w:b/>
                <w:sz w:val="20"/>
                <w:szCs w:val="20"/>
              </w:rPr>
            </w:pPr>
            <w:r w:rsidRPr="00DB193F">
              <w:rPr>
                <w:rFonts w:ascii="GHEA Grapalat" w:hAnsi="GHEA Grapalat" w:cs="Times New Roman"/>
                <w:b/>
                <w:sz w:val="20"/>
                <w:szCs w:val="20"/>
              </w:rPr>
              <w:t>Առարկության, առաջարկության հեղինակը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C4" w:rsidRPr="00DB193F" w:rsidRDefault="005A33C4" w:rsidP="004C5C1A">
            <w:pPr>
              <w:ind w:left="-108" w:right="-108" w:hanging="18"/>
              <w:rPr>
                <w:rFonts w:ascii="GHEA Grapalat" w:hAnsi="GHEA Grapalat" w:cs="Times New Roman"/>
                <w:b/>
                <w:sz w:val="20"/>
                <w:szCs w:val="20"/>
              </w:rPr>
            </w:pPr>
            <w:r w:rsidRPr="00DB193F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Ա</w:t>
            </w:r>
            <w:r w:rsidRPr="00DB193F">
              <w:rPr>
                <w:rFonts w:ascii="GHEA Grapalat" w:hAnsi="GHEA Grapalat" w:cs="Times New Roman"/>
                <w:b/>
                <w:sz w:val="20"/>
                <w:szCs w:val="20"/>
              </w:rPr>
              <w:t>ռարկության, առաջարկության ստացման ամսաթիվը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C4" w:rsidRPr="00DB193F" w:rsidRDefault="005A33C4" w:rsidP="004C5C1A">
            <w:pPr>
              <w:rPr>
                <w:rFonts w:ascii="GHEA Grapalat" w:hAnsi="GHEA Grapalat" w:cs="Times New Roman"/>
                <w:b/>
                <w:sz w:val="20"/>
                <w:szCs w:val="20"/>
              </w:rPr>
            </w:pPr>
            <w:r w:rsidRPr="00DB193F">
              <w:rPr>
                <w:rFonts w:ascii="GHEA Grapalat" w:hAnsi="GHEA Grapalat" w:cs="Times New Roman"/>
                <w:b/>
                <w:sz w:val="20"/>
                <w:szCs w:val="20"/>
              </w:rPr>
              <w:t>Առարկության, առաջարկության բովանդակությունը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C4" w:rsidRPr="00DB193F" w:rsidRDefault="005A33C4" w:rsidP="004C5C1A">
            <w:pPr>
              <w:ind w:left="-108" w:right="-108"/>
              <w:rPr>
                <w:rFonts w:ascii="GHEA Grapalat" w:hAnsi="GHEA Grapalat" w:cs="Times New Roman"/>
                <w:b/>
                <w:sz w:val="20"/>
                <w:szCs w:val="20"/>
              </w:rPr>
            </w:pPr>
            <w:r w:rsidRPr="00DB193F">
              <w:rPr>
                <w:rFonts w:ascii="GHEA Grapalat" w:hAnsi="GHEA Grapalat" w:cs="Times New Roman"/>
                <w:b/>
                <w:sz w:val="20"/>
                <w:szCs w:val="20"/>
              </w:rPr>
              <w:t>Եզրակացու</w:t>
            </w:r>
            <w:r w:rsidRPr="00DB193F">
              <w:rPr>
                <w:rFonts w:ascii="GHEA Grapalat" w:hAnsi="GHEA Grapalat" w:cs="Times New Roman"/>
                <w:b/>
                <w:sz w:val="20"/>
                <w:szCs w:val="20"/>
                <w:lang w:val="en-US"/>
              </w:rPr>
              <w:t>թյու</w:t>
            </w:r>
            <w:r w:rsidRPr="00DB193F">
              <w:rPr>
                <w:rFonts w:ascii="GHEA Grapalat" w:hAnsi="GHEA Grapalat" w:cs="Times New Roman"/>
                <w:b/>
                <w:sz w:val="20"/>
                <w:szCs w:val="20"/>
              </w:rPr>
              <w:t>նը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C4" w:rsidRPr="00DB193F" w:rsidRDefault="005A33C4" w:rsidP="004C5C1A">
            <w:pPr>
              <w:tabs>
                <w:tab w:val="left" w:pos="72"/>
                <w:tab w:val="left" w:pos="162"/>
                <w:tab w:val="left" w:pos="2532"/>
              </w:tabs>
              <w:ind w:left="72" w:right="-18" w:firstLine="90"/>
              <w:rPr>
                <w:rFonts w:ascii="GHEA Grapalat" w:hAnsi="GHEA Grapalat" w:cs="Times New Roman"/>
                <w:b/>
                <w:sz w:val="20"/>
                <w:szCs w:val="20"/>
              </w:rPr>
            </w:pPr>
            <w:r w:rsidRPr="00DB193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r w:rsidRPr="00DB193F">
              <w:rPr>
                <w:rFonts w:ascii="GHEA Grapalat" w:hAnsi="GHEA Grapalat" w:cs="Arial Unicode"/>
                <w:b/>
                <w:iCs/>
                <w:sz w:val="20"/>
                <w:szCs w:val="20"/>
              </w:rPr>
              <w:t xml:space="preserve"> փ</w:t>
            </w:r>
            <w:r w:rsidRPr="00DB193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ոփոխոությունները</w:t>
            </w:r>
          </w:p>
        </w:tc>
      </w:tr>
      <w:tr w:rsidR="005A33C4" w:rsidRPr="00CE63EE" w:rsidTr="004C5C1A">
        <w:trPr>
          <w:trHeight w:val="88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C4" w:rsidRPr="00DB193F" w:rsidRDefault="005A33C4" w:rsidP="004C5C1A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 w:rsidRPr="00DB193F">
              <w:rPr>
                <w:rFonts w:ascii="GHEA Grapalat" w:hAnsi="GHEA Grapalat" w:cs="Times New Roman"/>
                <w:sz w:val="20"/>
                <w:szCs w:val="20"/>
                <w:lang w:val="en-US"/>
              </w:rPr>
              <w:t>ՀՀ ֆինանսների նախարարություն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C4" w:rsidRPr="001E3400" w:rsidRDefault="005A33C4" w:rsidP="004C5C1A">
            <w:pPr>
              <w:ind w:left="-108" w:right="72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05.11</w:t>
            </w:r>
            <w:r w:rsidRPr="001E3400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.2015թ.</w:t>
            </w:r>
          </w:p>
          <w:p w:rsidR="005A33C4" w:rsidRPr="00A81A81" w:rsidRDefault="005A33C4" w:rsidP="004C5C1A">
            <w:pPr>
              <w:ind w:left="-108" w:right="72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 w:rsidRPr="001E3400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N</w:t>
            </w:r>
            <w:r w:rsidRPr="00A81A81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01/83-5/33701-15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3C4" w:rsidRPr="00B76DE2" w:rsidRDefault="005A33C4" w:rsidP="004C5C1A">
            <w:pPr>
              <w:tabs>
                <w:tab w:val="left" w:pos="-6050"/>
              </w:tabs>
              <w:ind w:firstLine="72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Նախագծի վերաբերյալ առաջարկվել է.</w:t>
            </w:r>
          </w:p>
          <w:p w:rsidR="005A33C4" w:rsidRPr="00B76DE2" w:rsidRDefault="005A33C4" w:rsidP="005A33C4">
            <w:pPr>
              <w:numPr>
                <w:ilvl w:val="0"/>
                <w:numId w:val="2"/>
              </w:numPr>
              <w:tabs>
                <w:tab w:val="left" w:pos="252"/>
              </w:tabs>
              <w:ind w:left="0" w:right="-111" w:firstLine="72"/>
              <w:jc w:val="both"/>
              <w:rPr>
                <w:rFonts w:ascii="GHEA Grapalat" w:eastAsia="MS Mincho" w:hAnsi="GHEA Grapalat"/>
                <w:sz w:val="20"/>
                <w:szCs w:val="20"/>
                <w:lang w:val="fr-FR"/>
              </w:rPr>
            </w:pPr>
            <w:r w:rsidRPr="00B76DE2">
              <w:rPr>
                <w:rFonts w:ascii="GHEA Grapalat" w:eastAsia="MS Mincho" w:hAnsi="GHEA Grapalat"/>
                <w:sz w:val="20"/>
                <w:szCs w:val="20"/>
                <w:lang w:val="fr-FR"/>
              </w:rPr>
              <w:t>Հիմք ընդունելով ՀՀ կառավարության 2006 թվականի ապրիլի 27-ի</w:t>
            </w:r>
          </w:p>
          <w:p w:rsidR="005A33C4" w:rsidRDefault="005A33C4" w:rsidP="004C5C1A">
            <w:pPr>
              <w:tabs>
                <w:tab w:val="left" w:pos="252"/>
              </w:tabs>
              <w:ind w:right="-111" w:firstLine="72"/>
              <w:jc w:val="both"/>
              <w:rPr>
                <w:rFonts w:ascii="GHEA Grapalat" w:eastAsia="MS Mincho" w:hAnsi="GHEA Grapalat"/>
                <w:sz w:val="20"/>
                <w:szCs w:val="20"/>
                <w:lang w:val="fr-FR"/>
              </w:rPr>
            </w:pPr>
            <w:r w:rsidRPr="00B76DE2">
              <w:rPr>
                <w:rFonts w:ascii="GHEA Grapalat" w:eastAsia="MS Mincho" w:hAnsi="GHEA Grapalat"/>
                <w:sz w:val="20"/>
                <w:szCs w:val="20"/>
                <w:lang w:val="fr-FR"/>
              </w:rPr>
              <w:t xml:space="preserve">N820-Ն որոշումը` Նախագծի վերնագրում և 1-ին կետում «վաճառել» </w:t>
            </w:r>
          </w:p>
          <w:p w:rsidR="005A33C4" w:rsidRDefault="005A33C4" w:rsidP="004C5C1A">
            <w:pPr>
              <w:tabs>
                <w:tab w:val="left" w:pos="252"/>
              </w:tabs>
              <w:ind w:right="-111" w:firstLine="72"/>
              <w:jc w:val="both"/>
              <w:rPr>
                <w:rFonts w:ascii="GHEA Grapalat" w:eastAsia="MS Mincho" w:hAnsi="GHEA Grapalat"/>
                <w:sz w:val="20"/>
                <w:szCs w:val="20"/>
                <w:lang w:val="fr-FR"/>
              </w:rPr>
            </w:pPr>
            <w:r w:rsidRPr="00B76DE2">
              <w:rPr>
                <w:rFonts w:ascii="GHEA Grapalat" w:eastAsia="MS Mincho" w:hAnsi="GHEA Grapalat"/>
                <w:sz w:val="20"/>
                <w:szCs w:val="20"/>
                <w:lang w:val="fr-FR"/>
              </w:rPr>
              <w:t xml:space="preserve">բառը փոխարինել «օտարել» բառով: </w:t>
            </w:r>
          </w:p>
          <w:p w:rsidR="005A33C4" w:rsidRPr="00B76DE2" w:rsidRDefault="005A33C4" w:rsidP="005A33C4">
            <w:pPr>
              <w:numPr>
                <w:ilvl w:val="0"/>
                <w:numId w:val="2"/>
              </w:numPr>
              <w:tabs>
                <w:tab w:val="left" w:pos="432"/>
              </w:tabs>
              <w:ind w:left="0" w:firstLine="72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Հաշվի առնելով, որ պ</w:t>
            </w:r>
            <w:r w:rsidRPr="00B76DE2">
              <w:rPr>
                <w:rFonts w:ascii="GHEA Grapalat" w:hAnsi="GHEA Grapalat"/>
                <w:sz w:val="20"/>
                <w:szCs w:val="20"/>
              </w:rPr>
              <w:t>ետական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կառավարչական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հիմնարկներին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ամ</w:t>
            </w:r>
            <w:r w:rsidRPr="00B76DE2">
              <w:rPr>
                <w:rFonts w:ascii="GHEA Grapalat" w:hAnsi="GHEA Grapalat"/>
                <w:sz w:val="20"/>
                <w:szCs w:val="20"/>
              </w:rPr>
              <w:t>րացված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B76DE2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ոչ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առևտրային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կազմակերպությունների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սեփականությունը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հանդիսացող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և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դրանց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ամրացված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օտարումն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իրականացվում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է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ՀՀ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2003 </w:t>
            </w:r>
            <w:r w:rsidRPr="00B76DE2">
              <w:rPr>
                <w:rFonts w:ascii="GHEA Grapalat" w:hAnsi="GHEA Grapalat"/>
                <w:sz w:val="20"/>
                <w:szCs w:val="20"/>
              </w:rPr>
              <w:t>թվականի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N882-Ն որոշմամբ </w:t>
            </w:r>
            <w:r w:rsidRPr="00B76DE2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կառավարչական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հիմնարկներին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ամրացված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B76DE2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ոչ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առևտրային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կազմակերպությունների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սեփականությունը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հանդիսացող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և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դրանց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ամրացված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օտարման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կարգով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` նախաբանում հղում կատարել նաև վերոհիշյալ որոշմանը: </w:t>
            </w:r>
          </w:p>
          <w:p w:rsidR="005A33C4" w:rsidRPr="00241168" w:rsidRDefault="005A33C4" w:rsidP="005A33C4">
            <w:pPr>
              <w:numPr>
                <w:ilvl w:val="0"/>
                <w:numId w:val="2"/>
              </w:numPr>
              <w:tabs>
                <w:tab w:val="left" w:pos="432"/>
                <w:tab w:val="left" w:pos="612"/>
              </w:tabs>
              <w:ind w:left="0" w:firstLine="72"/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B76DE2">
              <w:rPr>
                <w:rFonts w:ascii="GHEA Grapalat" w:hAnsi="GHEA Grapalat"/>
                <w:sz w:val="20"/>
                <w:szCs w:val="20"/>
              </w:rPr>
              <w:t>Հի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մ</w:t>
            </w:r>
            <w:r w:rsidRPr="00B76DE2">
              <w:rPr>
                <w:rFonts w:ascii="GHEA Grapalat" w:hAnsi="GHEA Grapalat"/>
                <w:sz w:val="20"/>
                <w:szCs w:val="20"/>
              </w:rPr>
              <w:t>ք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ընդունել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ո</w:t>
            </w:r>
            <w:r w:rsidRPr="00B76DE2">
              <w:rPr>
                <w:rFonts w:ascii="GHEA Grapalat" w:hAnsi="GHEA Grapalat"/>
                <w:sz w:val="20"/>
                <w:szCs w:val="20"/>
              </w:rPr>
              <w:t>վ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Կարգի 5-ր</w:t>
            </w:r>
            <w:r w:rsidRPr="00B76DE2">
              <w:rPr>
                <w:rFonts w:ascii="GHEA Grapalat" w:hAnsi="GHEA Grapalat"/>
                <w:sz w:val="20"/>
                <w:szCs w:val="20"/>
              </w:rPr>
              <w:t>դ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կե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տ</w:t>
            </w:r>
            <w:r w:rsidRPr="00B76DE2">
              <w:rPr>
                <w:rFonts w:ascii="GHEA Grapalat" w:hAnsi="GHEA Grapalat"/>
                <w:sz w:val="20"/>
                <w:szCs w:val="20"/>
              </w:rPr>
              <w:t>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«բ» </w:t>
            </w:r>
            <w:r w:rsidRPr="00B76DE2">
              <w:rPr>
                <w:rFonts w:ascii="GHEA Grapalat" w:hAnsi="GHEA Grapalat"/>
                <w:sz w:val="20"/>
                <w:szCs w:val="20"/>
              </w:rPr>
              <w:t>ենթակե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տը` 1-ի</w:t>
            </w:r>
            <w:r w:rsidRPr="00B76DE2">
              <w:rPr>
                <w:rFonts w:ascii="GHEA Grapalat" w:hAnsi="GHEA Grapalat"/>
                <w:sz w:val="20"/>
                <w:szCs w:val="20"/>
              </w:rPr>
              <w:t>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կետո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ւմ «</w:t>
            </w:r>
            <w:r w:rsidRPr="00B76DE2">
              <w:rPr>
                <w:rFonts w:ascii="GHEA Grapalat" w:hAnsi="GHEA Grapalat"/>
                <w:sz w:val="20"/>
                <w:szCs w:val="20"/>
              </w:rPr>
              <w:t>մրցույթ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ով» </w:t>
            </w:r>
            <w:r w:rsidRPr="00B76DE2">
              <w:rPr>
                <w:rFonts w:ascii="GHEA Grapalat" w:hAnsi="GHEA Grapalat"/>
                <w:sz w:val="20"/>
                <w:szCs w:val="20"/>
              </w:rPr>
              <w:t>բառ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ի</w:t>
            </w:r>
            <w:r w:rsidRPr="00B76DE2">
              <w:rPr>
                <w:rFonts w:ascii="GHEA Grapalat" w:hAnsi="GHEA Grapalat"/>
                <w:sz w:val="20"/>
                <w:szCs w:val="20"/>
              </w:rPr>
              <w:t>ց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հե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տ</w:t>
            </w:r>
            <w:r w:rsidRPr="00B76DE2">
              <w:rPr>
                <w:rFonts w:ascii="GHEA Grapalat" w:hAnsi="GHEA Grapalat"/>
                <w:sz w:val="20"/>
                <w:szCs w:val="20"/>
              </w:rPr>
              <w:t>ո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նշ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ե</w:t>
            </w:r>
            <w:r w:rsidRPr="00B76DE2">
              <w:rPr>
                <w:rFonts w:ascii="GHEA Grapalat" w:hAnsi="GHEA Grapalat"/>
                <w:sz w:val="20"/>
                <w:szCs w:val="20"/>
              </w:rPr>
              <w:t>լ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որպ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ե</w:t>
            </w:r>
            <w:r w:rsidRPr="00B76DE2">
              <w:rPr>
                <w:rFonts w:ascii="GHEA Grapalat" w:hAnsi="GHEA Grapalat"/>
                <w:sz w:val="20"/>
                <w:szCs w:val="20"/>
              </w:rPr>
              <w:t>ս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գույ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ք</w:t>
            </w:r>
            <w:r w:rsidRPr="00B76DE2">
              <w:rPr>
                <w:rFonts w:ascii="GHEA Grapalat" w:hAnsi="GHEA Grapalat"/>
                <w:sz w:val="20"/>
                <w:szCs w:val="20"/>
              </w:rPr>
              <w:t>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մ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ե</w:t>
            </w:r>
            <w:r w:rsidRPr="00B76DE2">
              <w:rPr>
                <w:rFonts w:ascii="GHEA Grapalat" w:hAnsi="GHEA Grapalat"/>
                <w:sz w:val="20"/>
                <w:szCs w:val="20"/>
              </w:rPr>
              <w:t>կ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միավ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ո</w:t>
            </w:r>
            <w:r w:rsidRPr="00B76DE2">
              <w:rPr>
                <w:rFonts w:ascii="GHEA Grapalat" w:hAnsi="GHEA Grapalat"/>
                <w:sz w:val="20"/>
                <w:szCs w:val="20"/>
              </w:rPr>
              <w:t>ր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կ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ա</w:t>
            </w:r>
            <w:r w:rsidRPr="00B76DE2">
              <w:rPr>
                <w:rFonts w:ascii="GHEA Grapalat" w:hAnsi="GHEA Grapalat"/>
                <w:sz w:val="20"/>
                <w:szCs w:val="20"/>
              </w:rPr>
              <w:t>մ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որպ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ե</w:t>
            </w:r>
            <w:r w:rsidRPr="00B76DE2">
              <w:rPr>
                <w:rFonts w:ascii="GHEA Grapalat" w:hAnsi="GHEA Grapalat"/>
                <w:sz w:val="20"/>
                <w:szCs w:val="20"/>
              </w:rPr>
              <w:t>ս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գույ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ք</w:t>
            </w:r>
            <w:r w:rsidRPr="00B76DE2">
              <w:rPr>
                <w:rFonts w:ascii="GHEA Grapalat" w:hAnsi="GHEA Grapalat"/>
                <w:sz w:val="20"/>
                <w:szCs w:val="20"/>
              </w:rPr>
              <w:t>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առանձ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ի</w:t>
            </w:r>
            <w:r w:rsidRPr="00B76DE2">
              <w:rPr>
                <w:rFonts w:ascii="GHEA Grapalat" w:hAnsi="GHEA Grapalat"/>
                <w:sz w:val="20"/>
                <w:szCs w:val="20"/>
              </w:rPr>
              <w:t>ն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տարր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ե</w:t>
            </w:r>
            <w:r w:rsidRPr="00B76DE2">
              <w:rPr>
                <w:rFonts w:ascii="GHEA Grapalat" w:hAnsi="GHEA Grapalat"/>
                <w:sz w:val="20"/>
                <w:szCs w:val="20"/>
              </w:rPr>
              <w:t>ր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օտարել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ո</w:t>
            </w:r>
            <w:r w:rsidRPr="00B76DE2">
              <w:rPr>
                <w:rFonts w:ascii="GHEA Grapalat" w:hAnsi="GHEA Grapalat"/>
                <w:sz w:val="20"/>
                <w:szCs w:val="20"/>
              </w:rPr>
              <w:t>ւ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մաս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ին: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Default="005A33C4" w:rsidP="004C5C1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5A33C4">
            <w:pPr>
              <w:numPr>
                <w:ilvl w:val="0"/>
                <w:numId w:val="3"/>
              </w:numPr>
              <w:tabs>
                <w:tab w:val="left" w:pos="252"/>
              </w:tabs>
              <w:ind w:left="-108" w:firstLine="9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Քննարկվել է</w:t>
            </w:r>
          </w:p>
          <w:p w:rsidR="005A33C4" w:rsidRDefault="005A33C4" w:rsidP="004C5C1A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tabs>
                <w:tab w:val="left" w:pos="252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5A33C4">
            <w:pPr>
              <w:numPr>
                <w:ilvl w:val="0"/>
                <w:numId w:val="3"/>
              </w:numPr>
              <w:tabs>
                <w:tab w:val="left" w:pos="252"/>
              </w:tabs>
              <w:ind w:left="-108" w:firstLine="9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Քննարկվել է</w:t>
            </w: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5A33C4">
            <w:pPr>
              <w:numPr>
                <w:ilvl w:val="0"/>
                <w:numId w:val="3"/>
              </w:numPr>
              <w:tabs>
                <w:tab w:val="left" w:pos="252"/>
              </w:tabs>
              <w:ind w:left="-108" w:firstLine="9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Քննարկվել է</w:t>
            </w:r>
          </w:p>
          <w:p w:rsidR="005A33C4" w:rsidRDefault="005A33C4" w:rsidP="004C5C1A">
            <w:pPr>
              <w:tabs>
                <w:tab w:val="left" w:pos="252"/>
              </w:tabs>
              <w:ind w:left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Pr="00C57820" w:rsidRDefault="005A33C4" w:rsidP="004C5C1A">
            <w:pPr>
              <w:tabs>
                <w:tab w:val="left" w:pos="-18"/>
              </w:tabs>
              <w:ind w:firstLine="162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C4" w:rsidRDefault="005A33C4" w:rsidP="004C5C1A">
            <w:pPr>
              <w:ind w:firstLine="72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</w:p>
          <w:p w:rsidR="005A33C4" w:rsidRPr="00C00A03" w:rsidRDefault="005A33C4" w:rsidP="005A33C4">
            <w:pPr>
              <w:numPr>
                <w:ilvl w:val="0"/>
                <w:numId w:val="4"/>
              </w:numPr>
              <w:tabs>
                <w:tab w:val="left" w:pos="342"/>
              </w:tabs>
              <w:ind w:left="0" w:firstLine="72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Նախագծի վերնագիրը և 1-ին կետը խմբագրվել են</w:t>
            </w:r>
            <w:r>
              <w:rPr>
                <w:rFonts w:ascii="GHEA Grapalat" w:eastAsia="MS Mincho" w:hAnsi="GHEA Grapalat"/>
                <w:sz w:val="20"/>
                <w:szCs w:val="20"/>
                <w:lang w:val="fr-FR"/>
              </w:rPr>
              <w:t>:</w:t>
            </w:r>
          </w:p>
          <w:p w:rsidR="005A33C4" w:rsidRPr="00B76DE2" w:rsidRDefault="005A33C4" w:rsidP="004C5C1A">
            <w:pPr>
              <w:tabs>
                <w:tab w:val="left" w:pos="342"/>
              </w:tabs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</w:p>
          <w:p w:rsidR="005A33C4" w:rsidRDefault="005A33C4" w:rsidP="005A33C4">
            <w:pPr>
              <w:numPr>
                <w:ilvl w:val="0"/>
                <w:numId w:val="4"/>
              </w:numPr>
              <w:tabs>
                <w:tab w:val="left" w:pos="342"/>
              </w:tabs>
              <w:ind w:left="0" w:firstLine="72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Նախագծի նախաբանը խմբագրվել է: </w:t>
            </w:r>
          </w:p>
          <w:p w:rsidR="005A33C4" w:rsidRDefault="005A33C4" w:rsidP="004C5C1A">
            <w:pPr>
              <w:pStyle w:val="ListParagrap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pStyle w:val="ListParagrap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pStyle w:val="ListParagrap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pStyle w:val="ListParagrap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A33C4" w:rsidRDefault="005A33C4" w:rsidP="004C5C1A">
            <w:pPr>
              <w:pStyle w:val="ListParagraph"/>
              <w:rPr>
                <w:rFonts w:ascii="GHEA Grapalat" w:hAnsi="GHEA Grapalat"/>
                <w:sz w:val="20"/>
                <w:szCs w:val="20"/>
              </w:rPr>
            </w:pPr>
          </w:p>
          <w:p w:rsidR="005A33C4" w:rsidRPr="00D7050C" w:rsidRDefault="005A33C4" w:rsidP="004C5C1A">
            <w:pPr>
              <w:pStyle w:val="ListParagraph"/>
              <w:rPr>
                <w:rFonts w:ascii="GHEA Grapalat" w:hAnsi="GHEA Grapalat"/>
                <w:sz w:val="20"/>
                <w:szCs w:val="20"/>
              </w:rPr>
            </w:pPr>
          </w:p>
          <w:p w:rsidR="005A33C4" w:rsidRPr="00CE63EE" w:rsidRDefault="005A33C4" w:rsidP="005A33C4">
            <w:pPr>
              <w:numPr>
                <w:ilvl w:val="0"/>
                <w:numId w:val="4"/>
              </w:numPr>
              <w:tabs>
                <w:tab w:val="left" w:pos="342"/>
              </w:tabs>
              <w:ind w:left="0" w:firstLine="72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Նախագծի 1-ին կետում 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r w:rsidRPr="00B76DE2">
              <w:rPr>
                <w:rFonts w:ascii="GHEA Grapalat" w:hAnsi="GHEA Grapalat"/>
                <w:sz w:val="20"/>
                <w:szCs w:val="20"/>
              </w:rPr>
              <w:t>մրցույթ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ով»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բառից հետո լրացվել է </w:t>
            </w:r>
            <w:r w:rsidRPr="00B77F81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B76DE2">
              <w:rPr>
                <w:rFonts w:ascii="GHEA Grapalat" w:hAnsi="GHEA Grapalat"/>
                <w:sz w:val="20"/>
                <w:szCs w:val="20"/>
              </w:rPr>
              <w:t>որպ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ե</w:t>
            </w:r>
            <w:r w:rsidRPr="00B76DE2">
              <w:rPr>
                <w:rFonts w:ascii="GHEA Grapalat" w:hAnsi="GHEA Grapalat"/>
                <w:sz w:val="20"/>
                <w:szCs w:val="20"/>
              </w:rPr>
              <w:t>ս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գույ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ք</w:t>
            </w:r>
            <w:r w:rsidRPr="00B76DE2">
              <w:rPr>
                <w:rFonts w:ascii="GHEA Grapalat" w:hAnsi="GHEA Grapalat"/>
                <w:sz w:val="20"/>
                <w:szCs w:val="20"/>
              </w:rPr>
              <w:t>ի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մ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ե</w:t>
            </w:r>
            <w:r w:rsidRPr="00B76DE2">
              <w:rPr>
                <w:rFonts w:ascii="GHEA Grapalat" w:hAnsi="GHEA Grapalat"/>
                <w:sz w:val="20"/>
                <w:szCs w:val="20"/>
              </w:rPr>
              <w:t>կ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76DE2">
              <w:rPr>
                <w:rFonts w:ascii="GHEA Grapalat" w:hAnsi="GHEA Grapalat"/>
                <w:sz w:val="20"/>
                <w:szCs w:val="20"/>
              </w:rPr>
              <w:t>միավ</w:t>
            </w:r>
            <w:r w:rsidRPr="00B76DE2">
              <w:rPr>
                <w:rFonts w:ascii="GHEA Grapalat" w:hAnsi="GHEA Grapalat"/>
                <w:sz w:val="20"/>
                <w:szCs w:val="20"/>
                <w:lang w:val="fr-FR"/>
              </w:rPr>
              <w:t>ո</w:t>
            </w:r>
            <w:r w:rsidRPr="00B76DE2">
              <w:rPr>
                <w:rFonts w:ascii="GHEA Grapalat" w:hAnsi="GHEA Grapalat"/>
                <w:sz w:val="20"/>
                <w:szCs w:val="20"/>
              </w:rPr>
              <w:t>ր</w:t>
            </w:r>
            <w:r w:rsidRPr="00B77F81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բառերը</w:t>
            </w:r>
            <w:r w:rsidRPr="00B77F81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5A33C4" w:rsidRPr="00474EC3" w:rsidTr="004C5C1A">
        <w:trPr>
          <w:trHeight w:val="77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C4" w:rsidRPr="00881166" w:rsidRDefault="005A33C4" w:rsidP="004C5C1A">
            <w:pPr>
              <w:tabs>
                <w:tab w:val="left" w:pos="1512"/>
              </w:tabs>
              <w:ind w:right="-108"/>
              <w:rPr>
                <w:rFonts w:ascii="GHEA Grapalat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ՀՀ</w:t>
            </w:r>
            <w:r w:rsidRPr="00881166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կառավարությանն</w:t>
            </w:r>
            <w:r w:rsidRPr="00881166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առընթեր</w:t>
            </w:r>
            <w:r w:rsidRPr="00881166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անշարժ</w:t>
            </w:r>
            <w:r w:rsidRPr="00881166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գույքի</w:t>
            </w:r>
            <w:r w:rsidRPr="00881166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կադաստրի</w:t>
            </w:r>
            <w:r w:rsidRPr="00881166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պետական</w:t>
            </w:r>
            <w:r w:rsidRPr="00881166">
              <w:rPr>
                <w:rFonts w:ascii="GHEA Grapalat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կոմիտե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C4" w:rsidRPr="00BA3EC8" w:rsidRDefault="005A33C4" w:rsidP="004C5C1A">
            <w:pPr>
              <w:ind w:left="-108" w:right="72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03.11.2015թ. </w:t>
            </w:r>
            <w:r w:rsidRPr="00BA3EC8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N</w:t>
            </w:r>
            <w:r w:rsidRPr="00F74C9A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ՄՍ/6871-15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C4" w:rsidRPr="00474EC3" w:rsidRDefault="005A33C4" w:rsidP="004C5C1A">
            <w:pP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 w:rsidRPr="00474EC3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Նախագծի վերաբերյալ առաջարկություններ և առարկություններ չունի:  </w:t>
            </w:r>
          </w:p>
          <w:p w:rsidR="005A33C4" w:rsidRPr="00474EC3" w:rsidRDefault="005A33C4" w:rsidP="004C5C1A">
            <w:pPr>
              <w:ind w:right="-531" w:hanging="18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</w:p>
        </w:tc>
      </w:tr>
      <w:tr w:rsidR="005A33C4" w:rsidRPr="00CE63EE" w:rsidTr="004C5C1A">
        <w:trPr>
          <w:trHeight w:val="77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C4" w:rsidRDefault="005A33C4" w:rsidP="004C5C1A">
            <w:pPr>
              <w:tabs>
                <w:tab w:val="left" w:pos="1512"/>
              </w:tabs>
              <w:ind w:left="-108" w:right="-108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 </w:t>
            </w:r>
            <w:r w:rsidRPr="00DB193F">
              <w:rPr>
                <w:rFonts w:ascii="GHEA Grapalat" w:hAnsi="GHEA Grapalat" w:cs="Times New Roman"/>
                <w:sz w:val="20"/>
                <w:szCs w:val="20"/>
              </w:rPr>
              <w:t xml:space="preserve">ՀՀ </w:t>
            </w:r>
            <w:r w:rsidRPr="00DB193F">
              <w:rPr>
                <w:rFonts w:ascii="GHEA Grapalat" w:hAnsi="GHEA Grapalat" w:cs="Times New Roman"/>
                <w:sz w:val="20"/>
                <w:szCs w:val="20"/>
                <w:lang w:val="en-US"/>
              </w:rPr>
              <w:t>արդարադատության</w:t>
            </w:r>
            <w:r w:rsidRPr="00DB193F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  </w:t>
            </w:r>
          </w:p>
          <w:p w:rsidR="005A33C4" w:rsidRPr="00DB193F" w:rsidRDefault="005A33C4" w:rsidP="004C5C1A">
            <w:pPr>
              <w:tabs>
                <w:tab w:val="left" w:pos="1512"/>
              </w:tabs>
              <w:ind w:left="-108" w:right="-108"/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DB193F">
              <w:rPr>
                <w:rFonts w:ascii="GHEA Grapalat" w:hAnsi="GHEA Grapalat" w:cs="Times New Roman"/>
                <w:sz w:val="20"/>
                <w:szCs w:val="20"/>
              </w:rPr>
              <w:t>նախարարութ</w:t>
            </w:r>
            <w:r w:rsidRPr="00DB193F">
              <w:rPr>
                <w:rFonts w:ascii="GHEA Grapalat" w:hAnsi="GHEA Grapalat" w:cs="Times New Roman"/>
                <w:sz w:val="20"/>
                <w:szCs w:val="20"/>
                <w:lang w:val="en-US"/>
              </w:rPr>
              <w:t>յուն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C4" w:rsidRPr="00CE63EE" w:rsidRDefault="005A33C4" w:rsidP="004C5C1A">
            <w:pPr>
              <w:ind w:left="-108" w:right="72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09</w:t>
            </w:r>
            <w:r w:rsidRPr="00CE63EE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11</w:t>
            </w:r>
            <w:r w:rsidRPr="00CE63EE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.2015թ.                                     N</w:t>
            </w: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F74C9A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01/14/13729-15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3C4" w:rsidRPr="00CE63EE" w:rsidRDefault="005A33C4" w:rsidP="004C5C1A">
            <w:pPr>
              <w:ind w:right="-531" w:hanging="18"/>
              <w:jc w:val="both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 w:rsidRPr="00CE63EE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Նախագիծը համապատասխանում է  Հայաստանի Հանրապետության օրենսդրությանը:</w:t>
            </w:r>
          </w:p>
        </w:tc>
      </w:tr>
    </w:tbl>
    <w:p w:rsidR="005A33C4" w:rsidRPr="00881166" w:rsidRDefault="005A33C4" w:rsidP="005A33C4">
      <w:pPr>
        <w:ind w:hanging="90"/>
        <w:rPr>
          <w:rFonts w:ascii="GHEA Grapalat" w:hAnsi="GHEA Grapalat"/>
          <w:b/>
          <w:lang w:val="en-US"/>
        </w:rPr>
      </w:pPr>
    </w:p>
    <w:p w:rsidR="005A33C4" w:rsidRPr="005F0E98" w:rsidRDefault="005A33C4" w:rsidP="005A33C4">
      <w:pPr>
        <w:ind w:hanging="90"/>
        <w:rPr>
          <w:rFonts w:ascii="GHEA Grapalat" w:hAnsi="GHEA Grapalat"/>
          <w:b/>
          <w:lang w:val="hy-AM"/>
        </w:rPr>
      </w:pPr>
    </w:p>
    <w:p w:rsidR="005A33C4" w:rsidRPr="00496F45" w:rsidRDefault="005A33C4" w:rsidP="005A33C4">
      <w:pPr>
        <w:ind w:firstLine="540"/>
        <w:jc w:val="both"/>
        <w:rPr>
          <w:rFonts w:ascii="GHEA Grapalat" w:hAnsi="GHEA Grapalat"/>
          <w:b/>
          <w:lang w:val="fr-FR"/>
        </w:rPr>
      </w:pPr>
    </w:p>
    <w:p w:rsidR="00A920D8" w:rsidRDefault="00A920D8"/>
    <w:sectPr w:rsidR="00A920D8" w:rsidSect="001D1E48">
      <w:pgSz w:w="16838" w:h="11906" w:orient="landscape"/>
      <w:pgMar w:top="1170" w:right="1138" w:bottom="562" w:left="80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FB8"/>
    <w:multiLevelType w:val="hybridMultilevel"/>
    <w:tmpl w:val="EE608522"/>
    <w:lvl w:ilvl="0" w:tplc="49B40382">
      <w:start w:val="2"/>
      <w:numFmt w:val="decimal"/>
      <w:lvlText w:val="%1."/>
      <w:lvlJc w:val="left"/>
      <w:pPr>
        <w:ind w:left="786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320C8"/>
    <w:multiLevelType w:val="hybridMultilevel"/>
    <w:tmpl w:val="DE36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A4EDA"/>
    <w:multiLevelType w:val="hybridMultilevel"/>
    <w:tmpl w:val="82464BDA"/>
    <w:lvl w:ilvl="0" w:tplc="790C4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502E7C"/>
    <w:multiLevelType w:val="hybridMultilevel"/>
    <w:tmpl w:val="C5DA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A33C4"/>
    <w:rsid w:val="00045DDE"/>
    <w:rsid w:val="005A33C4"/>
    <w:rsid w:val="006C65C3"/>
    <w:rsid w:val="00701E8B"/>
    <w:rsid w:val="00A920D8"/>
    <w:rsid w:val="00B35112"/>
    <w:rsid w:val="00C71F9B"/>
    <w:rsid w:val="00FE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C4"/>
    <w:pPr>
      <w:spacing w:line="240" w:lineRule="auto"/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5A33C4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5A33C4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basedOn w:val="Normal"/>
    <w:link w:val="BodyTextChar"/>
    <w:rsid w:val="005A33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33C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A33C4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zdara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2015-11-17T12:33:00Z</dcterms:created>
  <dcterms:modified xsi:type="dcterms:W3CDTF">2015-11-17T12:38:00Z</dcterms:modified>
</cp:coreProperties>
</file>