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863" w:rsidRPr="00ED0863" w:rsidRDefault="00ED0863" w:rsidP="00ED0863">
      <w:pPr>
        <w:shd w:val="clear" w:color="auto" w:fill="FFFFFF"/>
        <w:spacing w:after="0" w:line="360" w:lineRule="auto"/>
        <w:ind w:firstLine="429"/>
        <w:jc w:val="right"/>
        <w:rPr>
          <w:rFonts w:ascii="GHEA Grapalat" w:eastAsia="Times New Roman" w:hAnsi="GHEA Grapalat" w:cs="Sylfaen"/>
          <w:bCs/>
          <w:color w:val="000000"/>
          <w:sz w:val="24"/>
          <w:szCs w:val="24"/>
          <w:u w:val="single"/>
          <w:lang w:eastAsia="ru-RU"/>
        </w:rPr>
      </w:pPr>
      <w:r w:rsidRPr="00ED0863">
        <w:rPr>
          <w:rFonts w:ascii="GHEA Grapalat" w:eastAsia="Times New Roman" w:hAnsi="GHEA Grapalat" w:cs="Sylfaen"/>
          <w:bCs/>
          <w:color w:val="000000"/>
          <w:sz w:val="24"/>
          <w:szCs w:val="24"/>
          <w:u w:val="single"/>
          <w:lang w:eastAsia="ru-RU"/>
        </w:rPr>
        <w:t>ՆԱԽԱԳԻԾ</w:t>
      </w:r>
    </w:p>
    <w:p w:rsidR="00ED0863" w:rsidRPr="00ED0863" w:rsidRDefault="00ED0863" w:rsidP="00ED0863">
      <w:pPr>
        <w:ind w:left="360" w:firstLine="360"/>
        <w:jc w:val="right"/>
        <w:rPr>
          <w:rFonts w:ascii="GHEA Grapalat" w:eastAsia="Calibri" w:hAnsi="GHEA Grapalat" w:cs="Sylfaen"/>
          <w:b/>
          <w:i/>
          <w:sz w:val="24"/>
          <w:szCs w:val="24"/>
          <w:lang w:val="ru-RU"/>
        </w:rPr>
      </w:pPr>
    </w:p>
    <w:p w:rsidR="00ED0863" w:rsidRPr="00ED0863" w:rsidRDefault="00ED0863" w:rsidP="00ED0863">
      <w:pPr>
        <w:ind w:left="360" w:firstLine="360"/>
        <w:jc w:val="center"/>
        <w:rPr>
          <w:rFonts w:ascii="GHEA Grapalat" w:eastAsia="Calibri" w:hAnsi="GHEA Grapalat" w:cs="Sylfaen"/>
          <w:b/>
          <w:sz w:val="28"/>
          <w:szCs w:val="24"/>
        </w:rPr>
      </w:pPr>
      <w:r w:rsidRPr="00ED0863">
        <w:rPr>
          <w:rFonts w:ascii="GHEA Grapalat" w:eastAsia="Calibri" w:hAnsi="GHEA Grapalat" w:cs="Sylfaen"/>
          <w:b/>
          <w:sz w:val="28"/>
          <w:szCs w:val="24"/>
        </w:rPr>
        <w:t>ՀԱՅԱՍՏԱՆԻ ՀԱՆՐԱՊԵՏՈՒԹՅԱՆ ԿԱՌԱՎԱՐՈՒԹՅԱՆ</w:t>
      </w:r>
    </w:p>
    <w:p w:rsidR="00ED0863" w:rsidRPr="00ED0863" w:rsidRDefault="00ED0863" w:rsidP="00ED0863">
      <w:pPr>
        <w:ind w:left="360" w:firstLine="360"/>
        <w:jc w:val="center"/>
        <w:rPr>
          <w:rFonts w:ascii="GHEA Grapalat" w:eastAsia="Calibri" w:hAnsi="GHEA Grapalat" w:cs="Sylfaen"/>
          <w:b/>
          <w:sz w:val="28"/>
          <w:szCs w:val="24"/>
        </w:rPr>
      </w:pPr>
      <w:r w:rsidRPr="00ED0863">
        <w:rPr>
          <w:rFonts w:ascii="GHEA Grapalat" w:eastAsia="Calibri" w:hAnsi="GHEA Grapalat" w:cs="Sylfaen"/>
          <w:b/>
          <w:sz w:val="28"/>
          <w:szCs w:val="24"/>
        </w:rPr>
        <w:t>Ո Ր Ո Շ ՈՒ Մ</w:t>
      </w:r>
    </w:p>
    <w:p w:rsidR="00ED0863" w:rsidRPr="00ED0863" w:rsidRDefault="00ED0863" w:rsidP="00ED0863">
      <w:pPr>
        <w:ind w:left="360" w:firstLine="360"/>
        <w:jc w:val="center"/>
        <w:rPr>
          <w:rFonts w:ascii="GHEA Grapalat" w:eastAsia="Calibri" w:hAnsi="GHEA Grapalat" w:cs="Sylfaen"/>
          <w:b/>
          <w:sz w:val="24"/>
          <w:szCs w:val="24"/>
        </w:rPr>
      </w:pPr>
      <w:r>
        <w:rPr>
          <w:rFonts w:ascii="GHEA Grapalat" w:eastAsia="Calibri" w:hAnsi="GHEA Grapalat" w:cs="Sylfaen"/>
          <w:b/>
          <w:sz w:val="24"/>
          <w:szCs w:val="24"/>
        </w:rPr>
        <w:t>«_____» «</w:t>
      </w:r>
      <w:r w:rsidRPr="00ED0863">
        <w:rPr>
          <w:rFonts w:ascii="GHEA Grapalat" w:eastAsia="Calibri" w:hAnsi="GHEA Grapalat" w:cs="Sylfaen"/>
          <w:b/>
          <w:sz w:val="24"/>
          <w:szCs w:val="24"/>
        </w:rPr>
        <w:t>_________________</w:t>
      </w:r>
      <w:proofErr w:type="gramStart"/>
      <w:r>
        <w:rPr>
          <w:rFonts w:ascii="GHEA Grapalat" w:eastAsia="Calibri" w:hAnsi="GHEA Grapalat" w:cs="Sylfaen"/>
          <w:b/>
          <w:sz w:val="24"/>
          <w:szCs w:val="24"/>
        </w:rPr>
        <w:t>»</w:t>
      </w:r>
      <w:r w:rsidRPr="00ED0863">
        <w:rPr>
          <w:rFonts w:ascii="GHEA Grapalat" w:eastAsia="Calibri" w:hAnsi="GHEA Grapalat" w:cs="Sylfaen"/>
          <w:b/>
          <w:sz w:val="24"/>
          <w:szCs w:val="24"/>
        </w:rPr>
        <w:t xml:space="preserve">  2018թ</w:t>
      </w:r>
      <w:proofErr w:type="gramEnd"/>
      <w:r w:rsidRPr="00ED0863">
        <w:rPr>
          <w:rFonts w:ascii="GHEA Grapalat" w:eastAsia="Calibri" w:hAnsi="GHEA Grapalat" w:cs="Sylfaen"/>
          <w:b/>
          <w:sz w:val="24"/>
          <w:szCs w:val="24"/>
        </w:rPr>
        <w:t>. N _____ Ն</w:t>
      </w:r>
    </w:p>
    <w:p w:rsidR="00B65C5B" w:rsidRPr="006F55B1" w:rsidRDefault="00B65C5B" w:rsidP="00692BA6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color w:val="000000"/>
          <w:sz w:val="21"/>
          <w:szCs w:val="21"/>
        </w:rPr>
      </w:pPr>
    </w:p>
    <w:p w:rsidR="00692BA6" w:rsidRPr="006F55B1" w:rsidRDefault="00692BA6" w:rsidP="00B65C5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 w:cs="Courier New"/>
          <w:color w:val="000000"/>
          <w:szCs w:val="21"/>
        </w:rPr>
      </w:pPr>
      <w:r w:rsidRPr="006F55B1">
        <w:rPr>
          <w:rStyle w:val="Strong"/>
          <w:rFonts w:ascii="GHEA Grapalat" w:hAnsi="GHEA Grapalat"/>
          <w:color w:val="000000"/>
          <w:szCs w:val="21"/>
        </w:rPr>
        <w:t>ՀԱՅԱՍՏԱՆԻ ՀԱՆՐԱՊԵՏՈՒԹՅԱՆ</w:t>
      </w:r>
      <w:r w:rsidR="00B76364">
        <w:rPr>
          <w:rStyle w:val="Strong"/>
          <w:rFonts w:ascii="GHEA Grapalat" w:hAnsi="GHEA Grapalat"/>
          <w:color w:val="000000"/>
          <w:szCs w:val="21"/>
        </w:rPr>
        <w:t xml:space="preserve"> 2018 </w:t>
      </w:r>
      <w:r w:rsidR="00B76364">
        <w:rPr>
          <w:rStyle w:val="Strong"/>
          <w:rFonts w:ascii="GHEA Grapalat" w:hAnsi="GHEA Grapalat"/>
          <w:color w:val="000000"/>
          <w:szCs w:val="21"/>
          <w:lang w:val="ru-RU"/>
        </w:rPr>
        <w:t>ԹՎԱԿԱՆԻ</w:t>
      </w:r>
      <w:r w:rsidR="00B76364" w:rsidRPr="00B76364">
        <w:rPr>
          <w:rStyle w:val="Strong"/>
          <w:rFonts w:ascii="GHEA Grapalat" w:hAnsi="GHEA Grapalat"/>
          <w:color w:val="000000"/>
          <w:szCs w:val="21"/>
        </w:rPr>
        <w:t xml:space="preserve"> </w:t>
      </w:r>
      <w:r w:rsidR="00B76364">
        <w:rPr>
          <w:rStyle w:val="Strong"/>
          <w:rFonts w:ascii="GHEA Grapalat" w:hAnsi="GHEA Grapalat"/>
          <w:color w:val="000000"/>
          <w:szCs w:val="21"/>
          <w:lang w:val="ru-RU"/>
        </w:rPr>
        <w:t>ՊԵՏԱԿԱՆ</w:t>
      </w:r>
      <w:r w:rsidR="00B76364" w:rsidRPr="00B76364">
        <w:rPr>
          <w:rStyle w:val="Strong"/>
          <w:rFonts w:ascii="GHEA Grapalat" w:hAnsi="GHEA Grapalat"/>
          <w:color w:val="000000"/>
          <w:szCs w:val="21"/>
        </w:rPr>
        <w:t xml:space="preserve"> </w:t>
      </w:r>
      <w:r w:rsidR="00B76364">
        <w:rPr>
          <w:rStyle w:val="Strong"/>
          <w:rFonts w:ascii="GHEA Grapalat" w:hAnsi="GHEA Grapalat"/>
          <w:color w:val="000000"/>
          <w:szCs w:val="21"/>
          <w:lang w:val="ru-RU"/>
        </w:rPr>
        <w:t>ԲՅՈՒՋԵԻՑ</w:t>
      </w:r>
      <w:r w:rsidRPr="006F55B1">
        <w:rPr>
          <w:rStyle w:val="Strong"/>
          <w:rFonts w:ascii="GHEA Grapalat" w:hAnsi="GHEA Grapalat"/>
          <w:color w:val="000000"/>
          <w:szCs w:val="21"/>
        </w:rPr>
        <w:t xml:space="preserve"> </w:t>
      </w:r>
      <w:r w:rsidR="00B65C5B" w:rsidRPr="006F55B1">
        <w:rPr>
          <w:rStyle w:val="Strong"/>
          <w:rFonts w:ascii="GHEA Grapalat" w:hAnsi="GHEA Grapalat"/>
          <w:color w:val="000000"/>
          <w:szCs w:val="21"/>
          <w:shd w:val="clear" w:color="auto" w:fill="FFFFFF"/>
        </w:rPr>
        <w:t xml:space="preserve">ԳՈՒՄԱՐ ՀԱՏԿԱՑՆԵԼՈՒ ԵՎ ՀԱՅԱՍՏԱՆԻ ՀԱՆՐԱՊԵՏՈՒԹՅԱՆ ԿԱՌԱՎԱՐՈՒԹՅԱՆ 2017 ԹՎԱԿԱՆԻ ԴԵԿՏԵՄԲԵՐԻ 28-Ի N 1717-Ն ՈՐՈՇՄԱՆ ՄԵՋ </w:t>
      </w:r>
      <w:r w:rsidR="00B76364">
        <w:rPr>
          <w:rStyle w:val="Strong"/>
          <w:rFonts w:ascii="GHEA Grapalat" w:hAnsi="GHEA Grapalat"/>
          <w:color w:val="000000"/>
          <w:szCs w:val="21"/>
          <w:shd w:val="clear" w:color="auto" w:fill="FFFFFF"/>
          <w:lang w:val="ru-RU"/>
        </w:rPr>
        <w:t>ԼՐԱՑՈՒՄ</w:t>
      </w:r>
      <w:r w:rsidR="00B65C5B" w:rsidRPr="006F55B1">
        <w:rPr>
          <w:rStyle w:val="Strong"/>
          <w:rFonts w:ascii="GHEA Grapalat" w:hAnsi="GHEA Grapalat"/>
          <w:color w:val="000000"/>
          <w:szCs w:val="21"/>
          <w:shd w:val="clear" w:color="auto" w:fill="FFFFFF"/>
        </w:rPr>
        <w:t>ՆԵՐ ԿԱՏԱՐԵԼՈՒ ՄԱՍԻՆ</w:t>
      </w:r>
      <w:r w:rsidRPr="006F55B1">
        <w:rPr>
          <w:rFonts w:ascii="Courier New" w:hAnsi="Courier New" w:cs="Courier New"/>
          <w:color w:val="000000"/>
          <w:szCs w:val="21"/>
        </w:rPr>
        <w:t> </w:t>
      </w:r>
    </w:p>
    <w:p w:rsidR="00B65C5B" w:rsidRPr="006F55B1" w:rsidRDefault="00B65C5B" w:rsidP="00B65C5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color w:val="000000"/>
          <w:szCs w:val="21"/>
        </w:rPr>
      </w:pPr>
    </w:p>
    <w:p w:rsidR="00692BA6" w:rsidRDefault="00692BA6" w:rsidP="00EF77F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Style w:val="Emphasis"/>
          <w:rFonts w:ascii="GHEA Grapalat" w:hAnsi="GHEA Grapalat"/>
          <w:b/>
          <w:bCs/>
          <w:color w:val="000000"/>
          <w:szCs w:val="21"/>
        </w:rPr>
      </w:pPr>
      <w:proofErr w:type="gramStart"/>
      <w:r w:rsidRPr="00EF77FC">
        <w:rPr>
          <w:rFonts w:ascii="GHEA Grapalat" w:hAnsi="GHEA Grapalat"/>
          <w:color w:val="000000"/>
          <w:szCs w:val="21"/>
        </w:rPr>
        <w:t xml:space="preserve">«Հայաստանի Հանրապետության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բյուջետային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համակարգի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մասին» Հայաստանի Հանրապետության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օրենքի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19-րդ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հոդվածի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3-րդ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կետին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համապատասխան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>`</w:t>
      </w:r>
      <w:r w:rsidRPr="00EF77FC">
        <w:rPr>
          <w:rFonts w:ascii="GHEA Grapalat" w:hAnsi="GHEA Grapalat"/>
          <w:color w:val="000000"/>
          <w:szCs w:val="21"/>
        </w:rPr>
        <w:t xml:space="preserve"> Հայաստանի Հանրապետության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կառավարությունը</w:t>
      </w:r>
      <w:proofErr w:type="spellEnd"/>
      <w:r w:rsidRPr="00EF77FC">
        <w:rPr>
          <w:rFonts w:ascii="Courier New" w:hAnsi="Courier New" w:cs="Courier New"/>
          <w:color w:val="000000"/>
          <w:szCs w:val="21"/>
        </w:rPr>
        <w:t> </w:t>
      </w:r>
      <w:proofErr w:type="spellStart"/>
      <w:r w:rsidRPr="00EF77FC">
        <w:rPr>
          <w:rStyle w:val="Emphasis"/>
          <w:rFonts w:ascii="GHEA Grapalat" w:hAnsi="GHEA Grapalat"/>
          <w:b/>
          <w:bCs/>
          <w:color w:val="000000"/>
          <w:szCs w:val="21"/>
        </w:rPr>
        <w:t>որոշում</w:t>
      </w:r>
      <w:proofErr w:type="spellEnd"/>
      <w:r w:rsidRPr="00EF77FC">
        <w:rPr>
          <w:rStyle w:val="Emphasis"/>
          <w:rFonts w:ascii="GHEA Grapalat" w:hAnsi="GHEA Grapalat"/>
          <w:b/>
          <w:bCs/>
          <w:color w:val="000000"/>
          <w:szCs w:val="21"/>
        </w:rPr>
        <w:t xml:space="preserve"> է.</w:t>
      </w:r>
      <w:proofErr w:type="gramEnd"/>
    </w:p>
    <w:p w:rsidR="00EF77FC" w:rsidRPr="00EF77FC" w:rsidRDefault="00EF77FC" w:rsidP="00EF77FC">
      <w:pPr>
        <w:pStyle w:val="NormalWeb"/>
        <w:shd w:val="clear" w:color="auto" w:fill="FFFFFF"/>
        <w:spacing w:before="0" w:beforeAutospacing="0" w:after="0" w:afterAutospacing="0"/>
        <w:ind w:firstLine="567"/>
        <w:jc w:val="both"/>
        <w:rPr>
          <w:rFonts w:ascii="GHEA Grapalat" w:hAnsi="GHEA Grapalat"/>
          <w:color w:val="000000"/>
          <w:szCs w:val="21"/>
        </w:rPr>
      </w:pPr>
    </w:p>
    <w:p w:rsidR="00692BA6" w:rsidRPr="00EF77FC" w:rsidRDefault="00692BA6" w:rsidP="00692BA6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EF77FC">
        <w:rPr>
          <w:rFonts w:ascii="GHEA Grapalat" w:hAnsi="GHEA Grapalat"/>
          <w:color w:val="000000"/>
          <w:szCs w:val="21"/>
        </w:rPr>
        <w:t xml:space="preserve">1. Հայաստանի Հանրապետության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Վայոց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ձորի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մարզի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Ջերմուկ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համայնք</w:t>
      </w:r>
      <w:proofErr w:type="spellEnd"/>
      <w:r w:rsidR="00BF1E7B" w:rsidRPr="00EF77FC">
        <w:rPr>
          <w:rFonts w:ascii="GHEA Grapalat" w:hAnsi="GHEA Grapalat"/>
          <w:color w:val="000000"/>
          <w:szCs w:val="21"/>
          <w:lang w:val="ru-RU"/>
        </w:rPr>
        <w:t>ի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քաղաքային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զբոսայգու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բարեկարգման</w:t>
      </w:r>
      <w:r w:rsidR="00BF1E7B" w:rsidRPr="00EF77FC">
        <w:rPr>
          <w:rFonts w:ascii="GHEA Grapalat" w:hAnsi="GHEA Grapalat"/>
          <w:color w:val="000000"/>
          <w:szCs w:val="21"/>
        </w:rPr>
        <w:t xml:space="preserve">,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հեծանվաուղու</w:t>
      </w:r>
      <w:r w:rsidR="00BF1E7B" w:rsidRPr="00EF77FC">
        <w:rPr>
          <w:rFonts w:ascii="GHEA Grapalat" w:hAnsi="GHEA Grapalat"/>
          <w:color w:val="000000"/>
          <w:szCs w:val="21"/>
        </w:rPr>
        <w:t xml:space="preserve">,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սանհանգույցների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և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ոռոգման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ցանցի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կառուցման</w:t>
      </w:r>
      <w:r w:rsidRPr="00EF77FC">
        <w:rPr>
          <w:rFonts w:ascii="GHEA Grapalat" w:hAnsi="GHEA Grapalat"/>
          <w:color w:val="000000"/>
          <w:szCs w:val="21"/>
        </w:rPr>
        <w:t xml:space="preserve"> </w:t>
      </w:r>
      <w:r w:rsidR="00E124D9">
        <w:rPr>
          <w:rFonts w:ascii="GHEA Grapalat" w:hAnsi="GHEA Grapalat"/>
          <w:color w:val="000000"/>
          <w:szCs w:val="21"/>
        </w:rPr>
        <w:t>գծով</w:t>
      </w:r>
      <w:r w:rsidR="00E124D9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իրականացվելիք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աշխատանքների համար Հայաստանի տարածքային զարգացման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հիմնադրամին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տրամադրելու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նպատակով Հայաստանի Հանրապետության տարածքային կառավարման և զարգացման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նախարարությանը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Հայաստանի Հանրապետության 2018 թվականի պետական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բյուջեով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նախատեսված Հայաստանի Հանրապետության կառավարության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պահուստային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ֆոնդից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2018 թվականի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չորրորդ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r w:rsidR="00BF1E7B" w:rsidRPr="00EF77FC">
        <w:rPr>
          <w:rFonts w:ascii="GHEA Grapalat" w:hAnsi="GHEA Grapalat"/>
          <w:color w:val="000000"/>
          <w:szCs w:val="21"/>
          <w:lang w:val="ru-RU"/>
        </w:rPr>
        <w:t>եռամսյակում</w:t>
      </w:r>
      <w:r w:rsidR="00BF1E7B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հատկացնել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r w:rsidR="00995557" w:rsidRPr="00EF77FC">
        <w:rPr>
          <w:rFonts w:ascii="GHEA Grapalat" w:hAnsi="GHEA Grapalat"/>
          <w:color w:val="000000"/>
          <w:szCs w:val="21"/>
        </w:rPr>
        <w:t>3</w:t>
      </w:r>
      <w:r w:rsidR="008C71AE" w:rsidRPr="00EF77FC">
        <w:rPr>
          <w:rFonts w:ascii="GHEA Grapalat" w:hAnsi="GHEA Grapalat"/>
          <w:color w:val="000000"/>
          <w:szCs w:val="21"/>
        </w:rPr>
        <w:t>93</w:t>
      </w:r>
      <w:r w:rsidR="00995557" w:rsidRPr="00EF77FC">
        <w:rPr>
          <w:rFonts w:ascii="GHEA Grapalat" w:hAnsi="GHEA Grapalat"/>
          <w:color w:val="000000"/>
          <w:szCs w:val="21"/>
        </w:rPr>
        <w:t>,</w:t>
      </w:r>
      <w:r w:rsidR="008C71AE" w:rsidRPr="00EF77FC">
        <w:rPr>
          <w:rFonts w:ascii="GHEA Grapalat" w:hAnsi="GHEA Grapalat"/>
          <w:color w:val="000000"/>
          <w:szCs w:val="21"/>
        </w:rPr>
        <w:t>0</w:t>
      </w:r>
      <w:r w:rsidR="00995557" w:rsidRPr="00EF77FC">
        <w:rPr>
          <w:rFonts w:ascii="GHEA Grapalat" w:hAnsi="GHEA Grapalat"/>
          <w:color w:val="000000"/>
          <w:szCs w:val="21"/>
        </w:rPr>
        <w:t>61.</w:t>
      </w:r>
      <w:r w:rsidR="008C71AE" w:rsidRPr="00EF77FC">
        <w:rPr>
          <w:rFonts w:ascii="GHEA Grapalat" w:hAnsi="GHEA Grapalat"/>
          <w:color w:val="000000"/>
          <w:szCs w:val="21"/>
        </w:rPr>
        <w:t>9</w:t>
      </w:r>
      <w:r w:rsidR="00995557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հազ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. </w:t>
      </w:r>
      <w:proofErr w:type="spellStart"/>
      <w:proofErr w:type="gramStart"/>
      <w:r w:rsidRPr="00EF77FC">
        <w:rPr>
          <w:rFonts w:ascii="GHEA Grapalat" w:hAnsi="GHEA Grapalat"/>
          <w:color w:val="000000"/>
          <w:szCs w:val="21"/>
        </w:rPr>
        <w:t>դրամ</w:t>
      </w:r>
      <w:proofErr w:type="spellEnd"/>
      <w:proofErr w:type="gramEnd"/>
      <w:r w:rsidRPr="00EF77FC">
        <w:rPr>
          <w:rFonts w:ascii="GHEA Grapalat" w:hAnsi="GHEA Grapalat"/>
          <w:color w:val="000000"/>
          <w:szCs w:val="21"/>
        </w:rPr>
        <w:t xml:space="preserve">` </w:t>
      </w:r>
      <w:proofErr w:type="spellStart"/>
      <w:r w:rsidRPr="00EF77FC">
        <w:rPr>
          <w:rFonts w:ascii="GHEA Grapalat" w:hAnsi="GHEA Grapalat"/>
          <w:color w:val="000000"/>
          <w:szCs w:val="21"/>
        </w:rPr>
        <w:t>բյուջետային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ծախսերի </w:t>
      </w:r>
      <w:proofErr w:type="spellStart"/>
      <w:r w:rsidRPr="00EF77FC">
        <w:rPr>
          <w:rFonts w:ascii="GHEA Grapalat" w:hAnsi="GHEA Grapalat"/>
          <w:color w:val="000000"/>
          <w:szCs w:val="21"/>
        </w:rPr>
        <w:t>տնտեսագիտական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դասակարգման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«Այլ </w:t>
      </w:r>
      <w:proofErr w:type="spellStart"/>
      <w:r w:rsidRPr="00EF77FC">
        <w:rPr>
          <w:rFonts w:ascii="GHEA Grapalat" w:hAnsi="GHEA Grapalat"/>
          <w:color w:val="000000"/>
          <w:szCs w:val="21"/>
        </w:rPr>
        <w:t>կապիտալ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դրամաշնորհներ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»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հոդվածով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՝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համաձայն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N </w:t>
      </w:r>
      <w:r w:rsidR="00C521EF" w:rsidRPr="00EF77FC">
        <w:rPr>
          <w:rFonts w:ascii="GHEA Grapalat" w:hAnsi="GHEA Grapalat"/>
          <w:color w:val="000000"/>
          <w:szCs w:val="21"/>
        </w:rPr>
        <w:t>1</w:t>
      </w:r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հավելվածի</w:t>
      </w:r>
      <w:proofErr w:type="spellEnd"/>
      <w:r w:rsidRPr="00EF77FC">
        <w:rPr>
          <w:rFonts w:ascii="GHEA Grapalat" w:hAnsi="GHEA Grapalat"/>
          <w:color w:val="000000"/>
          <w:szCs w:val="21"/>
        </w:rPr>
        <w:t>:</w:t>
      </w:r>
    </w:p>
    <w:p w:rsidR="00692BA6" w:rsidRPr="00EF77FC" w:rsidRDefault="00692BA6" w:rsidP="00692BA6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EF77FC">
        <w:rPr>
          <w:rFonts w:ascii="GHEA Grapalat" w:hAnsi="GHEA Grapalat"/>
          <w:color w:val="000000"/>
          <w:szCs w:val="21"/>
        </w:rPr>
        <w:t xml:space="preserve">2. Հայաստանի Հանրապետության տարածքային կառավարման և զարգացման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նախարարին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` սույն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որոշման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1-ին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կետում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նշված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գումարը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Հայաստանի տարածքային զարգացման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հիմնադրամին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տրամադրել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նվիրաբերության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պայմանագրի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հիման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վրա</w:t>
      </w:r>
      <w:proofErr w:type="spellEnd"/>
      <w:r w:rsidRPr="00EF77FC">
        <w:rPr>
          <w:rFonts w:ascii="GHEA Grapalat" w:hAnsi="GHEA Grapalat"/>
          <w:color w:val="000000"/>
          <w:szCs w:val="21"/>
        </w:rPr>
        <w:t>։</w:t>
      </w:r>
    </w:p>
    <w:p w:rsidR="00395BF6" w:rsidRPr="00EF77FC" w:rsidRDefault="00692BA6" w:rsidP="00B65C5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EF77FC">
        <w:rPr>
          <w:rFonts w:ascii="GHEA Grapalat" w:hAnsi="GHEA Grapalat"/>
          <w:color w:val="000000"/>
          <w:szCs w:val="21"/>
        </w:rPr>
        <w:t xml:space="preserve">3. </w:t>
      </w:r>
      <w:r w:rsidR="00B65C5B" w:rsidRPr="00EF77FC">
        <w:rPr>
          <w:rFonts w:ascii="Courier New" w:hAnsi="Courier New" w:cs="Courier New"/>
          <w:color w:val="000000"/>
          <w:sz w:val="21"/>
          <w:szCs w:val="21"/>
          <w:shd w:val="clear" w:color="auto" w:fill="FFFFFF"/>
        </w:rPr>
        <w:t> </w:t>
      </w:r>
      <w:r w:rsidR="00B65C5B" w:rsidRPr="00EF77FC">
        <w:rPr>
          <w:rFonts w:ascii="GHEA Grapalat" w:hAnsi="GHEA Grapalat"/>
          <w:color w:val="000000"/>
          <w:szCs w:val="21"/>
        </w:rPr>
        <w:t xml:space="preserve">Հայաստանի Հանրապետության կառավարության 2017 թվականի դեկտեմբերի 28-ի «Հայաստանի Հանրապետության 2018 թվականի պետական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բյուջեի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կատարումն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ապահովող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B65C5B" w:rsidRPr="00EF77FC">
        <w:rPr>
          <w:rFonts w:ascii="GHEA Grapalat" w:hAnsi="GHEA Grapalat"/>
          <w:color w:val="000000"/>
          <w:szCs w:val="21"/>
        </w:rPr>
        <w:t>միջոցառումների</w:t>
      </w:r>
      <w:proofErr w:type="spellEnd"/>
      <w:r w:rsidR="00B65C5B" w:rsidRPr="00EF77FC">
        <w:rPr>
          <w:rFonts w:ascii="GHEA Grapalat" w:hAnsi="GHEA Grapalat"/>
          <w:color w:val="000000"/>
          <w:szCs w:val="21"/>
        </w:rPr>
        <w:t xml:space="preserve"> մասին» N 1717-Ն</w:t>
      </w:r>
      <w:r w:rsidR="00395BF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որոշման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 N 11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հավելվածում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կատարել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լրացումներ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՝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համաձայն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 xml:space="preserve"> </w:t>
      </w:r>
      <w:r w:rsidR="00C521EF" w:rsidRPr="00EF77FC">
        <w:rPr>
          <w:rFonts w:ascii="GHEA Grapalat" w:hAnsi="GHEA Grapalat"/>
          <w:color w:val="000000"/>
          <w:szCs w:val="21"/>
        </w:rPr>
        <w:t xml:space="preserve">N 2 </w:t>
      </w:r>
      <w:proofErr w:type="spellStart"/>
      <w:r w:rsidR="00395BF6" w:rsidRPr="00EF77FC">
        <w:rPr>
          <w:rFonts w:ascii="GHEA Grapalat" w:hAnsi="GHEA Grapalat"/>
          <w:color w:val="000000"/>
          <w:szCs w:val="21"/>
        </w:rPr>
        <w:t>հավելվածի</w:t>
      </w:r>
      <w:proofErr w:type="spellEnd"/>
      <w:r w:rsidR="00395BF6" w:rsidRPr="00EF77FC">
        <w:rPr>
          <w:rFonts w:ascii="GHEA Grapalat" w:hAnsi="GHEA Grapalat"/>
          <w:color w:val="000000"/>
          <w:szCs w:val="21"/>
        </w:rPr>
        <w:t>:</w:t>
      </w:r>
    </w:p>
    <w:p w:rsidR="00B65C5B" w:rsidRPr="00EF77FC" w:rsidRDefault="00B65C5B" w:rsidP="00B65C5B">
      <w:pPr>
        <w:pStyle w:val="NormalWeb"/>
        <w:shd w:val="clear" w:color="auto" w:fill="FFFFFF"/>
        <w:spacing w:before="0" w:beforeAutospacing="0" w:after="0" w:afterAutospacing="0"/>
        <w:ind w:firstLine="375"/>
        <w:jc w:val="both"/>
        <w:rPr>
          <w:rFonts w:ascii="GHEA Grapalat" w:hAnsi="GHEA Grapalat"/>
          <w:color w:val="000000"/>
          <w:szCs w:val="21"/>
        </w:rPr>
      </w:pPr>
      <w:r w:rsidRPr="00EF77FC">
        <w:rPr>
          <w:rFonts w:ascii="GHEA Grapalat" w:hAnsi="GHEA Grapalat"/>
          <w:color w:val="000000"/>
          <w:szCs w:val="21"/>
        </w:rPr>
        <w:t xml:space="preserve">4. </w:t>
      </w:r>
      <w:proofErr w:type="spellStart"/>
      <w:r w:rsidR="00A63713">
        <w:rPr>
          <w:rFonts w:ascii="GHEA Grapalat" w:hAnsi="GHEA Grapalat"/>
          <w:color w:val="000000"/>
          <w:szCs w:val="21"/>
        </w:rPr>
        <w:t>Առաջարկել</w:t>
      </w:r>
      <w:proofErr w:type="spellEnd"/>
      <w:r w:rsidR="00A63713">
        <w:rPr>
          <w:rFonts w:ascii="GHEA Grapalat" w:hAnsi="GHEA Grapalat"/>
          <w:color w:val="000000"/>
          <w:szCs w:val="21"/>
        </w:rPr>
        <w:t xml:space="preserve"> </w:t>
      </w:r>
      <w:bookmarkStart w:id="0" w:name="_GoBack"/>
      <w:bookmarkEnd w:id="0"/>
      <w:r w:rsidRPr="00EF77FC">
        <w:rPr>
          <w:rFonts w:ascii="GHEA Grapalat" w:hAnsi="GHEA Grapalat"/>
          <w:color w:val="000000"/>
          <w:szCs w:val="21"/>
        </w:rPr>
        <w:t xml:space="preserve">Հայաստանի տարածքային զարգացման </w:t>
      </w:r>
      <w:proofErr w:type="spellStart"/>
      <w:r w:rsidRPr="00EF77FC">
        <w:rPr>
          <w:rFonts w:ascii="GHEA Grapalat" w:hAnsi="GHEA Grapalat"/>
          <w:color w:val="000000"/>
          <w:szCs w:val="21"/>
        </w:rPr>
        <w:t>հիմնադրամի</w:t>
      </w:r>
      <w:proofErr w:type="spellEnd"/>
      <w:r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Pr="00EF77FC">
        <w:rPr>
          <w:rFonts w:ascii="GHEA Grapalat" w:hAnsi="GHEA Grapalat"/>
          <w:color w:val="000000"/>
          <w:szCs w:val="21"/>
        </w:rPr>
        <w:t>գործադիր</w:t>
      </w:r>
      <w:proofErr w:type="spellEnd"/>
      <w:r w:rsidRPr="00EF77FC">
        <w:rPr>
          <w:rFonts w:ascii="GHEA Grapalat" w:hAnsi="GHEA Grapalat" w:cs="Sylfaen"/>
          <w:lang w:val="hy-AM"/>
        </w:rPr>
        <w:t xml:space="preserve"> տնօրենին՝ 2019 թվականի դեկտեմբերի 20-ի դրությամբ </w:t>
      </w:r>
      <w:r w:rsidR="00395BF6" w:rsidRPr="00EF77FC">
        <w:rPr>
          <w:rFonts w:ascii="GHEA Grapalat" w:hAnsi="GHEA Grapalat" w:cs="Sylfaen"/>
        </w:rPr>
        <w:t xml:space="preserve">սույն </w:t>
      </w:r>
      <w:proofErr w:type="spellStart"/>
      <w:r w:rsidR="00395BF6" w:rsidRPr="00EF77FC">
        <w:rPr>
          <w:rFonts w:ascii="GHEA Grapalat" w:hAnsi="GHEA Grapalat" w:cs="Sylfaen"/>
        </w:rPr>
        <w:t>որոշման</w:t>
      </w:r>
      <w:proofErr w:type="spellEnd"/>
      <w:r w:rsidR="00395BF6" w:rsidRPr="00EF77FC">
        <w:rPr>
          <w:rFonts w:ascii="GHEA Grapalat" w:hAnsi="GHEA Grapalat" w:cs="Sylfaen"/>
        </w:rPr>
        <w:t xml:space="preserve"> 1-ին </w:t>
      </w:r>
      <w:proofErr w:type="spellStart"/>
      <w:r w:rsidR="00395BF6" w:rsidRPr="00EF77FC">
        <w:rPr>
          <w:rFonts w:ascii="GHEA Grapalat" w:hAnsi="GHEA Grapalat" w:cs="Sylfaen"/>
        </w:rPr>
        <w:t>կետով</w:t>
      </w:r>
      <w:proofErr w:type="spellEnd"/>
      <w:r w:rsidR="00395BF6" w:rsidRPr="00EF77FC">
        <w:rPr>
          <w:rFonts w:ascii="GHEA Grapalat" w:hAnsi="GHEA Grapalat" w:cs="Sylfaen"/>
        </w:rPr>
        <w:t xml:space="preserve"> </w:t>
      </w:r>
      <w:proofErr w:type="spellStart"/>
      <w:r w:rsidR="00395BF6" w:rsidRPr="00EF77FC">
        <w:rPr>
          <w:rFonts w:ascii="GHEA Grapalat" w:hAnsi="GHEA Grapalat" w:cs="Sylfaen"/>
        </w:rPr>
        <w:t>տրամադրված</w:t>
      </w:r>
      <w:proofErr w:type="spellEnd"/>
      <w:r w:rsidR="00395BF6" w:rsidRPr="00EF77FC">
        <w:rPr>
          <w:rFonts w:ascii="GHEA Grapalat" w:hAnsi="GHEA Grapalat" w:cs="Sylfaen"/>
        </w:rPr>
        <w:t xml:space="preserve"> </w:t>
      </w:r>
      <w:proofErr w:type="spellStart"/>
      <w:r w:rsidR="00395BF6" w:rsidRPr="00EF77FC">
        <w:rPr>
          <w:rFonts w:ascii="GHEA Grapalat" w:hAnsi="GHEA Grapalat" w:cs="Sylfaen"/>
        </w:rPr>
        <w:t>գումարի</w:t>
      </w:r>
      <w:proofErr w:type="spellEnd"/>
      <w:r w:rsidR="00395BF6" w:rsidRPr="00EF77FC">
        <w:rPr>
          <w:rFonts w:ascii="GHEA Grapalat" w:hAnsi="GHEA Grapalat" w:cs="Sylfaen"/>
        </w:rPr>
        <w:t xml:space="preserve"> </w:t>
      </w:r>
      <w:r w:rsidRPr="00EF77FC">
        <w:rPr>
          <w:rFonts w:ascii="GHEA Grapalat" w:hAnsi="GHEA Grapalat" w:cs="Sylfaen"/>
          <w:lang w:val="hy-AM"/>
        </w:rPr>
        <w:t xml:space="preserve">չօգտագործված </w:t>
      </w:r>
      <w:r w:rsidR="00395BF6" w:rsidRPr="00EF77FC">
        <w:rPr>
          <w:rFonts w:ascii="GHEA Grapalat" w:hAnsi="GHEA Grapalat" w:cs="Sylfaen"/>
        </w:rPr>
        <w:t>մասը</w:t>
      </w:r>
      <w:r w:rsidRPr="00EF77FC">
        <w:rPr>
          <w:rFonts w:ascii="GHEA Grapalat" w:hAnsi="GHEA Grapalat" w:cs="Sylfaen"/>
          <w:lang w:val="hy-AM"/>
        </w:rPr>
        <w:t xml:space="preserve"> և գնումների արդյունքում առաջացած տնտեսումները վերադարձնել Հայաստանի Հանրապետության պետական բյուջե:</w:t>
      </w:r>
    </w:p>
    <w:p w:rsidR="00535FC1" w:rsidRPr="006F55B1" w:rsidRDefault="00B65C5B" w:rsidP="00537703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sz w:val="28"/>
        </w:rPr>
      </w:pPr>
      <w:r w:rsidRPr="00EF77FC">
        <w:rPr>
          <w:rFonts w:ascii="GHEA Grapalat" w:hAnsi="GHEA Grapalat"/>
          <w:color w:val="000000"/>
          <w:szCs w:val="21"/>
        </w:rPr>
        <w:t>5</w:t>
      </w:r>
      <w:r w:rsidR="00692BA6" w:rsidRPr="00EF77FC">
        <w:rPr>
          <w:rFonts w:ascii="GHEA Grapalat" w:hAnsi="GHEA Grapalat"/>
          <w:color w:val="000000"/>
          <w:szCs w:val="21"/>
        </w:rPr>
        <w:t xml:space="preserve">. Սույն որոշումն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ուժի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մեջ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 xml:space="preserve"> է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մտնում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պաշտոնական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 xml:space="preserve">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հրապարակմանը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 xml:space="preserve"> հաջորդող </w:t>
      </w:r>
      <w:proofErr w:type="spellStart"/>
      <w:r w:rsidR="00692BA6" w:rsidRPr="00EF77FC">
        <w:rPr>
          <w:rFonts w:ascii="GHEA Grapalat" w:hAnsi="GHEA Grapalat"/>
          <w:color w:val="000000"/>
          <w:szCs w:val="21"/>
        </w:rPr>
        <w:t>օրվանից</w:t>
      </w:r>
      <w:proofErr w:type="spellEnd"/>
      <w:r w:rsidR="00692BA6" w:rsidRPr="00EF77FC">
        <w:rPr>
          <w:rFonts w:ascii="GHEA Grapalat" w:hAnsi="GHEA Grapalat"/>
          <w:color w:val="000000"/>
          <w:szCs w:val="21"/>
        </w:rPr>
        <w:t>:</w:t>
      </w:r>
    </w:p>
    <w:sectPr w:rsidR="00535FC1" w:rsidRPr="006F55B1" w:rsidSect="00537703">
      <w:pgSz w:w="12240" w:h="15840"/>
      <w:pgMar w:top="1440" w:right="104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56C1E"/>
    <w:multiLevelType w:val="hybridMultilevel"/>
    <w:tmpl w:val="2F460E0C"/>
    <w:lvl w:ilvl="0" w:tplc="66B817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FC1"/>
    <w:rsid w:val="000946B4"/>
    <w:rsid w:val="00395BF6"/>
    <w:rsid w:val="00535FC1"/>
    <w:rsid w:val="00537703"/>
    <w:rsid w:val="005B7525"/>
    <w:rsid w:val="00692BA6"/>
    <w:rsid w:val="006F2A8D"/>
    <w:rsid w:val="006F55B1"/>
    <w:rsid w:val="00831B79"/>
    <w:rsid w:val="008942AE"/>
    <w:rsid w:val="008C71AE"/>
    <w:rsid w:val="00995557"/>
    <w:rsid w:val="00A63713"/>
    <w:rsid w:val="00B5339C"/>
    <w:rsid w:val="00B65C5B"/>
    <w:rsid w:val="00B76364"/>
    <w:rsid w:val="00BF1E7B"/>
    <w:rsid w:val="00C521EF"/>
    <w:rsid w:val="00E124D9"/>
    <w:rsid w:val="00E93F46"/>
    <w:rsid w:val="00ED0863"/>
    <w:rsid w:val="00EF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2BA6"/>
    <w:rPr>
      <w:b/>
      <w:bCs/>
    </w:rPr>
  </w:style>
  <w:style w:type="character" w:styleId="Emphasis">
    <w:name w:val="Emphasis"/>
    <w:basedOn w:val="DefaultParagraphFont"/>
    <w:uiPriority w:val="20"/>
    <w:qFormat/>
    <w:rsid w:val="00692BA6"/>
    <w:rPr>
      <w:i/>
      <w:iCs/>
    </w:rPr>
  </w:style>
  <w:style w:type="paragraph" w:styleId="ListParagraph">
    <w:name w:val="List Paragraph"/>
    <w:basedOn w:val="Normal"/>
    <w:uiPriority w:val="34"/>
    <w:qFormat/>
    <w:rsid w:val="00B65C5B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92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92BA6"/>
    <w:rPr>
      <w:b/>
      <w:bCs/>
    </w:rPr>
  </w:style>
  <w:style w:type="character" w:styleId="Emphasis">
    <w:name w:val="Emphasis"/>
    <w:basedOn w:val="DefaultParagraphFont"/>
    <w:uiPriority w:val="20"/>
    <w:qFormat/>
    <w:rsid w:val="00692BA6"/>
    <w:rPr>
      <w:i/>
      <w:iCs/>
    </w:rPr>
  </w:style>
  <w:style w:type="paragraph" w:styleId="ListParagraph">
    <w:name w:val="List Paragraph"/>
    <w:basedOn w:val="Normal"/>
    <w:uiPriority w:val="34"/>
    <w:qFormat/>
    <w:rsid w:val="00B65C5B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https://mul.gov.am/tasks/docs/attachment.php?id=493135&amp;fn=1.Naxagic.docx&amp;out=1&amp;token=e1d7bbeea8bf0f509c07</cp:keywords>
</cp:coreProperties>
</file>