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E22" w:rsidRPr="00E6725F" w:rsidRDefault="009C3E22" w:rsidP="005E0DE4">
      <w:pPr>
        <w:spacing w:after="0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E6725F">
        <w:rPr>
          <w:rFonts w:ascii="GHEA Grapalat" w:hAnsi="GHEA Grapalat"/>
          <w:b/>
          <w:sz w:val="24"/>
          <w:szCs w:val="24"/>
          <w:lang w:val="hy-AM"/>
        </w:rPr>
        <w:t>ՆԱԽԱԳԻԾ</w:t>
      </w:r>
    </w:p>
    <w:p w:rsidR="009C3E22" w:rsidRPr="00E6725F" w:rsidRDefault="009C3E22" w:rsidP="005E0DE4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9C3E22" w:rsidRPr="00E6725F" w:rsidRDefault="009C3E22" w:rsidP="005E0DE4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6725F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</w:p>
    <w:p w:rsidR="009C3E22" w:rsidRPr="00E6725F" w:rsidRDefault="009C3E22" w:rsidP="005E0DE4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6725F">
        <w:rPr>
          <w:rFonts w:ascii="GHEA Grapalat" w:hAnsi="GHEA Grapalat"/>
          <w:b/>
          <w:sz w:val="24"/>
          <w:szCs w:val="24"/>
          <w:lang w:val="hy-AM"/>
        </w:rPr>
        <w:t>ՕՐԵՆՔԸ</w:t>
      </w:r>
    </w:p>
    <w:p w:rsidR="009C3E22" w:rsidRPr="00E6725F" w:rsidRDefault="009C3E22" w:rsidP="005E0DE4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6725F">
        <w:rPr>
          <w:rFonts w:ascii="GHEA Grapalat" w:hAnsi="GHEA Grapalat"/>
          <w:b/>
          <w:sz w:val="24"/>
          <w:szCs w:val="24"/>
          <w:lang w:val="hy-AM"/>
        </w:rPr>
        <w:t>«ՏԵՂԱԿԱՆ ԻՆՔՆԱԿԱՌԱՎԱՐՄԱՆ ՄԱՍԻՆ» ՀԱՅԱՍՏԱՆԻ ՀԱՆՐԱՊԵՏՈԻԹՅԱՆ ՕՐԵՆՔՈՒՄ ԼՐԱՑՈՒՄ</w:t>
      </w:r>
      <w:r w:rsidR="00BC3C0D" w:rsidRPr="00E6725F">
        <w:rPr>
          <w:rFonts w:ascii="GHEA Grapalat" w:hAnsi="GHEA Grapalat"/>
          <w:b/>
          <w:sz w:val="24"/>
          <w:szCs w:val="24"/>
          <w:lang w:val="hy-AM"/>
        </w:rPr>
        <w:t>ՆԵՐ</w:t>
      </w:r>
      <w:r w:rsidRPr="00E6725F">
        <w:rPr>
          <w:rFonts w:ascii="GHEA Grapalat" w:hAnsi="GHEA Grapalat"/>
          <w:b/>
          <w:sz w:val="24"/>
          <w:szCs w:val="24"/>
          <w:lang w:val="hy-AM"/>
        </w:rPr>
        <w:t xml:space="preserve"> ԿԱՏԱՐԵԼՈՒ ՄԱՍԻՆ</w:t>
      </w:r>
    </w:p>
    <w:p w:rsidR="009C3E22" w:rsidRPr="00E6725F" w:rsidRDefault="009C3E22" w:rsidP="005E0DE4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9C3E22" w:rsidRPr="00E6725F" w:rsidRDefault="009C3E22" w:rsidP="005E0DE4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E6725F">
        <w:rPr>
          <w:rFonts w:ascii="GHEA Grapalat" w:hAnsi="GHEA Grapalat"/>
          <w:b/>
          <w:sz w:val="24"/>
          <w:szCs w:val="24"/>
          <w:lang w:val="hy-AM"/>
        </w:rPr>
        <w:t>Հոդված 1.</w:t>
      </w:r>
      <w:r w:rsidRPr="00E6725F">
        <w:rPr>
          <w:rFonts w:ascii="GHEA Grapalat" w:hAnsi="GHEA Grapalat"/>
          <w:sz w:val="24"/>
          <w:szCs w:val="24"/>
          <w:lang w:val="hy-AM"/>
        </w:rPr>
        <w:t xml:space="preserve"> «Տեղական ինքնակառավարման մասին» Հայաստանի Հանրապետության 2002 թվականի մայիսի 7-ի </w:t>
      </w:r>
      <w:r w:rsidRPr="00E6725F">
        <w:rPr>
          <w:rFonts w:ascii="GHEA Grapalat" w:hAnsi="GHEA Grapalat" w:cs="Sylfaen"/>
          <w:color w:val="000000"/>
          <w:sz w:val="24"/>
          <w:szCs w:val="24"/>
          <w:shd w:val="clear" w:color="auto" w:fill="F6F6F6"/>
          <w:lang w:val="hy-AM"/>
        </w:rPr>
        <w:t>ՀՕ</w:t>
      </w:r>
      <w:r w:rsidRPr="00E6725F">
        <w:rPr>
          <w:rFonts w:ascii="GHEA Grapalat" w:hAnsi="GHEA Grapalat"/>
          <w:color w:val="000000"/>
          <w:sz w:val="24"/>
          <w:szCs w:val="24"/>
          <w:shd w:val="clear" w:color="auto" w:fill="F6F6F6"/>
          <w:lang w:val="hy-AM"/>
        </w:rPr>
        <w:t>-337</w:t>
      </w:r>
      <w:r w:rsidRPr="00E6725F">
        <w:rPr>
          <w:rFonts w:ascii="GHEA Grapalat" w:hAnsi="GHEA Grapalat"/>
          <w:sz w:val="24"/>
          <w:szCs w:val="24"/>
          <w:lang w:val="hy-AM"/>
        </w:rPr>
        <w:t xml:space="preserve"> օրենքի</w:t>
      </w:r>
      <w:r w:rsidR="00BC3C0D" w:rsidRPr="00E6725F">
        <w:rPr>
          <w:rFonts w:ascii="GHEA Grapalat" w:hAnsi="GHEA Grapalat"/>
          <w:sz w:val="24"/>
          <w:szCs w:val="24"/>
          <w:lang w:val="hy-AM"/>
        </w:rPr>
        <w:t xml:space="preserve"> (այսուհետև՝ Օրենք)</w:t>
      </w:r>
      <w:r w:rsidRPr="00E6725F">
        <w:rPr>
          <w:rFonts w:ascii="GHEA Grapalat" w:hAnsi="GHEA Grapalat"/>
          <w:sz w:val="24"/>
          <w:szCs w:val="24"/>
          <w:lang w:val="hy-AM"/>
        </w:rPr>
        <w:t xml:space="preserve"> 16-րդ հոդվածի 1-ին մասը լրացնել նոր</w:t>
      </w:r>
      <w:r w:rsidR="004A6C0E" w:rsidRPr="00E6725F">
        <w:rPr>
          <w:rFonts w:ascii="GHEA Grapalat" w:hAnsi="GHEA Grapalat"/>
          <w:sz w:val="24"/>
          <w:szCs w:val="24"/>
          <w:lang w:val="hy-AM"/>
        </w:rPr>
        <w:t>`</w:t>
      </w:r>
      <w:r w:rsidRPr="00E6725F">
        <w:rPr>
          <w:rFonts w:ascii="GHEA Grapalat" w:hAnsi="GHEA Grapalat"/>
          <w:sz w:val="24"/>
          <w:szCs w:val="24"/>
          <w:lang w:val="hy-AM"/>
        </w:rPr>
        <w:t xml:space="preserve"> 35-րդ կետով՝ հետևյալ բովանդակությամբ՝ </w:t>
      </w:r>
    </w:p>
    <w:p w:rsidR="009C3E22" w:rsidRPr="00E6725F" w:rsidRDefault="009C3E22" w:rsidP="005E0DE4">
      <w:pPr>
        <w:spacing w:after="0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E6725F">
        <w:rPr>
          <w:rFonts w:ascii="GHEA Grapalat" w:hAnsi="GHEA Grapalat"/>
          <w:sz w:val="24"/>
          <w:szCs w:val="24"/>
          <w:lang w:val="hy-AM"/>
        </w:rPr>
        <w:t xml:space="preserve">«35) </w:t>
      </w:r>
      <w:r w:rsidR="005E0DE4" w:rsidRPr="00E6725F">
        <w:rPr>
          <w:rFonts w:ascii="GHEA Grapalat" w:hAnsi="GHEA Grapalat"/>
          <w:sz w:val="24"/>
          <w:szCs w:val="24"/>
          <w:lang w:val="hy-AM"/>
        </w:rPr>
        <w:t>Սահմանում է այն շենքերին և շինություններին ներկայացվող սահմանափակումները, պահանջները և պայմանները, որտեղ իրականացվում են և (կամ) մատուցվում են քաղաքացիական հոգեհանգստի (հրաժեշտի) ծիսակատարության ծառայություններ</w:t>
      </w:r>
      <w:r w:rsidRPr="00E6725F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:»:</w:t>
      </w:r>
    </w:p>
    <w:p w:rsidR="00BC3C0D" w:rsidRPr="00E6725F" w:rsidRDefault="00BC3C0D" w:rsidP="005E0DE4">
      <w:pPr>
        <w:spacing w:after="0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E6725F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Հոդված 2.</w:t>
      </w:r>
      <w:r w:rsidRPr="00E6725F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Օրենքի 32-րդ հոդվածը լրացնել նոր՝ 16.2</w:t>
      </w:r>
      <w:r w:rsidR="004A6C0E" w:rsidRPr="00E6725F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-րդ</w:t>
      </w:r>
      <w:r w:rsidRPr="00E6725F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մասով</w:t>
      </w:r>
      <w:r w:rsidR="004A6C0E" w:rsidRPr="00E6725F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՝</w:t>
      </w:r>
      <w:r w:rsidRPr="00E6725F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հետևյալ բովանդակությամբ՝</w:t>
      </w:r>
    </w:p>
    <w:p w:rsidR="00BC3C0D" w:rsidRPr="00E6725F" w:rsidRDefault="00BC3C0D" w:rsidP="005E0DE4">
      <w:pPr>
        <w:spacing w:after="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E6725F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ab/>
        <w:t>«16.2)</w:t>
      </w:r>
      <w:r w:rsidR="004A6C0E" w:rsidRPr="00E6725F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354A0" w:rsidRPr="00E6725F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սահմանված կարգով </w:t>
      </w:r>
      <w:r w:rsidR="005E0DE4" w:rsidRPr="00E6725F">
        <w:rPr>
          <w:rFonts w:ascii="GHEA Grapalat" w:hAnsi="GHEA Grapalat"/>
          <w:sz w:val="24"/>
          <w:szCs w:val="24"/>
          <w:lang w:val="hy-AM"/>
        </w:rPr>
        <w:t>տալիս է քաղաքացիական հոգեհանգստի (հրաժեշտի) ծիսակատարության ծառայություններ իրականացնելու և (կամ) մատուցելու թույլտվություն</w:t>
      </w:r>
      <w:r w:rsidRPr="00E6725F">
        <w:rPr>
          <w:rFonts w:ascii="GHEA Grapalat" w:hAnsi="GHEA Grapalat"/>
          <w:sz w:val="24"/>
          <w:szCs w:val="24"/>
          <w:lang w:val="hy-AM"/>
        </w:rPr>
        <w:t>.</w:t>
      </w:r>
      <w:r w:rsidRPr="00E6725F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»:</w:t>
      </w:r>
    </w:p>
    <w:p w:rsidR="009C3E22" w:rsidRPr="00E6725F" w:rsidRDefault="009C3E22" w:rsidP="005E0DE4">
      <w:pPr>
        <w:spacing w:after="0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E6725F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 xml:space="preserve">Հոդված </w:t>
      </w:r>
      <w:r w:rsidR="00BC3C0D" w:rsidRPr="00E6725F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3</w:t>
      </w:r>
      <w:r w:rsidRPr="00E6725F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.</w:t>
      </w:r>
      <w:r w:rsidRPr="00E6725F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Սույն օրենքը ուժի մեջ է մտնում պաշտոնական հրապարակման օրվան հաջորդող տասներորդ օրը:</w:t>
      </w:r>
    </w:p>
    <w:p w:rsidR="009C3E22" w:rsidRPr="00E6725F" w:rsidRDefault="009C3E22" w:rsidP="005E0DE4">
      <w:pPr>
        <w:spacing w:after="0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:rsidR="009C3E22" w:rsidRPr="00E6725F" w:rsidRDefault="009C3E22" w:rsidP="005E0DE4">
      <w:pPr>
        <w:spacing w:after="0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:rsidR="009C3E22" w:rsidRPr="00E6725F" w:rsidRDefault="009C3E22" w:rsidP="005E0DE4">
      <w:pPr>
        <w:spacing w:after="0"/>
        <w:jc w:val="both"/>
        <w:rPr>
          <w:rFonts w:ascii="GHEA Grapalat" w:hAnsi="GHEA Grapalat"/>
          <w:b/>
          <w:sz w:val="28"/>
          <w:szCs w:val="28"/>
          <w:lang w:val="hy-AM"/>
        </w:rPr>
      </w:pPr>
      <w:r w:rsidRPr="00E6725F">
        <w:rPr>
          <w:rFonts w:ascii="GHEA Grapalat" w:hAnsi="GHEA Grapalat"/>
          <w:b/>
          <w:sz w:val="28"/>
          <w:szCs w:val="28"/>
          <w:lang w:val="hy-AM"/>
        </w:rPr>
        <w:t xml:space="preserve">ԵՐԵՎԱՆԻ ՔԱՂԱՔԱՊԵՏ               </w:t>
      </w:r>
      <w:r w:rsidR="005E0DE4" w:rsidRPr="00E6725F">
        <w:rPr>
          <w:rFonts w:ascii="GHEA Grapalat" w:hAnsi="GHEA Grapalat"/>
          <w:b/>
          <w:sz w:val="28"/>
          <w:szCs w:val="28"/>
          <w:lang w:val="hy-AM"/>
        </w:rPr>
        <w:t xml:space="preserve">     </w:t>
      </w:r>
      <w:r w:rsidRPr="00E6725F">
        <w:rPr>
          <w:rFonts w:ascii="GHEA Grapalat" w:hAnsi="GHEA Grapalat"/>
          <w:b/>
          <w:sz w:val="28"/>
          <w:szCs w:val="28"/>
          <w:lang w:val="hy-AM"/>
        </w:rPr>
        <w:t xml:space="preserve">                                                     Տ. ՄԱՐԳԱՐՅԱՆ</w:t>
      </w:r>
    </w:p>
    <w:p w:rsidR="00D520BC" w:rsidRPr="00E6725F" w:rsidRDefault="00D520BC" w:rsidP="005E0DE4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E6725F" w:rsidRPr="00E6725F" w:rsidRDefault="00E6725F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E6725F" w:rsidRPr="00E6725F" w:rsidSect="009C3E22">
      <w:pgSz w:w="12240" w:h="15840"/>
      <w:pgMar w:top="540" w:right="720" w:bottom="14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9C3E22"/>
    <w:rsid w:val="000C48B9"/>
    <w:rsid w:val="001354A0"/>
    <w:rsid w:val="00140FF8"/>
    <w:rsid w:val="001E3326"/>
    <w:rsid w:val="00234904"/>
    <w:rsid w:val="002B3E62"/>
    <w:rsid w:val="004A6C0E"/>
    <w:rsid w:val="005D4C20"/>
    <w:rsid w:val="005E0DE4"/>
    <w:rsid w:val="006B180E"/>
    <w:rsid w:val="008E0749"/>
    <w:rsid w:val="009C3E22"/>
    <w:rsid w:val="00B151E6"/>
    <w:rsid w:val="00BC3C0D"/>
    <w:rsid w:val="00C673F8"/>
    <w:rsid w:val="00D1414E"/>
    <w:rsid w:val="00D520BC"/>
    <w:rsid w:val="00D77B31"/>
    <w:rsid w:val="00DB3E8E"/>
    <w:rsid w:val="00E6725F"/>
    <w:rsid w:val="00E95261"/>
    <w:rsid w:val="00F4304B"/>
    <w:rsid w:val="00FB345E"/>
    <w:rsid w:val="00FB4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0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9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testuser</dc:creator>
  <cp:keywords/>
  <dc:description/>
  <cp:lastModifiedBy>AnushikB</cp:lastModifiedBy>
  <cp:revision>16</cp:revision>
  <cp:lastPrinted>2014-09-26T05:38:00Z</cp:lastPrinted>
  <dcterms:created xsi:type="dcterms:W3CDTF">2014-07-18T06:16:00Z</dcterms:created>
  <dcterms:modified xsi:type="dcterms:W3CDTF">2014-09-26T12:14:00Z</dcterms:modified>
</cp:coreProperties>
</file>