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6B" w:rsidRPr="00F13B53" w:rsidRDefault="006C596B" w:rsidP="006C596B">
      <w:pPr>
        <w:tabs>
          <w:tab w:val="left" w:pos="540"/>
        </w:tabs>
        <w:spacing w:after="0" w:line="24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13B53">
        <w:rPr>
          <w:rFonts w:ascii="GHEA Grapalat" w:hAnsi="GHEA Grapalat" w:cs="Arial"/>
          <w:b/>
          <w:sz w:val="24"/>
          <w:szCs w:val="24"/>
          <w:lang w:val="hy-AM"/>
        </w:rPr>
        <w:t>Հ</w:t>
      </w:r>
      <w:r w:rsidRPr="00F13B53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F13B53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sz w:val="24"/>
          <w:szCs w:val="24"/>
          <w:lang w:val="hy-AM"/>
        </w:rPr>
        <w:t>Մ</w:t>
      </w:r>
      <w:r w:rsidRPr="00F13B53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sz w:val="24"/>
          <w:szCs w:val="24"/>
          <w:lang w:val="hy-AM"/>
        </w:rPr>
        <w:t>Ն</w:t>
      </w:r>
      <w:r w:rsidRPr="00F13B53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Pr="00F13B53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sz w:val="24"/>
          <w:szCs w:val="24"/>
          <w:lang w:val="hy-AM"/>
        </w:rPr>
        <w:t>Վ</w:t>
      </w:r>
      <w:r w:rsidRPr="00F13B53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sz w:val="24"/>
          <w:szCs w:val="24"/>
          <w:lang w:val="hy-AM"/>
        </w:rPr>
        <w:t>Ո</w:t>
      </w:r>
      <w:r w:rsidRPr="00F13B53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sz w:val="24"/>
          <w:szCs w:val="24"/>
          <w:lang w:val="hy-AM"/>
        </w:rPr>
        <w:t>Ր</w:t>
      </w:r>
      <w:r w:rsidRPr="00F13B53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sz w:val="24"/>
          <w:szCs w:val="24"/>
          <w:lang w:val="hy-AM"/>
        </w:rPr>
        <w:t>ՈՒ</w:t>
      </w:r>
      <w:r w:rsidRPr="00F13B53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sz w:val="24"/>
          <w:szCs w:val="24"/>
          <w:lang w:val="hy-AM"/>
        </w:rPr>
        <w:t>Մ</w:t>
      </w:r>
    </w:p>
    <w:p w:rsidR="006C596B" w:rsidRDefault="005E34CE" w:rsidP="00465052">
      <w:pPr>
        <w:tabs>
          <w:tab w:val="left" w:pos="540"/>
        </w:tabs>
        <w:spacing w:after="0" w:line="240" w:lineRule="auto"/>
        <w:jc w:val="center"/>
        <w:rPr>
          <w:rFonts w:ascii="GHEA Grapalat" w:hAnsi="GHEA Grapalat" w:cs="Arial"/>
          <w:b/>
          <w:color w:val="000000"/>
          <w:sz w:val="24"/>
          <w:szCs w:val="24"/>
          <w:lang w:val="hy-AM"/>
        </w:rPr>
      </w:pP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«ԱՆՀԱՏՈՒՅՑ ՍԵՓԱԿԱՆՈՒԹՅԱՆ ԻՐԱՎՈՒՆՔՈՎ ԳՈՒՅՔ ՀԱՆՁՆԵԼՈՒ ԵՎ ՔԱՆԴՄԱՆ (ԱՊԱՄՈՆՏԱԺՄԱՆ) ԱՇԽԱՏԱՆՔՆԵՐ ԿԱԶՄԱԿԵՐՊԵԼՈՒ</w:t>
      </w:r>
      <w:r w:rsidRPr="00F13B53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ՄԱՍԻՆ» ՀՀ ԿԱՌԱՎԱՐՈՒԹՅԱՆ ՈՐՈՇՄԱՆ ՆԱԽԱԳԾԻ ԸՆԴՈՒՆՄԱՆ</w:t>
      </w:r>
    </w:p>
    <w:p w:rsidR="005E34CE" w:rsidRPr="00F13B53" w:rsidRDefault="005E34CE" w:rsidP="006C596B">
      <w:pPr>
        <w:tabs>
          <w:tab w:val="left" w:pos="540"/>
        </w:tabs>
        <w:spacing w:after="0" w:line="240" w:lineRule="auto"/>
        <w:ind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C596B" w:rsidRPr="00AF6A2C" w:rsidRDefault="006C596B" w:rsidP="00410281">
      <w:pPr>
        <w:pStyle w:val="ListParagraph"/>
        <w:numPr>
          <w:ilvl w:val="0"/>
          <w:numId w:val="2"/>
        </w:numPr>
        <w:spacing w:after="0" w:line="240" w:lineRule="auto"/>
        <w:ind w:left="0" w:firstLine="720"/>
        <w:rPr>
          <w:rFonts w:ascii="GHEA Grapalat" w:hAnsi="GHEA Grapalat" w:cs="Sylfaen"/>
          <w:b/>
          <w:sz w:val="24"/>
          <w:szCs w:val="24"/>
          <w:lang w:val="hy-AM"/>
        </w:rPr>
      </w:pPr>
      <w:r w:rsidRPr="00AF6A2C">
        <w:rPr>
          <w:rFonts w:ascii="GHEA Grapalat" w:hAnsi="GHEA Grapalat" w:cs="Arial"/>
          <w:b/>
          <w:sz w:val="24"/>
          <w:szCs w:val="24"/>
          <w:lang w:val="hy-AM"/>
        </w:rPr>
        <w:t>Իրավական</w:t>
      </w:r>
      <w:r w:rsidRPr="00AF6A2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F6A2C">
        <w:rPr>
          <w:rFonts w:ascii="GHEA Grapalat" w:hAnsi="GHEA Grapalat" w:cs="Arial"/>
          <w:b/>
          <w:sz w:val="24"/>
          <w:szCs w:val="24"/>
          <w:lang w:val="hy-AM"/>
        </w:rPr>
        <w:t>ակտի</w:t>
      </w:r>
      <w:r w:rsidRPr="00AF6A2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F6A2C">
        <w:rPr>
          <w:rFonts w:ascii="GHEA Grapalat" w:hAnsi="GHEA Grapalat" w:cs="Arial"/>
          <w:b/>
          <w:sz w:val="24"/>
          <w:szCs w:val="24"/>
          <w:lang w:val="hy-AM"/>
        </w:rPr>
        <w:t>անհրաժեշտությունը</w:t>
      </w:r>
    </w:p>
    <w:p w:rsidR="006C596B" w:rsidRPr="00F13B53" w:rsidRDefault="006C596B" w:rsidP="00410281">
      <w:pPr>
        <w:spacing w:after="0" w:line="24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proofErr w:type="spellStart"/>
      <w:r w:rsidRPr="00F13B53">
        <w:rPr>
          <w:rFonts w:ascii="GHEA Grapalat" w:hAnsi="GHEA Grapalat" w:cs="Arial"/>
          <w:sz w:val="24"/>
          <w:szCs w:val="24"/>
          <w:lang w:val="fr-FR"/>
        </w:rPr>
        <w:t>Սույն</w:t>
      </w:r>
      <w:proofErr w:type="spellEnd"/>
      <w:r w:rsidRPr="00F13B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F13B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ընդունումը</w:t>
      </w:r>
      <w:r w:rsidRPr="00F13B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պայմանավորված</w:t>
      </w:r>
      <w:r w:rsidRPr="00F13B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է</w:t>
      </w:r>
      <w:r w:rsidRPr="00F13B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ՀՀ կառավարության և Ասիական զարգացման բանկի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միջև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իրականացվող Սեյսմիկ անվտանգության բարելավման ծրագրի </w:t>
      </w:r>
      <w:r w:rsidRPr="00F13B53">
        <w:rPr>
          <w:rFonts w:ascii="GHEA Grapalat" w:hAnsi="GHEA Grapalat" w:cs="Arial"/>
          <w:sz w:val="24"/>
          <w:szCs w:val="24"/>
          <w:lang w:val="hy-AM"/>
        </w:rPr>
        <w:t>շրջանակներում նոր դպրոցական շենքերի կառուցման համար ներկայումս առկա շենք շինությունների քանդման գործընթացը ՀՀ օրենսդրությամբ իրականացնելու</w:t>
      </w:r>
      <w:r w:rsidR="00AF6A2C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gramStart"/>
      <w:r w:rsidRPr="00F13B53">
        <w:rPr>
          <w:rFonts w:ascii="GHEA Grapalat" w:hAnsi="GHEA Grapalat" w:cs="Arial"/>
          <w:sz w:val="24"/>
          <w:szCs w:val="24"/>
          <w:lang w:val="hy-AM"/>
        </w:rPr>
        <w:t>անհրաժեշտությամբ:</w:t>
      </w:r>
      <w:proofErr w:type="gramEnd"/>
      <w:r w:rsidRPr="00F13B53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6C596B" w:rsidRPr="00AF6A2C" w:rsidRDefault="006C596B" w:rsidP="00410281">
      <w:pPr>
        <w:pStyle w:val="ListParagraph"/>
        <w:numPr>
          <w:ilvl w:val="0"/>
          <w:numId w:val="2"/>
        </w:numPr>
        <w:spacing w:after="0" w:line="240" w:lineRule="auto"/>
        <w:ind w:left="0" w:firstLine="720"/>
        <w:rPr>
          <w:rFonts w:ascii="GHEA Grapalat" w:hAnsi="GHEA Grapalat" w:cs="Arial"/>
          <w:b/>
          <w:sz w:val="24"/>
          <w:szCs w:val="24"/>
          <w:lang w:val="hy-AM"/>
        </w:rPr>
      </w:pPr>
      <w:r w:rsidRPr="00AF6A2C">
        <w:rPr>
          <w:rFonts w:ascii="GHEA Grapalat" w:hAnsi="GHEA Grapalat" w:cs="Arial"/>
          <w:b/>
          <w:sz w:val="24"/>
          <w:szCs w:val="24"/>
          <w:lang w:val="hy-AM"/>
        </w:rPr>
        <w:t>Ընթացիկ</w:t>
      </w:r>
      <w:r w:rsidRPr="00AF6A2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F6A2C">
        <w:rPr>
          <w:rFonts w:ascii="GHEA Grapalat" w:hAnsi="GHEA Grapalat" w:cs="Arial"/>
          <w:b/>
          <w:sz w:val="24"/>
          <w:szCs w:val="24"/>
          <w:lang w:val="hy-AM"/>
        </w:rPr>
        <w:t>իրավիճակը</w:t>
      </w:r>
      <w:r w:rsidRPr="00AF6A2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F6A2C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Pr="00AF6A2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F6A2C">
        <w:rPr>
          <w:rFonts w:ascii="GHEA Grapalat" w:hAnsi="GHEA Grapalat" w:cs="Arial"/>
          <w:b/>
          <w:sz w:val="24"/>
          <w:szCs w:val="24"/>
          <w:lang w:val="hy-AM"/>
        </w:rPr>
        <w:t>խնդիրները</w:t>
      </w:r>
    </w:p>
    <w:p w:rsidR="006C596B" w:rsidRPr="00F13B53" w:rsidRDefault="006C596B" w:rsidP="00410281">
      <w:pPr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ՀՀ կառավարության և Ասիական զարգացման բանկի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միջև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իրականացվող Սեյսմիկ անվտանգության բարելավման ծրագրի շրջանակներում ներկայումս իրականացվում է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Երևանի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Մուրացանի անվան թիվ 18 հիմնական դպրոցի,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Երևանի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Հակոբ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Կոջոյանի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անվան թիվ 15 կրթահամալիրի,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Երևանի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Հ.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Կարապենցի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անվան թիվ 6 հիմնական դպրոցի և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Երևանի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«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Հերացի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» ավագ դպրոցի ուժեղացման աշխատանքների նախագծման աշխատանքները: Առաջիկայում նախատեսվում է սկսել նաև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Երևանի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Ղևոնդ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Ալիշանի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անվան թիվ 95 միջնակարգ դպրոցի և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Երևանի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թիվ 116 հիմնական դպրոցի նախագծային աշխատանքները: Վերոնշյալ դպրոցների շինարարական աշխատանքները նախատեսվում է սկսել 2019 թվականին:</w:t>
      </w:r>
    </w:p>
    <w:p w:rsidR="006C596B" w:rsidRPr="00F13B53" w:rsidRDefault="006C596B" w:rsidP="00410281">
      <w:pPr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Ծրագրի պահանջներից է, որ 9 բալ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ուժգնությամբ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երկրաշարժի դեպքում շենքերը պետք է չքանդվեն, այս նպատակով նախագծերն անցնում են նաև միջազգային փորձաքննություն:</w:t>
      </w:r>
    </w:p>
    <w:p w:rsidR="006C596B" w:rsidRPr="00F13B53" w:rsidRDefault="006C596B" w:rsidP="00410281">
      <w:pPr>
        <w:tabs>
          <w:tab w:val="left" w:pos="540"/>
        </w:tabs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Միջազգային փորձագետի պահանջի հիման վրա իրականացված շենքերի տեխնիկական վիճակի ուսումնասիրությունը ցույց տվեց, որ շենքերում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բետոնյա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շաղախը ժամանակի ընթացքում կորցրել է իր ամրությունը և վերածվել է ավազի: Հետագա ընթացքի համար փորձագետի կողմից առաջարկվեց՝</w:t>
      </w:r>
    </w:p>
    <w:p w:rsidR="006C596B" w:rsidRPr="00410281" w:rsidRDefault="006C596B" w:rsidP="00410281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10281">
        <w:rPr>
          <w:rFonts w:ascii="GHEA Grapalat" w:hAnsi="GHEA Grapalat" w:cs="Sylfaen"/>
          <w:bCs/>
          <w:sz w:val="24"/>
          <w:szCs w:val="24"/>
          <w:lang w:val="hy-AM"/>
        </w:rPr>
        <w:t>Քանդել ամբողջությամբ շենքերը և տեղում կառուցել նորերը,</w:t>
      </w:r>
    </w:p>
    <w:p w:rsidR="006C596B" w:rsidRPr="00410281" w:rsidRDefault="006C596B" w:rsidP="00410281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10281">
        <w:rPr>
          <w:rFonts w:ascii="GHEA Grapalat" w:hAnsi="GHEA Grapalat" w:cs="Sylfaen"/>
          <w:bCs/>
          <w:sz w:val="24"/>
          <w:szCs w:val="24"/>
          <w:lang w:val="hy-AM"/>
        </w:rPr>
        <w:t>Թողնել գործող շենքերը և նորերը կառուցել այլ վայրերում,</w:t>
      </w:r>
    </w:p>
    <w:p w:rsidR="006C596B" w:rsidRPr="00410281" w:rsidRDefault="006C596B" w:rsidP="00410281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10281">
        <w:rPr>
          <w:rFonts w:ascii="GHEA Grapalat" w:hAnsi="GHEA Grapalat" w:cs="Sylfaen"/>
          <w:bCs/>
          <w:sz w:val="24"/>
          <w:szCs w:val="24"/>
          <w:lang w:val="hy-AM"/>
        </w:rPr>
        <w:t xml:space="preserve">Շենքերի պատերը ամբողջությամբ ամրացնել բետոնի </w:t>
      </w:r>
      <w:proofErr w:type="spellStart"/>
      <w:r w:rsidRPr="00410281">
        <w:rPr>
          <w:rFonts w:ascii="GHEA Grapalat" w:hAnsi="GHEA Grapalat" w:cs="Sylfaen"/>
          <w:bCs/>
          <w:sz w:val="24"/>
          <w:szCs w:val="24"/>
          <w:lang w:val="hy-AM"/>
        </w:rPr>
        <w:t>ներարկման</w:t>
      </w:r>
      <w:proofErr w:type="spellEnd"/>
      <w:r w:rsidRPr="00410281">
        <w:rPr>
          <w:rFonts w:ascii="GHEA Grapalat" w:hAnsi="GHEA Grapalat" w:cs="Sylfaen"/>
          <w:bCs/>
          <w:sz w:val="24"/>
          <w:szCs w:val="24"/>
          <w:lang w:val="hy-AM"/>
        </w:rPr>
        <w:t xml:space="preserve"> միջոցով,</w:t>
      </w:r>
    </w:p>
    <w:p w:rsidR="006C596B" w:rsidRPr="00410281" w:rsidRDefault="006C596B" w:rsidP="00410281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10281">
        <w:rPr>
          <w:rFonts w:ascii="GHEA Grapalat" w:hAnsi="GHEA Grapalat" w:cs="Sylfaen"/>
          <w:bCs/>
          <w:sz w:val="24"/>
          <w:szCs w:val="24"/>
          <w:lang w:val="hy-AM"/>
        </w:rPr>
        <w:t>Իրականացնել շենքերի պատերի (բացի արտաքին) երկ</w:t>
      </w:r>
      <w:r w:rsidR="00487CC6">
        <w:rPr>
          <w:rFonts w:ascii="GHEA Grapalat" w:hAnsi="GHEA Grapalat" w:cs="Sylfaen"/>
          <w:bCs/>
          <w:sz w:val="24"/>
          <w:szCs w:val="24"/>
          <w:lang w:val="hy-AM"/>
        </w:rPr>
        <w:t>կ</w:t>
      </w:r>
      <w:r w:rsidRPr="00410281">
        <w:rPr>
          <w:rFonts w:ascii="GHEA Grapalat" w:hAnsi="GHEA Grapalat" w:cs="Sylfaen"/>
          <w:bCs/>
          <w:sz w:val="24"/>
          <w:szCs w:val="24"/>
          <w:lang w:val="hy-AM"/>
        </w:rPr>
        <w:t xml:space="preserve">ողմանի ուժեղացում:   </w:t>
      </w:r>
    </w:p>
    <w:p w:rsidR="006C596B" w:rsidRPr="00F13B53" w:rsidRDefault="006C596B" w:rsidP="00410281">
      <w:pPr>
        <w:tabs>
          <w:tab w:val="left" w:pos="540"/>
        </w:tabs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Ներկայացված մոտեցումները քննարկվել է ՀՀ քաղաքաշինության կոմիտեի հետ և առաջարկվում է պահպանել դպրոցների ճակատային պատերը, ամրացնել դրանք և կառուցել նոր դպրոցներ նույն տեղում:  </w:t>
      </w:r>
    </w:p>
    <w:p w:rsidR="006C596B" w:rsidRPr="00F13B53" w:rsidRDefault="006C596B" w:rsidP="00410281">
      <w:pPr>
        <w:tabs>
          <w:tab w:val="left" w:pos="540"/>
        </w:tabs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Դիրքորոշումը պայմանավորված է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հետևյալ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հանգամանքներով.</w:t>
      </w:r>
    </w:p>
    <w:p w:rsidR="006C596B" w:rsidRPr="00F13B53" w:rsidRDefault="006C596B" w:rsidP="00410281">
      <w:pPr>
        <w:tabs>
          <w:tab w:val="left" w:pos="540"/>
        </w:tabs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ա/ Հնարավոր չէ կառուցել դպրոցներ այլ վայրերում</w:t>
      </w:r>
      <w:r w:rsidR="00512167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քանի որ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Երևան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քաղաքում այդ տարածքները չկան,</w:t>
      </w:r>
    </w:p>
    <w:p w:rsidR="006C596B" w:rsidRPr="00F13B53" w:rsidRDefault="006C596B" w:rsidP="00410281">
      <w:pPr>
        <w:tabs>
          <w:tab w:val="left" w:pos="540"/>
        </w:tabs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բ/ Նպատակահարմար չէ քանդել շենքերը ամբողջությամբ</w:t>
      </w:r>
      <w:r w:rsidR="00512167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քանի որ դրանք իրենցից ներկայացնում են ճարտարապետական որոշակի արժեք,</w:t>
      </w:r>
    </w:p>
    <w:p w:rsidR="006C596B" w:rsidRPr="00F13B53" w:rsidRDefault="006C596B" w:rsidP="00410281">
      <w:pPr>
        <w:tabs>
          <w:tab w:val="left" w:pos="540"/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գ/ Նպատակահարմար չէ շենքերի պատերը ամբողջությամբ ամրացնել բետոնի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ներարկման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միջոցով, քանի որ ծավալները շատ են և նկատի ունենալով աշխատանքների </w:t>
      </w:r>
      <w:r w:rsidRPr="00F13B53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իրականացման դժվարությունները մոտեցումը կհանգեցնի բարդությունների և լրացուցիչ ծախսերի,</w:t>
      </w:r>
    </w:p>
    <w:p w:rsidR="006C596B" w:rsidRPr="00F13B53" w:rsidRDefault="006C596B" w:rsidP="00410281">
      <w:pPr>
        <w:tabs>
          <w:tab w:val="left" w:pos="540"/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դ/  Նպատակահարմար չէ շենքերի պատերի (բացի արտաքին)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երկողմանի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ուժեղացնել</w:t>
      </w:r>
      <w:r w:rsidR="00512167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քանի որ փոքրանում են ներքին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մակերեսները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և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ծախսարդյունավետության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տեսակետից արդարացված չէ: </w:t>
      </w:r>
    </w:p>
    <w:p w:rsidR="006C596B" w:rsidRDefault="006C596B" w:rsidP="00410281">
      <w:pPr>
        <w:spacing w:after="0" w:line="24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13B53">
        <w:rPr>
          <w:rFonts w:ascii="GHEA Grapalat" w:hAnsi="GHEA Grapalat" w:cs="Arial"/>
          <w:sz w:val="24"/>
          <w:szCs w:val="24"/>
          <w:lang w:val="hy-AM"/>
        </w:rPr>
        <w:t xml:space="preserve">Իսկ, </w:t>
      </w:r>
      <w:proofErr w:type="spellStart"/>
      <w:r w:rsidRPr="00F13B53">
        <w:rPr>
          <w:rFonts w:ascii="GHEA Grapalat" w:hAnsi="GHEA Grapalat" w:cs="Arial"/>
          <w:sz w:val="24"/>
          <w:szCs w:val="24"/>
          <w:lang w:val="hy-AM"/>
        </w:rPr>
        <w:t>Երևանի</w:t>
      </w:r>
      <w:proofErr w:type="spellEnd"/>
      <w:r w:rsidRPr="00F13B53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Pr="00F13B53">
        <w:rPr>
          <w:rFonts w:ascii="GHEA Grapalat" w:hAnsi="GHEA Grapalat" w:cs="Arial"/>
          <w:sz w:val="24"/>
          <w:szCs w:val="24"/>
          <w:lang w:val="hy-AM"/>
        </w:rPr>
        <w:t>Ղևոնդ</w:t>
      </w:r>
      <w:proofErr w:type="spellEnd"/>
      <w:r w:rsidRPr="00F13B53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Pr="00F13B53">
        <w:rPr>
          <w:rFonts w:ascii="GHEA Grapalat" w:hAnsi="GHEA Grapalat" w:cs="Arial"/>
          <w:sz w:val="24"/>
          <w:szCs w:val="24"/>
          <w:lang w:val="hy-AM"/>
        </w:rPr>
        <w:t>Ալիշանի</w:t>
      </w:r>
      <w:proofErr w:type="spellEnd"/>
      <w:r w:rsidRPr="00F13B53">
        <w:rPr>
          <w:rFonts w:ascii="GHEA Grapalat" w:hAnsi="GHEA Grapalat" w:cs="Arial"/>
          <w:sz w:val="24"/>
          <w:szCs w:val="24"/>
          <w:lang w:val="hy-AM"/>
        </w:rPr>
        <w:t xml:space="preserve"> անվան թիվ 95 միջնակարգ դպրոցը և </w:t>
      </w:r>
      <w:proofErr w:type="spellStart"/>
      <w:r w:rsidRPr="00F13B53">
        <w:rPr>
          <w:rFonts w:ascii="GHEA Grapalat" w:hAnsi="GHEA Grapalat" w:cs="Arial"/>
          <w:sz w:val="24"/>
          <w:szCs w:val="24"/>
          <w:lang w:val="hy-AM"/>
        </w:rPr>
        <w:t>Երևանի</w:t>
      </w:r>
      <w:proofErr w:type="spellEnd"/>
      <w:r w:rsidRPr="00F13B53">
        <w:rPr>
          <w:rFonts w:ascii="GHEA Grapalat" w:hAnsi="GHEA Grapalat" w:cs="Arial"/>
          <w:sz w:val="24"/>
          <w:szCs w:val="24"/>
          <w:lang w:val="hy-AM"/>
        </w:rPr>
        <w:t xml:space="preserve"> թիվ 116 հիմնական դպրոցը նախատեսվում է քանդել ամբողջությամբ, քանի որ տեխնիկական փորձաքննության եզրակացության համաձայն դրանք ամրացման ենթակա չեն:</w:t>
      </w:r>
    </w:p>
    <w:p w:rsidR="006C596B" w:rsidRPr="00B25FE8" w:rsidRDefault="006C596B" w:rsidP="00410281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B25FE8">
        <w:rPr>
          <w:rFonts w:ascii="GHEA Grapalat" w:hAnsi="GHEA Grapalat" w:cs="Sylfaen"/>
          <w:bCs/>
          <w:sz w:val="24"/>
          <w:szCs w:val="24"/>
          <w:lang w:val="hy-AM"/>
        </w:rPr>
        <w:t xml:space="preserve">Միաժամանակ որոշմամբ նախատեսվում է, շենք-շինությունների քանդման և շինարարական աղբի տեղափոխման աշխատանքների դիմաց իրականացվելիք ծախսերի փոխհատուցում նախատեսել շենքերի քանդման արդյունքում </w:t>
      </w:r>
      <w:proofErr w:type="spellStart"/>
      <w:r w:rsidRPr="00B25FE8">
        <w:rPr>
          <w:rFonts w:ascii="GHEA Grapalat" w:hAnsi="GHEA Grapalat" w:cs="Sylfaen"/>
          <w:bCs/>
          <w:sz w:val="24"/>
          <w:szCs w:val="24"/>
          <w:lang w:val="hy-AM"/>
        </w:rPr>
        <w:t>ձևավորվելիք</w:t>
      </w:r>
      <w:proofErr w:type="spellEnd"/>
      <w:r w:rsidRPr="00B25FE8">
        <w:rPr>
          <w:rFonts w:ascii="GHEA Grapalat" w:hAnsi="GHEA Grapalat" w:cs="Sylfaen"/>
          <w:bCs/>
          <w:sz w:val="24"/>
          <w:szCs w:val="24"/>
          <w:lang w:val="hy-AM"/>
        </w:rPr>
        <w:t xml:space="preserve"> շինանյութի տրամադրումը: Այս մոտեցմամբ ՀՀ կառավարությունն առաջնորդվել է նաև նախկինում, մասնավորապես՝ ՀՀ կառավարության 2016 թվականի օգոստոսի 25-ի N 862-Ա որոշմամբ թույլատրվել է Հայաստանի Հանրապետության կառավարությանն առընթեր պետական գույքի կառավարման վարչությանը շինարարական կազմակերպությունների միջոցներով իրականացնել ծրագրի շրջանակներում ընդգրկված 5 դպրոցների քանդման աշխատանքները՝ իսկ որպես ծախսերի փոխհատուցում վերջիններիս տրամադրել քանդման արդյունքում </w:t>
      </w:r>
      <w:proofErr w:type="spellStart"/>
      <w:r w:rsidRPr="00B25FE8">
        <w:rPr>
          <w:rFonts w:ascii="GHEA Grapalat" w:hAnsi="GHEA Grapalat" w:cs="Sylfaen"/>
          <w:bCs/>
          <w:sz w:val="24"/>
          <w:szCs w:val="24"/>
          <w:lang w:val="hy-AM"/>
        </w:rPr>
        <w:t>ձևավորվելիք</w:t>
      </w:r>
      <w:proofErr w:type="spellEnd"/>
      <w:r w:rsidRPr="00B25FE8">
        <w:rPr>
          <w:rFonts w:ascii="GHEA Grapalat" w:hAnsi="GHEA Grapalat" w:cs="Sylfaen"/>
          <w:bCs/>
          <w:sz w:val="24"/>
          <w:szCs w:val="24"/>
          <w:lang w:val="hy-AM"/>
        </w:rPr>
        <w:t xml:space="preserve"> շինանյութը: Տվյալ մոտեցմամբ ՀՀ կառավարությունն առաջնորդվել է նաև </w:t>
      </w:r>
      <w:proofErr w:type="spellStart"/>
      <w:r w:rsidRPr="00B25FE8">
        <w:rPr>
          <w:rFonts w:ascii="GHEA Grapalat" w:hAnsi="GHEA Grapalat" w:cs="Sylfaen"/>
          <w:bCs/>
          <w:sz w:val="24"/>
          <w:szCs w:val="24"/>
          <w:lang w:val="hy-AM"/>
        </w:rPr>
        <w:t>Երևանում</w:t>
      </w:r>
      <w:proofErr w:type="spellEnd"/>
      <w:r w:rsidRPr="00B25FE8">
        <w:rPr>
          <w:rFonts w:ascii="GHEA Grapalat" w:hAnsi="GHEA Grapalat" w:cs="Sylfaen"/>
          <w:bCs/>
          <w:sz w:val="24"/>
          <w:szCs w:val="24"/>
          <w:lang w:val="hy-AM"/>
        </w:rPr>
        <w:t xml:space="preserve"> չինական դպրոցի կառուցման գործընթացում, սակայն այս դեպքում առկա շենքի հիմքերի </w:t>
      </w:r>
      <w:proofErr w:type="spellStart"/>
      <w:r w:rsidRPr="00B25FE8">
        <w:rPr>
          <w:rFonts w:ascii="GHEA Grapalat" w:hAnsi="GHEA Grapalat" w:cs="Sylfaen"/>
          <w:bCs/>
          <w:sz w:val="24"/>
          <w:szCs w:val="24"/>
          <w:lang w:val="hy-AM"/>
        </w:rPr>
        <w:t>ապամոնտաժման</w:t>
      </w:r>
      <w:proofErr w:type="spellEnd"/>
      <w:r w:rsidRPr="00B25FE8">
        <w:rPr>
          <w:rFonts w:ascii="GHEA Grapalat" w:hAnsi="GHEA Grapalat" w:cs="Sylfaen"/>
          <w:bCs/>
          <w:sz w:val="24"/>
          <w:szCs w:val="24"/>
          <w:lang w:val="hy-AM"/>
        </w:rPr>
        <w:t xml:space="preserve"> նպատակով ՀՀ կառավարության պահուստային ֆոնդից տրամադրվել է նաև որոշակի գումար:</w:t>
      </w:r>
    </w:p>
    <w:p w:rsidR="006C596B" w:rsidRPr="005A117A" w:rsidRDefault="006C596B" w:rsidP="005A117A">
      <w:pPr>
        <w:pStyle w:val="ListParagraph"/>
        <w:widowControl w:val="0"/>
        <w:numPr>
          <w:ilvl w:val="0"/>
          <w:numId w:val="2"/>
        </w:numPr>
        <w:spacing w:after="0" w:line="240" w:lineRule="auto"/>
        <w:ind w:hanging="180"/>
        <w:rPr>
          <w:rFonts w:ascii="GHEA Grapalat" w:hAnsi="GHEA Grapalat"/>
          <w:b/>
          <w:sz w:val="24"/>
          <w:szCs w:val="24"/>
          <w:lang w:val="af-ZA" w:eastAsia="ru-RU"/>
        </w:rPr>
      </w:pPr>
      <w:proofErr w:type="spellStart"/>
      <w:r w:rsidRPr="005A117A">
        <w:rPr>
          <w:rFonts w:ascii="GHEA Grapalat" w:hAnsi="GHEA Grapalat" w:cs="Arial"/>
          <w:b/>
          <w:sz w:val="24"/>
          <w:szCs w:val="24"/>
          <w:lang w:val="af-ZA" w:eastAsia="ru-RU"/>
        </w:rPr>
        <w:t>Կարգավորման</w:t>
      </w:r>
      <w:proofErr w:type="spellEnd"/>
      <w:r w:rsidRPr="005A117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proofErr w:type="spellStart"/>
      <w:r w:rsidRPr="005A117A">
        <w:rPr>
          <w:rFonts w:ascii="GHEA Grapalat" w:hAnsi="GHEA Grapalat" w:cs="Arial"/>
          <w:b/>
          <w:sz w:val="24"/>
          <w:szCs w:val="24"/>
          <w:lang w:val="af-ZA" w:eastAsia="ru-RU"/>
        </w:rPr>
        <w:t>նպատակը</w:t>
      </w:r>
      <w:proofErr w:type="spellEnd"/>
      <w:r w:rsidRPr="005A117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5A117A">
        <w:rPr>
          <w:rFonts w:ascii="GHEA Grapalat" w:hAnsi="GHEA Grapalat" w:cs="Arial"/>
          <w:b/>
          <w:sz w:val="24"/>
          <w:szCs w:val="24"/>
          <w:lang w:val="af-ZA" w:eastAsia="ru-RU"/>
        </w:rPr>
        <w:t>և</w:t>
      </w:r>
      <w:r w:rsidRPr="005A117A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proofErr w:type="spellStart"/>
      <w:r w:rsidRPr="005A117A">
        <w:rPr>
          <w:rFonts w:ascii="GHEA Grapalat" w:hAnsi="GHEA Grapalat" w:cs="Arial"/>
          <w:b/>
          <w:sz w:val="24"/>
          <w:szCs w:val="24"/>
          <w:lang w:val="af-ZA" w:eastAsia="ru-RU"/>
        </w:rPr>
        <w:t>բնույթը</w:t>
      </w:r>
      <w:proofErr w:type="spellEnd"/>
    </w:p>
    <w:p w:rsidR="006C596B" w:rsidRPr="00F13B53" w:rsidRDefault="006C596B" w:rsidP="00410281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13B53">
        <w:rPr>
          <w:rFonts w:ascii="GHEA Grapalat" w:hAnsi="GHEA Grapalat" w:cs="Arial"/>
          <w:sz w:val="24"/>
          <w:szCs w:val="24"/>
          <w:lang w:val="hy-AM" w:eastAsia="ru-RU"/>
        </w:rPr>
        <w:t>Կառավարության</w:t>
      </w:r>
      <w:r w:rsidRPr="00F13B53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 w:eastAsia="ru-RU"/>
        </w:rPr>
        <w:t xml:space="preserve">որոշման ընդունման դեպքում հնարավոր կլինի իրականացնել </w:t>
      </w:r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ՀՀ կառավարության և Ասիական զարգացման բանկի </w:t>
      </w:r>
      <w:proofErr w:type="spellStart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>միջև</w:t>
      </w:r>
      <w:proofErr w:type="spellEnd"/>
      <w:r w:rsidRPr="00F13B53">
        <w:rPr>
          <w:rFonts w:ascii="GHEA Grapalat" w:hAnsi="GHEA Grapalat" w:cs="Sylfaen"/>
          <w:bCs/>
          <w:sz w:val="24"/>
          <w:szCs w:val="24"/>
          <w:lang w:val="hy-AM"/>
        </w:rPr>
        <w:t xml:space="preserve"> իրականացվող Սեյսմիկ անվտանգության բարելավման ծրագրի </w:t>
      </w:r>
      <w:r w:rsidRPr="00F13B53">
        <w:rPr>
          <w:rFonts w:ascii="GHEA Grapalat" w:hAnsi="GHEA Grapalat" w:cs="Arial"/>
          <w:sz w:val="24"/>
          <w:szCs w:val="24"/>
          <w:lang w:val="hy-AM"/>
        </w:rPr>
        <w:t>շրջանակներում ընդգրկված թվով 6 դպրոցական շենք շինությունների քանդման աշխատանքների իրականացումը՝ ՀՀ օրենսդրության պահանջներին համապատասխան:</w:t>
      </w:r>
    </w:p>
    <w:p w:rsidR="006C596B" w:rsidRPr="00AF6A2C" w:rsidRDefault="006C596B" w:rsidP="005A117A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proofErr w:type="spellStart"/>
      <w:r w:rsidRPr="00AF6A2C">
        <w:rPr>
          <w:rFonts w:ascii="GHEA Grapalat" w:hAnsi="GHEA Grapalat" w:cs="Arial"/>
          <w:b/>
          <w:sz w:val="24"/>
          <w:szCs w:val="24"/>
          <w:lang w:val="af-ZA" w:eastAsia="ru-RU"/>
        </w:rPr>
        <w:t>Նախագծի</w:t>
      </w:r>
      <w:proofErr w:type="spellEnd"/>
      <w:r w:rsidRPr="00AF6A2C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proofErr w:type="spellStart"/>
      <w:r w:rsidRPr="00AF6A2C">
        <w:rPr>
          <w:rFonts w:ascii="GHEA Grapalat" w:hAnsi="GHEA Grapalat" w:cs="Arial"/>
          <w:b/>
          <w:sz w:val="24"/>
          <w:szCs w:val="24"/>
          <w:lang w:val="af-ZA" w:eastAsia="ru-RU"/>
        </w:rPr>
        <w:t>մշակման</w:t>
      </w:r>
      <w:proofErr w:type="spellEnd"/>
      <w:r w:rsidRPr="00AF6A2C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proofErr w:type="spellStart"/>
      <w:r w:rsidRPr="00AF6A2C">
        <w:rPr>
          <w:rFonts w:ascii="GHEA Grapalat" w:hAnsi="GHEA Grapalat" w:cs="Arial"/>
          <w:b/>
          <w:sz w:val="24"/>
          <w:szCs w:val="24"/>
          <w:lang w:val="af-ZA" w:eastAsia="ru-RU"/>
        </w:rPr>
        <w:t>գործընթացում</w:t>
      </w:r>
      <w:proofErr w:type="spellEnd"/>
      <w:r w:rsidRPr="00AF6A2C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proofErr w:type="spellStart"/>
      <w:r w:rsidRPr="00AF6A2C">
        <w:rPr>
          <w:rFonts w:ascii="GHEA Grapalat" w:hAnsi="GHEA Grapalat" w:cs="Arial"/>
          <w:b/>
          <w:sz w:val="24"/>
          <w:szCs w:val="24"/>
          <w:lang w:val="af-ZA" w:eastAsia="ru-RU"/>
        </w:rPr>
        <w:t>ներգրավված</w:t>
      </w:r>
      <w:proofErr w:type="spellEnd"/>
      <w:r w:rsidRPr="00AF6A2C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proofErr w:type="spellStart"/>
      <w:r w:rsidRPr="00AF6A2C">
        <w:rPr>
          <w:rFonts w:ascii="GHEA Grapalat" w:hAnsi="GHEA Grapalat" w:cs="Arial"/>
          <w:b/>
          <w:sz w:val="24"/>
          <w:szCs w:val="24"/>
          <w:lang w:val="af-ZA" w:eastAsia="ru-RU"/>
        </w:rPr>
        <w:t>ինստիտուտները</w:t>
      </w:r>
      <w:proofErr w:type="spellEnd"/>
      <w:r w:rsidRPr="00AF6A2C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AF6A2C">
        <w:rPr>
          <w:rFonts w:ascii="GHEA Grapalat" w:hAnsi="GHEA Grapalat" w:cs="Arial"/>
          <w:b/>
          <w:sz w:val="24"/>
          <w:szCs w:val="24"/>
          <w:lang w:val="af-ZA" w:eastAsia="ru-RU"/>
        </w:rPr>
        <w:t>և</w:t>
      </w:r>
      <w:r w:rsidRPr="00AF6A2C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proofErr w:type="spellStart"/>
      <w:r w:rsidRPr="00AF6A2C">
        <w:rPr>
          <w:rFonts w:ascii="GHEA Grapalat" w:hAnsi="GHEA Grapalat" w:cs="Arial"/>
          <w:b/>
          <w:sz w:val="24"/>
          <w:szCs w:val="24"/>
          <w:lang w:val="af-ZA" w:eastAsia="ru-RU"/>
        </w:rPr>
        <w:t>անձինք</w:t>
      </w:r>
      <w:proofErr w:type="spellEnd"/>
      <w:r w:rsidRPr="00AF6A2C">
        <w:rPr>
          <w:rFonts w:ascii="GHEA Grapalat" w:hAnsi="GHEA Grapalat"/>
          <w:b/>
          <w:sz w:val="24"/>
          <w:szCs w:val="24"/>
          <w:lang w:val="af-ZA" w:eastAsia="ru-RU"/>
        </w:rPr>
        <w:tab/>
      </w:r>
    </w:p>
    <w:p w:rsidR="006C596B" w:rsidRPr="00F13B53" w:rsidRDefault="006C596B" w:rsidP="00410281">
      <w:pPr>
        <w:tabs>
          <w:tab w:val="left" w:pos="426"/>
        </w:tabs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 w:eastAsia="ru-RU"/>
        </w:rPr>
      </w:pPr>
      <w:r w:rsidRPr="00F13B53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F13B5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F13B5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F13B5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F13B53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proofErr w:type="spellStart"/>
      <w:r w:rsidRPr="00F13B53">
        <w:rPr>
          <w:rFonts w:ascii="GHEA Grapalat" w:hAnsi="GHEA Grapalat" w:cs="Arial"/>
          <w:sz w:val="24"/>
          <w:szCs w:val="24"/>
          <w:lang w:val="af-ZA" w:eastAsia="ru-RU"/>
        </w:rPr>
        <w:t>կազմմանը</w:t>
      </w:r>
      <w:proofErr w:type="spellEnd"/>
      <w:r w:rsidRPr="00F13B53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proofErr w:type="spellStart"/>
      <w:r w:rsidRPr="00F13B53">
        <w:rPr>
          <w:rFonts w:ascii="GHEA Grapalat" w:hAnsi="GHEA Grapalat" w:cs="Arial"/>
          <w:sz w:val="24"/>
          <w:szCs w:val="24"/>
          <w:lang w:val="af-ZA" w:eastAsia="ru-RU"/>
        </w:rPr>
        <w:t>մասնակցել</w:t>
      </w:r>
      <w:proofErr w:type="spellEnd"/>
      <w:r w:rsidRPr="00F13B53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proofErr w:type="spellStart"/>
      <w:r w:rsidRPr="00F13B53">
        <w:rPr>
          <w:rFonts w:ascii="GHEA Grapalat" w:hAnsi="GHEA Grapalat" w:cs="Arial"/>
          <w:sz w:val="24"/>
          <w:szCs w:val="24"/>
          <w:lang w:val="af-ZA" w:eastAsia="ru-RU"/>
        </w:rPr>
        <w:t>են</w:t>
      </w:r>
      <w:proofErr w:type="spellEnd"/>
      <w:r>
        <w:rPr>
          <w:rFonts w:ascii="GHEA Grapalat" w:hAnsi="GHEA Grapalat" w:cs="Arial"/>
          <w:sz w:val="24"/>
          <w:szCs w:val="24"/>
          <w:lang w:val="hy-AM" w:eastAsia="ru-RU"/>
        </w:rPr>
        <w:t xml:space="preserve"> նաև</w:t>
      </w:r>
      <w:r w:rsidRPr="00F13B53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 w:eastAsia="ru-RU"/>
        </w:rPr>
        <w:t xml:space="preserve">Հայաստանի տարածքային զարգացման հիմնադրամի </w:t>
      </w:r>
      <w:proofErr w:type="spellStart"/>
      <w:r w:rsidRPr="00F13B53">
        <w:rPr>
          <w:rFonts w:ascii="GHEA Grapalat" w:hAnsi="GHEA Grapalat" w:cs="Arial"/>
          <w:sz w:val="24"/>
          <w:szCs w:val="24"/>
          <w:lang w:val="af-ZA" w:eastAsia="ru-RU"/>
        </w:rPr>
        <w:t>աշխատակիցները</w:t>
      </w:r>
      <w:proofErr w:type="spellEnd"/>
      <w:r w:rsidRPr="00F13B53">
        <w:rPr>
          <w:rFonts w:ascii="GHEA Grapalat" w:hAnsi="GHEA Grapalat"/>
          <w:sz w:val="24"/>
          <w:szCs w:val="24"/>
          <w:lang w:val="af-ZA" w:eastAsia="ru-RU"/>
        </w:rPr>
        <w:t>:</w:t>
      </w:r>
      <w:r w:rsidRPr="00F13B53">
        <w:rPr>
          <w:rFonts w:ascii="GHEA Grapalat" w:hAnsi="GHEA Grapalat"/>
          <w:sz w:val="24"/>
          <w:szCs w:val="24"/>
          <w:lang w:val="hy-AM" w:eastAsia="ru-RU"/>
        </w:rPr>
        <w:t xml:space="preserve"> </w:t>
      </w:r>
    </w:p>
    <w:p w:rsidR="006C596B" w:rsidRPr="00AF6A2C" w:rsidRDefault="006C596B" w:rsidP="005A117A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GHEA Grapalat" w:hAnsi="GHEA Grapalat" w:cs="Sylfaen"/>
          <w:b/>
          <w:sz w:val="24"/>
          <w:szCs w:val="24"/>
          <w:lang w:val="hy-AM" w:eastAsia="ru-RU"/>
        </w:rPr>
      </w:pPr>
      <w:proofErr w:type="spellStart"/>
      <w:r w:rsidRPr="00AF6A2C">
        <w:rPr>
          <w:rFonts w:ascii="GHEA Grapalat" w:hAnsi="GHEA Grapalat" w:cs="Arial"/>
          <w:b/>
          <w:sz w:val="24"/>
          <w:szCs w:val="24"/>
          <w:lang w:val="af-ZA" w:eastAsia="ru-RU"/>
        </w:rPr>
        <w:t>Իրավական</w:t>
      </w:r>
      <w:proofErr w:type="spellEnd"/>
      <w:r w:rsidRPr="00AF6A2C">
        <w:rPr>
          <w:rFonts w:ascii="GHEA Grapalat" w:hAnsi="GHEA Grapalat" w:cs="Times Armenian"/>
          <w:b/>
          <w:sz w:val="24"/>
          <w:szCs w:val="24"/>
          <w:lang w:val="af-ZA" w:eastAsia="ru-RU"/>
        </w:rPr>
        <w:t xml:space="preserve"> </w:t>
      </w:r>
      <w:proofErr w:type="spellStart"/>
      <w:r w:rsidRPr="00AF6A2C">
        <w:rPr>
          <w:rFonts w:ascii="GHEA Grapalat" w:hAnsi="GHEA Grapalat" w:cs="Arial"/>
          <w:b/>
          <w:sz w:val="24"/>
          <w:szCs w:val="24"/>
          <w:lang w:val="af-ZA" w:eastAsia="ru-RU"/>
        </w:rPr>
        <w:t>ակտի</w:t>
      </w:r>
      <w:proofErr w:type="spellEnd"/>
      <w:r w:rsidRPr="00AF6A2C">
        <w:rPr>
          <w:rFonts w:ascii="GHEA Grapalat" w:hAnsi="GHEA Grapalat" w:cs="Times Armenian"/>
          <w:b/>
          <w:sz w:val="24"/>
          <w:szCs w:val="24"/>
          <w:lang w:val="af-ZA" w:eastAsia="ru-RU"/>
        </w:rPr>
        <w:t xml:space="preserve"> </w:t>
      </w:r>
      <w:proofErr w:type="spellStart"/>
      <w:r w:rsidRPr="00AF6A2C">
        <w:rPr>
          <w:rFonts w:ascii="GHEA Grapalat" w:hAnsi="GHEA Grapalat" w:cs="Arial"/>
          <w:b/>
          <w:sz w:val="24"/>
          <w:szCs w:val="24"/>
          <w:lang w:val="af-ZA" w:eastAsia="ru-RU"/>
        </w:rPr>
        <w:t>կիրառման</w:t>
      </w:r>
      <w:proofErr w:type="spellEnd"/>
      <w:r w:rsidRPr="00AF6A2C">
        <w:rPr>
          <w:rFonts w:ascii="GHEA Grapalat" w:hAnsi="GHEA Grapalat" w:cs="Times Armenian"/>
          <w:b/>
          <w:sz w:val="24"/>
          <w:szCs w:val="24"/>
          <w:lang w:val="af-ZA" w:eastAsia="ru-RU"/>
        </w:rPr>
        <w:t xml:space="preserve"> </w:t>
      </w:r>
      <w:proofErr w:type="spellStart"/>
      <w:r w:rsidRPr="00AF6A2C">
        <w:rPr>
          <w:rFonts w:ascii="GHEA Grapalat" w:hAnsi="GHEA Grapalat" w:cs="Arial"/>
          <w:b/>
          <w:sz w:val="24"/>
          <w:szCs w:val="24"/>
          <w:lang w:val="af-ZA" w:eastAsia="ru-RU"/>
        </w:rPr>
        <w:t>դեպքում</w:t>
      </w:r>
      <w:proofErr w:type="spellEnd"/>
      <w:r w:rsidRPr="00AF6A2C">
        <w:rPr>
          <w:rFonts w:ascii="GHEA Grapalat" w:hAnsi="GHEA Grapalat" w:cs="Times Armenian"/>
          <w:b/>
          <w:sz w:val="24"/>
          <w:szCs w:val="24"/>
          <w:lang w:val="af-ZA" w:eastAsia="ru-RU"/>
        </w:rPr>
        <w:t xml:space="preserve"> </w:t>
      </w:r>
      <w:proofErr w:type="spellStart"/>
      <w:r w:rsidRPr="00AF6A2C">
        <w:rPr>
          <w:rFonts w:ascii="GHEA Grapalat" w:hAnsi="GHEA Grapalat" w:cs="Arial"/>
          <w:b/>
          <w:sz w:val="24"/>
          <w:szCs w:val="24"/>
          <w:lang w:val="af-ZA" w:eastAsia="ru-RU"/>
        </w:rPr>
        <w:t>ակնկալվող</w:t>
      </w:r>
      <w:proofErr w:type="spellEnd"/>
      <w:r w:rsidRPr="00AF6A2C">
        <w:rPr>
          <w:rFonts w:ascii="GHEA Grapalat" w:hAnsi="GHEA Grapalat" w:cs="Times Armenian"/>
          <w:b/>
          <w:sz w:val="24"/>
          <w:szCs w:val="24"/>
          <w:lang w:val="af-ZA" w:eastAsia="ru-RU"/>
        </w:rPr>
        <w:t xml:space="preserve"> </w:t>
      </w:r>
      <w:proofErr w:type="spellStart"/>
      <w:r w:rsidRPr="00AF6A2C">
        <w:rPr>
          <w:rFonts w:ascii="GHEA Grapalat" w:hAnsi="GHEA Grapalat" w:cs="Arial"/>
          <w:b/>
          <w:sz w:val="24"/>
          <w:szCs w:val="24"/>
          <w:lang w:val="af-ZA" w:eastAsia="ru-RU"/>
        </w:rPr>
        <w:t>արդյունքը</w:t>
      </w:r>
      <w:proofErr w:type="spellEnd"/>
    </w:p>
    <w:p w:rsidR="006C596B" w:rsidRDefault="006C596B" w:rsidP="00410281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3B53">
        <w:rPr>
          <w:rFonts w:ascii="GHEA Grapalat" w:hAnsi="GHEA Grapalat" w:cs="Arial"/>
          <w:sz w:val="24"/>
          <w:szCs w:val="24"/>
          <w:lang w:val="hy-AM" w:eastAsia="ru-RU"/>
        </w:rPr>
        <w:t>Կ</w:t>
      </w:r>
      <w:r w:rsidRPr="00F13B53">
        <w:rPr>
          <w:rFonts w:ascii="GHEA Grapalat" w:hAnsi="GHEA Grapalat" w:cs="Arial"/>
          <w:sz w:val="24"/>
          <w:szCs w:val="24"/>
          <w:lang w:val="hy-AM"/>
        </w:rPr>
        <w:t>առավարության</w:t>
      </w:r>
      <w:r w:rsidRPr="00F13B5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F13B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կիրառման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արդյունքում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ակնկալվում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է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Հայաստանի տարածքային զարգացման հիմնադրամին լիազորությունների շնորհում սույն որոշման հավելվածով նախատեսված շենք շինությունների քանդման գործընթացը ՀՀ օրենսդրության համաձայն իրականացնելու նպատակով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C596B" w:rsidRDefault="006C596B" w:rsidP="006C596B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C596B" w:rsidRDefault="006C596B" w:rsidP="006C596B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C596B" w:rsidRDefault="006C596B" w:rsidP="006C596B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C596B" w:rsidRDefault="006C596B" w:rsidP="006C596B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C596B" w:rsidRDefault="006C596B" w:rsidP="006C596B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C596B" w:rsidRDefault="006C596B" w:rsidP="006C596B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C596B" w:rsidRDefault="006C596B" w:rsidP="006C596B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C596B" w:rsidRDefault="006C596B" w:rsidP="006C596B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C596B" w:rsidRDefault="006C596B" w:rsidP="006C596B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C596B" w:rsidRDefault="006C596B" w:rsidP="006C596B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C596B" w:rsidRDefault="006C596B" w:rsidP="006C596B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C596B" w:rsidRDefault="006C596B" w:rsidP="006C596B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C596B" w:rsidRDefault="006C596B" w:rsidP="006C596B">
      <w:pPr>
        <w:spacing w:after="0" w:line="240" w:lineRule="auto"/>
        <w:ind w:firstLine="54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6C596B" w:rsidRPr="00F13B53" w:rsidRDefault="006C596B" w:rsidP="006C596B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13B53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:rsidR="006C596B" w:rsidRPr="00F13B53" w:rsidRDefault="006C596B" w:rsidP="00DC1844">
      <w:pPr>
        <w:spacing w:after="0" w:line="240" w:lineRule="auto"/>
        <w:jc w:val="center"/>
        <w:rPr>
          <w:rFonts w:ascii="GHEA Grapalat" w:hAnsi="GHEA Grapalat" w:cs="Arial"/>
          <w:b/>
          <w:color w:val="000000"/>
          <w:sz w:val="24"/>
          <w:szCs w:val="24"/>
          <w:lang w:val="hy-AM"/>
        </w:rPr>
      </w:pP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«ԱՆՀԱՏՈՒՅՑ ՍԵՓԱԿԱՆՈՒԹՅԱՆ ԻՐԱՎՈՒՆՔՈՎ ԳՈՒՅՔ ՀԱՆՁՆԵԼՈՒ ԵՎ ՔԱՆԴՄԱՆ (ԱՊԱՄՈՆՏԱԺՄԱՆ) ԱՇԽԱՏԱՆՔՆԵՐ ԿԱԶՄԱԿԵՐՊԵԼՈՒ</w:t>
      </w:r>
      <w:r w:rsidRPr="00F13B53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ՄԱՍԻՆ» ՀՀ ԿԱՌԱՎԱՐՈՒԹՅԱՆ ՈՐՈՇՄԱՆ ՆԱԽԱԳԾԻ ԸՆԴՈՒՆՄԱՆ ԿԱՊԱԿՑՈՒԹՅԱՄԲ ԱՅԼ ՆՈՐՄԱՏԻՎ ԻՐԱՎԱԿԱՆ ԱԿՏԵՐԻ ԸՆԴՈՒՆՄԱՆ ԱՆՀՐԱԺԵՇՏՈՒԹՅԱՆ ՄԱՍԻՆ</w:t>
      </w:r>
    </w:p>
    <w:p w:rsidR="006C596B" w:rsidRPr="00F13B53" w:rsidRDefault="006C596B" w:rsidP="006C596B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C596B" w:rsidRPr="00F13B53" w:rsidRDefault="006C596B" w:rsidP="00512167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F13B53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F13B53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Անհատույց սեփականության իրավունքով գույք հանձնելու և քանդման (</w:t>
      </w:r>
      <w:proofErr w:type="spellStart"/>
      <w:r w:rsidRPr="00F13B53"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ապամոնտաժման</w:t>
      </w:r>
      <w:proofErr w:type="spellEnd"/>
      <w:r w:rsidRPr="00F13B53">
        <w:rPr>
          <w:rFonts w:ascii="GHEA Grapalat" w:eastAsia="Times New Roman" w:hAnsi="GHEA Grapalat" w:cs="Sylfaen"/>
          <w:bCs/>
          <w:sz w:val="24"/>
          <w:szCs w:val="24"/>
          <w:lang w:val="hy-AM"/>
        </w:rPr>
        <w:t>) աշխատանքներ կազմակերպելու</w:t>
      </w:r>
      <w:r w:rsidRPr="00F13B53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Pr="00F13B5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</w:t>
      </w:r>
      <w:r w:rsidRPr="00F13B53">
        <w:rPr>
          <w:rFonts w:ascii="GHEA Grapalat" w:hAnsi="GHEA Grapalat" w:cs="Aramian"/>
          <w:color w:val="000000"/>
          <w:sz w:val="24"/>
          <w:szCs w:val="24"/>
          <w:lang w:val="hy-AM"/>
        </w:rPr>
        <w:t>»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ՀՀ</w:t>
      </w:r>
      <w:r w:rsidRPr="00F13B53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F13B53">
        <w:rPr>
          <w:rFonts w:ascii="GHEA Grapalat" w:hAnsi="GHEA Grapalat" w:cs="Arial"/>
          <w:sz w:val="24"/>
          <w:szCs w:val="24"/>
          <w:lang w:val="hy-AM"/>
        </w:rPr>
        <w:t>կառավարության որոշման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F13B53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pacing w:val="-6"/>
          <w:sz w:val="24"/>
          <w:szCs w:val="24"/>
          <w:lang w:val="hy-AM"/>
        </w:rPr>
        <w:t>ընդունման</w:t>
      </w:r>
      <w:r w:rsidRPr="00F13B5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3B53">
        <w:rPr>
          <w:rFonts w:ascii="GHEA Grapalat" w:hAnsi="GHEA Grapalat" w:cs="Arial"/>
          <w:sz w:val="24"/>
          <w:szCs w:val="24"/>
          <w:lang w:val="af-ZA"/>
        </w:rPr>
        <w:t>կապակցությամբ</w:t>
      </w:r>
      <w:proofErr w:type="spellEnd"/>
      <w:r w:rsidRPr="00F13B5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3B53">
        <w:rPr>
          <w:rFonts w:ascii="GHEA Grapalat" w:hAnsi="GHEA Grapalat" w:cs="Arial"/>
          <w:sz w:val="24"/>
          <w:szCs w:val="24"/>
          <w:lang w:val="af-ZA"/>
        </w:rPr>
        <w:t>այլ</w:t>
      </w:r>
      <w:proofErr w:type="spellEnd"/>
      <w:r w:rsidRPr="00F13B5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3B53">
        <w:rPr>
          <w:rFonts w:ascii="GHEA Grapalat" w:hAnsi="GHEA Grapalat" w:cs="Arial"/>
          <w:sz w:val="24"/>
          <w:szCs w:val="24"/>
          <w:lang w:val="af-ZA"/>
        </w:rPr>
        <w:t>իրավական</w:t>
      </w:r>
      <w:proofErr w:type="spellEnd"/>
      <w:r w:rsidRPr="00F13B5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3B53">
        <w:rPr>
          <w:rFonts w:ascii="GHEA Grapalat" w:hAnsi="GHEA Grapalat" w:cs="Arial"/>
          <w:sz w:val="24"/>
          <w:szCs w:val="24"/>
          <w:lang w:val="af-ZA"/>
        </w:rPr>
        <w:t>ակտերում</w:t>
      </w:r>
      <w:proofErr w:type="spellEnd"/>
      <w:r w:rsidRPr="00F13B5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3B53">
        <w:rPr>
          <w:rFonts w:ascii="GHEA Grapalat" w:hAnsi="GHEA Grapalat" w:cs="Arial"/>
          <w:sz w:val="24"/>
          <w:szCs w:val="24"/>
          <w:lang w:val="af-ZA"/>
        </w:rPr>
        <w:t>փոփոխություններ</w:t>
      </w:r>
      <w:proofErr w:type="spellEnd"/>
      <w:r w:rsidRPr="00F13B5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3B53">
        <w:rPr>
          <w:rFonts w:ascii="GHEA Grapalat" w:hAnsi="GHEA Grapalat" w:cs="Arial"/>
          <w:sz w:val="24"/>
          <w:szCs w:val="24"/>
          <w:lang w:val="af-ZA"/>
        </w:rPr>
        <w:t>կամ</w:t>
      </w:r>
      <w:proofErr w:type="spellEnd"/>
      <w:r w:rsidRPr="00F13B5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3B53">
        <w:rPr>
          <w:rFonts w:ascii="GHEA Grapalat" w:hAnsi="GHEA Grapalat" w:cs="Arial"/>
          <w:sz w:val="24"/>
          <w:szCs w:val="24"/>
          <w:lang w:val="af-ZA"/>
        </w:rPr>
        <w:t>լրացումներ</w:t>
      </w:r>
      <w:proofErr w:type="spellEnd"/>
      <w:r w:rsidRPr="00F13B5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3B53">
        <w:rPr>
          <w:rFonts w:ascii="GHEA Grapalat" w:hAnsi="GHEA Grapalat" w:cs="Arial"/>
          <w:sz w:val="24"/>
          <w:szCs w:val="24"/>
          <w:lang w:val="af-ZA"/>
        </w:rPr>
        <w:t>կատարելու</w:t>
      </w:r>
      <w:proofErr w:type="spellEnd"/>
      <w:r w:rsidRPr="00F13B5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3B53">
        <w:rPr>
          <w:rFonts w:ascii="GHEA Grapalat" w:hAnsi="GHEA Grapalat" w:cs="Arial"/>
          <w:sz w:val="24"/>
          <w:szCs w:val="24"/>
          <w:lang w:val="af-ZA"/>
        </w:rPr>
        <w:t>անհրաժեշտություն</w:t>
      </w:r>
      <w:proofErr w:type="spellEnd"/>
      <w:r w:rsidRPr="00F13B5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3B53">
        <w:rPr>
          <w:rFonts w:ascii="GHEA Grapalat" w:hAnsi="GHEA Grapalat" w:cs="Arial"/>
          <w:sz w:val="24"/>
          <w:szCs w:val="24"/>
          <w:lang w:val="af-ZA"/>
        </w:rPr>
        <w:t>չի</w:t>
      </w:r>
      <w:proofErr w:type="spellEnd"/>
      <w:r w:rsidRPr="00F13B5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13B53">
        <w:rPr>
          <w:rFonts w:ascii="GHEA Grapalat" w:hAnsi="GHEA Grapalat" w:cs="Arial"/>
          <w:sz w:val="24"/>
          <w:szCs w:val="24"/>
          <w:lang w:val="af-ZA"/>
        </w:rPr>
        <w:t>առաջանում</w:t>
      </w:r>
      <w:proofErr w:type="spellEnd"/>
      <w:r w:rsidRPr="00F13B53">
        <w:rPr>
          <w:rFonts w:ascii="GHEA Grapalat" w:hAnsi="GHEA Grapalat"/>
          <w:sz w:val="24"/>
          <w:szCs w:val="24"/>
          <w:lang w:val="af-ZA"/>
        </w:rPr>
        <w:t>:</w:t>
      </w:r>
    </w:p>
    <w:p w:rsidR="006C596B" w:rsidRPr="00F13B53" w:rsidRDefault="006C596B" w:rsidP="006C596B">
      <w:pPr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6C596B" w:rsidRPr="00F13B53" w:rsidRDefault="006C596B" w:rsidP="006C596B">
      <w:pPr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6C596B" w:rsidRPr="00F13B53" w:rsidRDefault="006C596B" w:rsidP="006C596B">
      <w:pPr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6C596B" w:rsidRPr="00F13B53" w:rsidRDefault="006C596B" w:rsidP="006C596B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13B53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:rsidR="006C596B" w:rsidRPr="00F13B53" w:rsidRDefault="006C596B" w:rsidP="00DC184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«ԱՆՀԱՏՈՒՅՑ ՍԵՓԱԿԱՆՈՒԹՅԱՆ ԻՐԱՎՈՒՆՔՈՎ ԳՈՒՅՔ ՀԱՆՁՆԵԼՈՒ ԵՎ ՔԱՆԴՄԱՆ (ԱՊԱՄՈՆՏԱԺՄԱՆ) ԱՇԽԱՏԱՆՔՆԵՐ ԿԱԶՄԱԿԵՐՊԵԼՈՒ</w:t>
      </w:r>
      <w:r w:rsidRPr="00F13B53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ՄԱՍԻՆ» ՀՀ ԿԱՌԱՎԱՐՈՒԹՅԱՆ ՈՐՈՇՄԱՆ</w:t>
      </w:r>
      <w:r w:rsidRPr="00F13B53">
        <w:rPr>
          <w:rFonts w:ascii="GHEA Grapalat" w:hAnsi="GHEA Grapalat" w:cs="Arial"/>
          <w:b/>
          <w:sz w:val="24"/>
          <w:szCs w:val="24"/>
          <w:lang w:val="hy-AM"/>
        </w:rPr>
        <w:t xml:space="preserve"> ՆԱԽԱԳԾԻ</w:t>
      </w:r>
      <w:r w:rsidRPr="00F13B5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  <w:r w:rsidRPr="00F13B5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ԿԱՊԱԿՑՈՒԹՅԱՄԲ</w:t>
      </w:r>
      <w:r w:rsidRPr="00F13B5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ՊԵՏԱԿԱՆ</w:t>
      </w:r>
      <w:r w:rsidRPr="00F13B5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ԿԱՄ</w:t>
      </w:r>
      <w:r w:rsidRPr="00F13B5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ՏԵՂԱԿԱՆ</w:t>
      </w:r>
      <w:r w:rsidRPr="00F13B5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ԻՆՔՆԱԿԱՌԱՎԱՐՄԱՆ</w:t>
      </w:r>
      <w:r w:rsidRPr="00F13B5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ՄԱՐՄՆԻ</w:t>
      </w:r>
      <w:r w:rsidRPr="00F13B5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ԲՅՈՒՋԵՈՒՄ</w:t>
      </w:r>
      <w:r w:rsidRPr="00F13B5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ԾԱԽՍԵՐԻ</w:t>
      </w:r>
      <w:r w:rsidRPr="00F13B5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ԵՎ</w:t>
      </w:r>
      <w:r w:rsidRPr="00F13B5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ԵԿԱՄՈՒՏՆԵՐԻ</w:t>
      </w:r>
      <w:r w:rsidRPr="00F13B5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ԱՎԵԼԱՑՄԱՆ</w:t>
      </w:r>
      <w:r w:rsidRPr="00F13B5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ԿԱՄ</w:t>
      </w:r>
      <w:r w:rsidRPr="00F13B5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ՆՎԱԶԵՑՄԱՆ</w:t>
      </w:r>
      <w:r w:rsidRPr="00F13B5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b/>
          <w:color w:val="000000"/>
          <w:sz w:val="24"/>
          <w:szCs w:val="24"/>
          <w:lang w:val="hy-AM"/>
        </w:rPr>
        <w:t>ՄԱՍԻՆ</w:t>
      </w:r>
    </w:p>
    <w:p w:rsidR="006C596B" w:rsidRPr="00F13B53" w:rsidRDefault="006C596B" w:rsidP="006C596B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C596B" w:rsidRPr="00F13B53" w:rsidRDefault="006C596B" w:rsidP="00512167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F13B53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F13B53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Անհատույց սեփականության իրավունքով գույք հանձնելու և քանդման (</w:t>
      </w:r>
      <w:proofErr w:type="spellStart"/>
      <w:r w:rsidRPr="00F13B53"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ապամոնտաժման</w:t>
      </w:r>
      <w:proofErr w:type="spellEnd"/>
      <w:r w:rsidRPr="00F13B53">
        <w:rPr>
          <w:rFonts w:ascii="GHEA Grapalat" w:eastAsia="Times New Roman" w:hAnsi="GHEA Grapalat" w:cs="Sylfaen"/>
          <w:bCs/>
          <w:sz w:val="24"/>
          <w:szCs w:val="24"/>
          <w:lang w:val="hy-AM"/>
        </w:rPr>
        <w:t>) աշխատանքներ կազմակերպելու</w:t>
      </w:r>
      <w:r w:rsidRPr="00F13B53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Pr="00F13B5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մասին</w:t>
      </w:r>
      <w:r w:rsidRPr="00F13B53">
        <w:rPr>
          <w:rFonts w:ascii="GHEA Grapalat" w:hAnsi="GHEA Grapalat" w:cs="Aramian"/>
          <w:color w:val="000000"/>
          <w:sz w:val="24"/>
          <w:szCs w:val="24"/>
          <w:lang w:val="hy-AM"/>
        </w:rPr>
        <w:t>»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ՀՀ</w:t>
      </w:r>
      <w:r w:rsidRPr="00F13B53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F13B53">
        <w:rPr>
          <w:rFonts w:ascii="GHEA Grapalat" w:hAnsi="GHEA Grapalat" w:cs="Arial"/>
          <w:sz w:val="24"/>
          <w:szCs w:val="24"/>
          <w:lang w:val="hy-AM"/>
        </w:rPr>
        <w:t>կառավարության որոշման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F13B53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կապակցությամբ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կամ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տեղական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ինքնակառավարման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F13B53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բյուջեում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color w:val="000000"/>
          <w:sz w:val="24"/>
          <w:szCs w:val="24"/>
          <w:lang w:val="hy-AM"/>
        </w:rPr>
        <w:t>եկամուտների</w:t>
      </w:r>
      <w:r w:rsidRPr="00F13B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F13B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color w:val="000000"/>
          <w:sz w:val="24"/>
          <w:szCs w:val="24"/>
          <w:lang w:val="hy-AM"/>
        </w:rPr>
        <w:t>ծախսերի</w:t>
      </w:r>
      <w:r w:rsidRPr="00F13B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color w:val="000000"/>
          <w:sz w:val="24"/>
          <w:szCs w:val="24"/>
          <w:lang w:val="hy-AM"/>
        </w:rPr>
        <w:t>ավելացում</w:t>
      </w:r>
      <w:r w:rsidRPr="00F13B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color w:val="000000"/>
          <w:sz w:val="24"/>
          <w:szCs w:val="24"/>
          <w:lang w:val="hy-AM"/>
        </w:rPr>
        <w:t>կամ</w:t>
      </w:r>
      <w:r w:rsidRPr="00F13B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color w:val="000000"/>
          <w:sz w:val="24"/>
          <w:szCs w:val="24"/>
          <w:lang w:val="hy-AM"/>
        </w:rPr>
        <w:t>նվազեցում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չի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B53">
        <w:rPr>
          <w:rFonts w:ascii="GHEA Grapalat" w:hAnsi="GHEA Grapalat" w:cs="Arial"/>
          <w:sz w:val="24"/>
          <w:szCs w:val="24"/>
          <w:lang w:val="hy-AM"/>
        </w:rPr>
        <w:t>նախատեսվում</w:t>
      </w:r>
      <w:r w:rsidRPr="00F13B5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C596B" w:rsidRPr="00F13B53" w:rsidRDefault="006C596B" w:rsidP="006C596B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6C596B" w:rsidRPr="00F13B53" w:rsidRDefault="006C596B" w:rsidP="006C596B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62451A" w:rsidRPr="006C596B" w:rsidRDefault="0062451A" w:rsidP="006C596B">
      <w:pPr>
        <w:spacing w:after="0" w:line="240" w:lineRule="auto"/>
        <w:ind w:firstLine="540"/>
        <w:rPr>
          <w:lang w:val="hy-AM"/>
        </w:rPr>
      </w:pPr>
    </w:p>
    <w:sectPr w:rsidR="0062451A" w:rsidRPr="006C596B" w:rsidSect="006C596B">
      <w:pgSz w:w="12240" w:h="15840"/>
      <w:pgMar w:top="810" w:right="810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20AEA"/>
    <w:multiLevelType w:val="hybridMultilevel"/>
    <w:tmpl w:val="D9DC5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A19C4"/>
    <w:multiLevelType w:val="hybridMultilevel"/>
    <w:tmpl w:val="BD5E6C5A"/>
    <w:lvl w:ilvl="0" w:tplc="8EB2B1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0D8772F"/>
    <w:multiLevelType w:val="hybridMultilevel"/>
    <w:tmpl w:val="5FDAB286"/>
    <w:lvl w:ilvl="0" w:tplc="D67C023C">
      <w:start w:val="1"/>
      <w:numFmt w:val="decimal"/>
      <w:lvlText w:val="%1."/>
      <w:lvlJc w:val="left"/>
      <w:pPr>
        <w:ind w:left="90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0E"/>
    <w:rsid w:val="00410281"/>
    <w:rsid w:val="00465052"/>
    <w:rsid w:val="00487CC6"/>
    <w:rsid w:val="00512167"/>
    <w:rsid w:val="005A117A"/>
    <w:rsid w:val="005E34CE"/>
    <w:rsid w:val="0062451A"/>
    <w:rsid w:val="006C596B"/>
    <w:rsid w:val="0094690E"/>
    <w:rsid w:val="00AF6A2C"/>
    <w:rsid w:val="00CB3181"/>
    <w:rsid w:val="00DC1844"/>
    <w:rsid w:val="00F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92AE7"/>
  <w15:chartTrackingRefBased/>
  <w15:docId w15:val="{4B2B3737-F901-4F6F-A659-E2912733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9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Astghik Melkonyan</dc:creator>
  <cp:keywords>https://mul2.gov.am/tasks/12614/oneclick/Himnavorum.docx?token=f5499eae11214c34b8ae4f7efbaa66fb</cp:keywords>
  <dc:description/>
  <cp:lastModifiedBy>Astghik Melkonyan</cp:lastModifiedBy>
  <cp:revision>11</cp:revision>
  <dcterms:created xsi:type="dcterms:W3CDTF">2019-01-11T10:26:00Z</dcterms:created>
  <dcterms:modified xsi:type="dcterms:W3CDTF">2019-01-17T05:19:00Z</dcterms:modified>
</cp:coreProperties>
</file>