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D7" w:rsidRPr="00327BD7" w:rsidRDefault="00327BD7" w:rsidP="00327BD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27BD7">
        <w:rPr>
          <w:rFonts w:ascii="GHEA Grapalat" w:hAnsi="GHEA Grapalat"/>
          <w:b/>
          <w:sz w:val="24"/>
          <w:szCs w:val="24"/>
          <w:lang w:val="hy-AM"/>
        </w:rPr>
        <w:t>Տ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Ե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Ղ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Ե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Կ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Ա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Ն</w:t>
      </w:r>
      <w:r w:rsidRPr="00327B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/>
          <w:b/>
          <w:sz w:val="24"/>
          <w:szCs w:val="24"/>
          <w:lang w:val="hy-AM"/>
        </w:rPr>
        <w:t>Ք</w:t>
      </w:r>
    </w:p>
    <w:p w:rsidR="00327BD7" w:rsidRPr="00327BD7" w:rsidRDefault="00327BD7" w:rsidP="00327BD7">
      <w:pPr>
        <w:pStyle w:val="Header"/>
        <w:tabs>
          <w:tab w:val="clear" w:pos="4677"/>
        </w:tabs>
        <w:spacing w:line="36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en-US"/>
        </w:rPr>
      </w:pPr>
      <w:r w:rsidRPr="00327BD7">
        <w:rPr>
          <w:rFonts w:ascii="GHEA Grapalat" w:hAnsi="GHEA Grapalat"/>
          <w:b/>
          <w:sz w:val="24"/>
          <w:szCs w:val="24"/>
        </w:rPr>
        <w:t xml:space="preserve">     «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Ջիանգսու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նանթոնգ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սանջիան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քընսթրաքշն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գրուփ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»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սահմանափակ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պատասխանատվությամբ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ընկերությանը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լիցենզավորման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ենթակա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որոշ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proofErr w:type="gramStart"/>
      <w:r w:rsidRPr="00327BD7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proofErr w:type="gram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թույլտվություն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տրամադրելու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27BD7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327BD7">
        <w:rPr>
          <w:rFonts w:ascii="GHEA Grapalat" w:hAnsi="GHEA Grapalat"/>
          <w:b/>
          <w:sz w:val="24"/>
          <w:szCs w:val="24"/>
        </w:rPr>
        <w:t>»</w:t>
      </w:r>
      <w:r w:rsidRPr="00327BD7">
        <w:rPr>
          <w:rFonts w:ascii="GHEA Grapalat" w:hAnsi="GHEA Grapalat"/>
          <w:sz w:val="24"/>
          <w:szCs w:val="24"/>
        </w:rPr>
        <w:t xml:space="preserve"> </w:t>
      </w:r>
      <w:r w:rsidRPr="00327BD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</w:t>
      </w:r>
      <w:r w:rsidRPr="00327BD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 w:cs="GHEA Grapalat"/>
          <w:b/>
          <w:bCs/>
          <w:sz w:val="24"/>
          <w:szCs w:val="24"/>
          <w:lang w:val="hy-AM"/>
        </w:rPr>
        <w:t>Հանրապետության</w:t>
      </w:r>
      <w:r w:rsidRPr="00327BD7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 w:cs="GHEA Grapalat"/>
          <w:b/>
          <w:bCs/>
          <w:sz w:val="24"/>
          <w:szCs w:val="24"/>
          <w:lang w:val="hy-AM"/>
        </w:rPr>
        <w:t>կառավարության որոշման նախագծի  վերաբերյալ  Հայաստանի Հանրապետության գերատեսչությունների  դիտողությունների և առաջարկությունների</w:t>
      </w:r>
      <w:r w:rsidRPr="00327BD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327BD7">
        <w:rPr>
          <w:rFonts w:ascii="GHEA Grapalat" w:hAnsi="GHEA Grapalat" w:cs="Sylfaen"/>
          <w:b/>
          <w:noProof/>
          <w:sz w:val="24"/>
          <w:szCs w:val="24"/>
          <w:lang w:val="hy-AM"/>
        </w:rPr>
        <w:t>մասին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1826"/>
        <w:gridCol w:w="4536"/>
        <w:gridCol w:w="3793"/>
      </w:tblGrid>
      <w:tr w:rsidR="00327BD7" w:rsidRPr="00327BD7" w:rsidTr="00327BD7">
        <w:tc>
          <w:tcPr>
            <w:tcW w:w="550" w:type="dxa"/>
          </w:tcPr>
          <w:p w:rsidR="00327BD7" w:rsidRPr="00327BD7" w:rsidRDefault="00327BD7" w:rsidP="00327BD7">
            <w:pPr>
              <w:spacing w:line="360" w:lineRule="auto"/>
              <w:jc w:val="center"/>
              <w:rPr>
                <w:rFonts w:ascii="GHEA Grapalat" w:hAnsi="GHEA Grapalat" w:cs="Sylfaen"/>
                <w:noProof/>
              </w:rPr>
            </w:pPr>
            <w:r w:rsidRPr="00327BD7">
              <w:rPr>
                <w:rFonts w:ascii="GHEA Grapalat" w:hAnsi="GHEA Grapalat" w:cs="Sylfaen"/>
                <w:noProof/>
              </w:rPr>
              <w:t>N/N</w:t>
            </w:r>
          </w:p>
        </w:tc>
        <w:tc>
          <w:tcPr>
            <w:tcW w:w="1826" w:type="dxa"/>
          </w:tcPr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noProof/>
              </w:rPr>
            </w:pPr>
            <w:r w:rsidRPr="00327BD7">
              <w:rPr>
                <w:rFonts w:ascii="GHEA Grapalat" w:hAnsi="GHEA Grapalat" w:cs="Sylfaen"/>
                <w:noProof/>
              </w:rPr>
              <w:t xml:space="preserve">Գերատեսչությունների </w:t>
            </w:r>
          </w:p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noProof/>
              </w:rPr>
            </w:pPr>
            <w:r w:rsidRPr="00327BD7">
              <w:rPr>
                <w:rFonts w:ascii="GHEA Grapalat" w:hAnsi="GHEA Grapalat" w:cs="Sylfaen"/>
                <w:noProof/>
              </w:rPr>
              <w:t>անվանումը</w:t>
            </w:r>
          </w:p>
        </w:tc>
        <w:tc>
          <w:tcPr>
            <w:tcW w:w="4536" w:type="dxa"/>
          </w:tcPr>
          <w:p w:rsidR="00327BD7" w:rsidRPr="00327BD7" w:rsidRDefault="00327BD7" w:rsidP="00327BD7">
            <w:pPr>
              <w:spacing w:line="360" w:lineRule="auto"/>
              <w:rPr>
                <w:rFonts w:ascii="GHEA Grapalat" w:hAnsi="GHEA Grapalat" w:cs="Sylfaen"/>
                <w:noProof/>
              </w:rPr>
            </w:pPr>
            <w:r w:rsidRPr="00327BD7">
              <w:rPr>
                <w:rFonts w:ascii="GHEA Grapalat" w:hAnsi="GHEA Grapalat" w:cs="Sylfaen"/>
                <w:noProof/>
                <w:lang w:val="hy-AM"/>
              </w:rPr>
              <w:t xml:space="preserve">     Ա</w:t>
            </w:r>
            <w:r w:rsidRPr="00327BD7">
              <w:rPr>
                <w:rFonts w:ascii="GHEA Grapalat" w:hAnsi="GHEA Grapalat" w:cs="Sylfaen"/>
                <w:noProof/>
              </w:rPr>
              <w:t xml:space="preserve">ռաջարկություններ </w:t>
            </w:r>
            <w:r w:rsidRPr="00327BD7">
              <w:rPr>
                <w:rFonts w:ascii="GHEA Grapalat" w:hAnsi="GHEA Grapalat" w:cs="Sylfaen"/>
                <w:noProof/>
                <w:lang w:val="hy-AM"/>
              </w:rPr>
              <w:t xml:space="preserve">և </w:t>
            </w:r>
            <w:r w:rsidRPr="00327BD7">
              <w:rPr>
                <w:rFonts w:ascii="GHEA Grapalat" w:hAnsi="GHEA Grapalat" w:cs="Sylfaen"/>
                <w:noProof/>
              </w:rPr>
              <w:t xml:space="preserve">դիտողություններ  </w:t>
            </w:r>
          </w:p>
        </w:tc>
        <w:tc>
          <w:tcPr>
            <w:tcW w:w="3793" w:type="dxa"/>
          </w:tcPr>
          <w:p w:rsidR="00327BD7" w:rsidRPr="00327BD7" w:rsidRDefault="00327BD7" w:rsidP="00327BD7">
            <w:pPr>
              <w:spacing w:line="360" w:lineRule="auto"/>
              <w:jc w:val="center"/>
              <w:rPr>
                <w:rFonts w:ascii="GHEA Grapalat" w:hAnsi="GHEA Grapalat" w:cs="Sylfaen"/>
                <w:noProof/>
              </w:rPr>
            </w:pPr>
            <w:r w:rsidRPr="00327BD7">
              <w:rPr>
                <w:rFonts w:ascii="GHEA Grapalat" w:hAnsi="GHEA Grapalat" w:cs="Sylfaen"/>
                <w:noProof/>
              </w:rPr>
              <w:t>Նշումներ կատարման վերաբերյալ</w:t>
            </w:r>
          </w:p>
        </w:tc>
      </w:tr>
      <w:tr w:rsidR="00327BD7" w:rsidRPr="00007DC3" w:rsidTr="00327BD7">
        <w:tc>
          <w:tcPr>
            <w:tcW w:w="550" w:type="dxa"/>
          </w:tcPr>
          <w:p w:rsidR="00327BD7" w:rsidRPr="00327BD7" w:rsidRDefault="00327BD7" w:rsidP="00327BD7">
            <w:pPr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327BD7">
              <w:rPr>
                <w:rFonts w:ascii="GHEA Grapalat" w:hAnsi="GHEA Grapalat" w:cs="Sylfaen"/>
                <w:b/>
                <w:noProof/>
              </w:rPr>
              <w:t>1.</w:t>
            </w:r>
          </w:p>
        </w:tc>
        <w:tc>
          <w:tcPr>
            <w:tcW w:w="1826" w:type="dxa"/>
          </w:tcPr>
          <w:p w:rsidR="00327BD7" w:rsidRPr="00007DC3" w:rsidRDefault="00327BD7" w:rsidP="00007DC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27BD7">
              <w:rPr>
                <w:rFonts w:ascii="GHEA Grapalat" w:hAnsi="GHEA Grapalat" w:cs="Sylfaen"/>
                <w:noProof/>
                <w:lang w:val="hy-AM"/>
              </w:rPr>
              <w:t xml:space="preserve">ՀՀ արդարադատության </w:t>
            </w:r>
            <w:r w:rsidRPr="00007DC3">
              <w:rPr>
                <w:rFonts w:ascii="GHEA Grapalat" w:hAnsi="GHEA Grapalat" w:cs="Sylfaen"/>
                <w:noProof/>
                <w:lang w:val="hy-AM"/>
              </w:rPr>
              <w:t xml:space="preserve">               </w:t>
            </w:r>
            <w:r w:rsidRPr="00327BD7">
              <w:rPr>
                <w:rFonts w:ascii="GHEA Grapalat" w:hAnsi="GHEA Grapalat" w:cs="Sylfaen"/>
                <w:noProof/>
                <w:lang w:val="hy-AM"/>
              </w:rPr>
              <w:t>նախարարու</w:t>
            </w:r>
          </w:p>
          <w:p w:rsidR="00007DC3" w:rsidRDefault="00007DC3" w:rsidP="00007DC3">
            <w:pPr>
              <w:rPr>
                <w:rFonts w:ascii="GHEA Grapalat" w:hAnsi="GHEA Grapalat" w:cs="Sylfaen"/>
                <w:noProof/>
                <w:lang w:val="en-US"/>
              </w:rPr>
            </w:pPr>
            <w:r w:rsidRPr="00327BD7">
              <w:rPr>
                <w:rFonts w:ascii="GHEA Grapalat" w:hAnsi="GHEA Grapalat" w:cs="Sylfaen"/>
                <w:noProof/>
                <w:lang w:val="hy-AM"/>
              </w:rPr>
              <w:t>Թ</w:t>
            </w:r>
            <w:r w:rsidR="00327BD7" w:rsidRPr="00327BD7">
              <w:rPr>
                <w:rFonts w:ascii="GHEA Grapalat" w:hAnsi="GHEA Grapalat" w:cs="Sylfaen"/>
                <w:noProof/>
                <w:lang w:val="hy-AM"/>
              </w:rPr>
              <w:t>յուն</w:t>
            </w:r>
            <w:r w:rsidRPr="00007DC3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</w:p>
          <w:p w:rsidR="00007DC3" w:rsidRDefault="00007DC3" w:rsidP="00007DC3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327BD7" w:rsidRPr="00007DC3" w:rsidRDefault="00007DC3" w:rsidP="00007DC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07DC3">
              <w:rPr>
                <w:rFonts w:ascii="GHEA Grapalat" w:hAnsi="GHEA Grapalat" w:cs="Sylfaen"/>
                <w:noProof/>
                <w:lang w:val="hy-AM"/>
              </w:rPr>
              <w:t xml:space="preserve">14.02.2017թ. </w:t>
            </w:r>
            <w:r w:rsidRPr="00007DC3">
              <w:rPr>
                <w:rFonts w:ascii="GHEA Grapalat" w:hAnsi="GHEA Grapalat"/>
              </w:rPr>
              <w:t>01/14/2101-17</w:t>
            </w:r>
          </w:p>
        </w:tc>
        <w:tc>
          <w:tcPr>
            <w:tcW w:w="4536" w:type="dxa"/>
          </w:tcPr>
          <w:p w:rsidR="00327BD7" w:rsidRPr="00007DC3" w:rsidRDefault="00C678F7" w:rsidP="00327BD7">
            <w:pPr>
              <w:pStyle w:val="Header"/>
              <w:tabs>
                <w:tab w:val="clear" w:pos="4677"/>
              </w:tabs>
              <w:spacing w:line="360" w:lineRule="auto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007DC3">
              <w:rPr>
                <w:rFonts w:ascii="GHEA Grapalat" w:hAnsi="GHEA Grapalat" w:cs="Sylfaen"/>
                <w:noProof/>
                <w:lang w:val="hy-AM"/>
              </w:rPr>
              <w:t>Առաջարկություններ և դիտողություններ չկան</w:t>
            </w:r>
          </w:p>
        </w:tc>
        <w:tc>
          <w:tcPr>
            <w:tcW w:w="3793" w:type="dxa"/>
          </w:tcPr>
          <w:p w:rsidR="00327BD7" w:rsidRPr="00327BD7" w:rsidRDefault="00327BD7" w:rsidP="00327BD7">
            <w:pPr>
              <w:pStyle w:val="Header"/>
              <w:tabs>
                <w:tab w:val="clear" w:pos="4677"/>
              </w:tabs>
              <w:spacing w:line="360" w:lineRule="auto"/>
              <w:jc w:val="both"/>
              <w:rPr>
                <w:rFonts w:ascii="GHEA Grapalat" w:hAnsi="GHEA Grapalat" w:cs="Sylfaen"/>
                <w:b/>
                <w:noProof/>
                <w:lang w:val="hy-AM"/>
              </w:rPr>
            </w:pPr>
          </w:p>
        </w:tc>
      </w:tr>
      <w:tr w:rsidR="00327BD7" w:rsidRPr="00327BD7" w:rsidTr="00327BD7">
        <w:tc>
          <w:tcPr>
            <w:tcW w:w="550" w:type="dxa"/>
          </w:tcPr>
          <w:p w:rsidR="00327BD7" w:rsidRPr="00327BD7" w:rsidRDefault="00327BD7" w:rsidP="00327BD7">
            <w:pPr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lang w:val="hy-AM"/>
              </w:rPr>
            </w:pPr>
            <w:r w:rsidRPr="00007DC3">
              <w:rPr>
                <w:rFonts w:ascii="GHEA Grapalat" w:hAnsi="GHEA Grapalat" w:cs="Sylfaen"/>
                <w:b/>
                <w:noProof/>
                <w:lang w:val="hy-AM"/>
              </w:rPr>
              <w:t>2.</w:t>
            </w:r>
          </w:p>
        </w:tc>
        <w:tc>
          <w:tcPr>
            <w:tcW w:w="1826" w:type="dxa"/>
          </w:tcPr>
          <w:p w:rsidR="00327BD7" w:rsidRPr="00007DC3" w:rsidRDefault="00327BD7" w:rsidP="00007DC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327BD7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  <w:p w:rsidR="00327BD7" w:rsidRPr="00007DC3" w:rsidRDefault="00327BD7" w:rsidP="00327BD7">
            <w:pPr>
              <w:spacing w:line="360" w:lineRule="auto"/>
              <w:rPr>
                <w:rFonts w:ascii="GHEA Grapalat" w:hAnsi="GHEA Grapalat" w:cs="Sylfaen"/>
                <w:noProof/>
                <w:lang w:val="hy-AM"/>
              </w:rPr>
            </w:pPr>
          </w:p>
          <w:p w:rsidR="00327BD7" w:rsidRPr="00327BD7" w:rsidRDefault="00327BD7" w:rsidP="00007DC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07DC3">
              <w:rPr>
                <w:rFonts w:ascii="GHEA Grapalat" w:hAnsi="GHEA Grapalat" w:cs="Sylfaen"/>
                <w:noProof/>
                <w:lang w:val="hy-AM"/>
              </w:rPr>
              <w:t>06.02.2017</w:t>
            </w:r>
            <w:r w:rsidRPr="00327BD7">
              <w:rPr>
                <w:rFonts w:ascii="GHEA Grapalat" w:hAnsi="GHEA Grapalat" w:cs="Sylfaen"/>
                <w:noProof/>
                <w:lang w:val="hy-AM"/>
              </w:rPr>
              <w:t>թ.</w:t>
            </w:r>
          </w:p>
          <w:p w:rsidR="00327BD7" w:rsidRPr="00007DC3" w:rsidRDefault="00327BD7" w:rsidP="00007DC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007DC3">
              <w:rPr>
                <w:rFonts w:ascii="GHEA Grapalat" w:hAnsi="GHEA Grapalat"/>
                <w:lang w:val="hy-AM"/>
              </w:rPr>
              <w:t>03/86/1637-17</w:t>
            </w:r>
          </w:p>
        </w:tc>
        <w:tc>
          <w:tcPr>
            <w:tcW w:w="4536" w:type="dxa"/>
          </w:tcPr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327BD7">
              <w:rPr>
                <w:rFonts w:ascii="GHEA Grapalat" w:hAnsi="GHEA Grapalat"/>
                <w:lang w:val="hy-AM"/>
              </w:rPr>
              <w:t>Առաջարկ</w:t>
            </w:r>
            <w:r w:rsidRPr="00007DC3">
              <w:rPr>
                <w:rFonts w:ascii="GHEA Grapalat" w:hAnsi="GHEA Grapalat"/>
                <w:lang w:val="hy-AM"/>
              </w:rPr>
              <w:t>ում է</w:t>
            </w:r>
            <w:r w:rsidRPr="00327BD7">
              <w:rPr>
                <w:rFonts w:ascii="GHEA Grapalat" w:hAnsi="GHEA Grapalat"/>
                <w:lang w:val="en-US"/>
              </w:rPr>
              <w:t>.</w:t>
            </w:r>
          </w:p>
          <w:p w:rsidR="00327BD7" w:rsidRPr="00327BD7" w:rsidRDefault="00327BD7" w:rsidP="00327BD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 w:rsidRPr="00327BD7">
              <w:rPr>
                <w:rFonts w:ascii="GHEA Grapalat" w:hAnsi="GHEA Grapalat"/>
                <w:bCs/>
                <w:lang w:val="hy-AM"/>
              </w:rPr>
              <w:t xml:space="preserve">1.Որոշման նախագծի 1-ին կետի 1-ին ենթակետով նախատեսված լիցենզավորման ենթակա գործունեության տեսակը նշված է` որպես </w:t>
            </w:r>
            <w:r w:rsidRPr="00327B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քաղաքաշինական</w:t>
            </w:r>
            <w:r w:rsidRPr="00327BD7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hy-AM"/>
              </w:rPr>
              <w:t> </w:t>
            </w:r>
            <w:r w:rsidRPr="00327B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փաստաթղթերի մշակում (բացառությամբ փորձաքննության), այնինչ` </w:t>
            </w:r>
            <w:r w:rsidRPr="00327BD7">
              <w:rPr>
                <w:rFonts w:ascii="GHEA Grapalat" w:hAnsi="GHEA Grapalat"/>
                <w:lang w:val="hy-AM"/>
              </w:rPr>
              <w:t>«</w:t>
            </w:r>
            <w:r w:rsidRPr="00327BD7">
              <w:rPr>
                <w:rFonts w:ascii="GHEA Grapalat" w:hAnsi="GHEA Grapalat"/>
                <w:bCs/>
                <w:lang w:val="hy-AM"/>
              </w:rPr>
              <w:t>Լիցենզավորման մասին</w:t>
            </w:r>
            <w:r w:rsidRPr="00327BD7">
              <w:rPr>
                <w:rFonts w:ascii="GHEA Grapalat" w:hAnsi="GHEA Grapalat"/>
                <w:lang w:val="hy-AM"/>
              </w:rPr>
              <w:t>»</w:t>
            </w:r>
            <w:r w:rsidRPr="00327BD7">
              <w:rPr>
                <w:rFonts w:ascii="GHEA Grapalat" w:hAnsi="GHEA Grapalat"/>
                <w:bCs/>
                <w:lang w:val="hy-AM"/>
              </w:rPr>
              <w:t xml:space="preserve"> ՀՀ օրենքի 43-րդ հոդվածի </w:t>
            </w:r>
            <w:r w:rsidRPr="00327BD7">
              <w:rPr>
                <w:rFonts w:ascii="GHEA Grapalat" w:hAnsi="GHEA Grapalat"/>
                <w:lang w:val="hy-AM"/>
              </w:rPr>
              <w:t xml:space="preserve">2-րդ մասի աղյուսակի 17-րդ կետի 1-ին ենթակետով` </w:t>
            </w:r>
            <w:r w:rsidRPr="00327BD7">
              <w:rPr>
                <w:rFonts w:ascii="GHEA Grapalat" w:hAnsi="GHEA Grapalat"/>
                <w:bCs/>
                <w:lang w:val="hy-AM"/>
              </w:rPr>
              <w:t>որպես լիցենզավորման ենթակա գործունեության տեսակ սահմանված է քաղաքաշինական փաստաթղթերի մշակումը և փորձաքննությունը (բացառությամբ շինարարության թույլտվություն չպահանջող աշխատանքների):</w:t>
            </w:r>
            <w:r w:rsidRPr="00327BD7">
              <w:rPr>
                <w:rFonts w:ascii="GHEA Grapalat" w:hAnsi="GHEA Grapalat"/>
                <w:lang w:val="hy-AM"/>
              </w:rPr>
              <w:t xml:space="preserve"> </w:t>
            </w:r>
          </w:p>
          <w:p w:rsidR="00327BD7" w:rsidRPr="00327BD7" w:rsidRDefault="00327BD7" w:rsidP="00327BD7">
            <w:pPr>
              <w:pStyle w:val="ListParagraph"/>
              <w:tabs>
                <w:tab w:val="left" w:pos="0"/>
              </w:tabs>
              <w:spacing w:after="0" w:line="360" w:lineRule="auto"/>
              <w:ind w:left="0" w:firstLine="142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793" w:type="dxa"/>
          </w:tcPr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  <w:p w:rsidR="00327BD7" w:rsidRPr="00327BD7" w:rsidRDefault="00327BD7" w:rsidP="00327BD7">
            <w:pPr>
              <w:spacing w:line="360" w:lineRule="auto"/>
              <w:ind w:left="-108" w:firstLine="108"/>
              <w:rPr>
                <w:rFonts w:ascii="GHEA Grapalat" w:hAnsi="GHEA Grapalat" w:cs="Sylfaen"/>
                <w:noProof/>
                <w:lang w:val="en-US"/>
              </w:rPr>
            </w:pPr>
            <w:r w:rsidRPr="00327BD7">
              <w:rPr>
                <w:rFonts w:ascii="GHEA Grapalat" w:hAnsi="GHEA Grapalat" w:cs="Sylfaen"/>
                <w:noProof/>
                <w:lang w:val="en-US"/>
              </w:rPr>
              <w:t xml:space="preserve">1.Չի ընդունվում, քանի,որ չինական </w:t>
            </w:r>
            <w:r w:rsidRPr="00327BD7">
              <w:rPr>
                <w:rFonts w:ascii="GHEA Grapalat" w:hAnsi="GHEA Grapalat"/>
              </w:rPr>
              <w:t>«</w:t>
            </w:r>
            <w:proofErr w:type="spellStart"/>
            <w:r w:rsidRPr="00327BD7">
              <w:rPr>
                <w:rFonts w:ascii="GHEA Grapalat" w:hAnsi="GHEA Grapalat"/>
              </w:rPr>
              <w:t>Ջիանգսու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նանթոնգ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սանջիան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քընսթրաքշն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գրուփ</w:t>
            </w:r>
            <w:proofErr w:type="spellEnd"/>
            <w:r w:rsidRPr="00327BD7">
              <w:rPr>
                <w:rFonts w:ascii="GHEA Grapalat" w:hAnsi="GHEA Grapalat"/>
              </w:rPr>
              <w:t>» ՍՊԸ-</w:t>
            </w:r>
            <w:proofErr w:type="spellStart"/>
            <w:r w:rsidRPr="00327BD7">
              <w:rPr>
                <w:rFonts w:ascii="GHEA Grapalat" w:hAnsi="GHEA Grapalat"/>
              </w:rPr>
              <w:t>ին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թույլատրվում</w:t>
            </w:r>
            <w:proofErr w:type="spellEnd"/>
            <w:r w:rsidRPr="00327BD7">
              <w:rPr>
                <w:rFonts w:ascii="GHEA Grapalat" w:hAnsi="GHEA Grapalat"/>
              </w:rPr>
              <w:t xml:space="preserve"> է </w:t>
            </w:r>
            <w:proofErr w:type="spellStart"/>
            <w:r w:rsidRPr="00327BD7">
              <w:rPr>
                <w:rFonts w:ascii="GHEA Grapalat" w:hAnsi="GHEA Grapalat"/>
              </w:rPr>
              <w:t>իրականացնել</w:t>
            </w:r>
            <w:proofErr w:type="spellEnd"/>
            <w:r w:rsidRPr="00327BD7">
              <w:rPr>
                <w:rFonts w:ascii="GHEA Grapalat" w:hAnsi="GHEA Grapalat"/>
                <w:bCs/>
                <w:lang w:val="hy-AM"/>
              </w:rPr>
              <w:t xml:space="preserve"> շինարարության թույլտվություն չպահանջող աշխատանքների</w:t>
            </w:r>
            <w:r w:rsidRPr="00327BD7">
              <w:rPr>
                <w:rFonts w:ascii="GHEA Grapalat" w:hAnsi="GHEA Grapalat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</w:rPr>
              <w:t>միայն</w:t>
            </w:r>
            <w:proofErr w:type="spellEnd"/>
            <w:r w:rsidRPr="00327BD7">
              <w:rPr>
                <w:rFonts w:ascii="GHEA Grapalat" w:hAnsi="GHEA Grapalat"/>
              </w:rPr>
              <w:t xml:space="preserve"> </w:t>
            </w:r>
            <w:r w:rsidRPr="00327BD7">
              <w:rPr>
                <w:rFonts w:ascii="GHEA Grapalat" w:hAnsi="GHEA Grapalat"/>
                <w:bCs/>
                <w:lang w:val="hy-AM"/>
              </w:rPr>
              <w:t>քաղաքաշինական փաստաթղթերի մշակում</w:t>
            </w:r>
            <w:r w:rsidRPr="00327BD7">
              <w:rPr>
                <w:rFonts w:ascii="GHEA Grapalat" w:hAnsi="GHEA Grapalat"/>
                <w:bCs/>
                <w:lang w:val="en-US"/>
              </w:rPr>
              <w:t>:</w:t>
            </w:r>
          </w:p>
          <w:p w:rsidR="00327BD7" w:rsidRPr="00327BD7" w:rsidRDefault="00327BD7" w:rsidP="00327BD7">
            <w:pPr>
              <w:spacing w:line="360" w:lineRule="auto"/>
              <w:ind w:left="-108" w:firstLine="108"/>
              <w:rPr>
                <w:rFonts w:ascii="GHEA Grapalat" w:hAnsi="GHEA Grapalat" w:cs="Sylfaen"/>
                <w:noProof/>
                <w:lang w:val="en-US"/>
              </w:rPr>
            </w:pPr>
          </w:p>
          <w:p w:rsidR="00327BD7" w:rsidRPr="00327BD7" w:rsidRDefault="00327BD7" w:rsidP="00327BD7">
            <w:pPr>
              <w:spacing w:line="360" w:lineRule="auto"/>
              <w:ind w:left="-108" w:firstLine="108"/>
              <w:rPr>
                <w:rFonts w:ascii="GHEA Grapalat" w:hAnsi="GHEA Grapalat" w:cs="Sylfaen"/>
              </w:rPr>
            </w:pPr>
          </w:p>
          <w:p w:rsidR="00327BD7" w:rsidRPr="00327BD7" w:rsidRDefault="00327BD7" w:rsidP="00327BD7">
            <w:pPr>
              <w:tabs>
                <w:tab w:val="left" w:pos="1330"/>
              </w:tabs>
              <w:spacing w:line="360" w:lineRule="auto"/>
              <w:rPr>
                <w:rFonts w:ascii="GHEA Grapalat" w:hAnsi="GHEA Grapalat" w:cs="Sylfaen"/>
              </w:rPr>
            </w:pPr>
          </w:p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en-US"/>
              </w:rPr>
            </w:pPr>
          </w:p>
        </w:tc>
      </w:tr>
      <w:tr w:rsidR="00327BD7" w:rsidRPr="00C678F7" w:rsidTr="00327BD7">
        <w:trPr>
          <w:trHeight w:val="2121"/>
        </w:trPr>
        <w:tc>
          <w:tcPr>
            <w:tcW w:w="550" w:type="dxa"/>
          </w:tcPr>
          <w:p w:rsidR="00327BD7" w:rsidRPr="00327BD7" w:rsidRDefault="00327BD7" w:rsidP="00327BD7">
            <w:pPr>
              <w:pStyle w:val="Header"/>
              <w:tabs>
                <w:tab w:val="clear" w:pos="4677"/>
              </w:tabs>
              <w:spacing w:line="360" w:lineRule="auto"/>
              <w:jc w:val="both"/>
              <w:rPr>
                <w:rFonts w:ascii="GHEA Grapalat" w:hAnsi="GHEA Grapalat" w:cs="Sylfaen"/>
                <w:b/>
                <w:noProof/>
                <w:lang w:val="en-US"/>
              </w:rPr>
            </w:pPr>
            <w:r w:rsidRPr="00327BD7">
              <w:rPr>
                <w:rFonts w:ascii="GHEA Grapalat" w:hAnsi="GHEA Grapalat" w:cs="Sylfaen"/>
                <w:b/>
                <w:noProof/>
                <w:lang w:val="en-US"/>
              </w:rPr>
              <w:t>3.</w:t>
            </w:r>
          </w:p>
        </w:tc>
        <w:tc>
          <w:tcPr>
            <w:tcW w:w="1826" w:type="dxa"/>
          </w:tcPr>
          <w:p w:rsidR="00327BD7" w:rsidRPr="00327BD7" w:rsidRDefault="00327BD7" w:rsidP="00327BD7">
            <w:pPr>
              <w:spacing w:line="360" w:lineRule="auto"/>
              <w:rPr>
                <w:rFonts w:ascii="GHEA Grapalat" w:hAnsi="GHEA Grapalat" w:cs="Sylfaen"/>
                <w:noProof/>
                <w:lang w:val="en-US"/>
              </w:rPr>
            </w:pPr>
            <w:r w:rsidRPr="00327BD7">
              <w:rPr>
                <w:rFonts w:ascii="GHEA Grapalat" w:hAnsi="GHEA Grapalat" w:cs="Sylfaen"/>
                <w:noProof/>
                <w:lang w:val="hy-AM"/>
              </w:rPr>
              <w:t>ՀՀ կառավարությանն առընթեր</w:t>
            </w:r>
            <w:r w:rsidRPr="00327BD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27BD7">
              <w:rPr>
                <w:rFonts w:ascii="GHEA Grapalat" w:hAnsi="GHEA Grapalat"/>
                <w:lang w:val="en-US"/>
              </w:rPr>
              <w:t>քաղաքաշինության</w:t>
            </w:r>
            <w:proofErr w:type="spellEnd"/>
            <w:r w:rsidRPr="00327BD7">
              <w:rPr>
                <w:rFonts w:ascii="GHEA Grapalat" w:hAnsi="GHEA Grapalat"/>
                <w:lang w:val="en-US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327BD7">
              <w:rPr>
                <w:rFonts w:ascii="GHEA Grapalat" w:hAnsi="GHEA Grapalat" w:cs="Sylfaen"/>
                <w:noProof/>
                <w:lang w:val="nb-NO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hy-AM"/>
              </w:rPr>
              <w:lastRenderedPageBreak/>
              <w:t>կոմիտե</w:t>
            </w:r>
          </w:p>
          <w:p w:rsidR="00327BD7" w:rsidRPr="00327BD7" w:rsidRDefault="00327BD7" w:rsidP="00327BD7">
            <w:pPr>
              <w:spacing w:line="360" w:lineRule="auto"/>
              <w:rPr>
                <w:rFonts w:ascii="GHEA Grapalat" w:hAnsi="GHEA Grapalat" w:cs="Sylfaen"/>
                <w:noProof/>
                <w:lang w:val="en-US"/>
              </w:rPr>
            </w:pPr>
          </w:p>
          <w:p w:rsidR="00327BD7" w:rsidRPr="00327BD7" w:rsidRDefault="00327BD7" w:rsidP="00327BD7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327BD7">
              <w:rPr>
                <w:rFonts w:ascii="GHEA Grapalat" w:hAnsi="GHEA Grapalat" w:cs="Sylfaen"/>
                <w:noProof/>
                <w:lang w:val="en-US"/>
              </w:rPr>
              <w:t>07.02.2017թ.</w:t>
            </w:r>
            <w:r w:rsidRPr="00327BD7">
              <w:rPr>
                <w:rFonts w:ascii="GHEA Grapalat" w:hAnsi="GHEA Grapalat"/>
                <w:lang w:val="en-US"/>
              </w:rPr>
              <w:t xml:space="preserve"> 01/22.2/432-17</w:t>
            </w:r>
          </w:p>
          <w:p w:rsidR="00327BD7" w:rsidRPr="00327BD7" w:rsidRDefault="00327BD7" w:rsidP="00327BD7">
            <w:pPr>
              <w:spacing w:line="360" w:lineRule="auto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536" w:type="dxa"/>
          </w:tcPr>
          <w:p w:rsidR="00327BD7" w:rsidRPr="00327BD7" w:rsidRDefault="00327BD7" w:rsidP="00327BD7">
            <w:pPr>
              <w:tabs>
                <w:tab w:val="left" w:pos="0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327BD7">
              <w:rPr>
                <w:rFonts w:ascii="GHEA Grapalat" w:hAnsi="GHEA Grapalat"/>
                <w:lang w:val="hy-AM"/>
              </w:rPr>
              <w:lastRenderedPageBreak/>
              <w:t>Առաջարկում է</w:t>
            </w:r>
          </w:p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27BD7">
              <w:rPr>
                <w:rFonts w:ascii="GHEA Grapalat" w:hAnsi="GHEA Grapalat"/>
                <w:lang w:val="af-ZA"/>
              </w:rPr>
              <w:t xml:space="preserve">1. </w:t>
            </w:r>
            <w:r w:rsidRPr="00327BD7">
              <w:rPr>
                <w:rFonts w:ascii="GHEA Grapalat" w:hAnsi="GHEA Grapalat" w:cs="Sylfaen"/>
                <w:lang w:val="hy-AM"/>
              </w:rPr>
              <w:t xml:space="preserve">օտարերկրյա կազմակերպության նկատմամբ տարածել քաղաքաշինության ոլորտի Հայաստանի Հանրապետության օրենքների և այլ իրավական ակտերի </w:t>
            </w:r>
            <w:r w:rsidRPr="00327BD7">
              <w:rPr>
                <w:rFonts w:ascii="GHEA Grapalat" w:hAnsi="GHEA Grapalat" w:cs="Sylfaen"/>
                <w:lang w:val="hy-AM"/>
              </w:rPr>
              <w:lastRenderedPageBreak/>
              <w:t xml:space="preserve">պահանջները: Սահմանել կատարվելիք աշխատանքի ժամանակահատվածը: </w:t>
            </w:r>
          </w:p>
          <w:p w:rsidR="00327BD7" w:rsidRPr="00327BD7" w:rsidRDefault="00327BD7" w:rsidP="00327BD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/>
                <w:lang w:val="hy-AM"/>
              </w:rPr>
            </w:pPr>
          </w:p>
          <w:p w:rsidR="00327BD7" w:rsidRPr="00327BD7" w:rsidRDefault="00327BD7" w:rsidP="00327BD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GHEA Grapalat" w:hAnsi="GHEA Grapalat"/>
                <w:lang w:val="af-ZA"/>
              </w:rPr>
            </w:pPr>
            <w:r w:rsidRPr="00327BD7">
              <w:rPr>
                <w:rFonts w:ascii="GHEA Grapalat" w:hAnsi="GHEA Grapalat"/>
                <w:lang w:val="af-ZA"/>
              </w:rPr>
              <w:t xml:space="preserve">2. </w:t>
            </w:r>
            <w:r w:rsidRPr="00327BD7">
              <w:rPr>
                <w:rFonts w:ascii="GHEA Grapalat" w:hAnsi="GHEA Grapalat" w:cs="Sylfaen"/>
                <w:lang w:val="hy-AM"/>
              </w:rPr>
              <w:t>օտարերկրյա կազմակերպությունների կատարած աշխատանքների քաղաքաշինության բնագավառում փաստաթղթերի մշակման փորձաքննությունն ու շինարարության որակի տեխնիկական հսկողությունն իրականացնել Հայաստանի Հանրապետությունում լիցենզավորված կազմակերպությունների կողմից՝ ՀՀ օրենսդրությանը համապատասխան</w:t>
            </w:r>
            <w:r w:rsidRPr="00327BD7">
              <w:rPr>
                <w:rFonts w:ascii="GHEA Grapalat" w:hAnsi="GHEA Grapalat"/>
                <w:lang w:val="af-ZA"/>
              </w:rPr>
              <w:t xml:space="preserve">: </w:t>
            </w:r>
          </w:p>
          <w:p w:rsidR="00327BD7" w:rsidRPr="00327BD7" w:rsidRDefault="00327BD7" w:rsidP="00327BD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</w:p>
          <w:p w:rsidR="00327BD7" w:rsidRPr="00327BD7" w:rsidRDefault="00327BD7" w:rsidP="00327BD7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textAlignment w:val="baseline"/>
              <w:rPr>
                <w:rFonts w:ascii="GHEA Grapalat" w:hAnsi="GHEA Grapalat" w:cs="Sylfaen"/>
                <w:color w:val="000000"/>
                <w:lang w:val="af-ZA"/>
              </w:rPr>
            </w:pPr>
          </w:p>
        </w:tc>
        <w:tc>
          <w:tcPr>
            <w:tcW w:w="3793" w:type="dxa"/>
          </w:tcPr>
          <w:p w:rsidR="00327BD7" w:rsidRPr="00327BD7" w:rsidRDefault="00327BD7" w:rsidP="00327BD7">
            <w:pPr>
              <w:spacing w:line="360" w:lineRule="auto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327BD7">
              <w:rPr>
                <w:rFonts w:ascii="GHEA Grapalat" w:hAnsi="GHEA Grapalat" w:cs="Sylfaen"/>
                <w:noProof/>
                <w:lang w:val="af-ZA"/>
              </w:rPr>
              <w:lastRenderedPageBreak/>
              <w:t xml:space="preserve"> </w:t>
            </w:r>
          </w:p>
          <w:p w:rsidR="00327BD7" w:rsidRPr="00327BD7" w:rsidRDefault="00327BD7" w:rsidP="00327BD7">
            <w:pPr>
              <w:spacing w:line="360" w:lineRule="auto"/>
              <w:ind w:hanging="249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3.1.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Ընդունվել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է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,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որոշման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նախագծում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ավելացված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2-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րդ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կետում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լրացվել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է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Pr="00327BD7">
              <w:rPr>
                <w:rFonts w:ascii="GHEA Grapalat" w:hAnsi="GHEA Grapalat" w:cs="Sylfaen"/>
                <w:noProof/>
                <w:lang w:val="en-US"/>
              </w:rPr>
              <w:t>առաջարկությունը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>:</w:t>
            </w:r>
          </w:p>
          <w:p w:rsidR="00327BD7" w:rsidRPr="00327BD7" w:rsidRDefault="00327BD7" w:rsidP="00327BD7">
            <w:pPr>
              <w:spacing w:line="360" w:lineRule="auto"/>
              <w:ind w:hanging="249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327BD7">
              <w:rPr>
                <w:rFonts w:ascii="GHEA Grapalat" w:hAnsi="GHEA Grapalat" w:cs="Sylfaen"/>
                <w:noProof/>
                <w:lang w:val="af-ZA"/>
              </w:rPr>
              <w:t>2.</w:t>
            </w:r>
          </w:p>
          <w:p w:rsidR="00327BD7" w:rsidRPr="00327BD7" w:rsidRDefault="00327BD7" w:rsidP="00327BD7">
            <w:pPr>
              <w:spacing w:line="360" w:lineRule="auto"/>
              <w:ind w:hanging="249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327BD7" w:rsidRPr="00327BD7" w:rsidRDefault="00327BD7" w:rsidP="00327BD7">
            <w:pPr>
              <w:spacing w:line="360" w:lineRule="auto"/>
              <w:ind w:hanging="249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327BD7" w:rsidRPr="00327BD7" w:rsidRDefault="00327BD7" w:rsidP="00327BD7">
            <w:pPr>
              <w:spacing w:line="360" w:lineRule="auto"/>
              <w:ind w:firstLine="34"/>
              <w:jc w:val="both"/>
              <w:rPr>
                <w:rFonts w:ascii="GHEA Grapalat" w:hAnsi="GHEA Grapalat" w:cs="Sylfaen"/>
                <w:noProof/>
                <w:lang w:val="af-ZA"/>
              </w:rPr>
            </w:pPr>
            <w:r w:rsidRPr="00327BD7">
              <w:rPr>
                <w:rFonts w:ascii="GHEA Grapalat" w:hAnsi="GHEA Grapalat" w:cs="Sylfaen"/>
                <w:noProof/>
                <w:lang w:val="af-ZA"/>
              </w:rPr>
              <w:t>2.չի ընդունվել, քանի որ նախագծերի փորձաքննությունը իրականացվել է «Երևաննախագիծ» ՓԲԸ-ի կողմից, իսկ տեխնիկական հսկողությունն իրականացնում է չինական կողմը, համաձայն 06.04.2016թ.-ին կնքած «</w:t>
            </w:r>
            <w:r w:rsidRPr="00327BD7">
              <w:rPr>
                <w:rFonts w:ascii="GHEA Grapalat" w:hAnsi="GHEA Grapalat"/>
                <w:lang w:val="hy-AM"/>
              </w:rPr>
              <w:t>Չինաստանի աջակցությամբ Հայաստանում չինական դպրոցի կառուցման նախագծի իրականացման</w:t>
            </w:r>
            <w:r w:rsidRPr="00327BD7">
              <w:rPr>
                <w:rFonts w:ascii="GHEA Grapalat" w:hAnsi="GHEA Grapalat" w:cs="Sylfaen"/>
                <w:noProof/>
                <w:lang w:val="af-ZA"/>
              </w:rPr>
              <w:t xml:space="preserve"> վերաբերյայ» համաձայնագրի 4-րդ և 5-րդ հոդվածների:</w:t>
            </w:r>
          </w:p>
          <w:p w:rsidR="00327BD7" w:rsidRPr="00327BD7" w:rsidRDefault="00327BD7" w:rsidP="00327BD7">
            <w:pPr>
              <w:spacing w:line="360" w:lineRule="auto"/>
              <w:ind w:firstLine="34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  <w:p w:rsidR="00327BD7" w:rsidRPr="00327BD7" w:rsidRDefault="00327BD7" w:rsidP="00327BD7">
            <w:pPr>
              <w:spacing w:line="360" w:lineRule="auto"/>
              <w:ind w:left="-391" w:firstLine="425"/>
              <w:jc w:val="both"/>
              <w:rPr>
                <w:rFonts w:ascii="GHEA Grapalat" w:hAnsi="GHEA Grapalat" w:cs="Sylfaen"/>
                <w:noProof/>
                <w:lang w:val="af-ZA"/>
              </w:rPr>
            </w:pPr>
          </w:p>
        </w:tc>
      </w:tr>
    </w:tbl>
    <w:p w:rsidR="00052FEB" w:rsidRPr="00327BD7" w:rsidRDefault="00052FEB" w:rsidP="00327BD7">
      <w:pPr>
        <w:spacing w:line="360" w:lineRule="auto"/>
        <w:rPr>
          <w:rFonts w:ascii="GHEA Grapalat" w:hAnsi="GHEA Grapalat"/>
          <w:lang w:val="hy-AM"/>
        </w:rPr>
      </w:pPr>
    </w:p>
    <w:sectPr w:rsidR="00052FEB" w:rsidRPr="00327BD7" w:rsidSect="00327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27BD7"/>
    <w:rsid w:val="00007DC3"/>
    <w:rsid w:val="00052FEB"/>
    <w:rsid w:val="00327BD7"/>
    <w:rsid w:val="00370B9F"/>
    <w:rsid w:val="003D7E05"/>
    <w:rsid w:val="00C6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327BD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327BD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327BD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327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2017-02-07T13:13:00Z</dcterms:created>
  <dcterms:modified xsi:type="dcterms:W3CDTF">2017-02-16T06:03:00Z</dcterms:modified>
</cp:coreProperties>
</file>