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E3" w:rsidRDefault="00DA30E3" w:rsidP="00DA30E3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ՀԻՄՆԱՎՈՐՈՒՄ</w:t>
      </w:r>
    </w:p>
    <w:p w:rsidR="00DA30E3" w:rsidRDefault="00DA30E3" w:rsidP="00DA30E3">
      <w:pPr>
        <w:pStyle w:val="CharCharCharCharCharCharCharCharCharCharCharChar"/>
        <w:spacing w:after="0" w:line="276" w:lineRule="auto"/>
        <w:jc w:val="center"/>
        <w:rPr>
          <w:rFonts w:ascii="GHEA Grapalat" w:hAnsi="GHEA Grapalat" w:cs="Sylfaen"/>
          <w:b/>
          <w:spacing w:val="-5"/>
          <w:sz w:val="24"/>
          <w:szCs w:val="24"/>
          <w:lang w:val="hy-AM"/>
        </w:rPr>
      </w:pPr>
    </w:p>
    <w:p w:rsidR="00DA30E3" w:rsidRDefault="00DA30E3" w:rsidP="00DA30E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&lt;&lt;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ՍԵՎԱՆԱ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ԼՃՈՒՄ ԷԿՈՀԱՄԱԿԱՐԳԵՐԻ ՎԵՐԱԿԱՆԳՆՄԱՆ ՆՊԱՏԱԿՈՎ ՏՆՏԵՍԱԿԱՆ ԳՈՐԾՈՒՆԵՈՒԹՅՈՒՆ ԻՐԱԿԱՆԱՑՆԵԼՈՒ ՄԱՍԻՆ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&gt;&gt;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ԸՆԴՈՒՆՄԱՆ ԱՆՀՐԱԺԵՇՏՈՒԹՅԱՆ ՎԵՐԱԲԵՐՅԱԼ</w:t>
      </w:r>
    </w:p>
    <w:p w:rsidR="00DA30E3" w:rsidRDefault="00DA30E3" w:rsidP="00DA30E3">
      <w:pPr>
        <w:ind w:left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A30E3" w:rsidRDefault="00DA30E3" w:rsidP="00DA30E3">
      <w:pPr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DA30E3" w:rsidRDefault="00DA30E3" w:rsidP="00DA30E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lang w:val="hy-AM"/>
        </w:rPr>
        <w:t xml:space="preserve">&lt;&lt;Սևանա լճում էկոհամակարգերի վերականգնման նպատակով տնտեսական գործունեություն իրականացնելու մասին&gt;&gt; </w:t>
      </w:r>
      <w:r>
        <w:rPr>
          <w:rFonts w:ascii="GHEA Grapalat" w:hAnsi="GHEA Grapalat"/>
          <w:bCs/>
          <w:lang w:val="hy-AM"/>
        </w:rPr>
        <w:t xml:space="preserve">Հայաստանի Հանրապետության կառավարության որոշման ընդունման անհրաժեշտությունը պայմանավորված է </w:t>
      </w:r>
      <w:r>
        <w:rPr>
          <w:rFonts w:ascii="GHEA Grapalat" w:hAnsi="GHEA Grapalat"/>
          <w:color w:val="000000"/>
          <w:lang w:val="hy-AM"/>
        </w:rPr>
        <w:t xml:space="preserve">Սևանա լճում </w:t>
      </w:r>
      <w:r>
        <w:rPr>
          <w:rFonts w:ascii="GHEA Grapalat" w:hAnsi="GHEA Grapalat" w:cs="Sylfaen"/>
          <w:bCs/>
          <w:lang w:val="de-DE"/>
        </w:rPr>
        <w:t>իշխանի պաշարների վերականգնման և ձկնաբուծության զարգացման համալիր ծրագրի /այսուհետ՝ համալիր ծրագիր/ իրականացման նպատակով</w:t>
      </w:r>
      <w:r>
        <w:rPr>
          <w:rFonts w:ascii="GHEA Grapalat" w:hAnsi="GHEA Grapalat"/>
          <w:color w:val="000000"/>
          <w:lang w:val="hy-AM"/>
        </w:rPr>
        <w:t xml:space="preserve"> տնտեսական գործունեության իրականացման  հարցերի կանոնակարգմամբ՝ համաձայն </w:t>
      </w:r>
      <w:r>
        <w:rPr>
          <w:rFonts w:ascii="GHEA Grapalat" w:hAnsi="GHEA Grapalat"/>
          <w:bCs/>
          <w:lang w:val="hy-AM"/>
        </w:rPr>
        <w:t>&lt;&lt;Սևանա լճի մասին&gt;&gt; ՀՀ օրենքի</w:t>
      </w:r>
      <w:r>
        <w:rPr>
          <w:rFonts w:ascii="GHEA Grapalat" w:hAnsi="GHEA Grapalat"/>
          <w:lang w:val="hy-AM"/>
        </w:rPr>
        <w:t xml:space="preserve"> 5-րդ հոդվածի 2-րդ մասի: </w:t>
      </w:r>
    </w:p>
    <w:p w:rsidR="00DA30E3" w:rsidRDefault="00DA30E3" w:rsidP="00DA30E3">
      <w:pPr>
        <w:autoSpaceDE w:val="0"/>
        <w:autoSpaceDN w:val="0"/>
        <w:adjustRightInd w:val="0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A30E3" w:rsidRDefault="00DA30E3" w:rsidP="00DA30E3">
      <w:pPr>
        <w:autoSpaceDE w:val="0"/>
        <w:autoSpaceDN w:val="0"/>
        <w:adjustRightInd w:val="0"/>
        <w:ind w:firstLine="37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Առաջարկվող կարգավորման բնույթը</w:t>
      </w:r>
      <w:r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DA30E3" w:rsidRDefault="00DA30E3" w:rsidP="00DA30E3">
      <w:pPr>
        <w:tabs>
          <w:tab w:val="left" w:pos="567"/>
        </w:tabs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de-DE"/>
        </w:rPr>
        <w:t>Որոշմամբ առաջարկվում է սահմանել, որ Սևանա լճում տնտեսական գործունեություն կարող է իրականացվել  համալիր ծրագրի շրջանակներում՝ գիտահետազոտական աշխատանքներ իրականացնելու միջոցով և ցանցավանդակային տնտեսությունների հիմնման միջոցով:</w:t>
      </w:r>
    </w:p>
    <w:p w:rsidR="00DA30E3" w:rsidRDefault="00DA30E3" w:rsidP="00DA30E3">
      <w:pPr>
        <w:pStyle w:val="NormalWeb"/>
        <w:spacing w:before="0" w:beforeAutospacing="0" w:after="0" w:afterAutospacing="0" w:line="276" w:lineRule="auto"/>
        <w:rPr>
          <w:rFonts w:ascii="GHEA Grapalat" w:hAnsi="GHEA Grapalat"/>
          <w:b/>
          <w:color w:val="000000"/>
          <w:lang w:val="hy-AM"/>
        </w:rPr>
      </w:pPr>
    </w:p>
    <w:p w:rsidR="00DA30E3" w:rsidRDefault="00DA30E3" w:rsidP="00DA30E3">
      <w:pPr>
        <w:pStyle w:val="NormalWeb"/>
        <w:spacing w:before="0" w:beforeAutospacing="0" w:after="0" w:afterAutospacing="0" w:line="276" w:lineRule="auto"/>
        <w:ind w:firstLine="708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 Ակնկալվող արդյունքը</w:t>
      </w:r>
    </w:p>
    <w:p w:rsidR="00DA30E3" w:rsidRDefault="00DA30E3" w:rsidP="00DA30E3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&lt;&lt;Սևանա լճում էկոհամակարգերի վերականգնման նպատակով տնտեսական գործունեություն իրականացնելու մասին&gt;&gt;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ընդունմամբ կկանոնակարգվի Սևանա լճում համալիր ծրագրի շրջանակներում իրականացվող տնտեսական գործունեությունը:</w:t>
      </w:r>
    </w:p>
    <w:p w:rsidR="00864757" w:rsidRDefault="00864757" w:rsidP="00DA30E3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DA30E3" w:rsidRDefault="00DA30E3" w:rsidP="00DA30E3">
      <w:pPr>
        <w:autoSpaceDE w:val="0"/>
        <w:autoSpaceDN w:val="0"/>
        <w:adjustRightInd w:val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A30E3" w:rsidRDefault="00DA30E3" w:rsidP="00DA30E3">
      <w:pPr>
        <w:rPr>
          <w:rFonts w:ascii="GHEA Grapalat" w:hAnsi="GHEA Grapalat"/>
          <w:b/>
          <w:sz w:val="24"/>
          <w:szCs w:val="24"/>
          <w:lang w:val="hy-AM"/>
        </w:rPr>
      </w:pPr>
    </w:p>
    <w:p w:rsidR="00DA30E3" w:rsidRDefault="00DA30E3" w:rsidP="00DA30E3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DA30E3" w:rsidRDefault="00DA30E3" w:rsidP="00DA30E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A30E3" w:rsidRDefault="00DA30E3" w:rsidP="00DA30E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&lt;&lt;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ՍԵՎԱՆԱ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ԼՃՈՒՄ ԷԿՈՀԱՄԱԿԱՐԳԵՐԻ ՎԵՐԱԿԱՆԳՆՄԱՆ ՆՊԱՏԱԿՈՎ ՏՆՏԵՍԱԿԱՆ ԳՈՐԾՈՒՆԵՈՒԹՅՈՒՆ ԻՐԱԿԱՆԱՑՆԵԼՈՒ ՄԱՍԻՆ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&gt;&gt;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ԸՆԴՈՒՆՄԱՆ ԿԱՊԱԿՑՈՒԹՅԱՄԲ ՊԵՏԱԿԱՆ ԵՎ ՏԵՂԱԿԱՆ ԻՆՔՆԱԿԱՌԱՎԱՐՄԱՆ ՄԱՐՄՆԻ ԲՅՈՒՋԵՈՒՄ ԵԿԱՄՈՒՏՆԵՐԻ ԵՎ ԾԱԽՍԵՐԻ ԱՎԵԼԱՑՄԱՆ ԿԱՄ ՆՎԱԶԵՑՄԱՆ ՄԱՍԻՆ</w:t>
      </w:r>
    </w:p>
    <w:p w:rsidR="00DA30E3" w:rsidRDefault="00DA30E3" w:rsidP="00DA30E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A30E3" w:rsidRDefault="00DA30E3" w:rsidP="00DA30E3">
      <w:pPr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&lt;&lt;Սևանա լճում էկոհամակարգերի վերականգնման նպատակով տնտեսական գործունեություն իրականացնելու մասին&gt;&gt;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>
        <w:rPr>
          <w:rFonts w:ascii="GHEA Grapalat" w:hAnsi="GHEA Grapalat"/>
          <w:sz w:val="24"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և ծախսերի ավելացում կամ նվազեցում չի նախատեսվում: </w:t>
      </w:r>
    </w:p>
    <w:p w:rsidR="00DA30E3" w:rsidRDefault="00DA30E3" w:rsidP="00DA30E3">
      <w:pPr>
        <w:rPr>
          <w:rFonts w:ascii="GHEA Grapalat" w:hAnsi="GHEA Grapalat"/>
          <w:b/>
          <w:sz w:val="24"/>
          <w:szCs w:val="24"/>
          <w:lang w:val="hy-AM"/>
        </w:rPr>
      </w:pPr>
    </w:p>
    <w:p w:rsidR="00DA30E3" w:rsidRDefault="00DA30E3" w:rsidP="00DA30E3">
      <w:pPr>
        <w:ind w:left="2880"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DA30E3" w:rsidRDefault="00DA30E3" w:rsidP="00DA30E3">
      <w:pPr>
        <w:ind w:left="4320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DA30E3" w:rsidRDefault="00DA30E3" w:rsidP="00DA30E3">
      <w:pPr>
        <w:rPr>
          <w:rFonts w:ascii="GHEA Grapalat" w:hAnsi="GHEA Grapalat"/>
          <w:sz w:val="24"/>
          <w:szCs w:val="24"/>
          <w:lang w:val="hy-AM"/>
        </w:rPr>
      </w:pPr>
    </w:p>
    <w:p w:rsidR="00DA30E3" w:rsidRDefault="00DA30E3" w:rsidP="00DA30E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>&lt;&lt;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ՍԵՎԱՆԱ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ԼՃՈՒՄ ԷԿՈՀԱՄԱԿԱՐԳԵՐԻ ՎԵՐԱԿԱՆԳՆՄԱՆ ՆՊԱՏԱԿՈՎ ՏՆՏԵՍԱԿԱՆ ԳՈՐԾՈՒՆԵՈՒԹՅՈՒՆ ԻՐԱԿԱՆԱՑՆԵԼՈՒ ՄԱՍԻՆ</w:t>
      </w:r>
      <w:r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&gt;&gt;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ԱՅԼ ՆՈՐՄԱՏԻՎ ԻՐԱՎԱԿԱՆ ԱԿՏԵՐԻ ԸՆԴՈՒՆՄԱՆ ԱՆՀՐԱԺԵՇՏՈՒԹՅԱՆ ՄԱՍԻՆ</w:t>
      </w:r>
    </w:p>
    <w:p w:rsidR="00DA30E3" w:rsidRDefault="00DA30E3" w:rsidP="00DA30E3">
      <w:pPr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036572" w:rsidRPr="00DA30E3" w:rsidRDefault="00DA30E3" w:rsidP="00DA30E3">
      <w:pPr>
        <w:tabs>
          <w:tab w:val="left" w:pos="720"/>
        </w:tabs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&lt;&lt;Սևանա լճում էկոհամակարգերի վերականգնման նպատակով տնտեսական գործունեություն իրականացնելու մասին&gt;&gt; 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որոշման նախագծի ընդունման  կապակցությամբ այլ իրավական ակտերում փոփոխություն կատարելու և ընդունելու անհրաժեշտություն չկա:</w:t>
      </w:r>
    </w:p>
    <w:sectPr w:rsidR="00036572" w:rsidRPr="00DA30E3" w:rsidSect="0086475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D"/>
    <w:rsid w:val="00036572"/>
    <w:rsid w:val="004817ED"/>
    <w:rsid w:val="00864757"/>
    <w:rsid w:val="00D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4E21A-E137-40F6-9815-539BB49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0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A30E3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5</cp:revision>
  <dcterms:created xsi:type="dcterms:W3CDTF">2016-04-08T13:47:00Z</dcterms:created>
  <dcterms:modified xsi:type="dcterms:W3CDTF">2016-04-08T13:50:00Z</dcterms:modified>
</cp:coreProperties>
</file>