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2A" w:rsidRPr="00113077" w:rsidRDefault="00A60E2A" w:rsidP="00113077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113077">
        <w:rPr>
          <w:rFonts w:ascii="GHEA Mariam" w:hAnsi="GHEA Mariam"/>
          <w:sz w:val="22"/>
          <w:szCs w:val="22"/>
        </w:rPr>
        <w:t>ԱՄՓՈՓԱԹԵՐԹ</w:t>
      </w:r>
    </w:p>
    <w:p w:rsidR="00A60E2A" w:rsidRPr="00113077" w:rsidRDefault="00394C4E" w:rsidP="00113077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sz w:val="22"/>
          <w:szCs w:val="22"/>
        </w:rPr>
      </w:pPr>
      <w:r w:rsidRPr="00113077">
        <w:rPr>
          <w:rStyle w:val="Strong"/>
          <w:rFonts w:ascii="GHEA Mariam" w:hAnsi="GHEA Mariam" w:cs="Sylfaen"/>
          <w:b w:val="0"/>
          <w:sz w:val="22"/>
          <w:szCs w:val="22"/>
        </w:rPr>
        <w:t>«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ՀԱՅԱՍՏԱՆԻ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ՀԱՆՐԱՊԵՏՈՒԹՅԱՆ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ՀՈՂԱՅԻՆ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ՖՈՆԴԻ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`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ԸՍՏ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ՆՊԱՏԱԿԱՅԻՆ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ՆՇԱՆԱԿՈՒԹՅԱՆ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ՀՈՂԵՐԻ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201</w:t>
      </w:r>
      <w:r w:rsidR="00EA7E0A" w:rsidRPr="00113077">
        <w:rPr>
          <w:rStyle w:val="Strong"/>
          <w:rFonts w:ascii="GHEA Mariam" w:hAnsi="GHEA Mariam"/>
          <w:b w:val="0"/>
          <w:sz w:val="22"/>
          <w:szCs w:val="22"/>
        </w:rPr>
        <w:t>9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ԹՎԱԿԱՆԻ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ԿԱԴԱՍՏՐԱՅԻՆ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ԳՆԵՐԸ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ՀԱՍՏԱՏԵԼՈՒ</w:t>
      </w:r>
      <w:r w:rsidR="00614B36" w:rsidRPr="00113077">
        <w:rPr>
          <w:rStyle w:val="Strong"/>
          <w:rFonts w:ascii="GHEA Mariam" w:hAnsi="GHEA Mariam"/>
          <w:b w:val="0"/>
          <w:sz w:val="22"/>
          <w:szCs w:val="22"/>
        </w:rPr>
        <w:t xml:space="preserve"> </w:t>
      </w:r>
      <w:r w:rsidR="00614B36" w:rsidRPr="00113077">
        <w:rPr>
          <w:rStyle w:val="Strong"/>
          <w:rFonts w:ascii="GHEA Mariam" w:hAnsi="GHEA Mariam" w:cs="Sylfaen"/>
          <w:b w:val="0"/>
          <w:sz w:val="22"/>
          <w:szCs w:val="22"/>
        </w:rPr>
        <w:t>ՄԱՍԻՆ</w:t>
      </w:r>
      <w:r w:rsidRPr="00113077">
        <w:rPr>
          <w:rStyle w:val="Strong"/>
          <w:rFonts w:ascii="GHEA Mariam" w:hAnsi="GHEA Mariam" w:cs="Sylfaen"/>
          <w:b w:val="0"/>
          <w:sz w:val="22"/>
          <w:szCs w:val="22"/>
        </w:rPr>
        <w:t>»</w:t>
      </w:r>
      <w:r w:rsidR="003C3E78" w:rsidRPr="00113077">
        <w:rPr>
          <w:rFonts w:ascii="GHEA Mariam" w:hAnsi="GHEA Mariam" w:cs="IRTEK Courier"/>
          <w:sz w:val="22"/>
          <w:szCs w:val="22"/>
        </w:rPr>
        <w:t xml:space="preserve"> </w:t>
      </w:r>
      <w:r w:rsidR="00D84E10" w:rsidRPr="00113077">
        <w:rPr>
          <w:rFonts w:ascii="GHEA Mariam" w:hAnsi="GHEA Mariam"/>
          <w:sz w:val="22"/>
          <w:szCs w:val="22"/>
        </w:rPr>
        <w:t xml:space="preserve">ՀԱՅԱՍՏԱՆԻ ՀԱՆՐԱՊԵՏՈՒԹՅԱՆ </w:t>
      </w:r>
      <w:r w:rsidR="008224B8" w:rsidRPr="00113077">
        <w:rPr>
          <w:rFonts w:ascii="GHEA Mariam" w:hAnsi="GHEA Mariam"/>
          <w:sz w:val="22"/>
          <w:szCs w:val="22"/>
        </w:rPr>
        <w:t>ԿԱՌԱՎԱՐՈՒԹՅԱՆ</w:t>
      </w:r>
      <w:r w:rsidR="00D84E10" w:rsidRPr="00113077">
        <w:rPr>
          <w:rFonts w:ascii="GHEA Mariam" w:hAnsi="GHEA Mariam"/>
          <w:sz w:val="22"/>
          <w:szCs w:val="22"/>
        </w:rPr>
        <w:t xml:space="preserve"> ՈՐՈՇՄ</w:t>
      </w:r>
      <w:r w:rsidR="008224B8" w:rsidRPr="00113077">
        <w:rPr>
          <w:rFonts w:ascii="GHEA Mariam" w:hAnsi="GHEA Mariam"/>
          <w:sz w:val="22"/>
          <w:szCs w:val="22"/>
        </w:rPr>
        <w:t>Ա</w:t>
      </w:r>
      <w:r w:rsidR="00D84E10" w:rsidRPr="00113077">
        <w:rPr>
          <w:rFonts w:ascii="GHEA Mariam" w:hAnsi="GHEA Mariam"/>
          <w:sz w:val="22"/>
          <w:szCs w:val="22"/>
        </w:rPr>
        <w:t xml:space="preserve">Ն </w:t>
      </w:r>
      <w:r w:rsidR="00A60E2A" w:rsidRPr="00113077">
        <w:rPr>
          <w:rFonts w:ascii="GHEA Mariam" w:hAnsi="GHEA Mariam"/>
          <w:sz w:val="22"/>
          <w:szCs w:val="22"/>
        </w:rPr>
        <w:t>ՆԱԽԱԳԾԻ ՎԵՐԱԲԵՐՅԱԼ ՍՏԱՑՎԱԾ ԴԻՏՈՂՈՒԹՅՈՒՆՆԵՐԻ, ԱՌԱՋԱՐԿՈՒԹՅՈՒՆՆԵՐԻ, ԴՐԱՆՑ ԸՆԴՈՒՆՄԱՆ ԿԱՄ ՉԸՆԴՈՒՆՄԱՆ ՎԵՐԱԲԵՐՅԱԼ</w:t>
      </w:r>
    </w:p>
    <w:p w:rsidR="00A60E2A" w:rsidRPr="00113077" w:rsidRDefault="00A60E2A" w:rsidP="00113077">
      <w:pPr>
        <w:spacing w:line="276" w:lineRule="auto"/>
        <w:jc w:val="center"/>
        <w:rPr>
          <w:rFonts w:ascii="GHEA Mariam" w:hAnsi="GHEA Mariam"/>
          <w:b/>
          <w:sz w:val="22"/>
          <w:szCs w:val="22"/>
        </w:rPr>
      </w:pPr>
    </w:p>
    <w:tbl>
      <w:tblPr>
        <w:tblW w:w="142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040"/>
        <w:gridCol w:w="2160"/>
        <w:gridCol w:w="4561"/>
      </w:tblGrid>
      <w:tr w:rsidR="00A60E2A" w:rsidRPr="00113077" w:rsidTr="00EA7E0A">
        <w:trPr>
          <w:trHeight w:val="1412"/>
        </w:trPr>
        <w:tc>
          <w:tcPr>
            <w:tcW w:w="252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հեղինակը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ստացման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ամսաթիվը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504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16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4561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Կատարված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A60E2A" w:rsidRPr="00113077" w:rsidTr="00EA7E0A">
        <w:tc>
          <w:tcPr>
            <w:tcW w:w="252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504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2160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4561" w:type="dxa"/>
            <w:vAlign w:val="center"/>
          </w:tcPr>
          <w:p w:rsidR="00A60E2A" w:rsidRPr="00113077" w:rsidRDefault="00A60E2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8D7BF3" w:rsidRPr="00113077" w:rsidTr="00EA7E0A">
        <w:trPr>
          <w:trHeight w:val="2438"/>
        </w:trPr>
        <w:tc>
          <w:tcPr>
            <w:tcW w:w="2520" w:type="dxa"/>
          </w:tcPr>
          <w:p w:rsidR="008D7BF3" w:rsidRPr="00113077" w:rsidRDefault="00A53919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տարածքային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="000B0C19"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="00E3775F" w:rsidRPr="00113077"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  <w:p w:rsidR="005E6779" w:rsidRPr="00113077" w:rsidRDefault="00890ED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11.02.2019 թ.</w:t>
            </w:r>
          </w:p>
          <w:p w:rsidR="005E6779" w:rsidRPr="00113077" w:rsidRDefault="00890ED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01/16.1/883-19</w:t>
            </w:r>
          </w:p>
        </w:tc>
        <w:tc>
          <w:tcPr>
            <w:tcW w:w="5040" w:type="dxa"/>
          </w:tcPr>
          <w:p w:rsidR="001E6EFE" w:rsidRPr="00113077" w:rsidRDefault="001E6EFE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չկան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  <w:p w:rsidR="00C015C0" w:rsidRPr="00113077" w:rsidRDefault="00C015C0" w:rsidP="00113077">
            <w:pPr>
              <w:tabs>
                <w:tab w:val="left" w:pos="2250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60" w:type="dxa"/>
          </w:tcPr>
          <w:p w:rsidR="00A02832" w:rsidRPr="00113077" w:rsidRDefault="00A02832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61" w:type="dxa"/>
          </w:tcPr>
          <w:p w:rsidR="00E30CC3" w:rsidRPr="00113077" w:rsidRDefault="00E30CC3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  <w:p w:rsidR="00F47EBA" w:rsidRPr="00113077" w:rsidRDefault="00F47EBA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  <w:p w:rsidR="00F47EBA" w:rsidRPr="00113077" w:rsidRDefault="00F47EBA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  <w:p w:rsidR="00F47EBA" w:rsidRPr="00113077" w:rsidRDefault="00F47EBA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97DE6" w:rsidRPr="00113077" w:rsidTr="00EA7E0A">
        <w:trPr>
          <w:trHeight w:val="1880"/>
        </w:trPr>
        <w:tc>
          <w:tcPr>
            <w:tcW w:w="2520" w:type="dxa"/>
          </w:tcPr>
          <w:p w:rsidR="00E97DE6" w:rsidRPr="00113077" w:rsidRDefault="00E97DE6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E6779" w:rsidRPr="00113077">
              <w:rPr>
                <w:rFonts w:ascii="GHEA Mariam" w:hAnsi="GHEA Mariam"/>
                <w:sz w:val="22"/>
                <w:szCs w:val="22"/>
              </w:rPr>
              <w:t>գյուղատնտեսության</w:t>
            </w:r>
            <w:proofErr w:type="spellEnd"/>
            <w:r w:rsidR="005E6779"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5E6779" w:rsidRPr="00113077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  <w:p w:rsidR="005E6779" w:rsidRPr="00113077" w:rsidRDefault="00890EDA" w:rsidP="00113077">
            <w:pPr>
              <w:tabs>
                <w:tab w:val="left" w:pos="540"/>
                <w:tab w:val="center" w:pos="1152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ab/>
            </w:r>
            <w:r w:rsidRPr="00113077">
              <w:rPr>
                <w:rFonts w:ascii="GHEA Mariam" w:hAnsi="GHEA Mariam"/>
                <w:sz w:val="22"/>
                <w:szCs w:val="22"/>
              </w:rPr>
              <w:tab/>
              <w:t>07.02.2019 թ.</w:t>
            </w:r>
          </w:p>
          <w:p w:rsidR="008C6900" w:rsidRPr="00113077" w:rsidRDefault="00890EDA" w:rsidP="00113077">
            <w:pPr>
              <w:spacing w:line="276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113077">
              <w:rPr>
                <w:rFonts w:ascii="GHEA Mariam" w:hAnsi="GHEA Mariam" w:cs="Sylfaen"/>
                <w:sz w:val="22"/>
                <w:szCs w:val="22"/>
              </w:rPr>
              <w:t>ԳՊ/ԱԲ-1/483-19</w:t>
            </w:r>
          </w:p>
        </w:tc>
        <w:tc>
          <w:tcPr>
            <w:tcW w:w="5040" w:type="dxa"/>
            <w:vAlign w:val="center"/>
          </w:tcPr>
          <w:p w:rsidR="00E97DE6" w:rsidRPr="00113077" w:rsidRDefault="00CB4E96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չկան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:rsidR="00E97DE6" w:rsidRPr="00113077" w:rsidRDefault="00E97DE6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61" w:type="dxa"/>
          </w:tcPr>
          <w:p w:rsidR="00E97DE6" w:rsidRPr="00113077" w:rsidRDefault="00E97DE6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402AE" w:rsidRPr="00113077" w:rsidTr="00EA7E0A">
        <w:trPr>
          <w:trHeight w:val="1790"/>
        </w:trPr>
        <w:tc>
          <w:tcPr>
            <w:tcW w:w="2520" w:type="dxa"/>
          </w:tcPr>
          <w:p w:rsidR="00A53919" w:rsidRPr="00113077" w:rsidRDefault="00A53919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lastRenderedPageBreak/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:rsidR="00A53919" w:rsidRPr="00113077" w:rsidRDefault="00A53919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ֆինանսների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  <w:p w:rsidR="005E6779" w:rsidRPr="00113077" w:rsidRDefault="00890EDA" w:rsidP="00113077">
            <w:pPr>
              <w:tabs>
                <w:tab w:val="left" w:pos="495"/>
                <w:tab w:val="center" w:pos="1152"/>
              </w:tabs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ab/>
            </w:r>
            <w:r w:rsidRPr="00113077">
              <w:rPr>
                <w:rFonts w:ascii="GHEA Mariam" w:hAnsi="GHEA Mariam"/>
                <w:sz w:val="22"/>
                <w:szCs w:val="22"/>
              </w:rPr>
              <w:tab/>
              <w:t>08.02.2019 թ.</w:t>
            </w:r>
          </w:p>
          <w:p w:rsidR="004402AE" w:rsidRPr="00113077" w:rsidRDefault="00542C1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r w:rsidR="00890EDA" w:rsidRPr="00113077">
              <w:rPr>
                <w:rFonts w:ascii="GHEA Mariam" w:hAnsi="GHEA Mariam" w:cs="Sylfaen"/>
                <w:sz w:val="22"/>
                <w:szCs w:val="22"/>
              </w:rPr>
              <w:t>01/2-4/760-19</w:t>
            </w:r>
          </w:p>
        </w:tc>
        <w:tc>
          <w:tcPr>
            <w:tcW w:w="5040" w:type="dxa"/>
            <w:vAlign w:val="center"/>
          </w:tcPr>
          <w:p w:rsidR="004402AE" w:rsidRPr="00113077" w:rsidRDefault="00144916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չկան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:rsidR="00261D2A" w:rsidRPr="00113077" w:rsidRDefault="00261D2A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61" w:type="dxa"/>
          </w:tcPr>
          <w:p w:rsidR="004402AE" w:rsidRPr="00113077" w:rsidRDefault="004402AE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015C0" w:rsidRPr="00113077" w:rsidTr="00EA7E0A">
        <w:trPr>
          <w:trHeight w:val="2150"/>
        </w:trPr>
        <w:tc>
          <w:tcPr>
            <w:tcW w:w="2520" w:type="dxa"/>
          </w:tcPr>
          <w:p w:rsidR="00C015C0" w:rsidRPr="00113077" w:rsidRDefault="00C015C0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  <w:p w:rsidR="00C015C0" w:rsidRPr="00113077" w:rsidRDefault="00890ED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11.02.2019 թ.</w:t>
            </w:r>
          </w:p>
          <w:p w:rsidR="00C015C0" w:rsidRPr="00113077" w:rsidRDefault="00890EDA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01/3-3/8695-19</w:t>
            </w:r>
          </w:p>
        </w:tc>
        <w:tc>
          <w:tcPr>
            <w:tcW w:w="5040" w:type="dxa"/>
            <w:vAlign w:val="center"/>
          </w:tcPr>
          <w:p w:rsidR="00C015C0" w:rsidRPr="00113077" w:rsidRDefault="00C015C0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չկան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:rsidR="00C015C0" w:rsidRPr="00113077" w:rsidRDefault="00C015C0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61" w:type="dxa"/>
          </w:tcPr>
          <w:p w:rsidR="00C015C0" w:rsidRPr="00113077" w:rsidRDefault="00C015C0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33211C" w:rsidRPr="00113077" w:rsidTr="00EA7E0A">
        <w:trPr>
          <w:trHeight w:val="2420"/>
        </w:trPr>
        <w:tc>
          <w:tcPr>
            <w:tcW w:w="2520" w:type="dxa"/>
          </w:tcPr>
          <w:p w:rsidR="0033211C" w:rsidRPr="00113077" w:rsidRDefault="0033211C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Հանարապետության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92674" w:rsidRPr="00113077">
              <w:rPr>
                <w:rFonts w:ascii="GHEA Mariam" w:hAnsi="GHEA Mariam"/>
                <w:sz w:val="22"/>
                <w:szCs w:val="22"/>
              </w:rPr>
              <w:t>տնտեսական</w:t>
            </w:r>
            <w:proofErr w:type="spellEnd"/>
            <w:r w:rsidR="00992674"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92674" w:rsidRPr="00113077"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 w:rsidR="00992674"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="00992674" w:rsidRPr="00113077">
              <w:rPr>
                <w:rFonts w:ascii="GHEA Mariam" w:hAnsi="GHEA Mariam"/>
                <w:sz w:val="22"/>
                <w:szCs w:val="22"/>
              </w:rPr>
              <w:t>ներդրումների</w:t>
            </w:r>
            <w:proofErr w:type="spellEnd"/>
            <w:r w:rsidR="00992674"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92674" w:rsidRPr="00113077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գույքի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992674" w:rsidRPr="00113077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  <w:p w:rsidR="0033211C" w:rsidRPr="00113077" w:rsidRDefault="00992674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14.02.2019 թ.</w:t>
            </w:r>
          </w:p>
          <w:p w:rsidR="0033211C" w:rsidRPr="00113077" w:rsidRDefault="00BD6B21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01/22.31/926-19</w:t>
            </w:r>
          </w:p>
        </w:tc>
        <w:tc>
          <w:tcPr>
            <w:tcW w:w="5040" w:type="dxa"/>
            <w:vAlign w:val="center"/>
          </w:tcPr>
          <w:p w:rsidR="0033211C" w:rsidRPr="00113077" w:rsidRDefault="0033211C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Առաջարկություններ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առարկություններ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չկան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:rsidR="0033211C" w:rsidRPr="00113077" w:rsidRDefault="0033211C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561" w:type="dxa"/>
          </w:tcPr>
          <w:p w:rsidR="0033211C" w:rsidRPr="00113077" w:rsidRDefault="0033211C" w:rsidP="00113077">
            <w:pPr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A7F4B" w:rsidRPr="00113077" w:rsidTr="00B3102D">
        <w:trPr>
          <w:trHeight w:val="2420"/>
        </w:trPr>
        <w:tc>
          <w:tcPr>
            <w:tcW w:w="2520" w:type="dxa"/>
          </w:tcPr>
          <w:p w:rsidR="00BA7F4B" w:rsidRPr="00113077" w:rsidRDefault="00BA7F4B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lastRenderedPageBreak/>
              <w:t>Հայաստանի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արդարադատության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նախարարություն</w:t>
            </w:r>
            <w:proofErr w:type="spellEnd"/>
          </w:p>
          <w:p w:rsidR="00BA7F4B" w:rsidRPr="00113077" w:rsidRDefault="00BA7F4B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14.03.2019 թ.</w:t>
            </w:r>
          </w:p>
          <w:p w:rsidR="00BA7F4B" w:rsidRPr="00113077" w:rsidRDefault="00BA7F4B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>01/14/5324-19</w:t>
            </w:r>
          </w:p>
          <w:p w:rsidR="00BA7F4B" w:rsidRPr="00113077" w:rsidRDefault="00BA7F4B" w:rsidP="00113077">
            <w:pPr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040" w:type="dxa"/>
          </w:tcPr>
          <w:p w:rsidR="00BA7F4B" w:rsidRPr="00113077" w:rsidRDefault="00BA7F4B" w:rsidP="00113077">
            <w:pPr>
              <w:tabs>
                <w:tab w:val="left" w:pos="2250"/>
              </w:tabs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  <w:r w:rsidRPr="00113077">
              <w:rPr>
                <w:rFonts w:ascii="GHEA Mariam" w:hAnsi="GHEA Mariam"/>
                <w:sz w:val="22"/>
                <w:szCs w:val="22"/>
              </w:rPr>
              <w:t xml:space="preserve">  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Նախագիծը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համ</w:t>
            </w:r>
            <w:r w:rsidR="00113077" w:rsidRPr="00113077">
              <w:rPr>
                <w:rFonts w:ascii="GHEA Mariam" w:hAnsi="GHEA Mariam"/>
                <w:sz w:val="22"/>
                <w:szCs w:val="22"/>
              </w:rPr>
              <w:t>ապատասխանում</w:t>
            </w:r>
            <w:proofErr w:type="spellEnd"/>
            <w:r w:rsidR="00113077" w:rsidRPr="00113077">
              <w:rPr>
                <w:rFonts w:ascii="GHEA Mariam" w:hAnsi="GHEA Mariam"/>
                <w:sz w:val="22"/>
                <w:szCs w:val="22"/>
              </w:rPr>
              <w:t xml:space="preserve"> է ՀՀ </w:t>
            </w:r>
            <w:proofErr w:type="spellStart"/>
            <w:r w:rsidR="00113077" w:rsidRPr="00113077">
              <w:rPr>
                <w:rFonts w:ascii="GHEA Mariam" w:hAnsi="GHEA Mariam"/>
                <w:sz w:val="22"/>
                <w:szCs w:val="22"/>
              </w:rPr>
              <w:t>օրենսդրությանը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  <w:p w:rsidR="00BA7F4B" w:rsidRPr="00113077" w:rsidRDefault="00BA7F4B" w:rsidP="00113077">
            <w:pPr>
              <w:tabs>
                <w:tab w:val="left" w:pos="2250"/>
              </w:tabs>
              <w:spacing w:line="276" w:lineRule="auto"/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60" w:type="dxa"/>
          </w:tcPr>
          <w:p w:rsidR="00BA7F4B" w:rsidRPr="00113077" w:rsidRDefault="00BA7F4B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Ընդունվել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 xml:space="preserve"> է՝ ի </w:t>
            </w:r>
            <w:proofErr w:type="spellStart"/>
            <w:r w:rsidRPr="00113077">
              <w:rPr>
                <w:rFonts w:ascii="GHEA Mariam" w:hAnsi="GHEA Mariam"/>
                <w:sz w:val="22"/>
                <w:szCs w:val="22"/>
              </w:rPr>
              <w:t>գիտություն</w:t>
            </w:r>
            <w:proofErr w:type="spellEnd"/>
            <w:r w:rsidRPr="00113077"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4561" w:type="dxa"/>
          </w:tcPr>
          <w:p w:rsidR="00BA7F4B" w:rsidRPr="00113077" w:rsidRDefault="00BA7F4B" w:rsidP="00113077">
            <w:pPr>
              <w:spacing w:line="27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3F0BC3" w:rsidRPr="00113077" w:rsidRDefault="003F0BC3" w:rsidP="00113077">
      <w:pPr>
        <w:spacing w:line="276" w:lineRule="auto"/>
        <w:rPr>
          <w:rFonts w:ascii="GHEA Mariam" w:hAnsi="GHEA Mariam"/>
          <w:sz w:val="22"/>
          <w:szCs w:val="22"/>
        </w:rPr>
      </w:pPr>
    </w:p>
    <w:p w:rsidR="005E6779" w:rsidRPr="00113077" w:rsidRDefault="005E6779" w:rsidP="00113077">
      <w:pPr>
        <w:spacing w:line="276" w:lineRule="auto"/>
        <w:rPr>
          <w:rFonts w:ascii="GHEA Mariam" w:hAnsi="GHEA Mariam"/>
          <w:sz w:val="22"/>
          <w:szCs w:val="22"/>
        </w:rPr>
      </w:pPr>
      <w:bookmarkStart w:id="0" w:name="_GoBack"/>
      <w:bookmarkEnd w:id="0"/>
    </w:p>
    <w:sectPr w:rsidR="005E6779" w:rsidRPr="00113077" w:rsidSect="001E6EFE">
      <w:headerReference w:type="default" r:id="rId7"/>
      <w:footerReference w:type="even" r:id="rId8"/>
      <w:pgSz w:w="15840" w:h="12240" w:orient="landscape"/>
      <w:pgMar w:top="99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A6" w:rsidRDefault="003A44A6">
      <w:r>
        <w:separator/>
      </w:r>
    </w:p>
  </w:endnote>
  <w:endnote w:type="continuationSeparator" w:id="0">
    <w:p w:rsidR="003A44A6" w:rsidRDefault="003A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1A" w:rsidRDefault="00542C1A" w:rsidP="00A60E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C1A" w:rsidRDefault="00542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A6" w:rsidRDefault="003A44A6">
      <w:r>
        <w:separator/>
      </w:r>
    </w:p>
  </w:footnote>
  <w:footnote w:type="continuationSeparator" w:id="0">
    <w:p w:rsidR="003A44A6" w:rsidRDefault="003A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1A" w:rsidRPr="007F0533" w:rsidRDefault="00542C1A">
    <w:pPr>
      <w:pStyle w:val="Header"/>
      <w:rPr>
        <w:sz w:val="16"/>
        <w:szCs w:val="16"/>
      </w:rPr>
    </w:pPr>
    <w:r w:rsidRPr="00203286">
      <w:rPr>
        <w:rFonts w:ascii="Arial Unicode" w:hAnsi="Arial Unicode"/>
        <w:sz w:val="16"/>
        <w:szCs w:val="16"/>
      </w:rPr>
      <w:t>ampopatert</w:t>
    </w:r>
    <w:r>
      <w:rPr>
        <w:rFonts w:ascii="Arial Unicode" w:hAnsi="Arial Unicode"/>
        <w:sz w:val="16"/>
        <w:szCs w:val="16"/>
      </w:rPr>
      <w:t>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91"/>
    <w:multiLevelType w:val="hybridMultilevel"/>
    <w:tmpl w:val="500C3424"/>
    <w:lvl w:ilvl="0" w:tplc="2DB0FE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00FB3"/>
    <w:multiLevelType w:val="hybridMultilevel"/>
    <w:tmpl w:val="7CB244B0"/>
    <w:lvl w:ilvl="0" w:tplc="02EEE720">
      <w:start w:val="1"/>
      <w:numFmt w:val="decimal"/>
      <w:lvlText w:val="%1)"/>
      <w:lvlJc w:val="left"/>
      <w:pPr>
        <w:ind w:left="1800" w:hanging="360"/>
      </w:pPr>
      <w:rPr>
        <w:rFonts w:ascii="GHEA Mariam" w:hAnsi="GHEA Mariam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C312CC5"/>
    <w:multiLevelType w:val="hybridMultilevel"/>
    <w:tmpl w:val="98D825AC"/>
    <w:lvl w:ilvl="0" w:tplc="2DB0FE0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22D97"/>
    <w:multiLevelType w:val="hybridMultilevel"/>
    <w:tmpl w:val="4DD8D0BC"/>
    <w:lvl w:ilvl="0" w:tplc="CDEEB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4A554A"/>
    <w:multiLevelType w:val="hybridMultilevel"/>
    <w:tmpl w:val="584A647C"/>
    <w:lvl w:ilvl="0" w:tplc="2BBC49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2A"/>
    <w:rsid w:val="00021684"/>
    <w:rsid w:val="0005631F"/>
    <w:rsid w:val="000579C1"/>
    <w:rsid w:val="00077ACC"/>
    <w:rsid w:val="00087625"/>
    <w:rsid w:val="00091E71"/>
    <w:rsid w:val="000951BB"/>
    <w:rsid w:val="000962D5"/>
    <w:rsid w:val="000A6CCD"/>
    <w:rsid w:val="000B0C19"/>
    <w:rsid w:val="000D2E27"/>
    <w:rsid w:val="000F5905"/>
    <w:rsid w:val="00113077"/>
    <w:rsid w:val="00140F04"/>
    <w:rsid w:val="00142728"/>
    <w:rsid w:val="001444B4"/>
    <w:rsid w:val="00144916"/>
    <w:rsid w:val="00177ABE"/>
    <w:rsid w:val="00197A1A"/>
    <w:rsid w:val="001B011D"/>
    <w:rsid w:val="001B40B9"/>
    <w:rsid w:val="001D1418"/>
    <w:rsid w:val="001E19DF"/>
    <w:rsid w:val="001E6EFE"/>
    <w:rsid w:val="001F1FE2"/>
    <w:rsid w:val="001F49D8"/>
    <w:rsid w:val="001F6C84"/>
    <w:rsid w:val="00203286"/>
    <w:rsid w:val="00215B83"/>
    <w:rsid w:val="002309E9"/>
    <w:rsid w:val="0024618D"/>
    <w:rsid w:val="002558F9"/>
    <w:rsid w:val="00257741"/>
    <w:rsid w:val="00261D2A"/>
    <w:rsid w:val="0027673E"/>
    <w:rsid w:val="00287BCD"/>
    <w:rsid w:val="002C4289"/>
    <w:rsid w:val="002C4F38"/>
    <w:rsid w:val="002E4BF4"/>
    <w:rsid w:val="002F5FE1"/>
    <w:rsid w:val="003009C6"/>
    <w:rsid w:val="0031371A"/>
    <w:rsid w:val="003157B3"/>
    <w:rsid w:val="00330F27"/>
    <w:rsid w:val="0033211C"/>
    <w:rsid w:val="0038136A"/>
    <w:rsid w:val="00394C4E"/>
    <w:rsid w:val="003A44A6"/>
    <w:rsid w:val="003C3E78"/>
    <w:rsid w:val="003C764B"/>
    <w:rsid w:val="003D51E4"/>
    <w:rsid w:val="003E3095"/>
    <w:rsid w:val="003F0BC3"/>
    <w:rsid w:val="004109E2"/>
    <w:rsid w:val="004139EE"/>
    <w:rsid w:val="00431E6C"/>
    <w:rsid w:val="00437B14"/>
    <w:rsid w:val="004402AE"/>
    <w:rsid w:val="00460502"/>
    <w:rsid w:val="00472D2B"/>
    <w:rsid w:val="00481D76"/>
    <w:rsid w:val="004A28E1"/>
    <w:rsid w:val="004C1BC2"/>
    <w:rsid w:val="004C4A4C"/>
    <w:rsid w:val="00504063"/>
    <w:rsid w:val="00526255"/>
    <w:rsid w:val="00531F3A"/>
    <w:rsid w:val="00542C1A"/>
    <w:rsid w:val="00546659"/>
    <w:rsid w:val="00547DE6"/>
    <w:rsid w:val="00583A6A"/>
    <w:rsid w:val="005842B1"/>
    <w:rsid w:val="00585C42"/>
    <w:rsid w:val="00586CB6"/>
    <w:rsid w:val="005A0FBE"/>
    <w:rsid w:val="005D180D"/>
    <w:rsid w:val="005D5DC9"/>
    <w:rsid w:val="005D6888"/>
    <w:rsid w:val="005E6779"/>
    <w:rsid w:val="005F7F18"/>
    <w:rsid w:val="00607D2B"/>
    <w:rsid w:val="006133BB"/>
    <w:rsid w:val="00614B36"/>
    <w:rsid w:val="00621634"/>
    <w:rsid w:val="006272C1"/>
    <w:rsid w:val="0063528F"/>
    <w:rsid w:val="006460DF"/>
    <w:rsid w:val="00660A0C"/>
    <w:rsid w:val="006B1C3F"/>
    <w:rsid w:val="006B60EE"/>
    <w:rsid w:val="006E59AE"/>
    <w:rsid w:val="006F235A"/>
    <w:rsid w:val="007111DD"/>
    <w:rsid w:val="00760F23"/>
    <w:rsid w:val="00784F99"/>
    <w:rsid w:val="00790060"/>
    <w:rsid w:val="007B1F41"/>
    <w:rsid w:val="007C1BA5"/>
    <w:rsid w:val="007D2623"/>
    <w:rsid w:val="007D4D54"/>
    <w:rsid w:val="007D7365"/>
    <w:rsid w:val="008224B8"/>
    <w:rsid w:val="00871EA2"/>
    <w:rsid w:val="00887FD3"/>
    <w:rsid w:val="00890EDA"/>
    <w:rsid w:val="008C2682"/>
    <w:rsid w:val="008C4DBB"/>
    <w:rsid w:val="008C6900"/>
    <w:rsid w:val="008D7BF3"/>
    <w:rsid w:val="008E7D0D"/>
    <w:rsid w:val="00916C71"/>
    <w:rsid w:val="009208BB"/>
    <w:rsid w:val="00937A4F"/>
    <w:rsid w:val="00954D70"/>
    <w:rsid w:val="00961DB0"/>
    <w:rsid w:val="0097359B"/>
    <w:rsid w:val="00986733"/>
    <w:rsid w:val="00992674"/>
    <w:rsid w:val="009A42AA"/>
    <w:rsid w:val="009F335B"/>
    <w:rsid w:val="009F4A27"/>
    <w:rsid w:val="00A02832"/>
    <w:rsid w:val="00A02889"/>
    <w:rsid w:val="00A20784"/>
    <w:rsid w:val="00A30896"/>
    <w:rsid w:val="00A53919"/>
    <w:rsid w:val="00A60E2A"/>
    <w:rsid w:val="00A74DFC"/>
    <w:rsid w:val="00A84873"/>
    <w:rsid w:val="00A8496B"/>
    <w:rsid w:val="00A94693"/>
    <w:rsid w:val="00AA0E5C"/>
    <w:rsid w:val="00AD2221"/>
    <w:rsid w:val="00AE04D8"/>
    <w:rsid w:val="00B23238"/>
    <w:rsid w:val="00B4318C"/>
    <w:rsid w:val="00B902CB"/>
    <w:rsid w:val="00BA58E3"/>
    <w:rsid w:val="00BA7F4B"/>
    <w:rsid w:val="00BB13E3"/>
    <w:rsid w:val="00BC4EBC"/>
    <w:rsid w:val="00BD6B21"/>
    <w:rsid w:val="00BD7877"/>
    <w:rsid w:val="00C015C0"/>
    <w:rsid w:val="00C04078"/>
    <w:rsid w:val="00C2717B"/>
    <w:rsid w:val="00C278EE"/>
    <w:rsid w:val="00C30832"/>
    <w:rsid w:val="00C55BD4"/>
    <w:rsid w:val="00C5767E"/>
    <w:rsid w:val="00C75AFC"/>
    <w:rsid w:val="00CB4E96"/>
    <w:rsid w:val="00CD444D"/>
    <w:rsid w:val="00D00DB3"/>
    <w:rsid w:val="00D17883"/>
    <w:rsid w:val="00D2494A"/>
    <w:rsid w:val="00D25829"/>
    <w:rsid w:val="00D25BCA"/>
    <w:rsid w:val="00D509E3"/>
    <w:rsid w:val="00D84E10"/>
    <w:rsid w:val="00D9687A"/>
    <w:rsid w:val="00DA45F7"/>
    <w:rsid w:val="00DA4D7D"/>
    <w:rsid w:val="00E00CD1"/>
    <w:rsid w:val="00E116FC"/>
    <w:rsid w:val="00E13E22"/>
    <w:rsid w:val="00E21838"/>
    <w:rsid w:val="00E306B8"/>
    <w:rsid w:val="00E30CC3"/>
    <w:rsid w:val="00E3775F"/>
    <w:rsid w:val="00E479AA"/>
    <w:rsid w:val="00E61E1C"/>
    <w:rsid w:val="00E62BC7"/>
    <w:rsid w:val="00E707B7"/>
    <w:rsid w:val="00E97DE6"/>
    <w:rsid w:val="00EA642F"/>
    <w:rsid w:val="00EA7E0A"/>
    <w:rsid w:val="00EB1624"/>
    <w:rsid w:val="00EE0BE4"/>
    <w:rsid w:val="00EF2EF9"/>
    <w:rsid w:val="00F06F16"/>
    <w:rsid w:val="00F11DDF"/>
    <w:rsid w:val="00F42FC6"/>
    <w:rsid w:val="00F47EBA"/>
    <w:rsid w:val="00F63D6B"/>
    <w:rsid w:val="00F911A7"/>
    <w:rsid w:val="00FA0D8E"/>
    <w:rsid w:val="00FB2451"/>
    <w:rsid w:val="00FC57BA"/>
    <w:rsid w:val="00FD02F6"/>
    <w:rsid w:val="00FD680F"/>
    <w:rsid w:val="00FE2F45"/>
    <w:rsid w:val="00FE3D1F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71B24"/>
  <w15:chartTrackingRefBased/>
  <w15:docId w15:val="{382D7447-63CE-4CE0-8155-26A5F2D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84"/>
    <w:rPr>
      <w:rFonts w:ascii="Arial Armenian" w:hAnsi="Arial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60E2A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A6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60E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E2A"/>
  </w:style>
  <w:style w:type="paragraph" w:styleId="Header">
    <w:name w:val="header"/>
    <w:basedOn w:val="Normal"/>
    <w:rsid w:val="00A60E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84E10"/>
    <w:pPr>
      <w:spacing w:line="360" w:lineRule="auto"/>
      <w:jc w:val="center"/>
    </w:pPr>
  </w:style>
  <w:style w:type="paragraph" w:styleId="BodyTextIndent2">
    <w:name w:val="Body Text Indent 2"/>
    <w:basedOn w:val="Normal"/>
    <w:rsid w:val="00D84E10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1444B4"/>
    <w:pPr>
      <w:spacing w:after="120"/>
      <w:ind w:left="283"/>
    </w:pPr>
  </w:style>
  <w:style w:type="paragraph" w:styleId="ListParagraph">
    <w:name w:val="List Paragraph"/>
    <w:basedOn w:val="Normal"/>
    <w:qFormat/>
    <w:rsid w:val="0024618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link w:val="NormalWebChar"/>
    <w:rsid w:val="00614B3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WebChar">
    <w:name w:val="Normal (Web) Char"/>
    <w:basedOn w:val="DefaultParagraphFont"/>
    <w:link w:val="NormalWeb"/>
    <w:locked/>
    <w:rsid w:val="00614B36"/>
    <w:rPr>
      <w:sz w:val="24"/>
      <w:szCs w:val="24"/>
    </w:rPr>
  </w:style>
  <w:style w:type="character" w:styleId="Strong">
    <w:name w:val="Strong"/>
    <w:basedOn w:val="DefaultParagraphFont"/>
    <w:qFormat/>
    <w:rsid w:val="00614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InfoCentre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