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10" w:rsidRPr="00B95E4B" w:rsidRDefault="004B4110" w:rsidP="004B4110">
      <w:pPr>
        <w:spacing w:after="0" w:line="240" w:lineRule="auto"/>
        <w:jc w:val="right"/>
        <w:rPr>
          <w:rFonts w:ascii="GHEA Mariam" w:eastAsia="Times New Roman" w:hAnsi="GHEA Mariam" w:cs="Times New Roman"/>
          <w:lang w:val="hy-AM" w:eastAsia="ru-RU"/>
        </w:rPr>
      </w:pPr>
      <w:r w:rsidRPr="00B95E4B">
        <w:rPr>
          <w:rFonts w:ascii="GHEA Mariam" w:eastAsia="Times New Roman" w:hAnsi="GHEA Mariam" w:cs="Times New Roman"/>
          <w:lang w:val="hy-AM" w:eastAsia="ru-RU"/>
        </w:rPr>
        <w:t xml:space="preserve">                                                                                                       </w:t>
      </w:r>
    </w:p>
    <w:p w:rsidR="004B4110" w:rsidRPr="00A3500B" w:rsidRDefault="004B4110" w:rsidP="004B4110">
      <w:pPr>
        <w:spacing w:after="0" w:line="240" w:lineRule="auto"/>
        <w:jc w:val="right"/>
        <w:rPr>
          <w:rFonts w:ascii="GHEA Mariam" w:eastAsia="Times New Roman" w:hAnsi="GHEA Mariam" w:cs="Times New Roman"/>
          <w:lang w:val="hy-AM" w:eastAsia="ru-RU"/>
        </w:rPr>
      </w:pPr>
      <w:r w:rsidRPr="00B95E4B">
        <w:rPr>
          <w:rFonts w:ascii="GHEA Mariam" w:eastAsia="Times New Roman" w:hAnsi="GHEA Mariam" w:cs="Times New Roman"/>
          <w:lang w:val="hy-AM" w:eastAsia="ru-RU"/>
        </w:rPr>
        <w:t xml:space="preserve">                                                                                                                  </w:t>
      </w:r>
      <w:r w:rsidRPr="00A3500B">
        <w:rPr>
          <w:rFonts w:ascii="GHEA Mariam" w:eastAsia="Times New Roman" w:hAnsi="GHEA Mariam" w:cs="Times New Roman"/>
          <w:lang w:val="hy-AM" w:eastAsia="ru-RU"/>
        </w:rPr>
        <w:t>Հավելված</w:t>
      </w:r>
      <w:r w:rsidRPr="00A3500B">
        <w:rPr>
          <w:rFonts w:ascii="GHEA Mariam" w:eastAsia="Times New Roman" w:hAnsi="GHEA Mariam" w:cs="Times New Roman"/>
          <w:lang w:eastAsia="ru-RU"/>
        </w:rPr>
        <w:t xml:space="preserve"> N </w:t>
      </w:r>
      <w:r w:rsidRPr="00A3500B">
        <w:rPr>
          <w:rFonts w:ascii="GHEA Mariam" w:eastAsia="Times New Roman" w:hAnsi="GHEA Mariam" w:cs="Times New Roman"/>
          <w:lang w:val="hy-AM" w:eastAsia="ru-RU"/>
        </w:rPr>
        <w:t xml:space="preserve">2                                                                                                                                                                      </w:t>
      </w:r>
    </w:p>
    <w:p w:rsidR="004B4110" w:rsidRPr="00A3500B" w:rsidRDefault="004B4110" w:rsidP="004B4110">
      <w:pPr>
        <w:spacing w:after="0" w:line="240" w:lineRule="auto"/>
        <w:jc w:val="right"/>
        <w:rPr>
          <w:rFonts w:ascii="GHEA Mariam" w:eastAsia="Times New Roman" w:hAnsi="GHEA Mariam" w:cs="Times New Roman"/>
          <w:lang w:val="hy-AM" w:eastAsia="ru-RU"/>
        </w:rPr>
      </w:pPr>
      <w:r w:rsidRPr="00A3500B">
        <w:rPr>
          <w:rFonts w:ascii="GHEA Mariam" w:eastAsia="Times New Roman" w:hAnsi="GHEA Mariam" w:cs="Times New Roman"/>
          <w:lang w:val="hy-AM" w:eastAsia="ru-RU"/>
        </w:rPr>
        <w:t xml:space="preserve"> ՀՀ կառավարության                                                                                                                                                                                               </w:t>
      </w:r>
    </w:p>
    <w:p w:rsidR="004B4110" w:rsidRPr="00A3500B" w:rsidRDefault="004B4110" w:rsidP="004B4110">
      <w:pPr>
        <w:spacing w:after="0" w:line="240" w:lineRule="auto"/>
        <w:jc w:val="right"/>
        <w:rPr>
          <w:rFonts w:ascii="GHEA Mariam" w:eastAsia="Times New Roman" w:hAnsi="GHEA Mariam" w:cs="Times New Roman"/>
          <w:lang w:eastAsia="ru-RU"/>
        </w:rPr>
      </w:pPr>
      <w:r w:rsidRPr="00A3500B">
        <w:rPr>
          <w:rFonts w:ascii="GHEA Mariam" w:eastAsia="Times New Roman" w:hAnsi="GHEA Mariam" w:cs="Times New Roman"/>
          <w:lang w:val="hy-AM" w:eastAsia="ru-RU"/>
        </w:rPr>
        <w:t xml:space="preserve">2019 թվականի ————N —— </w:t>
      </w:r>
      <w:r w:rsidRPr="00A3500B">
        <w:rPr>
          <w:rFonts w:ascii="GHEA Mariam" w:eastAsia="Times New Roman" w:hAnsi="GHEA Mariam" w:cs="Times New Roman"/>
          <w:lang w:eastAsia="ru-RU"/>
        </w:rPr>
        <w:t>Լ</w:t>
      </w:r>
    </w:p>
    <w:p w:rsidR="004B4110" w:rsidRPr="00A3500B" w:rsidRDefault="004B4110" w:rsidP="004B4110">
      <w:pPr>
        <w:spacing w:after="0" w:line="240" w:lineRule="auto"/>
        <w:jc w:val="right"/>
        <w:rPr>
          <w:rFonts w:ascii="GHEA Mariam" w:eastAsia="Times New Roman" w:hAnsi="GHEA Mariam" w:cs="Times New Roman"/>
          <w:lang w:val="hy-AM" w:eastAsia="ru-RU"/>
        </w:rPr>
      </w:pPr>
      <w:r w:rsidRPr="00A3500B">
        <w:rPr>
          <w:rFonts w:ascii="GHEA Mariam" w:eastAsia="Times New Roman" w:hAnsi="GHEA Mariam" w:cs="Times New Roman"/>
          <w:lang w:val="hy-AM" w:eastAsia="ru-RU"/>
        </w:rPr>
        <w:t xml:space="preserve">                                                                                                                                                                                                 որոշման</w:t>
      </w:r>
    </w:p>
    <w:p w:rsidR="004B4110" w:rsidRPr="00A3500B" w:rsidRDefault="004B4110" w:rsidP="004B4110">
      <w:pPr>
        <w:spacing w:after="0" w:line="240" w:lineRule="auto"/>
        <w:jc w:val="right"/>
        <w:rPr>
          <w:rFonts w:ascii="GHEA Mariam" w:eastAsia="Times New Roman" w:hAnsi="GHEA Mariam" w:cs="Times New Roman"/>
          <w:lang w:val="hy-AM" w:eastAsia="ru-RU"/>
        </w:rPr>
      </w:pPr>
    </w:p>
    <w:p w:rsidR="004B4110" w:rsidRPr="00A3500B" w:rsidRDefault="004B4110" w:rsidP="004B4110">
      <w:pPr>
        <w:spacing w:after="0" w:line="240" w:lineRule="auto"/>
        <w:jc w:val="center"/>
        <w:rPr>
          <w:rFonts w:ascii="GHEA Mariam" w:eastAsia="Times New Roman" w:hAnsi="GHEA Mariam" w:cs="Times New Roman"/>
          <w:b/>
          <w:lang w:val="hy-AM" w:eastAsia="ru-RU"/>
        </w:rPr>
      </w:pPr>
    </w:p>
    <w:p w:rsidR="004B4110" w:rsidRPr="00A3500B" w:rsidRDefault="004B4110" w:rsidP="004B4110">
      <w:pPr>
        <w:spacing w:after="0" w:line="240" w:lineRule="auto"/>
        <w:jc w:val="center"/>
        <w:rPr>
          <w:rFonts w:ascii="GHEA Mariam" w:eastAsia="Times New Roman" w:hAnsi="GHEA Mariam" w:cs="Times New Roman"/>
          <w:b/>
          <w:lang w:val="hy-AM" w:eastAsia="ru-RU"/>
        </w:rPr>
      </w:pPr>
      <w:r w:rsidRPr="00A3500B">
        <w:rPr>
          <w:rFonts w:ascii="GHEA Mariam" w:eastAsia="Times New Roman" w:hAnsi="GHEA Mariam" w:cs="Times New Roman"/>
          <w:b/>
          <w:lang w:val="hy-AM" w:eastAsia="ru-RU"/>
        </w:rPr>
        <w:t>ԾՐԱԳԻՐ</w:t>
      </w:r>
    </w:p>
    <w:p w:rsidR="004B4110" w:rsidRPr="00A3500B" w:rsidRDefault="004B4110" w:rsidP="004B4110">
      <w:pPr>
        <w:spacing w:after="0" w:line="240" w:lineRule="auto"/>
        <w:jc w:val="center"/>
        <w:rPr>
          <w:rFonts w:ascii="GHEA Mariam" w:eastAsia="Times New Roman" w:hAnsi="GHEA Mariam" w:cs="Times New Roman"/>
          <w:b/>
          <w:lang w:val="hy-AM" w:eastAsia="ru-RU"/>
        </w:rPr>
      </w:pPr>
      <w:r w:rsidRPr="00A3500B">
        <w:rPr>
          <w:rFonts w:ascii="GHEA Mariam" w:eastAsia="Times New Roman" w:hAnsi="GHEA Mariam" w:cs="Times New Roman"/>
          <w:b/>
          <w:lang w:val="hy-AM" w:eastAsia="ru-RU"/>
        </w:rPr>
        <w:t>ԻՆՏԵԳՐՎԱԾ ԿԱԴԱՍՏՐԻ ՍՏԵՂԾՄԱՆ ՀԱՅԵՑԱԿԱՐԳԻՑ ԲԽՈՂ ՄԻՋՈՑԱՌՈՒՄՆԵՐԻ</w:t>
      </w:r>
    </w:p>
    <w:p w:rsidR="004B4110" w:rsidRPr="00A3500B" w:rsidRDefault="004B4110" w:rsidP="004B4110">
      <w:pPr>
        <w:spacing w:after="0" w:line="240" w:lineRule="auto"/>
        <w:jc w:val="center"/>
        <w:rPr>
          <w:rFonts w:ascii="GHEA Mariam" w:eastAsia="Times New Roman" w:hAnsi="GHEA Mariam" w:cs="Times New Roman"/>
          <w:lang w:val="hy-AM" w:eastAsia="ru-RU"/>
        </w:rPr>
      </w:pPr>
    </w:p>
    <w:tbl>
      <w:tblPr>
        <w:tblStyle w:val="TableGrid"/>
        <w:tblW w:w="1431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1559"/>
        <w:gridCol w:w="2977"/>
        <w:gridCol w:w="1418"/>
        <w:gridCol w:w="1559"/>
      </w:tblGrid>
      <w:tr w:rsidR="004B4110" w:rsidRPr="00A3500B" w:rsidTr="007B774C">
        <w:tc>
          <w:tcPr>
            <w:tcW w:w="3686" w:type="dxa"/>
            <w:vAlign w:val="center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Sylfaen"/>
                <w:lang w:val="hy-AM" w:eastAsia="ru-RU"/>
              </w:rPr>
            </w:pP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Միջոցառ</w:t>
            </w:r>
            <w:r w:rsidR="00F21504" w:rsidRPr="00A3500B">
              <w:rPr>
                <w:rFonts w:ascii="GHEA Mariam" w:eastAsia="Times New Roman" w:hAnsi="GHEA Mariam" w:cs="Sylfaen"/>
                <w:lang w:val="hy-AM" w:eastAsia="ru-RU"/>
              </w:rPr>
              <w:t>ման իրականացմանն ուղղված քայլեր</w:t>
            </w:r>
          </w:p>
        </w:tc>
        <w:tc>
          <w:tcPr>
            <w:tcW w:w="3118" w:type="dxa"/>
            <w:vAlign w:val="center"/>
          </w:tcPr>
          <w:p w:rsidR="004B4110" w:rsidRPr="00A3500B" w:rsidRDefault="00F21504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Ակնկալվող արդյունք</w:t>
            </w:r>
          </w:p>
        </w:tc>
        <w:tc>
          <w:tcPr>
            <w:tcW w:w="1559" w:type="dxa"/>
            <w:vAlign w:val="center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Sylfaen"/>
                <w:spacing w:val="-6"/>
                <w:lang w:val="hy-AM" w:eastAsia="ru-RU"/>
              </w:rPr>
              <w:t>Պատասխա-նատու կատարող</w:t>
            </w:r>
          </w:p>
        </w:tc>
        <w:tc>
          <w:tcPr>
            <w:tcW w:w="2977" w:type="dxa"/>
            <w:vAlign w:val="center"/>
          </w:tcPr>
          <w:p w:rsidR="004B4110" w:rsidRPr="00A3500B" w:rsidRDefault="00F21504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Համակատարող</w:t>
            </w:r>
          </w:p>
        </w:tc>
        <w:tc>
          <w:tcPr>
            <w:tcW w:w="1418" w:type="dxa"/>
            <w:vAlign w:val="center"/>
          </w:tcPr>
          <w:p w:rsidR="004B4110" w:rsidRPr="00A3500B" w:rsidRDefault="00F21504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Ժամկետ</w:t>
            </w:r>
          </w:p>
        </w:tc>
        <w:tc>
          <w:tcPr>
            <w:tcW w:w="1559" w:type="dxa"/>
            <w:vAlign w:val="center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Ֆինանսա-վորման   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   աղբյուր և կանխատես-վող չափ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Sylfaen"/>
                <w:lang w:eastAsia="ru-RU"/>
              </w:rPr>
            </w:pPr>
            <w:r w:rsidRPr="00A3500B">
              <w:rPr>
                <w:rFonts w:ascii="GHEA Mariam" w:eastAsia="Times New Roman" w:hAnsi="GHEA Mariam" w:cs="Sylfaen"/>
                <w:lang w:eastAsia="ru-RU"/>
              </w:rPr>
              <w:t>1</w:t>
            </w:r>
          </w:p>
        </w:tc>
        <w:tc>
          <w:tcPr>
            <w:tcW w:w="3118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eastAsia="ru-RU"/>
              </w:rPr>
            </w:pPr>
            <w:r w:rsidRPr="00A3500B">
              <w:rPr>
                <w:rFonts w:ascii="GHEA Mariam" w:eastAsia="Times New Roman" w:hAnsi="GHEA Mariam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eastAsia="ru-RU"/>
              </w:rPr>
            </w:pPr>
            <w:r w:rsidRPr="00A3500B">
              <w:rPr>
                <w:rFonts w:ascii="GHEA Mariam" w:eastAsia="Times New Roman" w:hAnsi="GHEA Mariam" w:cs="Sylfaen"/>
                <w:spacing w:val="-6"/>
                <w:lang w:eastAsia="ru-RU"/>
              </w:rPr>
              <w:t>3</w:t>
            </w:r>
          </w:p>
        </w:tc>
        <w:tc>
          <w:tcPr>
            <w:tcW w:w="2977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eastAsia="ru-RU"/>
              </w:rPr>
            </w:pPr>
            <w:r w:rsidRPr="00A3500B">
              <w:rPr>
                <w:rFonts w:ascii="GHEA Mariam" w:eastAsia="Times New Roman" w:hAnsi="GHEA Mariam" w:cs="Times New Roman"/>
                <w:lang w:eastAsia="ru-RU"/>
              </w:rPr>
              <w:t>4</w:t>
            </w:r>
          </w:p>
        </w:tc>
        <w:tc>
          <w:tcPr>
            <w:tcW w:w="1418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>5</w:t>
            </w:r>
          </w:p>
        </w:tc>
        <w:tc>
          <w:tcPr>
            <w:tcW w:w="1559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eastAsia="ru-RU"/>
              </w:rPr>
            </w:pPr>
            <w:r w:rsidRPr="00A3500B">
              <w:rPr>
                <w:rFonts w:ascii="GHEA Mariam" w:eastAsia="Times New Roman" w:hAnsi="GHEA Mariam" w:cs="Times New Roman"/>
                <w:lang w:eastAsia="ru-RU"/>
              </w:rPr>
              <w:t>6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1. Վարչապետի որոշման նախագիծ</w:t>
            </w:r>
            <w:r w:rsidR="00F21504" w:rsidRPr="00A3500B">
              <w:rPr>
                <w:rFonts w:ascii="GHEA Mariam" w:eastAsia="Times New Roman" w:hAnsi="GHEA Mariam" w:cs="Sylfaen"/>
                <w:lang w:eastAsia="ru-RU"/>
              </w:rPr>
              <w:t>՝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 xml:space="preserve"> մ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իջգերատեսչական հանձնաժողովի ստեղծման և աշխատակարգի հաստատման մասին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Sylfaen"/>
                <w:lang w:val="hy-AM" w:eastAsia="ru-RU"/>
              </w:rPr>
            </w:pPr>
          </w:p>
        </w:tc>
        <w:tc>
          <w:tcPr>
            <w:tcW w:w="3118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Գործընկեր մարմինների շրջանում աշխատանքներ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>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համակարգված պլանավորում և իրականացում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559" w:type="dxa"/>
            <w:vMerge w:val="restart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Sylfaen"/>
                <w:spacing w:val="-6"/>
                <w:lang w:val="hy-AM" w:eastAsia="ru-RU"/>
              </w:rPr>
              <w:t>ՀՀ անշարժ գույքի կադաստրի կոմիտե</w:t>
            </w:r>
          </w:p>
        </w:tc>
        <w:tc>
          <w:tcPr>
            <w:tcW w:w="2977" w:type="dxa"/>
            <w:vMerge w:val="restart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1. Բնապահպանության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2. Էներգետիկ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ենթակառուցվածքների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և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բնական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պաշարների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3. Տարածքային զարգացման 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4. Մ</w:t>
            </w:r>
            <w:proofErr w:type="spellStart"/>
            <w:r w:rsidRPr="00A3500B">
              <w:rPr>
                <w:rFonts w:ascii="GHEA Mariam" w:eastAsia="Times New Roman" w:hAnsi="GHEA Mariam" w:cs="Times New Roman"/>
              </w:rPr>
              <w:t>շակույթի</w:t>
            </w:r>
            <w:proofErr w:type="spellEnd"/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proofErr w:type="spellStart"/>
            <w:r w:rsidRPr="00A3500B">
              <w:rPr>
                <w:rFonts w:ascii="GHEA Mariam" w:eastAsia="Times New Roman" w:hAnsi="GHEA Mariam" w:cs="Times New Roman"/>
              </w:rPr>
              <w:t>նախարարություն</w:t>
            </w:r>
            <w:proofErr w:type="spellEnd"/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5. Գյուղատնտեսության 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 xml:space="preserve">6. Տրանսպորտի, կապի և տեղեկատվական 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տեխնոլոգիաների 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lastRenderedPageBreak/>
              <w:t>7. Արտակարգ իրավիճակների 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8. Վիճակագրության կոմիտե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9. Ք</w:t>
            </w:r>
            <w:proofErr w:type="spellStart"/>
            <w:r w:rsidRPr="00A3500B">
              <w:rPr>
                <w:rFonts w:ascii="GHEA Mariam" w:eastAsia="Times New Roman" w:hAnsi="GHEA Mariam" w:cs="Times New Roman"/>
              </w:rPr>
              <w:t>աղաքաշինության</w:t>
            </w:r>
            <w:proofErr w:type="spellEnd"/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կոմիտե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10. Ոստիկանություն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11. Երևանի քաղաքապետարան (համաձայնությամբ)</w:t>
            </w:r>
          </w:p>
        </w:tc>
        <w:tc>
          <w:tcPr>
            <w:tcW w:w="1418" w:type="dxa"/>
          </w:tcPr>
          <w:p w:rsidR="004B4110" w:rsidRPr="00A3500B" w:rsidRDefault="004B4110" w:rsidP="00386B8E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lastRenderedPageBreak/>
              <w:t>2019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 xml:space="preserve">թ. </w:t>
            </w:r>
            <w:proofErr w:type="spellStart"/>
            <w:r w:rsidR="00386B8E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>հունիս</w:t>
            </w:r>
            <w:proofErr w:type="spellEnd"/>
          </w:p>
        </w:tc>
        <w:tc>
          <w:tcPr>
            <w:tcW w:w="1559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Ֆինանսա-վորում չի պահանջում</w:t>
            </w:r>
            <w:r w:rsidR="00F21504" w:rsidRPr="00A3500B">
              <w:rPr>
                <w:rFonts w:ascii="GHEA Mariam" w:eastAsia="Times New Roman" w:hAnsi="GHEA Mariam" w:cs="Times New Roman"/>
                <w:lang w:eastAsia="ru-RU"/>
              </w:rPr>
              <w:t>: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2. Առկա իրավական հենքի և իրականացված ծրագրերի գույքագրում, միջազգային փորձի </w:t>
            </w:r>
            <w:proofErr w:type="spellStart"/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ուսումնասիրմ</w:t>
            </w:r>
            <w:r w:rsidR="00386B8E" w:rsidRPr="00A3500B">
              <w:rPr>
                <w:rFonts w:ascii="GHEA Mariam" w:eastAsia="Times New Roman" w:hAnsi="GHEA Mariam" w:cs="Times New Roman"/>
                <w:lang w:eastAsia="ru-RU"/>
              </w:rPr>
              <w:t>ան</w:t>
            </w:r>
            <w:proofErr w:type="spellEnd"/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հիման վրա ռազմավարական ծրագրի մշակում և ներկայացում</w:t>
            </w:r>
            <w:r w:rsidR="00F21504" w:rsidRPr="00A3500B">
              <w:rPr>
                <w:rFonts w:ascii="GHEA Mariam" w:eastAsia="Times New Roman" w:hAnsi="GHEA Mariam" w:cs="Times New Roman"/>
                <w:lang w:eastAsia="ru-RU"/>
              </w:rPr>
              <w:t xml:space="preserve">                              ՀՀ 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կառավարության հաստատմանը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3118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Ինտեգրված կադաստրի ստեղծման ռազմավարական ծրագիր</w:t>
            </w:r>
          </w:p>
        </w:tc>
        <w:tc>
          <w:tcPr>
            <w:tcW w:w="1559" w:type="dxa"/>
            <w:vMerge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</w:p>
        </w:tc>
        <w:tc>
          <w:tcPr>
            <w:tcW w:w="2977" w:type="dxa"/>
            <w:vMerge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418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2019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</w:t>
            </w:r>
            <w:r w:rsidR="00CC0E45"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թ. հոկտեմբեր</w:t>
            </w:r>
          </w:p>
        </w:tc>
        <w:tc>
          <w:tcPr>
            <w:tcW w:w="1559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Ֆինանսա-վորում չի պահանջում</w:t>
            </w:r>
            <w:r w:rsidR="00F21504" w:rsidRPr="00A3500B">
              <w:rPr>
                <w:rFonts w:ascii="GHEA Mariam" w:eastAsia="Times New Roman" w:hAnsi="GHEA Mariam" w:cs="Times New Roman"/>
                <w:lang w:eastAsia="ru-RU"/>
              </w:rPr>
              <w:t>: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lastRenderedPageBreak/>
              <w:t>3. Համակարգի տեղեկատվական անվտանգության  ա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>պահովման միջոցառումների մշակում՝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ըստ միջա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>զգայնորեն ճանաչված ստանդարտների,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մասնավորապես ISO 2700</w:t>
            </w:r>
            <w:r w:rsidRPr="00A3500B">
              <w:rPr>
                <w:rFonts w:ascii="GHEA Mariam" w:eastAsia="Times New Roman" w:hAnsi="GHEA Mariam" w:cs="Times New Roman"/>
                <w:lang w:eastAsia="ru-RU"/>
              </w:rPr>
              <w:t>0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շարքից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3118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559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</w:p>
        </w:tc>
        <w:tc>
          <w:tcPr>
            <w:tcW w:w="2977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ՀՀ ազգային անվտանգության ծառայություն</w:t>
            </w:r>
          </w:p>
        </w:tc>
        <w:tc>
          <w:tcPr>
            <w:tcW w:w="1418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2019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թ. օգոստոս</w:t>
            </w:r>
          </w:p>
        </w:tc>
        <w:tc>
          <w:tcPr>
            <w:tcW w:w="1559" w:type="dxa"/>
          </w:tcPr>
          <w:p w:rsidR="004B4110" w:rsidRPr="00A3500B" w:rsidRDefault="00F21504" w:rsidP="004B4110">
            <w:pPr>
              <w:jc w:val="center"/>
              <w:rPr>
                <w:rFonts w:ascii="GHEA Mariam" w:eastAsia="Times New Roman" w:hAnsi="GHEA Mariam" w:cs="Times New Roman"/>
                <w:b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5 մլն</w:t>
            </w:r>
            <w:r w:rsidR="004B4110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դրամ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F21504">
            <w:pPr>
              <w:rPr>
                <w:rFonts w:ascii="GHEA Mariam" w:eastAsia="Times New Roman" w:hAnsi="GHEA Mariam" w:cs="Sylfaen"/>
                <w:lang w:val="hy-AM" w:eastAsia="ru-RU"/>
              </w:rPr>
            </w:pP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4. Տեխնիկական առաջա</w:t>
            </w:r>
            <w:r w:rsidR="00F21504" w:rsidRPr="00A3500B">
              <w:rPr>
                <w:rFonts w:ascii="GHEA Mariam" w:eastAsia="Times New Roman" w:hAnsi="GHEA Mariam" w:cs="Sylfaen"/>
                <w:lang w:val="hy-AM" w:eastAsia="ru-RU"/>
              </w:rPr>
              <w:t>դրանքի կազմում, որը արտացոլված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 xml:space="preserve"> </w:t>
            </w:r>
            <w:r w:rsidR="00F21504" w:rsidRPr="00A3500B">
              <w:rPr>
                <w:rFonts w:ascii="GHEA Mariam" w:eastAsia="Times New Roman" w:hAnsi="GHEA Mariam" w:cs="Sylfaen"/>
                <w:lang w:eastAsia="ru-RU"/>
              </w:rPr>
              <w:t>կ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լին</w:t>
            </w:r>
            <w:r w:rsidR="00F21504" w:rsidRPr="00A3500B">
              <w:rPr>
                <w:rFonts w:ascii="GHEA Mariam" w:eastAsia="Times New Roman" w:hAnsi="GHEA Mariam" w:cs="Sylfaen"/>
                <w:lang w:eastAsia="ru-RU"/>
              </w:rPr>
              <w:t>ի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 xml:space="preserve"> նաև ռազմավարական ծրագրում </w:t>
            </w:r>
          </w:p>
        </w:tc>
        <w:tc>
          <w:tcPr>
            <w:tcW w:w="3118" w:type="dxa"/>
          </w:tcPr>
          <w:p w:rsidR="004B4110" w:rsidRPr="00A3500B" w:rsidRDefault="004B4110" w:rsidP="00F21504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Ինտեգրված կադաստրի ստեղծման համար անհր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>ա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ժեշտ սերվերային համակարգերի, կառավարման կենտրոնի տեխնիկական հագեցվածության, ծրագրային փաթեթների ապահովման համար անհրաժեշտ գնման գործընթացների իրականացում </w:t>
            </w:r>
          </w:p>
        </w:tc>
        <w:tc>
          <w:tcPr>
            <w:tcW w:w="1559" w:type="dxa"/>
            <w:vMerge w:val="restart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</w:p>
        </w:tc>
        <w:tc>
          <w:tcPr>
            <w:tcW w:w="2977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1. Բնապահպանության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2. Էներգետիկ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ենթակառուցվածքների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և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բնական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պաշարների</w:t>
            </w:r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3. Տարածքային զարգացման 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4. Մ</w:t>
            </w:r>
            <w:proofErr w:type="spellStart"/>
            <w:r w:rsidRPr="00A3500B">
              <w:rPr>
                <w:rFonts w:ascii="GHEA Mariam" w:eastAsia="Times New Roman" w:hAnsi="GHEA Mariam" w:cs="Times New Roman"/>
              </w:rPr>
              <w:t>շակույթի</w:t>
            </w:r>
            <w:proofErr w:type="spellEnd"/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proofErr w:type="spellStart"/>
            <w:r w:rsidRPr="00A3500B">
              <w:rPr>
                <w:rFonts w:ascii="GHEA Mariam" w:eastAsia="Times New Roman" w:hAnsi="GHEA Mariam" w:cs="Times New Roman"/>
              </w:rPr>
              <w:t>նախարարություն</w:t>
            </w:r>
            <w:proofErr w:type="spellEnd"/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5. Գյուղատնտեսության 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 xml:space="preserve">6. Տրանսպորտի, կապի և տեղեկատվական 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lastRenderedPageBreak/>
              <w:t>տեխնոլոգիաների 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7. Արտակարգ իրավիճակների նախարարություն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8. Վիճակագրության կոմիտե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9. Ք</w:t>
            </w:r>
            <w:proofErr w:type="spellStart"/>
            <w:r w:rsidRPr="00A3500B">
              <w:rPr>
                <w:rFonts w:ascii="GHEA Mariam" w:eastAsia="Times New Roman" w:hAnsi="GHEA Mariam" w:cs="Times New Roman"/>
              </w:rPr>
              <w:t>աղաքաշինության</w:t>
            </w:r>
            <w:proofErr w:type="spellEnd"/>
            <w:r w:rsidRPr="00A3500B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lang w:val="hy-AM"/>
              </w:rPr>
              <w:t>կոմիտե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af-ZA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10. Ոստիկանություն</w:t>
            </w:r>
          </w:p>
          <w:p w:rsidR="008A7E09" w:rsidRPr="00A3500B" w:rsidRDefault="004B4110" w:rsidP="004B4110">
            <w:pPr>
              <w:rPr>
                <w:rFonts w:ascii="GHEA Mariam" w:eastAsia="Times New Roman" w:hAnsi="GHEA Mariam" w:cs="Times New Roman"/>
                <w:lang w:val="hy-AM"/>
              </w:rPr>
            </w:pPr>
            <w:r w:rsidRPr="00A3500B">
              <w:rPr>
                <w:rFonts w:ascii="GHEA Mariam" w:eastAsia="Times New Roman" w:hAnsi="GHEA Mariam" w:cs="Times New Roman"/>
                <w:lang w:val="hy-AM"/>
              </w:rPr>
              <w:t>11. Երևանի քաղաքապետարան (համաձայնությամբ)</w:t>
            </w:r>
          </w:p>
          <w:p w:rsidR="008A7E09" w:rsidRPr="00A3500B" w:rsidRDefault="008A7E09" w:rsidP="004B4110">
            <w:pPr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418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lastRenderedPageBreak/>
              <w:t>2019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</w:t>
            </w:r>
            <w:r w:rsidR="00CC0E45"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 xml:space="preserve">թ. </w:t>
            </w: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սեպտեմբեր</w:t>
            </w:r>
          </w:p>
        </w:tc>
        <w:tc>
          <w:tcPr>
            <w:tcW w:w="1559" w:type="dxa"/>
          </w:tcPr>
          <w:p w:rsidR="004B4110" w:rsidRPr="00A3500B" w:rsidRDefault="004B4110" w:rsidP="004C089E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2</w:t>
            </w:r>
            <w:r w:rsidR="004C089E" w:rsidRPr="00A3500B">
              <w:rPr>
                <w:rFonts w:ascii="GHEA Mariam" w:eastAsia="Times New Roman" w:hAnsi="GHEA Mariam" w:cs="Times New Roman"/>
                <w:lang w:eastAsia="ru-RU"/>
              </w:rPr>
              <w:t>0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մլն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դրամ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lastRenderedPageBreak/>
              <w:t xml:space="preserve">5. Համակարգի տեխնիկական (սերվերային համակարգ և կառավարման կենտրոն) և ծրագրային ապահովման միջոցների ձեռքբերում և տեղադրում 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3118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Սերվերային համակարգի տեղադրում և ծրագրային ապահովում, կադաստրային և քարտեզագրական մոդուլի գործարկում, բազային և ոլո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>ր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տային կադաստրների ռեգիստրների ծրագրային ապահովում, կառավարման կենտրոնի ստեղծում, երեք տարիների ծրագրային շահագործում ապահովում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 </w:t>
            </w:r>
          </w:p>
        </w:tc>
        <w:tc>
          <w:tcPr>
            <w:tcW w:w="1559" w:type="dxa"/>
            <w:vMerge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</w:p>
        </w:tc>
        <w:tc>
          <w:tcPr>
            <w:tcW w:w="2977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418" w:type="dxa"/>
          </w:tcPr>
          <w:p w:rsidR="004B4110" w:rsidRPr="00A3500B" w:rsidRDefault="004B4110" w:rsidP="00F576ED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2020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թ.</w:t>
            </w:r>
            <w:r w:rsidR="00CC0E45"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 xml:space="preserve"> ապրիլ</w:t>
            </w:r>
          </w:p>
        </w:tc>
        <w:tc>
          <w:tcPr>
            <w:tcW w:w="1559" w:type="dxa"/>
          </w:tcPr>
          <w:p w:rsidR="004B4110" w:rsidRPr="00A3500B" w:rsidRDefault="00F21504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900 մլն</w:t>
            </w:r>
            <w:r w:rsidR="004B4110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դրամ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6. Տարածական տվյալների կառավարման (ԵՏՀ</w:t>
            </w:r>
            <w:r w:rsidRPr="00A3500B">
              <w:rPr>
                <w:rFonts w:ascii="GHEA Mariam" w:eastAsia="Times New Roman" w:hAnsi="GHEA Mariam" w:cs="Times New Roman"/>
                <w:lang w:val="en-GB" w:eastAsia="ru-RU"/>
              </w:rPr>
              <w:t xml:space="preserve">/GIS) 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մասնագետների վերապատրաստում 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3118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Որակավոր</w:t>
            </w:r>
            <w:r w:rsidR="00F576ED" w:rsidRPr="00A3500B">
              <w:rPr>
                <w:rFonts w:ascii="GHEA Mariam" w:eastAsia="Times New Roman" w:hAnsi="GHEA Mariam" w:cs="Times New Roman"/>
                <w:lang w:val="hy-AM" w:eastAsia="ru-RU"/>
              </w:rPr>
              <w:t>վ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ած մասնագետների ներգրավում տարածական տվյալների կառավարման գործում՝ </w:t>
            </w:r>
            <w:proofErr w:type="spellStart"/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ինտեգրված</w:t>
            </w:r>
            <w:proofErr w:type="spellEnd"/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կադաստրի բազային և ոլորտային բաղադրիչների 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lastRenderedPageBreak/>
              <w:t>վարումը</w:t>
            </w:r>
            <w:r w:rsidR="00F576ED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իրականացնելու նպատակով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559" w:type="dxa"/>
            <w:vMerge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</w:p>
        </w:tc>
        <w:tc>
          <w:tcPr>
            <w:tcW w:w="2977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418" w:type="dxa"/>
          </w:tcPr>
          <w:p w:rsidR="00F21504" w:rsidRPr="00A3500B" w:rsidRDefault="00CC0E45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2020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</w:t>
            </w:r>
            <w:r w:rsidR="004B4110"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թ. հոկտեմբեր (շարունա</w:t>
            </w:r>
          </w:p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կական)</w:t>
            </w:r>
          </w:p>
        </w:tc>
        <w:tc>
          <w:tcPr>
            <w:tcW w:w="1559" w:type="dxa"/>
          </w:tcPr>
          <w:p w:rsidR="004B4110" w:rsidRPr="00A3500B" w:rsidRDefault="00F21504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50 մլն</w:t>
            </w:r>
            <w:r w:rsidR="004B4110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դրամ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eastAsia="ru-RU"/>
              </w:rPr>
              <w:lastRenderedPageBreak/>
              <w:t>7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. Գործող իրավական ակտերում փոփոխությունների իրականացում, անհրաժեշտության դեպքում նոր կարգավորումների, այդ թվում ազգային տարածական տվյալների ենթակառուցվածքի (ստանդարտների), նախագծերի մշակում 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3118" w:type="dxa"/>
          </w:tcPr>
          <w:p w:rsidR="004B4110" w:rsidRPr="00A3500B" w:rsidRDefault="002A2201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Իրավական ակտերի ընդունում (օրենքներ և կառավարության որոշումներ), որոնք հնարավորություն են տալու ներդաշնակեցնել առանձին ոլորտների  իրավասություններն ու լիազորությունները և ապահովելու են փոխգործակցային համադրելի տարածական տվյալների համակարգերի աշխատանքը</w:t>
            </w:r>
          </w:p>
        </w:tc>
        <w:tc>
          <w:tcPr>
            <w:tcW w:w="1559" w:type="dxa"/>
            <w:vMerge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</w:p>
        </w:tc>
        <w:tc>
          <w:tcPr>
            <w:tcW w:w="2977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418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2020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թ. մարտ</w:t>
            </w:r>
          </w:p>
        </w:tc>
        <w:tc>
          <w:tcPr>
            <w:tcW w:w="1559" w:type="dxa"/>
          </w:tcPr>
          <w:p w:rsidR="004B4110" w:rsidRPr="00A3500B" w:rsidRDefault="00F21504" w:rsidP="004B4110">
            <w:pPr>
              <w:jc w:val="center"/>
              <w:rPr>
                <w:rFonts w:ascii="GHEA Mariam" w:eastAsia="Times New Roman" w:hAnsi="GHEA Mariam" w:cs="Times New Roman"/>
                <w:lang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25 մլն</w:t>
            </w:r>
            <w:r w:rsidR="004B4110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դրամ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eastAsia="ru-RU"/>
              </w:rPr>
              <w:t>8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. Բազային կադաստրի մշակման աշխատանքների իրականացում և գործարկում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Sylfaen"/>
                <w:lang w:val="hy-AM" w:eastAsia="ru-RU"/>
              </w:rPr>
            </w:pPr>
          </w:p>
        </w:tc>
        <w:tc>
          <w:tcPr>
            <w:tcW w:w="3118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Ինտեգրված կադաստրի բազային բաղադրիչների հասանելիության ապահովում, որը հնարավոր կտա օրեն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>քով վերապահված լիազորություններ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ունեցող մարմիններ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>ին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իրական ժամանակային ռեժիմում ստանալ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>ու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առկա տարածական տվյալները, ինչպես նաև ոլորտային </w:t>
            </w:r>
            <w:proofErr w:type="spellStart"/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կադաստրների</w:t>
            </w:r>
            <w:proofErr w:type="spellEnd"/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վարման լիազորություն ունեցող մարմինների կո</w:t>
            </w:r>
            <w:r w:rsidR="00F21504" w:rsidRPr="00A3500B">
              <w:rPr>
                <w:rFonts w:ascii="GHEA Mariam" w:eastAsia="Times New Roman" w:hAnsi="GHEA Mariam" w:cs="Times New Roman"/>
                <w:lang w:val="hy-AM" w:eastAsia="ru-RU"/>
              </w:rPr>
              <w:t>ղ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մից առկա տվյալների </w:t>
            </w:r>
            <w:proofErr w:type="spellStart"/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ներածում</w:t>
            </w:r>
            <w:proofErr w:type="spellEnd"/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559" w:type="dxa"/>
            <w:vMerge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</w:p>
        </w:tc>
        <w:tc>
          <w:tcPr>
            <w:tcW w:w="2977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418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2020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թ. սեպտեմբեր</w:t>
            </w:r>
          </w:p>
        </w:tc>
        <w:tc>
          <w:tcPr>
            <w:tcW w:w="1559" w:type="dxa"/>
          </w:tcPr>
          <w:p w:rsidR="004B4110" w:rsidRPr="00A3500B" w:rsidRDefault="00F21504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200 մլն</w:t>
            </w:r>
            <w:r w:rsidR="004B4110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դրամ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Sylfaen"/>
                <w:lang w:eastAsia="ru-RU"/>
              </w:rPr>
              <w:lastRenderedPageBreak/>
              <w:t>9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 xml:space="preserve">. 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Պիլոտային ոլորտային կադաստրի ստեղծում և ներդրում 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Sylfaen"/>
                <w:lang w:val="hy-AM" w:eastAsia="ru-RU"/>
              </w:rPr>
            </w:pPr>
          </w:p>
        </w:tc>
        <w:tc>
          <w:tcPr>
            <w:tcW w:w="3118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Ոլորտային կադաստրի ինտեգրման խնդիրների վերհանում և անհրաժեշտության դեպքում խմբագրումներ նախորդ քայլերով մշակված իրավական և այլ գործառնական փաստաթղթերում </w:t>
            </w:r>
          </w:p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</w:tc>
        <w:tc>
          <w:tcPr>
            <w:tcW w:w="1559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Sylfaen"/>
                <w:spacing w:val="-6"/>
                <w:lang w:val="hy-AM" w:eastAsia="ru-RU"/>
              </w:rPr>
              <w:t>ՀՀ անշարժ գույքի կադաստրի կոմիտե</w:t>
            </w:r>
          </w:p>
        </w:tc>
        <w:tc>
          <w:tcPr>
            <w:tcW w:w="2977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Մշակույթի նախարարություն</w:t>
            </w:r>
          </w:p>
        </w:tc>
        <w:tc>
          <w:tcPr>
            <w:tcW w:w="1418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2021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թ. մայիս</w:t>
            </w:r>
          </w:p>
        </w:tc>
        <w:tc>
          <w:tcPr>
            <w:tcW w:w="1559" w:type="dxa"/>
          </w:tcPr>
          <w:p w:rsidR="004B4110" w:rsidRPr="00A3500B" w:rsidRDefault="00F21504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300 մլն</w:t>
            </w:r>
            <w:r w:rsidR="004B4110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դրամ</w:t>
            </w:r>
          </w:p>
        </w:tc>
      </w:tr>
      <w:tr w:rsidR="004B4110" w:rsidRPr="00A3500B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Sylfaen"/>
                <w:lang w:val="hy-AM" w:eastAsia="ru-RU"/>
              </w:rPr>
            </w:pPr>
            <w:r w:rsidRPr="00A3500B">
              <w:rPr>
                <w:rFonts w:ascii="GHEA Mariam" w:eastAsia="Times New Roman" w:hAnsi="GHEA Mariam" w:cs="Sylfaen"/>
                <w:lang w:eastAsia="ru-RU"/>
              </w:rPr>
              <w:t>10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 xml:space="preserve">. Ինտեգրված կադաստրի ամբողջական գործարկում </w:t>
            </w:r>
          </w:p>
        </w:tc>
        <w:tc>
          <w:tcPr>
            <w:tcW w:w="3118" w:type="dxa"/>
          </w:tcPr>
          <w:p w:rsidR="00CC0E45" w:rsidRPr="00A3500B" w:rsidRDefault="00CC0E45" w:rsidP="00CC0E45">
            <w:pPr>
              <w:rPr>
                <w:rFonts w:ascii="GHEA Mariam" w:eastAsia="Times New Roman" w:hAnsi="GHEA Mariam" w:cs="Sylfaen"/>
                <w:lang w:val="hy-AM" w:eastAsia="ru-RU"/>
              </w:rPr>
            </w:pPr>
            <w:r w:rsidRPr="00A3500B">
              <w:rPr>
                <w:rFonts w:ascii="GHEA Mariam" w:eastAsia="MS Mincho" w:hAnsi="GHEA Mariam" w:cs="MS Mincho"/>
                <w:lang w:val="hy-AM" w:eastAsia="ru-RU"/>
              </w:rPr>
              <w:t>1</w:t>
            </w:r>
            <w:r w:rsidRPr="00A3500B">
              <w:rPr>
                <w:rFonts w:ascii="Cambria Math" w:eastAsia="MS Mincho" w:hAnsi="Cambria Math" w:cs="Cambria Math"/>
                <w:lang w:val="hy-AM" w:eastAsia="ru-RU"/>
              </w:rPr>
              <w:t>․</w:t>
            </w:r>
            <w:r w:rsidRPr="00A3500B">
              <w:rPr>
                <w:rFonts w:ascii="GHEA Mariam" w:eastAsia="MS Mincho" w:hAnsi="GHEA Mariam" w:cs="MS Mincho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Arial"/>
                <w:lang w:val="hy-AM" w:eastAsia="ru-RU"/>
              </w:rPr>
              <w:t xml:space="preserve">Տվյալների տարածական հղմամբ, աշխարհագրական հարաչափեր ունեցող ճյուղային կադաստրների և ռեգիստրների միավորմամբ, 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փոխկապակցված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տեղեկատվական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փաստաթղթերի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հիման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վրա մեկ միասնական ինքնաշխատ տեղեկատվական ռեսուրսի ստեղծում</w:t>
            </w:r>
          </w:p>
          <w:p w:rsidR="00CC0E45" w:rsidRPr="00A3500B" w:rsidRDefault="00CC0E45" w:rsidP="00CC0E45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</w:p>
          <w:p w:rsidR="00CC0E45" w:rsidRPr="00A3500B" w:rsidRDefault="00CC0E45" w:rsidP="00CC0E45">
            <w:pPr>
              <w:rPr>
                <w:rFonts w:ascii="GHEA Mariam" w:eastAsia="Times New Roman" w:hAnsi="GHEA Mariam" w:cs="Sylfae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2.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Տարածքների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,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տնտեսության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,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բնական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պաշարների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,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բնապահպանական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,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քաղաքաշինական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և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այլ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գործընթացների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արագ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և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արդյունավետ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կառավարում</w:t>
            </w:r>
          </w:p>
          <w:p w:rsidR="00CC0E45" w:rsidRPr="00A3500B" w:rsidRDefault="00CC0E45" w:rsidP="00CC0E45">
            <w:pPr>
              <w:rPr>
                <w:rFonts w:ascii="GHEA Mariam" w:eastAsia="Times New Roman" w:hAnsi="GHEA Mariam" w:cs="Sylfaen"/>
                <w:lang w:val="hy-AM" w:eastAsia="ru-RU"/>
              </w:rPr>
            </w:pPr>
          </w:p>
          <w:p w:rsidR="00CC0E45" w:rsidRPr="00A3500B" w:rsidRDefault="00CC0E45" w:rsidP="00CC0E45">
            <w:pPr>
              <w:rPr>
                <w:rFonts w:ascii="GHEA Mariam" w:eastAsia="Times New Roman" w:hAnsi="GHEA Mariam" w:cs="Sylfae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lastRenderedPageBreak/>
              <w:t xml:space="preserve">3. 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Ֆինանսական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միջոցների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և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աշխատանքային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ռեսուրսների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խնայողություն</w:t>
            </w:r>
          </w:p>
          <w:p w:rsidR="00CC0E45" w:rsidRPr="00A3500B" w:rsidRDefault="00CC0E45" w:rsidP="00CC0E45">
            <w:pPr>
              <w:rPr>
                <w:rFonts w:ascii="GHEA Mariam" w:eastAsia="Times New Roman" w:hAnsi="GHEA Mariam" w:cs="Sylfaen"/>
                <w:lang w:val="hy-AM" w:eastAsia="ru-RU"/>
              </w:rPr>
            </w:pPr>
          </w:p>
          <w:p w:rsidR="00CC0E45" w:rsidRPr="00A3500B" w:rsidRDefault="00CC0E45" w:rsidP="00CC0E45">
            <w:pPr>
              <w:rPr>
                <w:rFonts w:ascii="GHEA Mariam" w:eastAsia="Times New Roman" w:hAnsi="GHEA Mariam" w:cs="Sylfae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4.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Հասարակության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իրազեկվածության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մակարդակի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բարձրացում</w:t>
            </w:r>
          </w:p>
          <w:p w:rsidR="00CC0E45" w:rsidRPr="00A3500B" w:rsidRDefault="00CC0E45" w:rsidP="00CC0E45">
            <w:pPr>
              <w:rPr>
                <w:rFonts w:ascii="GHEA Mariam" w:eastAsia="Times New Roman" w:hAnsi="GHEA Mariam" w:cs="Sylfaen"/>
                <w:lang w:val="hy-AM" w:eastAsia="ru-RU"/>
              </w:rPr>
            </w:pPr>
          </w:p>
          <w:p w:rsidR="004B4110" w:rsidRPr="00A3500B" w:rsidRDefault="00CC0E45" w:rsidP="00CC0E45">
            <w:pPr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5.  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Տեղեկատվական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տեխնոլոգիաների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և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տեխնիկական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միջոցների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ներդրման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արագություն</w:t>
            </w: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</w:t>
            </w:r>
            <w:r w:rsidRPr="00A3500B">
              <w:rPr>
                <w:rFonts w:ascii="GHEA Mariam" w:eastAsia="Times New Roman" w:hAnsi="GHEA Mariam" w:cs="Sylfaen"/>
                <w:lang w:val="hy-AM" w:eastAsia="ru-RU"/>
              </w:rPr>
              <w:t>և արդյունավետություն</w:t>
            </w:r>
          </w:p>
        </w:tc>
        <w:tc>
          <w:tcPr>
            <w:tcW w:w="1559" w:type="dxa"/>
          </w:tcPr>
          <w:p w:rsidR="004B4110" w:rsidRPr="00A3500B" w:rsidRDefault="00CC0E45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Sylfaen"/>
                <w:spacing w:val="-6"/>
                <w:lang w:val="hy-AM" w:eastAsia="ru-RU"/>
              </w:rPr>
              <w:lastRenderedPageBreak/>
              <w:t>ՀՀ անշարժ գույքի կադաստրի կոմիտե</w:t>
            </w:r>
          </w:p>
        </w:tc>
        <w:tc>
          <w:tcPr>
            <w:tcW w:w="2977" w:type="dxa"/>
          </w:tcPr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hy-AM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t>Բնապահպանության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Calibri" w:hAnsi="GHEA Mariam" w:cs="Times New Roman"/>
                <w:lang w:val="hy-AM"/>
              </w:rPr>
              <w:t>նախարարություն,</w:t>
            </w: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hy-AM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t>Էներգետիկ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Calibri" w:hAnsi="GHEA Mariam" w:cs="Times New Roman"/>
                <w:lang w:val="hy-AM"/>
              </w:rPr>
              <w:t>ենթակառուցվածքների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Calibri" w:hAnsi="GHEA Mariam" w:cs="Times New Roman"/>
                <w:lang w:val="hy-AM"/>
              </w:rPr>
              <w:t>և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Calibri" w:hAnsi="GHEA Mariam" w:cs="Times New Roman"/>
                <w:lang w:val="hy-AM"/>
              </w:rPr>
              <w:t>բնական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Calibri" w:hAnsi="GHEA Mariam" w:cs="Times New Roman"/>
                <w:lang w:val="hy-AM"/>
              </w:rPr>
              <w:t>պաշարների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Calibri" w:hAnsi="GHEA Mariam" w:cs="Times New Roman"/>
                <w:lang w:val="hy-AM"/>
              </w:rPr>
              <w:t>նախարարություն,</w:t>
            </w: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t>Տարածքային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</w:t>
            </w:r>
            <w:proofErr w:type="spellStart"/>
            <w:r w:rsidRPr="00A3500B">
              <w:rPr>
                <w:rFonts w:ascii="GHEA Mariam" w:eastAsia="Calibri" w:hAnsi="GHEA Mariam" w:cs="Times New Roman"/>
              </w:rPr>
              <w:t>կառավարման</w:t>
            </w:r>
            <w:proofErr w:type="spellEnd"/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</w:t>
            </w:r>
            <w:r w:rsidRPr="00A3500B">
              <w:rPr>
                <w:rFonts w:ascii="GHEA Mariam" w:eastAsia="Calibri" w:hAnsi="GHEA Mariam" w:cs="Times New Roman"/>
              </w:rPr>
              <w:t>և</w:t>
            </w:r>
            <w:r w:rsidRPr="00A3500B">
              <w:rPr>
                <w:rFonts w:ascii="GHEA Mariam" w:eastAsia="Calibri" w:hAnsi="GHEA Mariam" w:cs="Times New Roman"/>
                <w:lang w:val="hy-AM"/>
              </w:rPr>
              <w:t xml:space="preserve"> զարգացման նախարարություն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>,</w:t>
            </w: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t>Մ</w:t>
            </w:r>
            <w:proofErr w:type="spellStart"/>
            <w:r w:rsidRPr="00A3500B">
              <w:rPr>
                <w:rFonts w:ascii="GHEA Mariam" w:eastAsia="Calibri" w:hAnsi="GHEA Mariam" w:cs="Times New Roman"/>
              </w:rPr>
              <w:t>շակույթի</w:t>
            </w:r>
            <w:proofErr w:type="spellEnd"/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</w:t>
            </w:r>
            <w:proofErr w:type="spellStart"/>
            <w:r w:rsidRPr="00A3500B">
              <w:rPr>
                <w:rFonts w:ascii="GHEA Mariam" w:eastAsia="Calibri" w:hAnsi="GHEA Mariam" w:cs="Times New Roman"/>
              </w:rPr>
              <w:t>նախարարություն</w:t>
            </w:r>
            <w:proofErr w:type="spellEnd"/>
            <w:r w:rsidRPr="00A3500B">
              <w:rPr>
                <w:rFonts w:ascii="GHEA Mariam" w:eastAsia="Calibri" w:hAnsi="GHEA Mariam" w:cs="Times New Roman"/>
                <w:lang w:val="af-ZA"/>
              </w:rPr>
              <w:t>,</w:t>
            </w: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t>Գյուղատնտեսության նախարարություն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>,</w:t>
            </w: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t>Տրանսպորտի, կապի և տեղեկատվական տեխնոլոգիաների նախարարություն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>,</w:t>
            </w: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lastRenderedPageBreak/>
              <w:t>Արտակարգ իրավիճակների նախարարություն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>,</w:t>
            </w: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t>Ք</w:t>
            </w:r>
            <w:proofErr w:type="spellStart"/>
            <w:r w:rsidRPr="00A3500B">
              <w:rPr>
                <w:rFonts w:ascii="GHEA Mariam" w:eastAsia="Calibri" w:hAnsi="GHEA Mariam" w:cs="Times New Roman"/>
              </w:rPr>
              <w:t>աղաքաշինության</w:t>
            </w:r>
            <w:proofErr w:type="spellEnd"/>
            <w:r w:rsidRPr="00A3500B">
              <w:rPr>
                <w:rFonts w:ascii="GHEA Mariam" w:eastAsia="Calibri" w:hAnsi="GHEA Mariam" w:cs="Times New Roman"/>
                <w:lang w:val="af-ZA"/>
              </w:rPr>
              <w:t xml:space="preserve">  </w:t>
            </w:r>
            <w:r w:rsidRPr="00A3500B">
              <w:rPr>
                <w:rFonts w:ascii="GHEA Mariam" w:eastAsia="Calibri" w:hAnsi="GHEA Mariam" w:cs="Times New Roman"/>
                <w:lang w:val="hy-AM"/>
              </w:rPr>
              <w:t>կոմիտե</w:t>
            </w:r>
            <w:r w:rsidRPr="00A3500B">
              <w:rPr>
                <w:rFonts w:ascii="GHEA Mariam" w:eastAsia="Calibri" w:hAnsi="GHEA Mariam" w:cs="Times New Roman"/>
                <w:lang w:val="af-ZA"/>
              </w:rPr>
              <w:t>,</w:t>
            </w: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t>Ոստիկանություն</w:t>
            </w:r>
            <w:r w:rsidRPr="00A3500B">
              <w:rPr>
                <w:rFonts w:ascii="GHEA Mariam" w:eastAsia="Calibri" w:hAnsi="GHEA Mariam" w:cs="Times New Roman"/>
              </w:rPr>
              <w:t>,</w:t>
            </w:r>
          </w:p>
          <w:p w:rsidR="00CC0E45" w:rsidRPr="00A3500B" w:rsidRDefault="00CC0E45" w:rsidP="00CC0E45">
            <w:pPr>
              <w:jc w:val="both"/>
              <w:rPr>
                <w:rFonts w:ascii="GHEA Mariam" w:eastAsia="Calibri" w:hAnsi="GHEA Mariam" w:cs="Times New Roman"/>
                <w:lang w:val="af-ZA"/>
              </w:rPr>
            </w:pPr>
          </w:p>
          <w:p w:rsidR="00CC0E45" w:rsidRPr="00A3500B" w:rsidRDefault="00CC0E45" w:rsidP="00CC0E45">
            <w:pPr>
              <w:rPr>
                <w:rFonts w:ascii="GHEA Mariam" w:eastAsia="Calibri" w:hAnsi="GHEA Mariam" w:cs="Times New Roman"/>
                <w:lang w:val="hy-AM"/>
              </w:rPr>
            </w:pPr>
            <w:r w:rsidRPr="00A3500B">
              <w:rPr>
                <w:rFonts w:ascii="GHEA Mariam" w:eastAsia="Calibri" w:hAnsi="GHEA Mariam" w:cs="Times New Roman"/>
                <w:lang w:val="hy-AM"/>
              </w:rPr>
              <w:t>Երևանի քաղաքապետարան (համաձայնությամբ</w:t>
            </w:r>
          </w:p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eastAsia="ru-RU"/>
              </w:rPr>
            </w:pPr>
          </w:p>
        </w:tc>
        <w:tc>
          <w:tcPr>
            <w:tcW w:w="1418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lastRenderedPageBreak/>
              <w:t>2023</w:t>
            </w:r>
            <w:r w:rsidR="00F576ED" w:rsidRPr="00A3500B">
              <w:rPr>
                <w:rFonts w:ascii="GHEA Mariam" w:eastAsia="Times New Roman" w:hAnsi="GHEA Mariam" w:cs="Times New Roman"/>
                <w:spacing w:val="-6"/>
                <w:lang w:eastAsia="ru-RU"/>
              </w:rPr>
              <w:t xml:space="preserve"> </w:t>
            </w:r>
            <w:r w:rsidRPr="00A3500B"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  <w:t>թ. դեկտեմբեր</w:t>
            </w:r>
          </w:p>
        </w:tc>
        <w:tc>
          <w:tcPr>
            <w:tcW w:w="1559" w:type="dxa"/>
          </w:tcPr>
          <w:p w:rsidR="004B4110" w:rsidRPr="00A3500B" w:rsidRDefault="00CC0E45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Ֆինանսա-վորում չի պահանջում</w:t>
            </w:r>
          </w:p>
        </w:tc>
      </w:tr>
      <w:tr w:rsidR="004B4110" w:rsidRPr="00CC0E45" w:rsidTr="007B774C">
        <w:trPr>
          <w:trHeight w:val="329"/>
        </w:trPr>
        <w:tc>
          <w:tcPr>
            <w:tcW w:w="3686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Sylfaen"/>
                <w:lang w:val="hy-AM" w:eastAsia="ru-RU"/>
              </w:rPr>
            </w:pPr>
          </w:p>
        </w:tc>
        <w:tc>
          <w:tcPr>
            <w:tcW w:w="3118" w:type="dxa"/>
          </w:tcPr>
          <w:p w:rsidR="004B4110" w:rsidRPr="00A3500B" w:rsidRDefault="004B4110" w:rsidP="004B4110">
            <w:pPr>
              <w:rPr>
                <w:rFonts w:ascii="GHEA Mariam" w:eastAsia="Times New Roman" w:hAnsi="GHEA Mariam" w:cs="Times New Roman"/>
                <w:lang w:eastAsia="ru-RU"/>
              </w:rPr>
            </w:pPr>
          </w:p>
        </w:tc>
        <w:tc>
          <w:tcPr>
            <w:tcW w:w="1559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Sylfaen"/>
                <w:spacing w:val="-6"/>
                <w:lang w:eastAsia="ru-RU"/>
              </w:rPr>
            </w:pPr>
          </w:p>
        </w:tc>
        <w:tc>
          <w:tcPr>
            <w:tcW w:w="2977" w:type="dxa"/>
          </w:tcPr>
          <w:p w:rsidR="004B4110" w:rsidRPr="00A3500B" w:rsidRDefault="004B4110" w:rsidP="004B4110">
            <w:pPr>
              <w:jc w:val="center"/>
              <w:rPr>
                <w:rFonts w:ascii="GHEA Mariam" w:eastAsia="Times New Roman" w:hAnsi="GHEA Mariam" w:cs="Times New Roman"/>
                <w:lang w:eastAsia="ru-RU"/>
              </w:rPr>
            </w:pPr>
          </w:p>
        </w:tc>
        <w:tc>
          <w:tcPr>
            <w:tcW w:w="1418" w:type="dxa"/>
          </w:tcPr>
          <w:p w:rsidR="004B4110" w:rsidRPr="00A3500B" w:rsidRDefault="004B4110" w:rsidP="004B4110">
            <w:pPr>
              <w:ind w:right="-30"/>
              <w:jc w:val="center"/>
              <w:rPr>
                <w:rFonts w:ascii="GHEA Mariam" w:eastAsia="Times New Roman" w:hAnsi="GHEA Mariam" w:cs="Times New Roman"/>
                <w:spacing w:val="-6"/>
                <w:lang w:val="hy-AM" w:eastAsia="ru-RU"/>
              </w:rPr>
            </w:pPr>
          </w:p>
        </w:tc>
        <w:tc>
          <w:tcPr>
            <w:tcW w:w="1559" w:type="dxa"/>
          </w:tcPr>
          <w:p w:rsidR="004B4110" w:rsidRPr="00CC0E45" w:rsidRDefault="00F21504" w:rsidP="004B4110">
            <w:pPr>
              <w:jc w:val="center"/>
              <w:rPr>
                <w:rFonts w:ascii="GHEA Mariam" w:eastAsia="Times New Roman" w:hAnsi="GHEA Mariam" w:cs="Times New Roman"/>
                <w:lang w:val="hy-AM" w:eastAsia="ru-RU"/>
              </w:rPr>
            </w:pPr>
            <w:r w:rsidRPr="00A3500B">
              <w:rPr>
                <w:rFonts w:ascii="GHEA Mariam" w:eastAsia="Times New Roman" w:hAnsi="GHEA Mariam" w:cs="Times New Roman"/>
                <w:lang w:val="hy-AM" w:eastAsia="ru-RU"/>
              </w:rPr>
              <w:t>Ընդամենը՝ 1.5 մլրդ</w:t>
            </w:r>
            <w:r w:rsidR="004B4110" w:rsidRPr="00A3500B">
              <w:rPr>
                <w:rFonts w:ascii="GHEA Mariam" w:eastAsia="Times New Roman" w:hAnsi="GHEA Mariam" w:cs="Times New Roman"/>
                <w:lang w:val="hy-AM" w:eastAsia="ru-RU"/>
              </w:rPr>
              <w:t xml:space="preserve"> դրամ</w:t>
            </w:r>
            <w:bookmarkStart w:id="0" w:name="_GoBack"/>
            <w:bookmarkEnd w:id="0"/>
          </w:p>
        </w:tc>
      </w:tr>
    </w:tbl>
    <w:p w:rsidR="004B4110" w:rsidRPr="00CC0E45" w:rsidRDefault="004B4110" w:rsidP="004B4110">
      <w:pPr>
        <w:spacing w:after="0" w:line="240" w:lineRule="auto"/>
        <w:rPr>
          <w:rFonts w:ascii="GHEA Mariam" w:eastAsia="Times New Roman" w:hAnsi="GHEA Mariam" w:cs="Times New Roman"/>
          <w:lang w:eastAsia="ru-RU"/>
        </w:rPr>
      </w:pPr>
    </w:p>
    <w:p w:rsidR="004B4110" w:rsidRPr="00CC0E45" w:rsidRDefault="004B4110" w:rsidP="004B4110">
      <w:pPr>
        <w:spacing w:after="0" w:line="240" w:lineRule="auto"/>
        <w:rPr>
          <w:rFonts w:ascii="GHEA Mariam" w:eastAsia="Times New Roman" w:hAnsi="GHEA Mariam" w:cs="Times New Roman"/>
          <w:lang w:eastAsia="ru-RU"/>
        </w:rPr>
      </w:pPr>
    </w:p>
    <w:p w:rsidR="003631A4" w:rsidRPr="00CC0E45" w:rsidRDefault="003631A4">
      <w:pPr>
        <w:rPr>
          <w:rFonts w:ascii="GHEA Mariam" w:hAnsi="GHEA Mariam"/>
        </w:rPr>
      </w:pPr>
    </w:p>
    <w:sectPr w:rsidR="003631A4" w:rsidRPr="00CC0E45" w:rsidSect="00471ECE">
      <w:footerReference w:type="default" r:id="rId6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559" w:rsidRDefault="00E76559">
      <w:pPr>
        <w:spacing w:after="0" w:line="240" w:lineRule="auto"/>
      </w:pPr>
      <w:r>
        <w:separator/>
      </w:r>
    </w:p>
  </w:endnote>
  <w:endnote w:type="continuationSeparator" w:id="0">
    <w:p w:rsidR="00E76559" w:rsidRDefault="00E7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CD" w:rsidRDefault="00A3500B">
    <w:pPr>
      <w:pStyle w:val="Footer"/>
      <w:jc w:val="right"/>
    </w:pPr>
  </w:p>
  <w:p w:rsidR="00AC64CD" w:rsidRDefault="00A35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559" w:rsidRDefault="00E76559">
      <w:pPr>
        <w:spacing w:after="0" w:line="240" w:lineRule="auto"/>
      </w:pPr>
      <w:r>
        <w:separator/>
      </w:r>
    </w:p>
  </w:footnote>
  <w:footnote w:type="continuationSeparator" w:id="0">
    <w:p w:rsidR="00E76559" w:rsidRDefault="00E76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7B"/>
    <w:rsid w:val="00066133"/>
    <w:rsid w:val="002A2201"/>
    <w:rsid w:val="002B6473"/>
    <w:rsid w:val="003631A4"/>
    <w:rsid w:val="00386B8E"/>
    <w:rsid w:val="003E1292"/>
    <w:rsid w:val="00487D6C"/>
    <w:rsid w:val="004B4110"/>
    <w:rsid w:val="004C089E"/>
    <w:rsid w:val="005E3FA1"/>
    <w:rsid w:val="007677BD"/>
    <w:rsid w:val="008A7E09"/>
    <w:rsid w:val="00A3500B"/>
    <w:rsid w:val="00B95E4B"/>
    <w:rsid w:val="00C8777B"/>
    <w:rsid w:val="00CC0E45"/>
    <w:rsid w:val="00D127AB"/>
    <w:rsid w:val="00E76559"/>
    <w:rsid w:val="00EF3C94"/>
    <w:rsid w:val="00F21504"/>
    <w:rsid w:val="00F576ED"/>
    <w:rsid w:val="00FD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DE08BE-B8BB-44EA-B6F2-3A834C17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4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B4110"/>
    <w:pPr>
      <w:tabs>
        <w:tab w:val="center" w:pos="4680"/>
        <w:tab w:val="right" w:pos="936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4B4110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Ognakan</dc:creator>
  <cp:keywords>Mulberry 2.0</cp:keywords>
  <dc:description/>
  <cp:lastModifiedBy>Anjelika Khachanyan</cp:lastModifiedBy>
  <cp:revision>14</cp:revision>
  <dcterms:created xsi:type="dcterms:W3CDTF">2019-05-17T06:51:00Z</dcterms:created>
  <dcterms:modified xsi:type="dcterms:W3CDTF">2019-05-22T11:45:00Z</dcterms:modified>
</cp:coreProperties>
</file>