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1" w:rsidRPr="00284735" w:rsidRDefault="00E51391" w:rsidP="00676787">
      <w:pPr>
        <w:jc w:val="center"/>
        <w:rPr>
          <w:rFonts w:ascii="GHEA Grapalat" w:hAnsi="GHEA Grapalat"/>
          <w:b/>
          <w:sz w:val="24"/>
          <w:szCs w:val="24"/>
        </w:rPr>
      </w:pPr>
      <w:r w:rsidRPr="00284735">
        <w:rPr>
          <w:rFonts w:ascii="GHEA Grapalat" w:hAnsi="GHEA Grapalat" w:cs="Sylfaen"/>
          <w:b/>
          <w:sz w:val="24"/>
          <w:szCs w:val="24"/>
          <w:lang w:val="hy-AM"/>
        </w:rPr>
        <w:t>ԱՄՓՈՓԱԹԵՐԹ</w:t>
      </w:r>
      <w:r w:rsidR="00284735" w:rsidRPr="00284735">
        <w:rPr>
          <w:rFonts w:ascii="GHEA Grapalat" w:hAnsi="GHEA Grapalat" w:cs="Sylfaen"/>
          <w:b/>
          <w:sz w:val="24"/>
          <w:szCs w:val="24"/>
          <w:lang w:val="hy-AM"/>
        </w:rPr>
        <w:t>-</w:t>
      </w:r>
      <w:r w:rsidR="000443A7" w:rsidRPr="00284735">
        <w:rPr>
          <w:rFonts w:ascii="GHEA Grapalat" w:hAnsi="GHEA Grapalat" w:cs="Sylfaen"/>
          <w:b/>
          <w:sz w:val="24"/>
          <w:szCs w:val="24"/>
        </w:rPr>
        <w:t>3</w:t>
      </w:r>
    </w:p>
    <w:p w:rsidR="00E51391" w:rsidRPr="00284735" w:rsidRDefault="00630B36" w:rsidP="0067678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4735">
        <w:rPr>
          <w:rFonts w:ascii="GHEA Grapalat" w:eastAsia="Times New Roman" w:hAnsi="GHEA Grapalat" w:cs="Aramian"/>
          <w:sz w:val="24"/>
          <w:szCs w:val="24"/>
          <w:lang w:val="hy-AM"/>
        </w:rPr>
        <w:t>«</w:t>
      </w:r>
      <w:r w:rsidRPr="00284735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 xml:space="preserve">Հայաստանի Հանրապետության ջրային օրենսգրքում լրացումներ </w:t>
      </w:r>
      <w:r w:rsidR="00EA2494" w:rsidRPr="00284735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</w:rPr>
        <w:t xml:space="preserve">և փոփոխություններ </w:t>
      </w:r>
      <w:r w:rsidRPr="00284735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>կատարելու մասին</w:t>
      </w:r>
      <w:r w:rsidRPr="00284735">
        <w:rPr>
          <w:rFonts w:ascii="GHEA Grapalat" w:eastAsia="Times New Roman" w:hAnsi="GHEA Grapalat" w:cs="Aramian"/>
          <w:b/>
          <w:sz w:val="24"/>
          <w:szCs w:val="24"/>
          <w:lang w:val="hy-AM"/>
        </w:rPr>
        <w:t>»</w:t>
      </w:r>
      <w:r w:rsidRPr="0028473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eastAsia="Times New Roman" w:hAnsi="GHEA Grapalat" w:cs="Sylfaen"/>
          <w:b/>
          <w:sz w:val="24"/>
          <w:szCs w:val="24"/>
          <w:lang w:val="ru-RU"/>
        </w:rPr>
        <w:t>ՀՀ</w:t>
      </w:r>
      <w:r w:rsidRPr="0028473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eastAsia="Times New Roman" w:hAnsi="GHEA Grapalat" w:cs="Sylfaen"/>
          <w:b/>
          <w:sz w:val="24"/>
          <w:szCs w:val="24"/>
          <w:lang w:val="hy-AM"/>
        </w:rPr>
        <w:t>օրենք</w:t>
      </w:r>
      <w:r w:rsidRPr="00284735">
        <w:rPr>
          <w:rFonts w:ascii="GHEA Grapalat" w:hAnsi="GHEA Grapalat" w:cs="Sylfaen"/>
          <w:b/>
          <w:sz w:val="24"/>
          <w:szCs w:val="24"/>
        </w:rPr>
        <w:t>ի</w:t>
      </w:r>
      <w:r w:rsidR="00E51391" w:rsidRPr="00284735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E51391" w:rsidRPr="00284735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="00E51391"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284735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="00E51391" w:rsidRPr="00284735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E51391" w:rsidRPr="00284735">
        <w:rPr>
          <w:rFonts w:ascii="GHEA Grapalat" w:hAnsi="GHEA Grapalat" w:cs="Sylfaen"/>
          <w:b/>
          <w:sz w:val="24"/>
          <w:szCs w:val="24"/>
          <w:lang w:val="hy-AM"/>
        </w:rPr>
        <w:t>շահագրգիռ</w:t>
      </w:r>
      <w:r w:rsidR="00E51391"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284735">
        <w:rPr>
          <w:rFonts w:ascii="GHEA Grapalat" w:hAnsi="GHEA Grapalat" w:cs="Sylfaen"/>
          <w:b/>
          <w:sz w:val="24"/>
          <w:szCs w:val="24"/>
          <w:lang w:val="hy-AM"/>
        </w:rPr>
        <w:t>մարմինների</w:t>
      </w:r>
      <w:r w:rsidR="00E51391"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284735">
        <w:rPr>
          <w:rFonts w:ascii="GHEA Grapalat" w:hAnsi="GHEA Grapalat" w:cs="Sylfaen"/>
          <w:b/>
          <w:sz w:val="24"/>
          <w:szCs w:val="24"/>
          <w:lang w:val="hy-AM"/>
        </w:rPr>
        <w:t>առաջարկությունների</w:t>
      </w:r>
      <w:r w:rsidR="00E51391"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284735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="00E51391"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284735">
        <w:rPr>
          <w:rFonts w:ascii="GHEA Grapalat" w:hAnsi="GHEA Grapalat" w:cs="Sylfaen"/>
          <w:b/>
          <w:sz w:val="24"/>
          <w:szCs w:val="24"/>
          <w:lang w:val="hy-AM"/>
        </w:rPr>
        <w:t>առարկությունների</w:t>
      </w:r>
    </w:p>
    <w:tbl>
      <w:tblPr>
        <w:tblW w:w="1479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5670"/>
        <w:gridCol w:w="2104"/>
        <w:gridCol w:w="4678"/>
      </w:tblGrid>
      <w:tr w:rsidR="00E51391" w:rsidRPr="00361C2C" w:rsidTr="00E26CCD">
        <w:trPr>
          <w:trHeight w:val="18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361C2C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Առարկության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առաջարկության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հեղինակը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¸ </w:t>
            </w:r>
          </w:p>
          <w:p w:rsidR="00E51391" w:rsidRPr="00361C2C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ստացման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ամսաթիվը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համարը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361C2C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</w:rPr>
              <w:t>Առարկության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առաջարկության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բովանդակությունը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361C2C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</w:rPr>
              <w:t>Եզրակացություն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361C2C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</w:rPr>
              <w:t>Կատարված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փոփոխ</w:t>
            </w:r>
            <w:r w:rsidR="00676787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ո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ւթյունները</w:t>
            </w:r>
          </w:p>
        </w:tc>
      </w:tr>
      <w:tr w:rsidR="000443A7" w:rsidRPr="009754D5" w:rsidTr="00E26CCD">
        <w:trPr>
          <w:trHeight w:val="18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A7" w:rsidRPr="00E26CCD" w:rsidRDefault="000443A7" w:rsidP="00E26CCD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</w:rPr>
            </w:pPr>
            <w:r w:rsidRPr="00361C2C">
              <w:rPr>
                <w:rFonts w:ascii="GHEA Grapalat" w:hAnsi="GHEA Grapalat" w:cs="Times Armenian"/>
                <w:sz w:val="24"/>
                <w:szCs w:val="24"/>
              </w:rPr>
              <w:t xml:space="preserve">ԷԵԲՊՆ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ջրային կոմիտե</w:t>
            </w:r>
          </w:p>
          <w:p w:rsidR="000443A7" w:rsidRPr="00361C2C" w:rsidRDefault="000443A7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61C2C">
              <w:rPr>
                <w:rFonts w:ascii="GHEA Grapalat" w:hAnsi="GHEA Grapalat"/>
                <w:sz w:val="24"/>
                <w:szCs w:val="24"/>
              </w:rPr>
              <w:t>16.08.2018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0443A7" w:rsidRPr="00361C2C" w:rsidRDefault="000443A7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361C2C">
              <w:rPr>
                <w:rFonts w:ascii="GHEA Grapalat" w:hAnsi="GHEA Grapalat"/>
                <w:sz w:val="24"/>
                <w:szCs w:val="24"/>
              </w:rPr>
              <w:t xml:space="preserve">N 01/07/2687-18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95E" w:rsidRPr="009754D5" w:rsidRDefault="009754D5" w:rsidP="009754D5">
            <w:pPr>
              <w:spacing w:after="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</w:t>
            </w:r>
            <w:bookmarkStart w:id="0" w:name="_GoBack"/>
            <w:bookmarkEnd w:id="0"/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Տվյալ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վեգետացիոն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շրջանում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սակավաջրության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երաշտի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Կառավարության՝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Նախագծով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առաջարկվող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սահմանված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կարգով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որոշման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ընդունման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պարագայում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դրա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գործողության</w:t>
            </w:r>
            <w:r w:rsidR="008966AB" w:rsidRPr="009754D5">
              <w:rPr>
                <w:rStyle w:val="Strong"/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361C2C">
              <w:rPr>
                <w:rFonts w:ascii="GHEA Grapalat" w:hAnsi="GHEA Grapalat"/>
                <w:sz w:val="24"/>
                <w:szCs w:val="24"/>
                <w:lang w:val="hy-AM"/>
              </w:rPr>
              <w:t>ժամկետ սահմանված չլինելու դեպքում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այն համարվում է գործող մինչև այդ </w:t>
            </w:r>
            <w:r w:rsidR="008966AB"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որոշումն ուժը կորցրած ճանաչելու մասին 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Կառավարության նոր </w:t>
            </w:r>
            <w:r w:rsidR="008966AB" w:rsidRPr="00361C2C">
              <w:rPr>
                <w:rFonts w:ascii="GHEA Grapalat" w:hAnsi="GHEA Grapalat"/>
                <w:sz w:val="24"/>
                <w:szCs w:val="24"/>
                <w:lang w:val="hy-AM"/>
              </w:rPr>
              <w:t>որոշում ընդունելը:</w:t>
            </w:r>
            <w:r w:rsidR="008966AB" w:rsidRPr="009754D5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Վերջինիս ընդունումը, պայմանավորված գերատեսչական շահերի պահպանմամբ և համապատասխան նախագծի մշակման և սահմանված կարգով ընդունման համար անհրաժեշտ ժամանակով, կարող է ձգձգվել՝ անկախ սակավաջրության կամ երաշտի 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հիմքերի վերացման</w:t>
            </w:r>
            <w:r w:rsidR="008966AB"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</w:t>
            </w:r>
            <w:r w:rsidR="008966AB"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8966AB"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>հիդրոօ</w:t>
            </w:r>
            <w:r w:rsidR="008966AB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="008966AB"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="008966AB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լիազոր</w:t>
            </w:r>
            <w:r w:rsidR="008966AB"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="008966AB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մարմնի</w:t>
            </w:r>
            <w:r w:rsidR="008966AB"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8966AB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կողմից</w:t>
            </w:r>
            <w:r w:rsidR="008966AB"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8966AB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ներկայացված պաշտոնական</w:t>
            </w:r>
            <w:r w:rsidR="008966AB"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8966AB"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տեղեկատվությ</w:t>
            </w:r>
            <w:r w:rsidR="008966AB" w:rsidRPr="009754D5">
              <w:rPr>
                <w:rFonts w:ascii="GHEA Grapalat" w:hAnsi="GHEA Grapalat" w:cs="Sylfaen"/>
                <w:sz w:val="24"/>
                <w:szCs w:val="24"/>
                <w:lang w:val="hy-AM"/>
              </w:rPr>
              <w:t>ունից:</w:t>
            </w:r>
          </w:p>
          <w:p w:rsidR="000443A7" w:rsidRPr="00361C2C" w:rsidRDefault="008966AB" w:rsidP="00284735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</w:rPr>
              <w:t>Ելնելով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վերոգրյալից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հաշվի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առնելով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այն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որ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հողագործության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արդյունավետությունը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lastRenderedPageBreak/>
              <w:t>մեծապես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պայմանավորված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եղանակային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պայմաններով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ինչպես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նաև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կարևորելով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սակավաջրության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կամ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երաշտի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պայմաններում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ոռոգվող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հողատարածքներում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ոռոգման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նորմաներն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ռեժիմները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հնարավորինս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պահպանելը՝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նպատակահարմար համարելով որոշման գործողության դադարեցման օպերատիվության ապահովման համար դրա հիմքում դնել 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>հիդրոօ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լիազոր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մարմնի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կողմից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ներկայացված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 xml:space="preserve">համապատասխան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պաշտոնական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տեղեկատվությ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 xml:space="preserve">ունը` առաջարկում եմ Նախագծի 2-րդ հոդվածի 2-րդ կետում </w:t>
            </w:r>
            <w:r w:rsidR="00E26CCD">
              <w:rPr>
                <w:rFonts w:ascii="GHEA Grapalat" w:hAnsi="GHEA Grapalat" w:cs="Sylfaen"/>
                <w:sz w:val="24"/>
                <w:szCs w:val="24"/>
                <w:lang w:val="hy-AM"/>
              </w:rPr>
              <w:t>«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>մինչև Կառավարության կողմից սակավաջրության կամ երաշտի մասին որոշումն ուժը կորցրած ճանաչելու մասին որոշում ընդունելը:</w:t>
            </w:r>
            <w:r w:rsidR="00E26CCD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բառերը փոխարինել </w:t>
            </w:r>
            <w:r w:rsidR="00E26CCD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ուժը կորցրած է ճանաչվում </w:t>
            </w:r>
            <w:r w:rsidRPr="00361C2C">
              <w:rPr>
                <w:rFonts w:ascii="GHEA Grapalat" w:hAnsi="GHEA Grapalat" w:cs="Calibri"/>
                <w:sz w:val="24"/>
                <w:szCs w:val="24"/>
              </w:rPr>
              <w:t>օ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վերլուծության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արդյունքում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սակավաջրության </w:t>
            </w:r>
            <w:r w:rsidRPr="00361C2C">
              <w:rPr>
                <w:rFonts w:ascii="GHEA Grapalat" w:hAnsi="GHEA Grapalat"/>
                <w:sz w:val="24"/>
                <w:szCs w:val="24"/>
              </w:rPr>
              <w:t>կամ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երաշտի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պայմանների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վերացման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>հիդրոօ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լիազոր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մարմնի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կողմից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պաշտոնական</w:t>
            </w:r>
            <w:r w:rsidRPr="00361C2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տեղեկատվությ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 xml:space="preserve"> հրապարակմամբ:</w:t>
            </w:r>
            <w:r w:rsidR="00E26CC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»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 xml:space="preserve">բառերով: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A7" w:rsidRPr="00361C2C" w:rsidRDefault="000443A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pt-BR"/>
              </w:rPr>
            </w:pPr>
            <w:r w:rsidRPr="00361C2C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lastRenderedPageBreak/>
              <w:t>Չի</w:t>
            </w:r>
            <w:r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Pr="00361C2C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ընդունվել</w:t>
            </w:r>
            <w:r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95" w:rsidRPr="004C2D10" w:rsidRDefault="004C2D10" w:rsidP="00284735">
            <w:pPr>
              <w:spacing w:line="24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>Ն</w:t>
            </w:r>
            <w:r w:rsidR="00E736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>ախագծով կառավարության որոշումը գործում է մինչև որոշմամբ սահմանված ժամկետի ավարտը, իսկ ժամկետ սահմանված չլինելու դեպքում</w:t>
            </w: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>՝</w:t>
            </w:r>
            <w:r w:rsidRPr="00CC1AAC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մինչև </w:t>
            </w:r>
            <w:r w:rsidR="00584821">
              <w:rPr>
                <w:rFonts w:ascii="GHEA Grapalat" w:eastAsia="Times New Roman" w:hAnsi="GHEA Grapalat"/>
                <w:sz w:val="24"/>
                <w:szCs w:val="24"/>
              </w:rPr>
              <w:t>կ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առավարության</w:t>
            </w:r>
            <w:r w:rsidRPr="004C2D10">
              <w:rPr>
                <w:rFonts w:ascii="GHEA Grapalat" w:eastAsia="Times New Roman" w:hAnsi="GHEA Grapalat"/>
                <w:sz w:val="24"/>
                <w:szCs w:val="24"/>
                <w:lang w:val="pt-BR"/>
              </w:rPr>
              <w:t xml:space="preserve"> </w:t>
            </w:r>
            <w:r w:rsidRPr="00CC1AAC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կողմից սակավաջրության կամ երաշտի մասի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ն որոշմ</w:t>
            </w:r>
            <w:r w:rsidRPr="00592691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ն ուժը կորցրած ճանաչ</w:t>
            </w:r>
            <w:r w:rsidRPr="00592691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վ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ել</w:t>
            </w:r>
            <w:r w:rsidRPr="00592691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ը</w:t>
            </w:r>
            <w:r w:rsidRPr="004C2D10">
              <w:rPr>
                <w:rFonts w:ascii="GHEA Grapalat" w:eastAsia="Times New Roman" w:hAnsi="GHEA Grapalat"/>
                <w:sz w:val="24"/>
                <w:szCs w:val="24"/>
                <w:lang w:val="pt-BR"/>
              </w:rPr>
              <w:t>:</w:t>
            </w:r>
            <w:r>
              <w:rPr>
                <w:rFonts w:ascii="GHEA Grapalat" w:eastAsia="Times New Roman" w:hAnsi="GHEA Grapalat"/>
                <w:sz w:val="24"/>
                <w:szCs w:val="24"/>
                <w:lang w:val="pt-BR"/>
              </w:rPr>
              <w:t xml:space="preserve"> Հետևաբար </w:t>
            </w:r>
            <w:r w:rsidR="00E736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 xml:space="preserve">կառավարության </w:t>
            </w: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 xml:space="preserve">որոշմամբ որպես </w:t>
            </w:r>
            <w:r w:rsidR="00E7369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 xml:space="preserve">գործողության ժամկետի ավարտ կարող է սահմանվել 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հիդրոօ</w:t>
            </w:r>
            <w:r w:rsidR="00E73695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դերևութաբանական</w:t>
            </w:r>
            <w:r w:rsidR="00E73695" w:rsidRPr="00361C2C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="00E73695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լիազոր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="00E73695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մարմնի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="00E73695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կողմից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="00E73695" w:rsidRPr="004D77B8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սակավաջրության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="00E73695" w:rsidRPr="004D77B8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կամ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="00E73695" w:rsidRPr="004D77B8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երաշտի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="00E73695" w:rsidRPr="004D77B8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նախապայմանների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="00E73695" w:rsidRPr="004D77B8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վերացման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="00E73695" w:rsidRPr="004D77B8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վերաբերյալ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="00E73695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պաշտոնական</w:t>
            </w:r>
            <w:r w:rsidR="00E73695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="00E73695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տեղեկատվության</w:t>
            </w:r>
            <w:r w:rsidR="00E73695" w:rsidRPr="00361C2C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E73695" w:rsidRPr="004D77B8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հրապարակման</w:t>
            </w:r>
            <w:r w:rsidR="00E73695" w:rsidRPr="00E73695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E73695">
              <w:rPr>
                <w:rFonts w:ascii="GHEA Grapalat" w:eastAsia="Times New Roman" w:hAnsi="GHEA Grapalat" w:cs="Sylfaen"/>
                <w:sz w:val="24"/>
                <w:szCs w:val="24"/>
              </w:rPr>
              <w:t>օրը</w:t>
            </w:r>
            <w:r w:rsidRPr="004C2D10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:</w:t>
            </w:r>
          </w:p>
          <w:p w:rsidR="00E73695" w:rsidRDefault="00E73695" w:rsidP="00314D0A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</w:pPr>
          </w:p>
          <w:p w:rsidR="004D77B8" w:rsidRPr="004C2D10" w:rsidRDefault="00E73695" w:rsidP="00314D0A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</w:pPr>
            <w:r w:rsidRPr="004C2D10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</w:p>
          <w:p w:rsidR="004D77B8" w:rsidRDefault="004D77B8" w:rsidP="00314D0A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</w:p>
          <w:p w:rsidR="00314D0A" w:rsidRPr="00361C2C" w:rsidRDefault="00457F3E" w:rsidP="00314D0A">
            <w:pPr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</w:p>
          <w:p w:rsidR="000443A7" w:rsidRPr="00361C2C" w:rsidRDefault="000443A7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</w:tr>
    </w:tbl>
    <w:p w:rsidR="00E51391" w:rsidRPr="00361C2C" w:rsidRDefault="00E51391" w:rsidP="00E9655B">
      <w:pPr>
        <w:spacing w:line="240" w:lineRule="auto"/>
        <w:rPr>
          <w:rFonts w:ascii="GHEA Grapalat" w:hAnsi="GHEA Grapalat"/>
          <w:sz w:val="24"/>
          <w:szCs w:val="24"/>
          <w:lang w:val="pt-BR"/>
        </w:rPr>
      </w:pPr>
    </w:p>
    <w:sectPr w:rsidR="00E51391" w:rsidRPr="00361C2C" w:rsidSect="00E26CCD">
      <w:pgSz w:w="15840" w:h="12240" w:orient="landscape"/>
      <w:pgMar w:top="426" w:right="144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234F"/>
    <w:multiLevelType w:val="hybridMultilevel"/>
    <w:tmpl w:val="42CA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E74"/>
    <w:multiLevelType w:val="hybridMultilevel"/>
    <w:tmpl w:val="45E82E8A"/>
    <w:lvl w:ilvl="0" w:tplc="C93A64FC">
      <w:start w:val="1"/>
      <w:numFmt w:val="decimal"/>
      <w:lvlText w:val="%1."/>
      <w:lvlJc w:val="left"/>
      <w:pPr>
        <w:ind w:left="1200" w:hanging="495"/>
      </w:pPr>
      <w:rPr>
        <w:rFonts w:eastAsia="Calibri"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51391"/>
    <w:rsid w:val="00011CDE"/>
    <w:rsid w:val="00012B33"/>
    <w:rsid w:val="00043E8D"/>
    <w:rsid w:val="000443A7"/>
    <w:rsid w:val="0008182D"/>
    <w:rsid w:val="00094873"/>
    <w:rsid w:val="000C340B"/>
    <w:rsid w:val="000D129D"/>
    <w:rsid w:val="000E5D12"/>
    <w:rsid w:val="000F7EF4"/>
    <w:rsid w:val="00141CF3"/>
    <w:rsid w:val="00174CAF"/>
    <w:rsid w:val="0018090F"/>
    <w:rsid w:val="00183233"/>
    <w:rsid w:val="001A00E2"/>
    <w:rsid w:val="001A6FAC"/>
    <w:rsid w:val="001B28B7"/>
    <w:rsid w:val="001B5763"/>
    <w:rsid w:val="00205C48"/>
    <w:rsid w:val="002113AA"/>
    <w:rsid w:val="002174D6"/>
    <w:rsid w:val="00220C73"/>
    <w:rsid w:val="00234CAB"/>
    <w:rsid w:val="00245B42"/>
    <w:rsid w:val="0025754C"/>
    <w:rsid w:val="00284735"/>
    <w:rsid w:val="0029157B"/>
    <w:rsid w:val="002B6F3E"/>
    <w:rsid w:val="002C64AC"/>
    <w:rsid w:val="002D2E0B"/>
    <w:rsid w:val="002D78DC"/>
    <w:rsid w:val="00314D0A"/>
    <w:rsid w:val="00314F0D"/>
    <w:rsid w:val="00320FB4"/>
    <w:rsid w:val="00330136"/>
    <w:rsid w:val="00335FAC"/>
    <w:rsid w:val="00361C2C"/>
    <w:rsid w:val="00392DC5"/>
    <w:rsid w:val="003A7DCC"/>
    <w:rsid w:val="003B03CB"/>
    <w:rsid w:val="003C3352"/>
    <w:rsid w:val="003D161E"/>
    <w:rsid w:val="00437BFC"/>
    <w:rsid w:val="00455992"/>
    <w:rsid w:val="00457F3E"/>
    <w:rsid w:val="0047102F"/>
    <w:rsid w:val="00477DFC"/>
    <w:rsid w:val="0049168C"/>
    <w:rsid w:val="004A05D0"/>
    <w:rsid w:val="004C2D10"/>
    <w:rsid w:val="004D77B8"/>
    <w:rsid w:val="004D78A2"/>
    <w:rsid w:val="004E6DBF"/>
    <w:rsid w:val="00512338"/>
    <w:rsid w:val="005235BB"/>
    <w:rsid w:val="0052408E"/>
    <w:rsid w:val="0052481C"/>
    <w:rsid w:val="005371F0"/>
    <w:rsid w:val="00544B6A"/>
    <w:rsid w:val="0054756C"/>
    <w:rsid w:val="00584821"/>
    <w:rsid w:val="00595339"/>
    <w:rsid w:val="005A7921"/>
    <w:rsid w:val="005E265E"/>
    <w:rsid w:val="005F016C"/>
    <w:rsid w:val="00630B36"/>
    <w:rsid w:val="00641EC0"/>
    <w:rsid w:val="00676787"/>
    <w:rsid w:val="00677041"/>
    <w:rsid w:val="00690A24"/>
    <w:rsid w:val="006A090E"/>
    <w:rsid w:val="006A62C9"/>
    <w:rsid w:val="006A7450"/>
    <w:rsid w:val="006B303E"/>
    <w:rsid w:val="006B56C0"/>
    <w:rsid w:val="006E62C1"/>
    <w:rsid w:val="007240FE"/>
    <w:rsid w:val="0074032E"/>
    <w:rsid w:val="00767844"/>
    <w:rsid w:val="0079195E"/>
    <w:rsid w:val="00792FA2"/>
    <w:rsid w:val="007A34D3"/>
    <w:rsid w:val="007A6D06"/>
    <w:rsid w:val="007A7A87"/>
    <w:rsid w:val="007D324D"/>
    <w:rsid w:val="007F77A1"/>
    <w:rsid w:val="00810943"/>
    <w:rsid w:val="0084011E"/>
    <w:rsid w:val="00845229"/>
    <w:rsid w:val="008454B2"/>
    <w:rsid w:val="00852009"/>
    <w:rsid w:val="00855455"/>
    <w:rsid w:val="00886F7B"/>
    <w:rsid w:val="008966AB"/>
    <w:rsid w:val="008D08B6"/>
    <w:rsid w:val="008E248A"/>
    <w:rsid w:val="008F66E8"/>
    <w:rsid w:val="009025C0"/>
    <w:rsid w:val="0092369D"/>
    <w:rsid w:val="009412F9"/>
    <w:rsid w:val="00941AC2"/>
    <w:rsid w:val="009746E2"/>
    <w:rsid w:val="009754D5"/>
    <w:rsid w:val="00977560"/>
    <w:rsid w:val="00987D9E"/>
    <w:rsid w:val="009B2E8D"/>
    <w:rsid w:val="00A1111D"/>
    <w:rsid w:val="00A3193F"/>
    <w:rsid w:val="00A75B25"/>
    <w:rsid w:val="00AA37EA"/>
    <w:rsid w:val="00AF28DC"/>
    <w:rsid w:val="00AF7687"/>
    <w:rsid w:val="00B027E2"/>
    <w:rsid w:val="00B5658F"/>
    <w:rsid w:val="00B818C2"/>
    <w:rsid w:val="00BA66B9"/>
    <w:rsid w:val="00BB36C4"/>
    <w:rsid w:val="00BF1ADF"/>
    <w:rsid w:val="00C17E38"/>
    <w:rsid w:val="00CB784E"/>
    <w:rsid w:val="00D049A5"/>
    <w:rsid w:val="00D04CD3"/>
    <w:rsid w:val="00D609C7"/>
    <w:rsid w:val="00DA395E"/>
    <w:rsid w:val="00DA4956"/>
    <w:rsid w:val="00DD5674"/>
    <w:rsid w:val="00E26CCD"/>
    <w:rsid w:val="00E33445"/>
    <w:rsid w:val="00E51391"/>
    <w:rsid w:val="00E52657"/>
    <w:rsid w:val="00E54E77"/>
    <w:rsid w:val="00E70E40"/>
    <w:rsid w:val="00E73695"/>
    <w:rsid w:val="00E9655B"/>
    <w:rsid w:val="00EA2494"/>
    <w:rsid w:val="00EA3F86"/>
    <w:rsid w:val="00EA6F84"/>
    <w:rsid w:val="00EB30D9"/>
    <w:rsid w:val="00EB4E89"/>
    <w:rsid w:val="00EF5DE5"/>
    <w:rsid w:val="00F003CF"/>
    <w:rsid w:val="00F0247F"/>
    <w:rsid w:val="00F148C6"/>
    <w:rsid w:val="00F1499A"/>
    <w:rsid w:val="00F27DFA"/>
    <w:rsid w:val="00F4024F"/>
    <w:rsid w:val="00F501A3"/>
    <w:rsid w:val="00F5199B"/>
    <w:rsid w:val="00F70C1A"/>
    <w:rsid w:val="00F935A2"/>
    <w:rsid w:val="00FD5DCD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locked/>
    <w:rsid w:val="00E5139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5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E51391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34"/>
    <w:qFormat/>
    <w:rsid w:val="00DD5674"/>
    <w:pPr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qFormat/>
    <w:rsid w:val="00630B3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13185-5637-4E5A-A33A-1AB4FF76E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https://mul.gov.am/tasks/docs/attachment.php?id=487094&amp;fn=ampop-3.docx&amp;out=1&amp;token=744a08f37f787e194a1e</cp:keywords>
</cp:coreProperties>
</file>