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55" w:rsidRPr="009A55FB" w:rsidRDefault="00714955" w:rsidP="0069400F">
      <w:pPr>
        <w:pStyle w:val="Heading2"/>
        <w:ind w:left="-450"/>
        <w:jc w:val="right"/>
        <w:rPr>
          <w:rFonts w:ascii="GHEA Grapalat" w:hAnsi="GHEA Grapalat" w:cs="Sylfaen"/>
          <w:i w:val="0"/>
          <w:sz w:val="24"/>
          <w:szCs w:val="24"/>
          <w:u w:val="single"/>
          <w:lang w:val="af-ZA"/>
        </w:rPr>
      </w:pPr>
      <w:r w:rsidRPr="009A55FB">
        <w:rPr>
          <w:rFonts w:ascii="GHEA Grapalat" w:hAnsi="GHEA Grapalat" w:cs="Sylfaen"/>
          <w:i w:val="0"/>
          <w:sz w:val="24"/>
          <w:szCs w:val="24"/>
          <w:u w:val="single"/>
          <w:lang w:val="hy-AM"/>
        </w:rPr>
        <w:t>ՆԱԽԱԳԻԾ</w:t>
      </w:r>
    </w:p>
    <w:p w:rsidR="00714955" w:rsidRPr="009A55FB" w:rsidRDefault="00714955" w:rsidP="00714955">
      <w:pPr>
        <w:ind w:left="-450" w:right="-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4955" w:rsidRPr="009A55FB" w:rsidRDefault="00714955" w:rsidP="00714955">
      <w:pPr>
        <w:tabs>
          <w:tab w:val="left" w:pos="1440"/>
        </w:tabs>
        <w:spacing w:after="0" w:line="240" w:lineRule="auto"/>
        <w:ind w:left="-446" w:right="-446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A55FB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9A55F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9A55FB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A55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sz w:val="24"/>
          <w:szCs w:val="24"/>
          <w:lang w:val="hy-AM"/>
        </w:rPr>
        <w:t>ԿԱՌԱՎԱՐՈՒԹՅՈՒՆ</w:t>
      </w:r>
    </w:p>
    <w:p w:rsidR="00714955" w:rsidRDefault="00714955" w:rsidP="00714955">
      <w:pPr>
        <w:spacing w:after="0" w:line="240" w:lineRule="auto"/>
        <w:ind w:left="-446" w:right="-446"/>
        <w:jc w:val="center"/>
        <w:rPr>
          <w:rFonts w:ascii="GHEA Grapalat" w:hAnsi="GHEA Grapalat"/>
          <w:b/>
          <w:sz w:val="24"/>
          <w:szCs w:val="24"/>
        </w:rPr>
      </w:pPr>
      <w:r w:rsidRPr="009A55FB">
        <w:rPr>
          <w:rFonts w:ascii="GHEA Grapalat" w:hAnsi="GHEA Grapalat"/>
          <w:b/>
          <w:sz w:val="24"/>
          <w:szCs w:val="24"/>
        </w:rPr>
        <w:t>Ո</w:t>
      </w:r>
      <w:r w:rsidRPr="009A55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sz w:val="24"/>
          <w:szCs w:val="24"/>
        </w:rPr>
        <w:t>Ր</w:t>
      </w:r>
      <w:r w:rsidRPr="009A55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sz w:val="24"/>
          <w:szCs w:val="24"/>
        </w:rPr>
        <w:t>Ո</w:t>
      </w:r>
      <w:r w:rsidRPr="009A55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sz w:val="24"/>
          <w:szCs w:val="24"/>
        </w:rPr>
        <w:t>Շ</w:t>
      </w:r>
      <w:r w:rsidRPr="009A55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sz w:val="24"/>
          <w:szCs w:val="24"/>
        </w:rPr>
        <w:t>ՈՒ</w:t>
      </w:r>
      <w:r w:rsidRPr="009A55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sz w:val="24"/>
          <w:szCs w:val="24"/>
        </w:rPr>
        <w:t>Մ</w:t>
      </w:r>
    </w:p>
    <w:p w:rsidR="001733BA" w:rsidRPr="009A55FB" w:rsidRDefault="001733BA" w:rsidP="00714955">
      <w:pPr>
        <w:spacing w:after="0" w:line="240" w:lineRule="auto"/>
        <w:ind w:left="-446" w:right="-446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14955" w:rsidRPr="00714955" w:rsidRDefault="00714955" w:rsidP="00714955">
      <w:pPr>
        <w:spacing w:after="0"/>
        <w:ind w:left="-446" w:right="-446" w:firstLine="709"/>
        <w:jc w:val="center"/>
        <w:rPr>
          <w:rFonts w:ascii="GHEA Grapalat" w:hAnsi="GHEA Grapalat"/>
          <w:b/>
          <w:bCs/>
          <w:kern w:val="32"/>
          <w:sz w:val="24"/>
          <w:szCs w:val="24"/>
          <w:lang w:val="af-ZA"/>
        </w:rPr>
      </w:pPr>
      <w:r w:rsidRPr="009A55FB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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>… …  -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ի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2018 </w:t>
      </w:r>
      <w:proofErr w:type="spellStart"/>
      <w:r w:rsidRPr="009A55FB">
        <w:rPr>
          <w:rFonts w:ascii="GHEA Grapalat" w:hAnsi="GHEA Grapalat"/>
          <w:b/>
          <w:bCs/>
          <w:kern w:val="32"/>
          <w:sz w:val="24"/>
          <w:szCs w:val="24"/>
        </w:rPr>
        <w:t>թվականի</w:t>
      </w:r>
      <w:proofErr w:type="spellEnd"/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 N …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Ա</w:t>
      </w:r>
    </w:p>
    <w:p w:rsidR="00714955" w:rsidRPr="009A55FB" w:rsidRDefault="00714955" w:rsidP="00714955">
      <w:pPr>
        <w:spacing w:after="0" w:line="240" w:lineRule="auto"/>
        <w:ind w:left="-446" w:right="-446" w:firstLine="709"/>
        <w:jc w:val="center"/>
        <w:rPr>
          <w:rFonts w:ascii="GHEA Grapalat" w:hAnsi="GHEA Grapalat"/>
          <w:b/>
          <w:bCs/>
          <w:kern w:val="32"/>
          <w:sz w:val="24"/>
          <w:szCs w:val="24"/>
          <w:lang w:val="af-ZA"/>
        </w:rPr>
      </w:pPr>
    </w:p>
    <w:p w:rsidR="00714955" w:rsidRPr="009A55FB" w:rsidRDefault="00714955" w:rsidP="001733BA">
      <w:pPr>
        <w:ind w:left="-450" w:right="-450"/>
        <w:jc w:val="center"/>
        <w:rPr>
          <w:rFonts w:ascii="GHEA Grapalat" w:hAnsi="GHEA Grapalat"/>
          <w:b/>
          <w:iCs/>
          <w:sz w:val="24"/>
          <w:szCs w:val="24"/>
          <w:lang w:val="fr-FR"/>
        </w:rPr>
      </w:pP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1988-1992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ԹՎԱԿԱՆՆԵՐԻՆ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ԱԴՐԲԵՋԱՆԻ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ՀԱՆՐԱՊԵՏՈՒԹՅՈՒՆԻՑ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ԲՌՆԱԳԱՂԹԱԾ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ԵՎ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ՀԱՅԱՍՏԱՆԻ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ՀԱՆՐԱՊԵՏՈՒԹՅԱՆ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ՔԱՂԱՔԱՑԻՈՒԹՅՈՒՆ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ՍՏԱՑԱԾ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ԱՆՁԱՆՑ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ԿՈՂՄԻՑ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ԶԲԱՂԵՑՐԱԾ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ԲՆԱԿԵԼԻ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ՏԱՐԱԾՔՆԵՐԸ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ՍԵՓԱԿԱՆԱՇՆՈՐՀԵԼՈՒ</w:t>
      </w:r>
      <w:r w:rsidRPr="009A55FB">
        <w:rPr>
          <w:rFonts w:ascii="GHEA Grapalat" w:hAnsi="GHEA Grapalat"/>
          <w:b/>
          <w:bCs/>
          <w:kern w:val="32"/>
          <w:sz w:val="24"/>
          <w:szCs w:val="24"/>
          <w:lang w:val="af-ZA"/>
        </w:rPr>
        <w:t xml:space="preserve"> </w:t>
      </w:r>
      <w:r w:rsidRPr="009A55FB">
        <w:rPr>
          <w:rFonts w:ascii="GHEA Grapalat" w:hAnsi="GHEA Grapalat"/>
          <w:b/>
          <w:bCs/>
          <w:kern w:val="32"/>
          <w:sz w:val="24"/>
          <w:szCs w:val="24"/>
        </w:rPr>
        <w:t>ՄԱՍԻՆ</w:t>
      </w:r>
    </w:p>
    <w:p w:rsidR="00714955" w:rsidRPr="009A55FB" w:rsidRDefault="00714955" w:rsidP="0069400F">
      <w:pPr>
        <w:pStyle w:val="BodyTextIndent"/>
        <w:tabs>
          <w:tab w:val="left" w:pos="5760"/>
        </w:tabs>
        <w:spacing w:line="276" w:lineRule="auto"/>
        <w:ind w:left="0" w:right="4" w:firstLine="709"/>
        <w:jc w:val="both"/>
        <w:rPr>
          <w:rFonts w:ascii="GHEA Grapalat" w:hAnsi="GHEA Grapalat"/>
          <w:b/>
          <w:i/>
          <w:iCs/>
          <w:lang w:val="fr-FR"/>
        </w:rPr>
      </w:pPr>
      <w:proofErr w:type="spellStart"/>
      <w:r w:rsidRPr="009A55FB">
        <w:rPr>
          <w:rFonts w:ascii="GHEA Grapalat" w:hAnsi="GHEA Grapalat"/>
          <w:iCs/>
          <w:lang w:val="fr-FR"/>
        </w:rPr>
        <w:t>Համաձայն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1988-1992 </w:t>
      </w:r>
      <w:proofErr w:type="spellStart"/>
      <w:r w:rsidRPr="009A55FB">
        <w:rPr>
          <w:rFonts w:ascii="GHEA Grapalat" w:hAnsi="GHEA Grapalat"/>
          <w:iCs/>
          <w:lang w:val="fr-FR"/>
        </w:rPr>
        <w:t>թվականներին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Ադրբեջանի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Հանրապետությունից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բռնագաղթած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և </w:t>
      </w:r>
      <w:proofErr w:type="spellStart"/>
      <w:r w:rsidRPr="009A55FB">
        <w:rPr>
          <w:rFonts w:ascii="GHEA Grapalat" w:hAnsi="GHEA Grapalat"/>
          <w:iCs/>
          <w:lang w:val="fr-FR"/>
        </w:rPr>
        <w:t>Հայաստանի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Հանրապետության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քաղաքացիություն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ստացած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անձանց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իրավական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և </w:t>
      </w:r>
      <w:proofErr w:type="spellStart"/>
      <w:r w:rsidRPr="009A55FB">
        <w:rPr>
          <w:rFonts w:ascii="GHEA Grapalat" w:hAnsi="GHEA Grapalat"/>
          <w:iCs/>
          <w:lang w:val="fr-FR"/>
        </w:rPr>
        <w:t>սոցիալ-տնտեսական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երաշխիքների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մասին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 </w:t>
      </w:r>
      <w:proofErr w:type="spellStart"/>
      <w:r w:rsidRPr="009A55FB">
        <w:rPr>
          <w:rFonts w:ascii="GHEA Grapalat" w:hAnsi="GHEA Grapalat"/>
          <w:iCs/>
          <w:lang w:val="fr-FR"/>
        </w:rPr>
        <w:t>Հայաստանի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Հանրապետության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օրենքի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1-ին, 2-րդ, 4-րդ </w:t>
      </w:r>
      <w:proofErr w:type="spellStart"/>
      <w:r w:rsidRPr="009A55FB">
        <w:rPr>
          <w:rFonts w:ascii="GHEA Grapalat" w:hAnsi="GHEA Grapalat"/>
          <w:iCs/>
          <w:lang w:val="fr-FR"/>
        </w:rPr>
        <w:t>հոդվածների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և </w:t>
      </w:r>
      <w:proofErr w:type="spellStart"/>
      <w:r w:rsidRPr="009A55FB">
        <w:rPr>
          <w:rFonts w:ascii="GHEA Grapalat" w:hAnsi="GHEA Grapalat"/>
          <w:iCs/>
          <w:lang w:val="fr-FR"/>
        </w:rPr>
        <w:t>Հայաստանի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Հանրապետության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կառավարության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2001 </w:t>
      </w:r>
      <w:proofErr w:type="spellStart"/>
      <w:r w:rsidRPr="009A55FB">
        <w:rPr>
          <w:rFonts w:ascii="GHEA Grapalat" w:hAnsi="GHEA Grapalat"/>
          <w:iCs/>
          <w:lang w:val="fr-FR"/>
        </w:rPr>
        <w:t>թվականի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մայիսի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14-ի N 404 </w:t>
      </w:r>
      <w:proofErr w:type="spellStart"/>
      <w:r w:rsidRPr="009A55FB">
        <w:rPr>
          <w:rFonts w:ascii="GHEA Grapalat" w:hAnsi="GHEA Grapalat"/>
          <w:iCs/>
          <w:lang w:val="fr-FR"/>
        </w:rPr>
        <w:t>որոշման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` </w:t>
      </w:r>
      <w:proofErr w:type="spellStart"/>
      <w:r w:rsidRPr="009A55FB">
        <w:rPr>
          <w:rFonts w:ascii="GHEA Grapalat" w:hAnsi="GHEA Grapalat"/>
          <w:iCs/>
          <w:lang w:val="fr-FR"/>
        </w:rPr>
        <w:t>Հայաստանի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Հանրապետության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lang w:val="fr-FR"/>
        </w:rPr>
        <w:t>կառավարությունը</w:t>
      </w:r>
      <w:proofErr w:type="spellEnd"/>
      <w:r w:rsidRPr="009A55FB">
        <w:rPr>
          <w:rFonts w:ascii="GHEA Grapalat" w:hAnsi="GHEA Grapalat"/>
          <w:iCs/>
          <w:lang w:val="fr-FR"/>
        </w:rPr>
        <w:t xml:space="preserve"> </w:t>
      </w:r>
      <w:proofErr w:type="spellStart"/>
      <w:r w:rsidR="00F16BC9">
        <w:rPr>
          <w:rFonts w:ascii="GHEA Grapalat" w:hAnsi="GHEA Grapalat"/>
          <w:b/>
          <w:i/>
          <w:iCs/>
          <w:lang w:val="fr-FR"/>
        </w:rPr>
        <w:t>որոշու</w:t>
      </w:r>
      <w:r w:rsidRPr="009A55FB">
        <w:rPr>
          <w:rFonts w:ascii="GHEA Grapalat" w:hAnsi="GHEA Grapalat"/>
          <w:b/>
          <w:i/>
          <w:iCs/>
          <w:lang w:val="fr-FR"/>
        </w:rPr>
        <w:t>մ</w:t>
      </w:r>
      <w:proofErr w:type="spellEnd"/>
      <w:r w:rsidRPr="009A55FB">
        <w:rPr>
          <w:rFonts w:ascii="GHEA Grapalat" w:hAnsi="GHEA Grapalat"/>
          <w:b/>
          <w:i/>
          <w:iCs/>
          <w:lang w:val="fr-FR"/>
        </w:rPr>
        <w:t xml:space="preserve"> է.</w:t>
      </w:r>
    </w:p>
    <w:p w:rsidR="00714955" w:rsidRPr="009A55FB" w:rsidRDefault="00714955" w:rsidP="0069400F">
      <w:pPr>
        <w:pStyle w:val="norm"/>
        <w:tabs>
          <w:tab w:val="left" w:pos="270"/>
        </w:tabs>
        <w:spacing w:line="276" w:lineRule="auto"/>
        <w:ind w:right="4"/>
        <w:rPr>
          <w:rFonts w:ascii="GHEA Grapalat" w:hAnsi="GHEA Grapalat"/>
          <w:iCs/>
          <w:sz w:val="24"/>
          <w:szCs w:val="24"/>
          <w:lang w:val="fr-FR"/>
        </w:rPr>
      </w:pPr>
      <w:r w:rsidRPr="009A55FB">
        <w:rPr>
          <w:rFonts w:ascii="GHEA Grapalat" w:hAnsi="GHEA Grapalat"/>
          <w:iCs/>
          <w:sz w:val="24"/>
          <w:szCs w:val="24"/>
          <w:lang w:val="fr-FR"/>
        </w:rPr>
        <w:tab/>
        <w:t xml:space="preserve">1. 1988-1992 </w:t>
      </w:r>
      <w:proofErr w:type="spellStart"/>
      <w:r w:rsidRPr="009A55FB">
        <w:rPr>
          <w:rFonts w:ascii="GHEA Grapalat" w:hAnsi="GHEA Grapalat"/>
          <w:iCs/>
          <w:sz w:val="24"/>
          <w:szCs w:val="24"/>
          <w:lang w:val="fr-FR"/>
        </w:rPr>
        <w:t>թվականներին</w:t>
      </w:r>
      <w:proofErr w:type="spellEnd"/>
      <w:r w:rsidRPr="009A55FB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Ադրբեջանի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Հանրապետությունից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բռնագաղթած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և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Հայաստանի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Հանրապետության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քաղաքացիություն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ստացած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անձանց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Հայաստանի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Հանրապետության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օրենսդրությամբ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սահմանված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կարգով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սեփականաշնորհել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իրենց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կողմից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զբաղեցրած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բնակելի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տարածքները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/>
        </w:rPr>
        <w:t>՝</w:t>
      </w:r>
      <w:r w:rsidRPr="009A55FB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9A55FB">
        <w:rPr>
          <w:rFonts w:ascii="GHEA Grapalat" w:hAnsi="GHEA Grapalat"/>
          <w:iCs/>
          <w:sz w:val="24"/>
          <w:szCs w:val="24"/>
          <w:lang w:val="fr-FR"/>
        </w:rPr>
        <w:t>համաձայն</w:t>
      </w:r>
      <w:proofErr w:type="spellEnd"/>
      <w:r w:rsidRPr="009A55FB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9A55FB">
        <w:rPr>
          <w:rFonts w:ascii="GHEA Grapalat" w:hAnsi="GHEA Grapalat"/>
          <w:iCs/>
          <w:sz w:val="24"/>
          <w:szCs w:val="24"/>
          <w:lang w:val="fr-FR"/>
        </w:rPr>
        <w:t>հավելվածի</w:t>
      </w:r>
      <w:proofErr w:type="spellEnd"/>
      <w:r w:rsidRPr="009A55FB">
        <w:rPr>
          <w:rFonts w:ascii="GHEA Grapalat" w:hAnsi="GHEA Grapalat"/>
          <w:iCs/>
          <w:sz w:val="24"/>
          <w:szCs w:val="24"/>
          <w:lang w:val="fr-FR"/>
        </w:rPr>
        <w:t>:</w:t>
      </w:r>
      <w:proofErr w:type="gramEnd"/>
    </w:p>
    <w:p w:rsidR="00714955" w:rsidRPr="009A55FB" w:rsidRDefault="00714955" w:rsidP="0069400F">
      <w:pPr>
        <w:spacing w:after="0"/>
        <w:ind w:right="4" w:firstLine="709"/>
        <w:jc w:val="both"/>
        <w:rPr>
          <w:rFonts w:ascii="GHEA Grapalat" w:hAnsi="GHEA Grapalat" w:cs="Sylfaen"/>
          <w:iCs/>
          <w:sz w:val="24"/>
          <w:szCs w:val="24"/>
          <w:lang w:val="fr-FR" w:eastAsia="ru-RU"/>
        </w:rPr>
      </w:pP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2.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Սահմանել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,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որ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սույն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որոշման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հավելվածով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նշված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հանրակացարանների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զբա</w:t>
      </w: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softHyphen/>
        <w:t>ղեցրած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և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սպասարկման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համար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անհրաժեշտ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գույքի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(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հողամասերի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և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ընդհանուր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օգտա</w:t>
      </w: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softHyphen/>
        <w:t>գործման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տարածքների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)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նկատմամբ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ընդհանուր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բաժնային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սեփականության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իրավունքը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Հայաստանի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Հանրապետության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օրենքով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սահմանված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կարգով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անցնում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է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դրանց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առանձին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տարածքների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նկատմամբ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սեփականության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իրավունք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ձեռք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բերողներին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:</w:t>
      </w:r>
      <w:proofErr w:type="gramEnd"/>
    </w:p>
    <w:p w:rsidR="00714955" w:rsidRPr="009A55FB" w:rsidRDefault="00714955" w:rsidP="0069400F">
      <w:pPr>
        <w:spacing w:after="0"/>
        <w:ind w:right="4" w:firstLine="709"/>
        <w:jc w:val="both"/>
        <w:rPr>
          <w:rFonts w:ascii="GHEA Grapalat" w:hAnsi="GHEA Grapalat" w:cs="Sylfaen"/>
          <w:iCs/>
          <w:sz w:val="24"/>
          <w:szCs w:val="24"/>
          <w:lang w:val="hy-AM" w:eastAsia="ru-RU"/>
        </w:rPr>
      </w:pP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3.</w:t>
      </w:r>
      <w:r w:rsidR="0069400F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Հայաստանի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Հանրապետության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r w:rsidRPr="009A55FB">
        <w:rPr>
          <w:rFonts w:ascii="GHEA Grapalat" w:hAnsi="GHEA Grapalat" w:cs="Sylfaen"/>
          <w:iCs/>
          <w:sz w:val="24"/>
          <w:szCs w:val="24"/>
          <w:lang w:val="hy-AM" w:eastAsia="ru-RU"/>
        </w:rPr>
        <w:t>տնտեսական զարգացման և ներդրումների նախարարության Պետական գույքի կառավարման կոմիտեի նախագահին</w:t>
      </w: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`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սույն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որոշումն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ուժի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մեջ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մտնելուց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և</w:t>
      </w:r>
      <w:r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սահմանված կարգի համաձայն </w:t>
      </w:r>
      <w:proofErr w:type="spellStart"/>
      <w:r w:rsidRPr="00F24D40">
        <w:rPr>
          <w:rFonts w:ascii="GHEA Grapalat" w:hAnsi="GHEA Grapalat" w:cs="Sylfaen"/>
          <w:iCs/>
          <w:sz w:val="24"/>
          <w:szCs w:val="24"/>
          <w:lang w:val="fr-FR" w:eastAsia="ru-RU"/>
        </w:rPr>
        <w:t>սեփականաշնորհվող</w:t>
      </w:r>
      <w:proofErr w:type="spellEnd"/>
      <w:r w:rsidRPr="00F24D40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F24D40">
        <w:rPr>
          <w:rFonts w:ascii="GHEA Grapalat" w:hAnsi="GHEA Grapalat" w:cs="Sylfaen"/>
          <w:iCs/>
          <w:sz w:val="24"/>
          <w:szCs w:val="24"/>
          <w:lang w:val="fr-FR" w:eastAsia="ru-RU"/>
        </w:rPr>
        <w:t>բնակելի</w:t>
      </w:r>
      <w:proofErr w:type="spellEnd"/>
      <w:r w:rsidRPr="00F24D40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F24D40">
        <w:rPr>
          <w:rFonts w:ascii="GHEA Grapalat" w:hAnsi="GHEA Grapalat" w:cs="Sylfaen"/>
          <w:iCs/>
          <w:sz w:val="24"/>
          <w:szCs w:val="24"/>
          <w:lang w:val="fr-FR" w:eastAsia="ru-RU"/>
        </w:rPr>
        <w:t>տարածքներ</w:t>
      </w:r>
      <w:proofErr w:type="spellEnd"/>
      <w:r w:rsidRPr="00F24D40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ը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որպես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առանձին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գույքային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միավոր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առանձնացնելուց</w:t>
      </w:r>
      <w:proofErr w:type="spellEnd"/>
      <w:r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անհրաժեշտության դեպքում</w:t>
      </w: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hy-AM" w:eastAsia="ru-RU"/>
        </w:rPr>
        <w:t>ու</w:t>
      </w: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համապատասխան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սեփականության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իրավունքի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գրանցման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վկայականներում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հասարակական նշանակության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տարածքները</w:t>
      </w:r>
      <w:proofErr w:type="spellEnd"/>
      <w:r>
        <w:rPr>
          <w:rFonts w:ascii="GHEA Grapalat" w:hAnsi="GHEA Grapalat" w:cs="Sylfaen"/>
          <w:iCs/>
          <w:sz w:val="24"/>
          <w:szCs w:val="24"/>
          <w:lang w:val="hy-AM" w:eastAsia="ru-RU"/>
        </w:rPr>
        <w:t>,</w:t>
      </w:r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որպես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բնակելի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նշանակության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գրանցելուց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հետո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,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ապահովել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սույն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որոշման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հավելվածով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նշված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բնակելի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տարածքների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սեփականաշնորհումը</w:t>
      </w:r>
      <w:proofErr w:type="spellEnd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:</w:t>
      </w:r>
    </w:p>
    <w:p w:rsidR="00714955" w:rsidRPr="009A55FB" w:rsidRDefault="00714955" w:rsidP="0069400F">
      <w:pPr>
        <w:spacing w:after="0"/>
        <w:ind w:right="4" w:firstLine="709"/>
        <w:jc w:val="both"/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</w:pPr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4. </w:t>
      </w:r>
      <w:r w:rsidRPr="009A55FB">
        <w:rPr>
          <w:rFonts w:ascii="GHEA Grapalat" w:hAnsi="GHEA Grapalat" w:cs="Sylfaen"/>
          <w:iCs/>
          <w:color w:val="000000"/>
          <w:sz w:val="24"/>
          <w:szCs w:val="24"/>
          <w:lang w:val="hy-AM" w:eastAsia="ru-RU"/>
        </w:rPr>
        <w:t>Հավելվածով նշված ս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եփականաշնորհվող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բնակելի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տարածքի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r w:rsidRPr="009A55FB">
        <w:rPr>
          <w:rFonts w:ascii="GHEA Grapalat" w:hAnsi="GHEA Grapalat" w:cs="Sylfaen"/>
          <w:iCs/>
          <w:color w:val="000000"/>
          <w:sz w:val="24"/>
          <w:szCs w:val="24"/>
          <w:lang w:val="hy-AM" w:eastAsia="ru-RU"/>
        </w:rPr>
        <w:t>օ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րենսդրությամբ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սահմանված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կարգով</w:t>
      </w:r>
      <w:proofErr w:type="spellEnd"/>
      <w:r>
        <w:rPr>
          <w:rFonts w:ascii="GHEA Grapalat" w:hAnsi="GHEA Grapalat" w:cs="Sylfaen"/>
          <w:iCs/>
          <w:color w:val="000000"/>
          <w:sz w:val="24"/>
          <w:szCs w:val="24"/>
          <w:lang w:val="hy-AM" w:eastAsia="ru-RU"/>
        </w:rPr>
        <w:t xml:space="preserve"> կազմված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հատակագիծը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hAnsi="GHEA Grapalat" w:cs="Sylfaen"/>
          <w:iCs/>
          <w:color w:val="000000"/>
          <w:sz w:val="24"/>
          <w:szCs w:val="24"/>
          <w:lang w:val="hy-AM" w:eastAsia="ru-RU"/>
        </w:rPr>
        <w:t>նվիրառուների</w:t>
      </w:r>
      <w:proofErr w:type="spellEnd"/>
      <w:r>
        <w:rPr>
          <w:rFonts w:ascii="GHEA Grapalat" w:hAnsi="GHEA Grapalat" w:cs="Sylfaen"/>
          <w:iCs/>
          <w:color w:val="000000"/>
          <w:sz w:val="24"/>
          <w:szCs w:val="24"/>
          <w:lang w:val="hy-AM" w:eastAsia="ru-RU"/>
        </w:rPr>
        <w:t xml:space="preserve"> կողմից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ներկայացնելուց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հետո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, </w:t>
      </w:r>
      <w:r>
        <w:rPr>
          <w:rFonts w:ascii="GHEA Grapalat" w:hAnsi="GHEA Grapalat" w:cs="Sylfaen"/>
          <w:iCs/>
          <w:color w:val="000000"/>
          <w:sz w:val="24"/>
          <w:szCs w:val="24"/>
          <w:lang w:val="hy-AM" w:eastAsia="ru-RU"/>
        </w:rPr>
        <w:t>վերջիններիս</w:t>
      </w:r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հետ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կնքել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sz w:val="24"/>
          <w:szCs w:val="24"/>
          <w:lang w:val="fr-FR" w:eastAsia="ru-RU"/>
        </w:rPr>
        <w:t>նվիրատվության</w:t>
      </w:r>
      <w:proofErr w:type="spellEnd"/>
      <w:r w:rsidRPr="009A55FB">
        <w:rPr>
          <w:rFonts w:ascii="GHEA Grapalat" w:hAnsi="GHEA Grapalat" w:cs="Sylfaen"/>
          <w:iCs/>
          <w:color w:val="FF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պայմանագրեր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՝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դրանցում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նախատեսելով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,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որ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պայմանագրի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և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պայմանագրից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բխող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գույքային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իրավունքների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պետական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գրանցման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ծախսերը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ենթակա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են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իրականացման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նվիրառու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բնակիչների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միջոցների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  <w:proofErr w:type="spellStart"/>
      <w:proofErr w:type="gramStart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հաշվին</w:t>
      </w:r>
      <w:proofErr w:type="spell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>:</w:t>
      </w:r>
      <w:proofErr w:type="gramEnd"/>
      <w:r w:rsidRPr="009A55FB"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t xml:space="preserve"> </w:t>
      </w:r>
    </w:p>
    <w:p w:rsidR="00714955" w:rsidRPr="00922C02" w:rsidRDefault="00714955" w:rsidP="00714955">
      <w:pPr>
        <w:ind w:right="-266" w:firstLine="360"/>
        <w:jc w:val="both"/>
        <w:rPr>
          <w:rFonts w:ascii="GHEA Grapalat" w:hAnsi="GHEA Grapalat" w:cs="Sylfaen"/>
          <w:iCs/>
          <w:color w:val="000000"/>
          <w:sz w:val="24"/>
          <w:szCs w:val="24"/>
          <w:lang w:val="fr-FR" w:eastAsia="ru-RU"/>
        </w:rPr>
        <w:sectPr w:rsidR="00714955" w:rsidRPr="00922C02" w:rsidSect="0069400F">
          <w:pgSz w:w="12240" w:h="15840"/>
          <w:pgMar w:top="709" w:right="474" w:bottom="360" w:left="1134" w:header="720" w:footer="720" w:gutter="0"/>
          <w:cols w:space="720"/>
          <w:docGrid w:linePitch="360"/>
        </w:sectPr>
      </w:pPr>
    </w:p>
    <w:p w:rsidR="00714955" w:rsidRPr="001733BA" w:rsidRDefault="00714955" w:rsidP="0069400F">
      <w:pPr>
        <w:spacing w:after="0"/>
        <w:ind w:right="-36"/>
        <w:jc w:val="right"/>
        <w:rPr>
          <w:rFonts w:ascii="GHEA Grapalat" w:hAnsi="GHEA Grapalat" w:cs="Sylfaen"/>
          <w:b/>
          <w:color w:val="000000"/>
          <w:lang w:val="pt-BR" w:eastAsia="ru-RU"/>
        </w:rPr>
      </w:pPr>
      <w:proofErr w:type="spellStart"/>
      <w:r w:rsidRPr="001733BA">
        <w:rPr>
          <w:rFonts w:ascii="GHEA Grapalat" w:hAnsi="GHEA Grapalat"/>
          <w:b/>
          <w:color w:val="000000"/>
          <w:lang w:val="pt-BR"/>
        </w:rPr>
        <w:lastRenderedPageBreak/>
        <w:t>Հավելված</w:t>
      </w:r>
      <w:proofErr w:type="spellEnd"/>
      <w:r w:rsidRPr="001733BA">
        <w:rPr>
          <w:rFonts w:ascii="GHEA Grapalat" w:hAnsi="GHEA Grapalat"/>
          <w:b/>
          <w:color w:val="000000"/>
          <w:lang w:val="pt-BR"/>
        </w:rPr>
        <w:t xml:space="preserve"> </w:t>
      </w:r>
    </w:p>
    <w:p w:rsidR="00714955" w:rsidRPr="001733BA" w:rsidRDefault="00714955" w:rsidP="0069400F">
      <w:pPr>
        <w:spacing w:after="0"/>
        <w:ind w:right="-36"/>
        <w:jc w:val="right"/>
        <w:rPr>
          <w:rFonts w:ascii="GHEA Grapalat" w:hAnsi="GHEA Grapalat"/>
          <w:b/>
          <w:color w:val="000000"/>
          <w:lang w:val="pt-BR"/>
        </w:rPr>
      </w:pPr>
      <w:r w:rsidRPr="001733BA">
        <w:rPr>
          <w:rFonts w:ascii="GHEA Grapalat" w:hAnsi="GHEA Grapalat"/>
          <w:b/>
          <w:color w:val="000000"/>
          <w:lang w:val="pt-BR"/>
        </w:rPr>
        <w:t xml:space="preserve">ՀՀ </w:t>
      </w:r>
      <w:proofErr w:type="spellStart"/>
      <w:r w:rsidRPr="001733BA">
        <w:rPr>
          <w:rFonts w:ascii="GHEA Grapalat" w:hAnsi="GHEA Grapalat"/>
          <w:b/>
          <w:color w:val="000000"/>
          <w:lang w:val="pt-BR"/>
        </w:rPr>
        <w:t>կառավարության</w:t>
      </w:r>
      <w:proofErr w:type="spellEnd"/>
      <w:r w:rsidRPr="001733BA">
        <w:rPr>
          <w:rFonts w:ascii="GHEA Grapalat" w:hAnsi="GHEA Grapalat"/>
          <w:b/>
          <w:color w:val="000000"/>
          <w:lang w:val="pt-BR"/>
        </w:rPr>
        <w:t xml:space="preserve"> </w:t>
      </w:r>
      <w:proofErr w:type="gramStart"/>
      <w:r w:rsidRPr="001733BA">
        <w:rPr>
          <w:rFonts w:ascii="GHEA Grapalat" w:hAnsi="GHEA Grapalat"/>
          <w:b/>
          <w:color w:val="000000"/>
          <w:lang w:val="pt-BR"/>
        </w:rPr>
        <w:t xml:space="preserve">2018  </w:t>
      </w:r>
      <w:proofErr w:type="spellStart"/>
      <w:r w:rsidRPr="001733BA">
        <w:rPr>
          <w:rFonts w:ascii="GHEA Grapalat" w:hAnsi="GHEA Grapalat"/>
          <w:b/>
          <w:color w:val="000000"/>
          <w:lang w:val="pt-BR"/>
        </w:rPr>
        <w:t>թվականի</w:t>
      </w:r>
      <w:proofErr w:type="spellEnd"/>
      <w:proofErr w:type="gramEnd"/>
      <w:r w:rsidRPr="001733BA">
        <w:rPr>
          <w:rFonts w:ascii="GHEA Grapalat" w:hAnsi="GHEA Grapalat"/>
          <w:b/>
          <w:color w:val="000000"/>
          <w:lang w:val="pt-BR"/>
        </w:rPr>
        <w:t xml:space="preserve"> </w:t>
      </w:r>
    </w:p>
    <w:p w:rsidR="00714955" w:rsidRPr="001733BA" w:rsidRDefault="00714955" w:rsidP="0069400F">
      <w:pPr>
        <w:spacing w:after="0"/>
        <w:ind w:right="-36"/>
        <w:jc w:val="right"/>
        <w:rPr>
          <w:rFonts w:ascii="GHEA Grapalat" w:hAnsi="GHEA Grapalat"/>
          <w:b/>
          <w:color w:val="000000"/>
          <w:lang w:val="pt-BR"/>
        </w:rPr>
      </w:pPr>
      <w:r w:rsidRPr="001733BA">
        <w:rPr>
          <w:rFonts w:ascii="GHEA Grapalat" w:hAnsi="GHEA Grapalat"/>
          <w:b/>
          <w:color w:val="000000"/>
          <w:lang w:val="pt-BR"/>
        </w:rPr>
        <w:t>------ ----</w:t>
      </w:r>
      <w:proofErr w:type="gramStart"/>
      <w:r w:rsidRPr="001733BA">
        <w:rPr>
          <w:rFonts w:ascii="GHEA Grapalat" w:hAnsi="GHEA Grapalat"/>
          <w:b/>
          <w:color w:val="000000"/>
          <w:lang w:val="pt-BR"/>
        </w:rPr>
        <w:t>ի  N</w:t>
      </w:r>
      <w:proofErr w:type="gramEnd"/>
      <w:r w:rsidRPr="001733BA">
        <w:rPr>
          <w:rFonts w:ascii="GHEA Grapalat" w:hAnsi="GHEA Grapalat"/>
          <w:b/>
          <w:color w:val="000000"/>
          <w:lang w:val="pt-BR"/>
        </w:rPr>
        <w:t>---</w:t>
      </w:r>
      <w:r w:rsidRPr="001733BA">
        <w:rPr>
          <w:rFonts w:ascii="GHEA Grapalat" w:hAnsi="GHEA Grapalat"/>
          <w:b/>
          <w:color w:val="000000"/>
        </w:rPr>
        <w:t>Ա</w:t>
      </w:r>
      <w:r w:rsidRPr="001733BA">
        <w:rPr>
          <w:rFonts w:ascii="GHEA Grapalat" w:hAnsi="GHEA Grapalat"/>
          <w:b/>
          <w:color w:val="000000"/>
          <w:lang w:val="pt-BR"/>
        </w:rPr>
        <w:t xml:space="preserve"> </w:t>
      </w:r>
      <w:proofErr w:type="spellStart"/>
      <w:r w:rsidRPr="001733BA">
        <w:rPr>
          <w:rFonts w:ascii="GHEA Grapalat" w:hAnsi="GHEA Grapalat"/>
          <w:b/>
          <w:color w:val="000000"/>
        </w:rPr>
        <w:t>որոշման</w:t>
      </w:r>
      <w:proofErr w:type="spellEnd"/>
    </w:p>
    <w:p w:rsidR="00714955" w:rsidRPr="0083430C" w:rsidRDefault="00714955" w:rsidP="00714955">
      <w:pPr>
        <w:jc w:val="center"/>
        <w:rPr>
          <w:rFonts w:ascii="GHEA Grapalat" w:hAnsi="GHEA Grapalat"/>
          <w:color w:val="000000"/>
          <w:lang w:val="pt-BR"/>
        </w:rPr>
      </w:pPr>
    </w:p>
    <w:p w:rsidR="00714955" w:rsidRPr="0083430C" w:rsidRDefault="00714955" w:rsidP="00714955">
      <w:pPr>
        <w:spacing w:after="0"/>
        <w:jc w:val="center"/>
        <w:rPr>
          <w:rFonts w:ascii="GHEA Grapalat" w:hAnsi="GHEA Grapalat"/>
          <w:b/>
          <w:color w:val="000000"/>
          <w:sz w:val="24"/>
          <w:szCs w:val="24"/>
          <w:lang w:val="pt-BR"/>
        </w:rPr>
      </w:pPr>
      <w:r w:rsidRPr="0083430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Ց Ա Ն Կ </w:t>
      </w:r>
    </w:p>
    <w:p w:rsidR="00714955" w:rsidRPr="0083430C" w:rsidRDefault="001733BA" w:rsidP="00714955">
      <w:pPr>
        <w:pStyle w:val="Heading2"/>
        <w:spacing w:before="0" w:after="0" w:line="276" w:lineRule="auto"/>
        <w:jc w:val="center"/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hy-AM"/>
        </w:rPr>
      </w:pPr>
      <w:r w:rsidRPr="0083430C"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  <w:t xml:space="preserve">1988-1992 ԹՎԱԿԱՆՆԵՐԻՆ ԱԴՐԲԵՋԱՆԻ ՀԱՆՐԱՊԵՏՈՒԹՅՈՒՆԻՑ ԲՌՆԱԳԱՂԹԱԾ </w:t>
      </w:r>
      <w:r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hy-AM"/>
        </w:rPr>
        <w:t>ԵՎ</w:t>
      </w:r>
      <w:r w:rsidRPr="0083430C">
        <w:rPr>
          <w:rFonts w:ascii="GHEA Grapalat" w:hAnsi="GHEA Grapalat" w:cs="Sylfaen"/>
          <w:bCs w:val="0"/>
          <w:i w:val="0"/>
          <w:iCs w:val="0"/>
          <w:color w:val="000000"/>
          <w:sz w:val="24"/>
          <w:szCs w:val="24"/>
          <w:lang w:val="pt-BR"/>
        </w:rPr>
        <w:t xml:space="preserve"> ՀԱՅԱՍՏԱՆԻ ՀԱՆՐԱՊԵՏՈՒԹՅԱՆ ՔԱՂԱՔԱՑԻՈՒԹՅՈՒՆ ՍՏԱՑԱԾ ԱՆՁԱՆՑ ԿՈՂՄԻՑ ԶԲԱՂԵՑՐԱԾ՝ ՍԵՓԱԿԱՆԱՇՆՈՐՀՄԱՆ ԵՆԹԱԿԱ ԲՆԱԿԵԼԻ ՏԱՐԱԾՔՆԵՐԻ</w:t>
      </w:r>
    </w:p>
    <w:p w:rsidR="00714955" w:rsidRPr="0083430C" w:rsidRDefault="00714955" w:rsidP="00714955">
      <w:pPr>
        <w:rPr>
          <w:rFonts w:ascii="GHEA Grapalat" w:hAnsi="GHEA Grapalat"/>
          <w:sz w:val="10"/>
          <w:szCs w:val="10"/>
          <w:lang w:val="hy-AM" w:eastAsia="ru-RU"/>
        </w:rPr>
      </w:pPr>
    </w:p>
    <w:tbl>
      <w:tblPr>
        <w:tblpPr w:leftFromText="180" w:rightFromText="180" w:vertAnchor="text" w:tblpX="-468" w:tblpY="1"/>
        <w:tblOverlap w:val="never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3690"/>
        <w:gridCol w:w="2610"/>
        <w:gridCol w:w="1350"/>
        <w:gridCol w:w="2070"/>
        <w:gridCol w:w="1890"/>
      </w:tblGrid>
      <w:tr w:rsidR="00714955" w:rsidRPr="005A6C66" w:rsidTr="00FA54A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Ազգանուն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անուն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tabs>
                <w:tab w:val="left" w:pos="1310"/>
              </w:tabs>
              <w:spacing w:after="0" w:line="240" w:lineRule="auto"/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Անձնագրային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տվյալները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Սեփականաշնորհման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ենթակա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բնակարնների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գտնվելու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վայրը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սենյակների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թիվը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Բնակարանի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մակերեսը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/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քառ.մ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./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Զբաղեցրած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բնակելի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proofErr w:type="gram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տարածքի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սկզբնական</w:t>
            </w:r>
            <w:proofErr w:type="spellEnd"/>
            <w:proofErr w:type="gram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կամ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հաշվեկշռային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արժեքը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/ՀՀ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դրամ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Սեփականության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իրավունքով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կամ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ընդհանուր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բաժնային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սեփականության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իրավունքով</w:t>
            </w:r>
            <w:proofErr w:type="spellEnd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430C">
              <w:rPr>
                <w:rFonts w:ascii="GHEA Grapalat" w:hAnsi="GHEA Grapalat"/>
                <w:b/>
                <w:sz w:val="16"/>
                <w:szCs w:val="16"/>
                <w:lang w:val="pt-BR"/>
              </w:rPr>
              <w:t>տրվող</w:t>
            </w:r>
            <w:proofErr w:type="spellEnd"/>
          </w:p>
        </w:tc>
      </w:tr>
      <w:tr w:rsidR="00714955" w:rsidRPr="005A6C66" w:rsidTr="00FA54AD">
        <w:trPr>
          <w:trHeight w:val="1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ԴԱՆԻԵԼՅԱՆ ԱԻԴԱ ԱԼԵՔՍԱՆԴՐԻ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ԴԱՆԻԵԼՅԱՆ ԼԻԱՆԱ ԼԵՎԻ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ԷՆՖԻԱՋՅԱՆ ԱՐՄԱՆ ՍԱՄՎԵԼԻ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ԷՆՖԻԱՋՅԱՆ ՎԻԿՏՈՐՅԱ  ՍԱՄՎԵԼԻ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AS0224380, տրված 12.06.2018թ.-ին 004-ի կողմից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AR0402674, տրված 01.08.2017թ.-ին 004-ի կողմից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Ծնված 16.08.2010թ.-ին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Ծնված 24.06.2009թ.-ին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proofErr w:type="gram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ք</w:t>
            </w:r>
            <w:proofErr w:type="gram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.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Երևան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,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Թբիլիսյան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խճուղի 5 շենք, թիվ 201 բնակարան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17.6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17846.4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hy-AM" w:eastAsia="ru-RU"/>
              </w:rPr>
              <w:t>/սկզբնական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ընդհանուր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բաժնային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սեփականության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իրավունքով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հավասար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բաժիններով</w:t>
            </w:r>
            <w:proofErr w:type="spellEnd"/>
          </w:p>
        </w:tc>
      </w:tr>
      <w:tr w:rsidR="00714955" w:rsidRPr="005A6C66" w:rsidTr="00FA54AD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ՍԱՐԿԻՍՅԱՆ ԵԼԵՆԱ ԳԵՆՆԱԴԻԻ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ԿԱՍՊԱՐՅԱՆ ԱՐԹՈՒՐ ԱՐԱՐԱՏԻ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ԿԱՍՊԱՐՅԱՆ ՄԱՐԻԱՄ ԱՐԹՈՒՐԻ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AM0802796, տրված 11.07.2012թ.-ին 044-ի կողմից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AM0410132, տրված 06.08.2011թ.-ին 044-ի կողմից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Ծնված 21.05.2004թ.-ին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Արարատի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մարզ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, 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Դարբնիկ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համայնք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, 5-րդ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>փողոց</w:t>
            </w:r>
            <w:proofErr w:type="spellEnd"/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1, </w:t>
            </w: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թիվ 53,54 սենյակներ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Սենյակների ընդհանուր մակերեսը կազմում է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40.4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49025.80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 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ընդհանուր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բաժնային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սեփականության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իրավունքով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հավասար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բաժիններով</w:t>
            </w:r>
            <w:proofErr w:type="spellEnd"/>
          </w:p>
        </w:tc>
      </w:tr>
      <w:tr w:rsidR="00714955" w:rsidRPr="0083430C" w:rsidTr="00FA54AD">
        <w:trPr>
          <w:trHeight w:val="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ՍԱՐԿԻՍՅԱՆ ԺԵՆՅԱ ԱՂԱԼԱՐԻ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color w:val="FF0000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AR0300529, տրված 22.05.2017թ.-ին 044-ի կողմից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Արարատի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մարզ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, 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Դարբնիկ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համայնք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, 5-րդ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>փողոց</w:t>
            </w:r>
            <w:proofErr w:type="spellEnd"/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1, </w:t>
            </w: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թիվ 82,85 սենյակներ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19.1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12.6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714955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714955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23178.04</w:t>
            </w:r>
          </w:p>
          <w:p w:rsidR="00714955" w:rsidRPr="00F13040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714955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15290.23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hy-AM" w:eastAsia="ru-RU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սեփականության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իրավունքով</w:t>
            </w:r>
            <w:proofErr w:type="spellEnd"/>
          </w:p>
        </w:tc>
      </w:tr>
      <w:tr w:rsidR="00714955" w:rsidRPr="005A6C66" w:rsidTr="00FA54AD">
        <w:trPr>
          <w:trHeight w:val="12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4</w:t>
            </w:r>
            <w:r w:rsidRPr="0083430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ԱԲՐԱՀԱՄՈՎԱ ՕԼԳԱ ԱՐԿԱԴԻԻ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ԱԲՐԱՀԱՄՈՎ ԱՐԹՈՒՐ ԱՐԿԱԴԻԻ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AN0731941, տրված 29.11.2013թ.-ին 003-ի կողմից</w:t>
            </w:r>
          </w:p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AH0202205, տրված 16.08.2006թ.-ին 003-ի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Շենգավիթ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փող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>. 2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շենք, 7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հանրակացարան,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թիվ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 xml:space="preserve">228 սենյակ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 </w:t>
            </w: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16.9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27901.9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hy-AM" w:eastAsia="ru-RU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ընդհանուր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բաժնային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սեփականության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իրավունքով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հավասար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բաժիններով</w:t>
            </w:r>
            <w:proofErr w:type="spellEnd"/>
          </w:p>
        </w:tc>
      </w:tr>
      <w:tr w:rsidR="00714955" w:rsidRPr="0083430C" w:rsidTr="00FA54AD">
        <w:trPr>
          <w:trHeight w:val="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ԱԲՐԱՄՈՎԱ ԳՐԵՏԱ </w:t>
            </w: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lastRenderedPageBreak/>
              <w:t xml:space="preserve">ԱՍԱՏՈՒՐԻ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lastRenderedPageBreak/>
              <w:t xml:space="preserve">AP0578304, տրված 23.09.2016թ.-ին 003-ի </w:t>
            </w: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lastRenderedPageBreak/>
              <w:t>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both"/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ք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, Շենգավիթ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փող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>. 2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շենք, 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7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հանրակացարան,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թիվ</w:t>
            </w:r>
            <w:r w:rsidRPr="0083430C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223 սենյակ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lastRenderedPageBreak/>
              <w:t>16.8</w:t>
            </w:r>
            <w:r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714955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27736.8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hy-AM" w:eastAsia="ru-RU"/>
              </w:rPr>
              <w:lastRenderedPageBreak/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lastRenderedPageBreak/>
              <w:t>սեփականության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lastRenderedPageBreak/>
              <w:t>իրավունքով</w:t>
            </w:r>
            <w:proofErr w:type="spellEnd"/>
          </w:p>
        </w:tc>
      </w:tr>
      <w:tr w:rsidR="00714955" w:rsidRPr="0083430C" w:rsidTr="00FA54AD">
        <w:trPr>
          <w:trHeight w:val="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5A6C66" w:rsidP="00FA54AD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6</w:t>
            </w:r>
            <w:r w:rsidR="00714955" w:rsidRPr="0083430C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color w:val="FF0000"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ԱՅՐԻԵՎԱ ԵԼԵՆԱ ՕԼԵԳԻ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001939230, տրված 07.04.2015թ.-ին 099-ի կողմից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Մոլդովական</w:t>
            </w:r>
            <w:proofErr w:type="spellEnd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 xml:space="preserve"> 29/1 շենք, թիվ 606 բնակարան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16.7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714955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 xml:space="preserve"> 47611.7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hy-AM" w:eastAsia="ru-RU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սեփականության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իրավունքով</w:t>
            </w:r>
            <w:proofErr w:type="spellEnd"/>
          </w:p>
        </w:tc>
      </w:tr>
      <w:tr w:rsidR="00714955" w:rsidRPr="0083430C" w:rsidTr="00FA54AD">
        <w:trPr>
          <w:trHeight w:val="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5A6C66" w:rsidP="00FA54AD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="00714955" w:rsidRPr="0083430C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ՍԻՄՈՆՅԱՆ ՕՎՍԱՆՆԱ ՍԵՐԳԵՅԻ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AS0371206, տրված 17.09.2018թ.-ին 005-ի կ</w:t>
            </w:r>
            <w:bookmarkStart w:id="0" w:name="_GoBack"/>
            <w:bookmarkEnd w:id="0"/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ողմից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>Մոլդովական</w:t>
            </w:r>
            <w:proofErr w:type="spellEnd"/>
            <w:r w:rsidRPr="0083430C">
              <w:rPr>
                <w:rFonts w:ascii="GHEA Grapalat" w:hAnsi="GHEA Grapalat"/>
                <w:sz w:val="16"/>
                <w:szCs w:val="16"/>
                <w:lang w:val="hy-AM"/>
              </w:rPr>
              <w:t xml:space="preserve"> 29/1 շենք, թիվ 404 բնակարան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16.5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  <w:t>47041.5</w:t>
            </w:r>
          </w:p>
          <w:p w:rsidR="00714955" w:rsidRPr="0083430C" w:rsidRDefault="00714955" w:rsidP="00FA54AD">
            <w:pPr>
              <w:spacing w:after="0" w:line="240" w:lineRule="auto"/>
              <w:jc w:val="center"/>
              <w:rPr>
                <w:rFonts w:ascii="GHEA Grapalat" w:hAnsi="GHEA Grapalat" w:cs="Sylfaen"/>
                <w:iCs/>
                <w:sz w:val="16"/>
                <w:szCs w:val="16"/>
                <w:lang w:val="hy-AM" w:eastAsia="ru-RU"/>
              </w:rPr>
            </w:pPr>
            <w:r w:rsidRPr="0083430C"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hy-AM" w:eastAsia="ru-RU"/>
              </w:rPr>
              <w:t>/հաշվեկշռային արժեքը 01.01.2018թ.-ի դրությամբ/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55" w:rsidRPr="0083430C" w:rsidRDefault="00714955" w:rsidP="00FA54AD">
            <w:pPr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</w:pP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սեփականության</w:t>
            </w:r>
            <w:proofErr w:type="spellEnd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83430C">
              <w:rPr>
                <w:rFonts w:ascii="GHEA Grapalat" w:hAnsi="GHEA Grapalat" w:cs="Sylfaen"/>
                <w:sz w:val="16"/>
                <w:szCs w:val="16"/>
                <w:lang w:val="pt-BR" w:eastAsia="ru-RU"/>
              </w:rPr>
              <w:t>իրավունքով</w:t>
            </w:r>
            <w:proofErr w:type="spellEnd"/>
          </w:p>
        </w:tc>
      </w:tr>
    </w:tbl>
    <w:p w:rsidR="00990DA3" w:rsidRDefault="00990DA3" w:rsidP="00714955"/>
    <w:sectPr w:rsidR="00990DA3" w:rsidSect="001733BA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4021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570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0DCA"/>
    <w:rsid w:val="00031A6C"/>
    <w:rsid w:val="00031A87"/>
    <w:rsid w:val="00031C80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37EC9"/>
    <w:rsid w:val="00040010"/>
    <w:rsid w:val="00041410"/>
    <w:rsid w:val="00041568"/>
    <w:rsid w:val="000415C1"/>
    <w:rsid w:val="00041628"/>
    <w:rsid w:val="0004176E"/>
    <w:rsid w:val="000417B6"/>
    <w:rsid w:val="000422BD"/>
    <w:rsid w:val="00043295"/>
    <w:rsid w:val="00044289"/>
    <w:rsid w:val="000444A4"/>
    <w:rsid w:val="00044E84"/>
    <w:rsid w:val="0004552A"/>
    <w:rsid w:val="0004608D"/>
    <w:rsid w:val="000461BF"/>
    <w:rsid w:val="00047F9C"/>
    <w:rsid w:val="00051003"/>
    <w:rsid w:val="000515E0"/>
    <w:rsid w:val="00051B4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3D0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3B1"/>
    <w:rsid w:val="000A04DF"/>
    <w:rsid w:val="000A04E3"/>
    <w:rsid w:val="000A1388"/>
    <w:rsid w:val="000A217F"/>
    <w:rsid w:val="000A28D5"/>
    <w:rsid w:val="000A2C38"/>
    <w:rsid w:val="000A2F37"/>
    <w:rsid w:val="000A2FD1"/>
    <w:rsid w:val="000A31BE"/>
    <w:rsid w:val="000A32AF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BE8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D77F8"/>
    <w:rsid w:val="000E0518"/>
    <w:rsid w:val="000E0B29"/>
    <w:rsid w:val="000E0BD4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229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5E9B"/>
    <w:rsid w:val="001063F6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16815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1AF6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BD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33BA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36CE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20C7"/>
    <w:rsid w:val="001C218A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65E"/>
    <w:rsid w:val="001D370E"/>
    <w:rsid w:val="001D3BCE"/>
    <w:rsid w:val="001D44C9"/>
    <w:rsid w:val="001D4DA5"/>
    <w:rsid w:val="001D6B68"/>
    <w:rsid w:val="001D7902"/>
    <w:rsid w:val="001E003C"/>
    <w:rsid w:val="001E1CC5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13DC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4D"/>
    <w:rsid w:val="002115A1"/>
    <w:rsid w:val="002115F4"/>
    <w:rsid w:val="002126A6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3AE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7A"/>
    <w:rsid w:val="002B0CAA"/>
    <w:rsid w:val="002B146F"/>
    <w:rsid w:val="002B17C7"/>
    <w:rsid w:val="002B25AC"/>
    <w:rsid w:val="002B4021"/>
    <w:rsid w:val="002B4472"/>
    <w:rsid w:val="002B4C3D"/>
    <w:rsid w:val="002B4CD6"/>
    <w:rsid w:val="002B5BA8"/>
    <w:rsid w:val="002B7198"/>
    <w:rsid w:val="002B7CA6"/>
    <w:rsid w:val="002C0063"/>
    <w:rsid w:val="002C0117"/>
    <w:rsid w:val="002C088A"/>
    <w:rsid w:val="002C0F81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62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5E5C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0B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1B3"/>
    <w:rsid w:val="0032459D"/>
    <w:rsid w:val="003256A2"/>
    <w:rsid w:val="003257F1"/>
    <w:rsid w:val="0032643C"/>
    <w:rsid w:val="003267C5"/>
    <w:rsid w:val="0032700B"/>
    <w:rsid w:val="003301F0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37507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0FF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289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5A99"/>
    <w:rsid w:val="00386AE9"/>
    <w:rsid w:val="00386B2B"/>
    <w:rsid w:val="003878A3"/>
    <w:rsid w:val="003901E7"/>
    <w:rsid w:val="00390CC7"/>
    <w:rsid w:val="0039137A"/>
    <w:rsid w:val="003916E5"/>
    <w:rsid w:val="003930C2"/>
    <w:rsid w:val="00393AF4"/>
    <w:rsid w:val="003940D3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689"/>
    <w:rsid w:val="003B37FD"/>
    <w:rsid w:val="003B4C57"/>
    <w:rsid w:val="003B5752"/>
    <w:rsid w:val="003B5BA5"/>
    <w:rsid w:val="003B6727"/>
    <w:rsid w:val="003B6C89"/>
    <w:rsid w:val="003B75CB"/>
    <w:rsid w:val="003C0EFC"/>
    <w:rsid w:val="003C10AA"/>
    <w:rsid w:val="003C1376"/>
    <w:rsid w:val="003C175C"/>
    <w:rsid w:val="003C2498"/>
    <w:rsid w:val="003C3307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804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536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4ECA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465"/>
    <w:rsid w:val="00437AB8"/>
    <w:rsid w:val="00440D10"/>
    <w:rsid w:val="00440D68"/>
    <w:rsid w:val="00441554"/>
    <w:rsid w:val="00442CCB"/>
    <w:rsid w:val="00442F26"/>
    <w:rsid w:val="0044389A"/>
    <w:rsid w:val="00443C22"/>
    <w:rsid w:val="00444EF7"/>
    <w:rsid w:val="00445F08"/>
    <w:rsid w:val="00446996"/>
    <w:rsid w:val="00446E8C"/>
    <w:rsid w:val="004470B3"/>
    <w:rsid w:val="00447353"/>
    <w:rsid w:val="0044744A"/>
    <w:rsid w:val="0045040A"/>
    <w:rsid w:val="00450580"/>
    <w:rsid w:val="00450C84"/>
    <w:rsid w:val="00451BB1"/>
    <w:rsid w:val="00452342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98F"/>
    <w:rsid w:val="00473A49"/>
    <w:rsid w:val="00473CF5"/>
    <w:rsid w:val="00474039"/>
    <w:rsid w:val="00474CEA"/>
    <w:rsid w:val="00474E00"/>
    <w:rsid w:val="00474F51"/>
    <w:rsid w:val="004750CA"/>
    <w:rsid w:val="00475F55"/>
    <w:rsid w:val="00476E64"/>
    <w:rsid w:val="00476F61"/>
    <w:rsid w:val="00480B8F"/>
    <w:rsid w:val="00480C0D"/>
    <w:rsid w:val="00480E59"/>
    <w:rsid w:val="00481462"/>
    <w:rsid w:val="004817AC"/>
    <w:rsid w:val="00481B9F"/>
    <w:rsid w:val="004833CE"/>
    <w:rsid w:val="004836F8"/>
    <w:rsid w:val="00483928"/>
    <w:rsid w:val="0048404C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5F5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488"/>
    <w:rsid w:val="004A25C0"/>
    <w:rsid w:val="004A277D"/>
    <w:rsid w:val="004A29D7"/>
    <w:rsid w:val="004A3876"/>
    <w:rsid w:val="004A4308"/>
    <w:rsid w:val="004A5133"/>
    <w:rsid w:val="004A5C5A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3E25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2F5A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55C1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067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54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1B0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6FF"/>
    <w:rsid w:val="00544A14"/>
    <w:rsid w:val="005466F4"/>
    <w:rsid w:val="005479C5"/>
    <w:rsid w:val="00550D3A"/>
    <w:rsid w:val="00551A0C"/>
    <w:rsid w:val="005525A1"/>
    <w:rsid w:val="00553CF6"/>
    <w:rsid w:val="005542C7"/>
    <w:rsid w:val="0055479E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937"/>
    <w:rsid w:val="00563B4A"/>
    <w:rsid w:val="0056490F"/>
    <w:rsid w:val="005654FC"/>
    <w:rsid w:val="00565BE5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22F0"/>
    <w:rsid w:val="005832A5"/>
    <w:rsid w:val="0058338C"/>
    <w:rsid w:val="00583824"/>
    <w:rsid w:val="00584CA0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160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6C66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6F70"/>
    <w:rsid w:val="005B74F6"/>
    <w:rsid w:val="005B7FEE"/>
    <w:rsid w:val="005C0C06"/>
    <w:rsid w:val="005C0EFB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5CBB"/>
    <w:rsid w:val="005F75AE"/>
    <w:rsid w:val="005F7B12"/>
    <w:rsid w:val="00600302"/>
    <w:rsid w:val="00600E17"/>
    <w:rsid w:val="00600F24"/>
    <w:rsid w:val="00600FA1"/>
    <w:rsid w:val="00601503"/>
    <w:rsid w:val="006028C0"/>
    <w:rsid w:val="0060300D"/>
    <w:rsid w:val="00603FBD"/>
    <w:rsid w:val="00604117"/>
    <w:rsid w:val="006043CB"/>
    <w:rsid w:val="006044CB"/>
    <w:rsid w:val="006050F8"/>
    <w:rsid w:val="0060549B"/>
    <w:rsid w:val="00605BBC"/>
    <w:rsid w:val="00605E6D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25F"/>
    <w:rsid w:val="0062241B"/>
    <w:rsid w:val="00622DA6"/>
    <w:rsid w:val="00623D00"/>
    <w:rsid w:val="00624148"/>
    <w:rsid w:val="0062416B"/>
    <w:rsid w:val="00624268"/>
    <w:rsid w:val="00624B6B"/>
    <w:rsid w:val="00624ED9"/>
    <w:rsid w:val="00625B5D"/>
    <w:rsid w:val="00625C5E"/>
    <w:rsid w:val="00627563"/>
    <w:rsid w:val="0062770C"/>
    <w:rsid w:val="00627FC6"/>
    <w:rsid w:val="0063014E"/>
    <w:rsid w:val="00630E6E"/>
    <w:rsid w:val="006311D6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790"/>
    <w:rsid w:val="00641D53"/>
    <w:rsid w:val="00641E1C"/>
    <w:rsid w:val="00642061"/>
    <w:rsid w:val="006432CD"/>
    <w:rsid w:val="006436D2"/>
    <w:rsid w:val="00643897"/>
    <w:rsid w:val="0064390A"/>
    <w:rsid w:val="00644F61"/>
    <w:rsid w:val="00645230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3951"/>
    <w:rsid w:val="00664136"/>
    <w:rsid w:val="00664610"/>
    <w:rsid w:val="00664992"/>
    <w:rsid w:val="0066621D"/>
    <w:rsid w:val="006672DC"/>
    <w:rsid w:val="00667809"/>
    <w:rsid w:val="00670418"/>
    <w:rsid w:val="0067095F"/>
    <w:rsid w:val="0067157F"/>
    <w:rsid w:val="00671891"/>
    <w:rsid w:val="00673D29"/>
    <w:rsid w:val="006747AE"/>
    <w:rsid w:val="00674A1F"/>
    <w:rsid w:val="006759CC"/>
    <w:rsid w:val="00675DFE"/>
    <w:rsid w:val="0067627A"/>
    <w:rsid w:val="00676638"/>
    <w:rsid w:val="00676918"/>
    <w:rsid w:val="00676B41"/>
    <w:rsid w:val="006777D6"/>
    <w:rsid w:val="006778F6"/>
    <w:rsid w:val="00677ACC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00F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3142"/>
    <w:rsid w:val="006A3DDD"/>
    <w:rsid w:val="006A44BA"/>
    <w:rsid w:val="006A4BA4"/>
    <w:rsid w:val="006A5343"/>
    <w:rsid w:val="006A5508"/>
    <w:rsid w:val="006A57B5"/>
    <w:rsid w:val="006A63CD"/>
    <w:rsid w:val="006A6468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3A9E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3F2F"/>
    <w:rsid w:val="006D4889"/>
    <w:rsid w:val="006D49CC"/>
    <w:rsid w:val="006D59C2"/>
    <w:rsid w:val="006D6BBF"/>
    <w:rsid w:val="006D7047"/>
    <w:rsid w:val="006D77DF"/>
    <w:rsid w:val="006D784F"/>
    <w:rsid w:val="006D7A9D"/>
    <w:rsid w:val="006D7BEF"/>
    <w:rsid w:val="006E0B3B"/>
    <w:rsid w:val="006E0EC8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13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2582"/>
    <w:rsid w:val="00713C81"/>
    <w:rsid w:val="00713EC9"/>
    <w:rsid w:val="00713F2A"/>
    <w:rsid w:val="00714955"/>
    <w:rsid w:val="007155CD"/>
    <w:rsid w:val="00715A59"/>
    <w:rsid w:val="00720D5A"/>
    <w:rsid w:val="007212C3"/>
    <w:rsid w:val="007217BC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2E5F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4D29"/>
    <w:rsid w:val="00755358"/>
    <w:rsid w:val="007553AF"/>
    <w:rsid w:val="0075563B"/>
    <w:rsid w:val="00755E22"/>
    <w:rsid w:val="00755E80"/>
    <w:rsid w:val="007565FA"/>
    <w:rsid w:val="00756817"/>
    <w:rsid w:val="00756F69"/>
    <w:rsid w:val="0075764C"/>
    <w:rsid w:val="0075786C"/>
    <w:rsid w:val="007600C7"/>
    <w:rsid w:val="00761632"/>
    <w:rsid w:val="00761EA6"/>
    <w:rsid w:val="00761FE2"/>
    <w:rsid w:val="00762760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2A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603"/>
    <w:rsid w:val="007757F1"/>
    <w:rsid w:val="007758BE"/>
    <w:rsid w:val="00775A51"/>
    <w:rsid w:val="00775A81"/>
    <w:rsid w:val="00775DA0"/>
    <w:rsid w:val="00776312"/>
    <w:rsid w:val="00777959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5F63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9D1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35B2"/>
    <w:rsid w:val="007C416C"/>
    <w:rsid w:val="007C4C43"/>
    <w:rsid w:val="007C563B"/>
    <w:rsid w:val="007C5B4C"/>
    <w:rsid w:val="007C6ECB"/>
    <w:rsid w:val="007C763A"/>
    <w:rsid w:val="007C7981"/>
    <w:rsid w:val="007C7D13"/>
    <w:rsid w:val="007C7F4E"/>
    <w:rsid w:val="007C7F6A"/>
    <w:rsid w:val="007C7F71"/>
    <w:rsid w:val="007D0BE7"/>
    <w:rsid w:val="007D0F3A"/>
    <w:rsid w:val="007D0FF7"/>
    <w:rsid w:val="007D11EA"/>
    <w:rsid w:val="007D1A02"/>
    <w:rsid w:val="007D202D"/>
    <w:rsid w:val="007D2AD7"/>
    <w:rsid w:val="007D3621"/>
    <w:rsid w:val="007D39FC"/>
    <w:rsid w:val="007D481B"/>
    <w:rsid w:val="007D54B2"/>
    <w:rsid w:val="007D5DAE"/>
    <w:rsid w:val="007D6210"/>
    <w:rsid w:val="007D6DC5"/>
    <w:rsid w:val="007D7470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59D"/>
    <w:rsid w:val="007E47ED"/>
    <w:rsid w:val="007E53A0"/>
    <w:rsid w:val="007E5A05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7F7FD1"/>
    <w:rsid w:val="00801050"/>
    <w:rsid w:val="0080134A"/>
    <w:rsid w:val="008016B8"/>
    <w:rsid w:val="008023E5"/>
    <w:rsid w:val="0080262E"/>
    <w:rsid w:val="0080336D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92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B0E"/>
    <w:rsid w:val="00827D61"/>
    <w:rsid w:val="00830042"/>
    <w:rsid w:val="00831376"/>
    <w:rsid w:val="00831F60"/>
    <w:rsid w:val="008329A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4F3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5903"/>
    <w:rsid w:val="00856541"/>
    <w:rsid w:val="008575FE"/>
    <w:rsid w:val="00857BCF"/>
    <w:rsid w:val="00857FF9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8B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44C2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60CB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6A8E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15"/>
    <w:rsid w:val="008C5632"/>
    <w:rsid w:val="008C6268"/>
    <w:rsid w:val="008C7CAE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AB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712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8A1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17AEF"/>
    <w:rsid w:val="00921320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054E"/>
    <w:rsid w:val="00930E24"/>
    <w:rsid w:val="00931016"/>
    <w:rsid w:val="009316CC"/>
    <w:rsid w:val="00931E8A"/>
    <w:rsid w:val="009323A7"/>
    <w:rsid w:val="00932CC6"/>
    <w:rsid w:val="00932F78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777"/>
    <w:rsid w:val="00945A41"/>
    <w:rsid w:val="00945E38"/>
    <w:rsid w:val="009461F7"/>
    <w:rsid w:val="00947750"/>
    <w:rsid w:val="00951102"/>
    <w:rsid w:val="00951236"/>
    <w:rsid w:val="00952903"/>
    <w:rsid w:val="009533C7"/>
    <w:rsid w:val="00953EDF"/>
    <w:rsid w:val="0095443E"/>
    <w:rsid w:val="00954CF4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6A97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0E5"/>
    <w:rsid w:val="0099432A"/>
    <w:rsid w:val="00994400"/>
    <w:rsid w:val="0099453F"/>
    <w:rsid w:val="00994BC3"/>
    <w:rsid w:val="00995912"/>
    <w:rsid w:val="00996726"/>
    <w:rsid w:val="00996D9A"/>
    <w:rsid w:val="009970AB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38A"/>
    <w:rsid w:val="009B25BE"/>
    <w:rsid w:val="009B2817"/>
    <w:rsid w:val="009B2870"/>
    <w:rsid w:val="009B2C15"/>
    <w:rsid w:val="009B32DA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949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4F0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2E28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3386"/>
    <w:rsid w:val="00A258EA"/>
    <w:rsid w:val="00A25EB3"/>
    <w:rsid w:val="00A2604B"/>
    <w:rsid w:val="00A262A0"/>
    <w:rsid w:val="00A266B9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1E88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2921"/>
    <w:rsid w:val="00A53176"/>
    <w:rsid w:val="00A55469"/>
    <w:rsid w:val="00A5586F"/>
    <w:rsid w:val="00A55A76"/>
    <w:rsid w:val="00A55AC7"/>
    <w:rsid w:val="00A55E20"/>
    <w:rsid w:val="00A55F7A"/>
    <w:rsid w:val="00A5659E"/>
    <w:rsid w:val="00A56721"/>
    <w:rsid w:val="00A577A7"/>
    <w:rsid w:val="00A60D62"/>
    <w:rsid w:val="00A6119E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67CB0"/>
    <w:rsid w:val="00A704F7"/>
    <w:rsid w:val="00A70914"/>
    <w:rsid w:val="00A71E5C"/>
    <w:rsid w:val="00A7265A"/>
    <w:rsid w:val="00A726AF"/>
    <w:rsid w:val="00A7458B"/>
    <w:rsid w:val="00A745D2"/>
    <w:rsid w:val="00A74C34"/>
    <w:rsid w:val="00A74D02"/>
    <w:rsid w:val="00A753D9"/>
    <w:rsid w:val="00A76D9D"/>
    <w:rsid w:val="00A76EDA"/>
    <w:rsid w:val="00A7721D"/>
    <w:rsid w:val="00A772C1"/>
    <w:rsid w:val="00A77704"/>
    <w:rsid w:val="00A8169F"/>
    <w:rsid w:val="00A819A0"/>
    <w:rsid w:val="00A82195"/>
    <w:rsid w:val="00A826CA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3F4"/>
    <w:rsid w:val="00A9051E"/>
    <w:rsid w:val="00A9075F"/>
    <w:rsid w:val="00A909D0"/>
    <w:rsid w:val="00A90AF8"/>
    <w:rsid w:val="00A915B7"/>
    <w:rsid w:val="00A92DDC"/>
    <w:rsid w:val="00A94358"/>
    <w:rsid w:val="00A943BC"/>
    <w:rsid w:val="00A94B67"/>
    <w:rsid w:val="00A94B83"/>
    <w:rsid w:val="00A9524C"/>
    <w:rsid w:val="00A9593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4797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D46"/>
    <w:rsid w:val="00AB6F9B"/>
    <w:rsid w:val="00AB7331"/>
    <w:rsid w:val="00AC0221"/>
    <w:rsid w:val="00AC02EB"/>
    <w:rsid w:val="00AC0A83"/>
    <w:rsid w:val="00AC0ACD"/>
    <w:rsid w:val="00AC0CF2"/>
    <w:rsid w:val="00AC163E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3210"/>
    <w:rsid w:val="00AE4A26"/>
    <w:rsid w:val="00AE5008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1FFB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0DA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37"/>
    <w:rsid w:val="00B22DD0"/>
    <w:rsid w:val="00B2384A"/>
    <w:rsid w:val="00B2387E"/>
    <w:rsid w:val="00B23D7F"/>
    <w:rsid w:val="00B23EF7"/>
    <w:rsid w:val="00B25045"/>
    <w:rsid w:val="00B25B4A"/>
    <w:rsid w:val="00B2736C"/>
    <w:rsid w:val="00B27A6B"/>
    <w:rsid w:val="00B27D0A"/>
    <w:rsid w:val="00B3038F"/>
    <w:rsid w:val="00B3077B"/>
    <w:rsid w:val="00B315F0"/>
    <w:rsid w:val="00B31750"/>
    <w:rsid w:val="00B31D76"/>
    <w:rsid w:val="00B32825"/>
    <w:rsid w:val="00B33421"/>
    <w:rsid w:val="00B350A4"/>
    <w:rsid w:val="00B36B68"/>
    <w:rsid w:val="00B36FEB"/>
    <w:rsid w:val="00B40561"/>
    <w:rsid w:val="00B40789"/>
    <w:rsid w:val="00B436D5"/>
    <w:rsid w:val="00B43E97"/>
    <w:rsid w:val="00B441E1"/>
    <w:rsid w:val="00B44C24"/>
    <w:rsid w:val="00B45923"/>
    <w:rsid w:val="00B45D1A"/>
    <w:rsid w:val="00B467E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6AA3"/>
    <w:rsid w:val="00B57CBD"/>
    <w:rsid w:val="00B57D8C"/>
    <w:rsid w:val="00B6096A"/>
    <w:rsid w:val="00B61B33"/>
    <w:rsid w:val="00B620AF"/>
    <w:rsid w:val="00B622FE"/>
    <w:rsid w:val="00B6380E"/>
    <w:rsid w:val="00B63B3F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34C"/>
    <w:rsid w:val="00B94530"/>
    <w:rsid w:val="00B96C14"/>
    <w:rsid w:val="00B96F3B"/>
    <w:rsid w:val="00BA20D6"/>
    <w:rsid w:val="00BA236D"/>
    <w:rsid w:val="00BA2725"/>
    <w:rsid w:val="00BA36D4"/>
    <w:rsid w:val="00BA3AE9"/>
    <w:rsid w:val="00BA4C27"/>
    <w:rsid w:val="00BA4F1A"/>
    <w:rsid w:val="00BA5061"/>
    <w:rsid w:val="00BA550B"/>
    <w:rsid w:val="00BA598F"/>
    <w:rsid w:val="00BA63A6"/>
    <w:rsid w:val="00BA7D11"/>
    <w:rsid w:val="00BA7D23"/>
    <w:rsid w:val="00BB272D"/>
    <w:rsid w:val="00BB2795"/>
    <w:rsid w:val="00BB31F2"/>
    <w:rsid w:val="00BB4C1B"/>
    <w:rsid w:val="00BB5178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45FB"/>
    <w:rsid w:val="00BC514A"/>
    <w:rsid w:val="00BC5CFB"/>
    <w:rsid w:val="00BC5F27"/>
    <w:rsid w:val="00BC78C7"/>
    <w:rsid w:val="00BC78DD"/>
    <w:rsid w:val="00BC7900"/>
    <w:rsid w:val="00BD04C8"/>
    <w:rsid w:val="00BD06E0"/>
    <w:rsid w:val="00BD078E"/>
    <w:rsid w:val="00BD0FE1"/>
    <w:rsid w:val="00BD1133"/>
    <w:rsid w:val="00BD2203"/>
    <w:rsid w:val="00BD547C"/>
    <w:rsid w:val="00BD6D87"/>
    <w:rsid w:val="00BD7009"/>
    <w:rsid w:val="00BD743B"/>
    <w:rsid w:val="00BE04E0"/>
    <w:rsid w:val="00BE05F0"/>
    <w:rsid w:val="00BE1125"/>
    <w:rsid w:val="00BE1780"/>
    <w:rsid w:val="00BE2B3D"/>
    <w:rsid w:val="00BE44B0"/>
    <w:rsid w:val="00BE4958"/>
    <w:rsid w:val="00BE4AF2"/>
    <w:rsid w:val="00BE57BC"/>
    <w:rsid w:val="00BE7556"/>
    <w:rsid w:val="00BE7CD6"/>
    <w:rsid w:val="00BE7F94"/>
    <w:rsid w:val="00BF0374"/>
    <w:rsid w:val="00BF2904"/>
    <w:rsid w:val="00BF38DF"/>
    <w:rsid w:val="00BF3AC8"/>
    <w:rsid w:val="00BF3E0E"/>
    <w:rsid w:val="00BF6809"/>
    <w:rsid w:val="00BF683F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5A1B"/>
    <w:rsid w:val="00C06350"/>
    <w:rsid w:val="00C0677D"/>
    <w:rsid w:val="00C067C9"/>
    <w:rsid w:val="00C06E86"/>
    <w:rsid w:val="00C122CB"/>
    <w:rsid w:val="00C123A6"/>
    <w:rsid w:val="00C12A55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215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28D4"/>
    <w:rsid w:val="00C43125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07E1"/>
    <w:rsid w:val="00CA2DD0"/>
    <w:rsid w:val="00CA39E5"/>
    <w:rsid w:val="00CA488D"/>
    <w:rsid w:val="00CA4C7B"/>
    <w:rsid w:val="00CA53F7"/>
    <w:rsid w:val="00CA5672"/>
    <w:rsid w:val="00CA5A90"/>
    <w:rsid w:val="00CA5BF9"/>
    <w:rsid w:val="00CA6AA3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C64"/>
    <w:rsid w:val="00CC6D0E"/>
    <w:rsid w:val="00CC6E2F"/>
    <w:rsid w:val="00CC6F13"/>
    <w:rsid w:val="00CC7B0E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792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6134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53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691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488D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B7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5FC2"/>
    <w:rsid w:val="00DA60E8"/>
    <w:rsid w:val="00DA6986"/>
    <w:rsid w:val="00DA747B"/>
    <w:rsid w:val="00DA7F43"/>
    <w:rsid w:val="00DB0265"/>
    <w:rsid w:val="00DB034C"/>
    <w:rsid w:val="00DB10A7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B6D5C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79A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6FE4"/>
    <w:rsid w:val="00DD7CE9"/>
    <w:rsid w:val="00DE03E2"/>
    <w:rsid w:val="00DE0925"/>
    <w:rsid w:val="00DE1501"/>
    <w:rsid w:val="00DE25B5"/>
    <w:rsid w:val="00DE2F7E"/>
    <w:rsid w:val="00DE3742"/>
    <w:rsid w:val="00DE3FA3"/>
    <w:rsid w:val="00DE484E"/>
    <w:rsid w:val="00DE5355"/>
    <w:rsid w:val="00DF03F6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44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4CF"/>
    <w:rsid w:val="00E06AB6"/>
    <w:rsid w:val="00E07D7A"/>
    <w:rsid w:val="00E07E46"/>
    <w:rsid w:val="00E07F30"/>
    <w:rsid w:val="00E10693"/>
    <w:rsid w:val="00E109BD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495"/>
    <w:rsid w:val="00E13767"/>
    <w:rsid w:val="00E13BDF"/>
    <w:rsid w:val="00E14DB3"/>
    <w:rsid w:val="00E14E2F"/>
    <w:rsid w:val="00E152D4"/>
    <w:rsid w:val="00E15F85"/>
    <w:rsid w:val="00E1648E"/>
    <w:rsid w:val="00E17715"/>
    <w:rsid w:val="00E17F9E"/>
    <w:rsid w:val="00E2077F"/>
    <w:rsid w:val="00E21E2D"/>
    <w:rsid w:val="00E2277F"/>
    <w:rsid w:val="00E24172"/>
    <w:rsid w:val="00E24193"/>
    <w:rsid w:val="00E241E9"/>
    <w:rsid w:val="00E24BF8"/>
    <w:rsid w:val="00E26635"/>
    <w:rsid w:val="00E26BD8"/>
    <w:rsid w:val="00E273B4"/>
    <w:rsid w:val="00E276B8"/>
    <w:rsid w:val="00E303E4"/>
    <w:rsid w:val="00E30B9C"/>
    <w:rsid w:val="00E30FE2"/>
    <w:rsid w:val="00E31F5B"/>
    <w:rsid w:val="00E3214A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2A23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6DD"/>
    <w:rsid w:val="00E75A56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CA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443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A79A9"/>
    <w:rsid w:val="00EB0BFE"/>
    <w:rsid w:val="00EB0FAC"/>
    <w:rsid w:val="00EB2415"/>
    <w:rsid w:val="00EB28E6"/>
    <w:rsid w:val="00EB3147"/>
    <w:rsid w:val="00EB4136"/>
    <w:rsid w:val="00EB4567"/>
    <w:rsid w:val="00EB529F"/>
    <w:rsid w:val="00EB7768"/>
    <w:rsid w:val="00EB7A5E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C76"/>
    <w:rsid w:val="00EE2E90"/>
    <w:rsid w:val="00EE2EFA"/>
    <w:rsid w:val="00EE3CA7"/>
    <w:rsid w:val="00EE42B9"/>
    <w:rsid w:val="00EE474E"/>
    <w:rsid w:val="00EE52DF"/>
    <w:rsid w:val="00EE5E53"/>
    <w:rsid w:val="00EE75DE"/>
    <w:rsid w:val="00EE7A3C"/>
    <w:rsid w:val="00EF05AB"/>
    <w:rsid w:val="00EF0A08"/>
    <w:rsid w:val="00EF1398"/>
    <w:rsid w:val="00EF1C35"/>
    <w:rsid w:val="00EF1E1A"/>
    <w:rsid w:val="00EF30F0"/>
    <w:rsid w:val="00EF3A6A"/>
    <w:rsid w:val="00EF4A32"/>
    <w:rsid w:val="00EF4E22"/>
    <w:rsid w:val="00EF4EE9"/>
    <w:rsid w:val="00EF5287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5158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1DC"/>
    <w:rsid w:val="00F15370"/>
    <w:rsid w:val="00F15AFD"/>
    <w:rsid w:val="00F15B2B"/>
    <w:rsid w:val="00F16BC9"/>
    <w:rsid w:val="00F171E4"/>
    <w:rsid w:val="00F17F2A"/>
    <w:rsid w:val="00F212C8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5EA7"/>
    <w:rsid w:val="00F26240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0E2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0B08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46B"/>
    <w:rsid w:val="00F71D33"/>
    <w:rsid w:val="00F72A0A"/>
    <w:rsid w:val="00F73AFD"/>
    <w:rsid w:val="00F745CE"/>
    <w:rsid w:val="00F752E8"/>
    <w:rsid w:val="00F7530B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4E80"/>
    <w:rsid w:val="00F95326"/>
    <w:rsid w:val="00F964E0"/>
    <w:rsid w:val="00F96548"/>
    <w:rsid w:val="00F96BD4"/>
    <w:rsid w:val="00FA05A1"/>
    <w:rsid w:val="00FA0F2E"/>
    <w:rsid w:val="00FA1389"/>
    <w:rsid w:val="00FA1C25"/>
    <w:rsid w:val="00FA1F92"/>
    <w:rsid w:val="00FA2058"/>
    <w:rsid w:val="00FA22A0"/>
    <w:rsid w:val="00FA311C"/>
    <w:rsid w:val="00FA3441"/>
    <w:rsid w:val="00FA356F"/>
    <w:rsid w:val="00FA3C43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2894"/>
    <w:rsid w:val="00FB3738"/>
    <w:rsid w:val="00FB3A23"/>
    <w:rsid w:val="00FB4029"/>
    <w:rsid w:val="00FB4BA1"/>
    <w:rsid w:val="00FB5784"/>
    <w:rsid w:val="00FB7B07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4FF3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2CF7"/>
    <w:rsid w:val="00FE32FB"/>
    <w:rsid w:val="00FE4344"/>
    <w:rsid w:val="00FE50FB"/>
    <w:rsid w:val="00FE6582"/>
    <w:rsid w:val="00FE68C7"/>
    <w:rsid w:val="00FE70E0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C4D1"/>
  <w15:chartTrackingRefBased/>
  <w15:docId w15:val="{850371C0-C9CC-495A-B4BB-2327F35E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955"/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71495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495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714955"/>
    <w:pPr>
      <w:spacing w:after="120" w:line="240" w:lineRule="auto"/>
      <w:ind w:left="360"/>
    </w:pPr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14955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71495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14955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https://mul.gov.am/tasks/docs/attachment.php?id=490212&amp;fn=1.+Naxagic.docx&amp;out=1&amp;token=4869aa189f90b3e65e7e</cp:keywords>
</cp:coreProperties>
</file>