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73" w:rsidRPr="007D6517" w:rsidRDefault="00C63973" w:rsidP="00C63973">
      <w:pPr>
        <w:pStyle w:val="mechtex"/>
        <w:jc w:val="right"/>
        <w:rPr>
          <w:rFonts w:ascii="GHEA Grapalat" w:hAnsi="GHEA Grapalat"/>
          <w:u w:val="single"/>
        </w:rPr>
      </w:pPr>
      <w:r w:rsidRPr="007D6517">
        <w:rPr>
          <w:rFonts w:ascii="GHEA Grapalat" w:hAnsi="GHEA Grapalat"/>
          <w:u w:val="single"/>
        </w:rPr>
        <w:t>ՆԱԽԱԳԻԾ</w:t>
      </w:r>
    </w:p>
    <w:p w:rsidR="00C63973" w:rsidRPr="007D6517" w:rsidRDefault="00C63973" w:rsidP="00C63973">
      <w:pPr>
        <w:pStyle w:val="mechtex"/>
        <w:rPr>
          <w:rFonts w:ascii="GHEA Grapalat" w:hAnsi="GHEA Grapalat"/>
        </w:rPr>
      </w:pPr>
    </w:p>
    <w:p w:rsidR="00C63973" w:rsidRPr="007D6517" w:rsidRDefault="00C63973" w:rsidP="00C6397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C63973" w:rsidRPr="007D6517" w:rsidRDefault="00C63973" w:rsidP="00C6397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C63973" w:rsidRPr="007D6517" w:rsidRDefault="00C63973" w:rsidP="00C6397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C63973" w:rsidRPr="007D6517" w:rsidRDefault="00C63973" w:rsidP="00C63973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D6517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D6517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D6517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7D6517">
        <w:rPr>
          <w:rFonts w:ascii="GHEA Grapalat" w:eastAsia="Times New Roman" w:hAnsi="GHEA Grapalat"/>
          <w:b/>
          <w:bCs/>
          <w:lang w:eastAsia="en-GB"/>
        </w:rPr>
        <w:t>Ն</w:t>
      </w:r>
    </w:p>
    <w:p w:rsidR="00C63973" w:rsidRPr="007D6517" w:rsidRDefault="00C63973" w:rsidP="00C63973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D6517">
        <w:rPr>
          <w:rFonts w:ascii="Courier New" w:eastAsia="Times New Roman" w:hAnsi="Courier New" w:cs="Courier New"/>
          <w:lang w:eastAsia="en-GB"/>
        </w:rPr>
        <w:t> </w:t>
      </w:r>
      <w:r w:rsidRPr="007D6517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C63973" w:rsidRPr="007D6517" w:rsidRDefault="00C63973" w:rsidP="00C63973">
      <w:pPr>
        <w:pStyle w:val="mechtex"/>
        <w:rPr>
          <w:rFonts w:ascii="GHEA Grapalat" w:hAnsi="GHEA Grapalat"/>
        </w:rPr>
      </w:pPr>
    </w:p>
    <w:p w:rsidR="00C63973" w:rsidRPr="007D6517" w:rsidRDefault="00C63973" w:rsidP="00C63973">
      <w:pPr>
        <w:pStyle w:val="mechtex"/>
        <w:rPr>
          <w:rFonts w:ascii="GHEA Grapalat" w:hAnsi="GHEA Grapalat"/>
        </w:rPr>
      </w:pPr>
    </w:p>
    <w:p w:rsidR="00C63973" w:rsidRPr="007D6517" w:rsidRDefault="00C63973" w:rsidP="00C63973">
      <w:pPr>
        <w:pStyle w:val="mechtex"/>
        <w:rPr>
          <w:rFonts w:ascii="GHEA Grapalat" w:hAnsi="GHEA Grapalat"/>
        </w:rPr>
      </w:pPr>
    </w:p>
    <w:p w:rsidR="00C63973" w:rsidRPr="007D6517" w:rsidRDefault="00C63973" w:rsidP="00C63973">
      <w:pPr>
        <w:jc w:val="center"/>
        <w:rPr>
          <w:rFonts w:ascii="GHEA Grapalat" w:hAnsi="GHEA Grapalat"/>
        </w:rPr>
      </w:pPr>
      <w:r w:rsidRPr="007D6517">
        <w:rPr>
          <w:rFonts w:ascii="GHEA Grapalat" w:hAnsi="GHEA Grapalat" w:cs="Sylfaen"/>
        </w:rPr>
        <w:t xml:space="preserve">   _ </w:t>
      </w:r>
      <w:proofErr w:type="gramStart"/>
      <w:r>
        <w:rPr>
          <w:rFonts w:ascii="GHEA Grapalat" w:hAnsi="GHEA Grapalat" w:cs="Sylfaen"/>
          <w:lang w:val="hy-AM"/>
        </w:rPr>
        <w:t>մարտ</w:t>
      </w:r>
      <w:r w:rsidRPr="007D6517">
        <w:rPr>
          <w:rFonts w:ascii="GHEA Grapalat" w:hAnsi="GHEA Grapalat" w:cs="Sylfaen"/>
          <w:lang w:val="en-GB"/>
        </w:rPr>
        <w:t>ի</w:t>
      </w:r>
      <w:r>
        <w:rPr>
          <w:rFonts w:ascii="GHEA Grapalat" w:hAnsi="GHEA Grapalat"/>
        </w:rPr>
        <w:t xml:space="preserve">  201</w:t>
      </w:r>
      <w:r w:rsidRPr="00B16B32">
        <w:rPr>
          <w:rFonts w:ascii="GHEA Grapalat" w:hAnsi="GHEA Grapalat"/>
        </w:rPr>
        <w:t>9</w:t>
      </w:r>
      <w:proofErr w:type="gramEnd"/>
      <w:r w:rsidRPr="007D6517">
        <w:rPr>
          <w:rFonts w:ascii="GHEA Grapalat" w:hAnsi="GHEA Grapalat"/>
        </w:rPr>
        <w:t xml:space="preserve">  </w:t>
      </w:r>
      <w:proofErr w:type="spellStart"/>
      <w:r w:rsidRPr="007D6517">
        <w:rPr>
          <w:rFonts w:ascii="GHEA Grapalat" w:hAnsi="GHEA Grapalat"/>
        </w:rPr>
        <w:t>թվականի</w:t>
      </w:r>
      <w:proofErr w:type="spellEnd"/>
      <w:r w:rsidRPr="007D6517">
        <w:rPr>
          <w:rFonts w:ascii="GHEA Grapalat" w:hAnsi="GHEA Grapalat"/>
        </w:rPr>
        <w:t xml:space="preserve">  N             - Լ</w:t>
      </w:r>
    </w:p>
    <w:p w:rsidR="00C63973" w:rsidRPr="00B16B32" w:rsidRDefault="00C63973" w:rsidP="00C63973">
      <w:pPr>
        <w:pStyle w:val="mechtex"/>
        <w:rPr>
          <w:rFonts w:ascii="GHEA Grapalat" w:hAnsi="GHEA Grapalat"/>
        </w:rPr>
      </w:pPr>
    </w:p>
    <w:p w:rsidR="00C63973" w:rsidRPr="00B16B32" w:rsidRDefault="00C63973" w:rsidP="00C63973">
      <w:pPr>
        <w:pStyle w:val="mechtex"/>
        <w:rPr>
          <w:rFonts w:ascii="GHEA Grapalat" w:hAnsi="GHEA Grapalat"/>
        </w:rPr>
      </w:pPr>
    </w:p>
    <w:p w:rsidR="00C63973" w:rsidRPr="00B16B32" w:rsidRDefault="00C63973" w:rsidP="00C63973">
      <w:pPr>
        <w:pStyle w:val="mechtex"/>
        <w:rPr>
          <w:rFonts w:ascii="GHEA Grapalat" w:hAnsi="GHEA Grapalat"/>
        </w:rPr>
      </w:pPr>
    </w:p>
    <w:p w:rsidR="00C63973" w:rsidRPr="007D6517" w:rsidRDefault="00C63973" w:rsidP="00C63973">
      <w:pPr>
        <w:spacing w:after="0" w:line="240" w:lineRule="auto"/>
        <w:ind w:left="851" w:right="970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4D5879">
        <w:rPr>
          <w:rFonts w:ascii="GHEA Grapalat" w:hAnsi="GHEA Grapalat" w:cs="Sylfaen"/>
          <w:spacing w:val="10"/>
          <w:lang w:val="af-ZA"/>
        </w:rPr>
        <w:t>«ՎԱՐՉԱԿԱՆ ԻՐԱՎԱԽԱԽՏՈՒՄՆԵՐԻ ՎԵՐԱԲԵՐՅԱԼ ՀԱՅԱՍՏԱՆԻ ՀԱՆՐԱՊԵՏՈՒԹՅԱՆ ՕՐԵՆՍԳՐՔՈՒՄ ԼՐԱՑՈՒՄ ԿԱՏԱՐԵԼՈՒ ՄԱՍԻՆ»</w:t>
      </w:r>
      <w:r>
        <w:rPr>
          <w:rFonts w:ascii="GHEA Grapalat" w:hAnsi="GHEA Grapalat" w:cs="Sylfaen"/>
          <w:spacing w:val="10"/>
          <w:lang w:val="hy-AM"/>
        </w:rPr>
        <w:t xml:space="preserve"> </w:t>
      </w:r>
      <w:r w:rsidRPr="00B16B32">
        <w:rPr>
          <w:rFonts w:ascii="GHEA Grapalat" w:hAnsi="GHEA Grapalat" w:cs="Sylfaen"/>
          <w:spacing w:val="10"/>
          <w:lang w:val="af-ZA"/>
        </w:rPr>
        <w:t>ՀԱՅԱՍՏԱՆԻ ՀԱՆՐԱՊԵՏՈՒԹՅԱՆ ՕՐԵՆՔԻ ՆԱԽԱԳԾԻ</w:t>
      </w:r>
      <w:r w:rsidRPr="007D6517">
        <w:rPr>
          <w:rFonts w:ascii="GHEA Grapalat" w:hAnsi="GHEA Grapalat" w:cs="Tahoma"/>
          <w:spacing w:val="-4"/>
          <w:lang w:val="af-ZA"/>
        </w:rPr>
        <w:t xml:space="preserve"> </w:t>
      </w:r>
      <w:r w:rsidRPr="007D6517">
        <w:rPr>
          <w:rFonts w:ascii="GHEA Grapalat" w:hAnsi="GHEA Grapalat" w:cs="Tahoma"/>
          <w:caps/>
          <w:spacing w:val="-4"/>
          <w:lang w:val="af-ZA"/>
        </w:rPr>
        <w:t>վերա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 xml:space="preserve">նի </w:t>
      </w:r>
      <w:r w:rsidRPr="001D5D62">
        <w:rPr>
          <w:rFonts w:ascii="GHEA Grapalat" w:hAnsi="GHEA Grapalat" w:cs="Tahoma"/>
          <w:caps/>
          <w:spacing w:val="-4"/>
          <w:lang w:val="af-ZA"/>
        </w:rPr>
        <w:t>Հա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</w:t>
      </w:r>
      <w:r w:rsidR="00D72845">
        <w:rPr>
          <w:rFonts w:ascii="GHEA Grapalat" w:hAnsi="GHEA Grapalat" w:cs="Tahoma"/>
          <w:caps/>
          <w:spacing w:val="-4"/>
          <w:lang w:val="af-ZA"/>
        </w:rPr>
        <w:t>ՈՒՆՆԵՐԻ ՆԱԽԱԳԾԻ</w:t>
      </w:r>
      <w:r w:rsidRPr="001D5D62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C63973" w:rsidRPr="00B16B32" w:rsidRDefault="00C63973" w:rsidP="00C63973">
      <w:pPr>
        <w:pStyle w:val="mechtex"/>
        <w:jc w:val="left"/>
        <w:rPr>
          <w:rFonts w:ascii="GHEA Grapalat" w:hAnsi="GHEA Grapalat"/>
          <w:caps/>
        </w:rPr>
      </w:pPr>
      <w:r w:rsidRPr="00B16B32">
        <w:rPr>
          <w:rFonts w:ascii="GHEA Grapalat" w:hAnsi="GHEA Grapalat"/>
          <w:caps/>
        </w:rPr>
        <w:t xml:space="preserve">            --------------------------------------------------------------------------------------------------------</w:t>
      </w:r>
    </w:p>
    <w:p w:rsidR="00C63973" w:rsidRPr="00B16B32" w:rsidRDefault="00C63973" w:rsidP="00C63973">
      <w:pPr>
        <w:pStyle w:val="mechtex"/>
        <w:rPr>
          <w:rFonts w:ascii="GHEA Grapalat" w:hAnsi="GHEA Grapalat"/>
        </w:rPr>
      </w:pPr>
    </w:p>
    <w:p w:rsidR="00C63973" w:rsidRPr="00B16B32" w:rsidRDefault="00C63973" w:rsidP="00C63973">
      <w:pPr>
        <w:pStyle w:val="mechtex"/>
        <w:rPr>
          <w:rFonts w:ascii="GHEA Grapalat" w:hAnsi="GHEA Grapalat"/>
        </w:rPr>
      </w:pPr>
    </w:p>
    <w:p w:rsidR="00C63973" w:rsidRDefault="00C63973" w:rsidP="00726E7D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spellStart"/>
      <w:r w:rsidRPr="007D6517">
        <w:rPr>
          <w:rFonts w:ascii="GHEA Grapalat" w:hAnsi="GHEA Grapalat" w:cs="Tahoma"/>
          <w:szCs w:val="22"/>
        </w:rPr>
        <w:t>Հիմք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ընդունելով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r w:rsidRPr="007D6517">
        <w:rPr>
          <w:rFonts w:ascii="GHEA Grapalat" w:hAnsi="GHEA Grapalat"/>
          <w:szCs w:val="22"/>
          <w:lang w:val="af-ZA"/>
        </w:rPr>
        <w:t>«</w:t>
      </w:r>
      <w:proofErr w:type="spellStart"/>
      <w:r w:rsidRPr="007D6517">
        <w:rPr>
          <w:rFonts w:ascii="GHEA Grapalat" w:hAnsi="GHEA Grapalat" w:cs="Tahoma"/>
          <w:szCs w:val="22"/>
        </w:rPr>
        <w:t>Ազգային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ժողովի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կանոնակարգ</w:t>
      </w:r>
      <w:proofErr w:type="spellEnd"/>
      <w:r w:rsidRPr="00B16B32">
        <w:rPr>
          <w:rFonts w:ascii="GHEA Grapalat" w:hAnsi="GHEA Grapalat" w:cs="Tahoma"/>
          <w:szCs w:val="22"/>
        </w:rPr>
        <w:t xml:space="preserve">» </w:t>
      </w:r>
      <w:proofErr w:type="spellStart"/>
      <w:r w:rsidRPr="007D6517">
        <w:rPr>
          <w:rFonts w:ascii="GHEA Grapalat" w:hAnsi="GHEA Grapalat" w:cs="Tahoma"/>
          <w:szCs w:val="22"/>
        </w:rPr>
        <w:t>սահ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մանա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դրա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կան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օրենքի</w:t>
      </w:r>
      <w:proofErr w:type="spellEnd"/>
      <w:r w:rsidRPr="00B16B32">
        <w:rPr>
          <w:rFonts w:ascii="GHEA Grapalat" w:hAnsi="GHEA Grapalat" w:cs="Tahoma"/>
          <w:szCs w:val="22"/>
        </w:rPr>
        <w:t xml:space="preserve"> 77-</w:t>
      </w:r>
      <w:r w:rsidRPr="007D6517">
        <w:rPr>
          <w:rFonts w:ascii="GHEA Grapalat" w:hAnsi="GHEA Grapalat" w:cs="Tahoma"/>
          <w:szCs w:val="22"/>
        </w:rPr>
        <w:t>րդ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հոդվածի</w:t>
      </w:r>
      <w:proofErr w:type="spellEnd"/>
      <w:r w:rsidRPr="00B16B32">
        <w:rPr>
          <w:rFonts w:ascii="GHEA Grapalat" w:hAnsi="GHEA Grapalat" w:cs="Tahoma"/>
          <w:szCs w:val="22"/>
        </w:rPr>
        <w:t xml:space="preserve"> 1-</w:t>
      </w:r>
      <w:r w:rsidRPr="007D6517">
        <w:rPr>
          <w:rFonts w:ascii="GHEA Grapalat" w:hAnsi="GHEA Grapalat" w:cs="Tahoma"/>
          <w:szCs w:val="22"/>
        </w:rPr>
        <w:t>ին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մասը</w:t>
      </w:r>
      <w:proofErr w:type="spellEnd"/>
      <w:r w:rsidRPr="007D6517">
        <w:rPr>
          <w:rFonts w:ascii="GHEA Grapalat" w:hAnsi="GHEA Grapalat" w:cs="Tahoma"/>
          <w:szCs w:val="22"/>
        </w:rPr>
        <w:t>՝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Հայաստանի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Հանրա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պե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տու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թյան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կառա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վա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րությունը</w:t>
      </w:r>
      <w:proofErr w:type="spellEnd"/>
      <w:r w:rsidRPr="00B16B32">
        <w:rPr>
          <w:rFonts w:ascii="GHEA Grapalat" w:hAnsi="GHEA Grapalat" w:cs="Tahoma"/>
          <w:szCs w:val="22"/>
        </w:rPr>
        <w:t xml:space="preserve">   </w:t>
      </w:r>
      <w:r w:rsidRPr="007D6517">
        <w:rPr>
          <w:rFonts w:ascii="GHEA Grapalat" w:hAnsi="GHEA Grapalat" w:cs="Tahoma"/>
          <w:szCs w:val="22"/>
        </w:rPr>
        <w:t>ո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ր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ո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շ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ու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մ</w:t>
      </w:r>
      <w:r w:rsidRPr="00B16B32">
        <w:rPr>
          <w:rFonts w:ascii="GHEA Grapalat" w:hAnsi="GHEA Grapalat" w:cs="Tahoma"/>
          <w:szCs w:val="22"/>
        </w:rPr>
        <w:t xml:space="preserve">    </w:t>
      </w:r>
      <w:r w:rsidRPr="007D6517">
        <w:rPr>
          <w:rFonts w:ascii="GHEA Grapalat" w:hAnsi="GHEA Grapalat" w:cs="Tahoma"/>
          <w:szCs w:val="22"/>
        </w:rPr>
        <w:t>է</w:t>
      </w:r>
      <w:r w:rsidRPr="00B16B32">
        <w:rPr>
          <w:rFonts w:ascii="GHEA Grapalat" w:hAnsi="GHEA Grapalat" w:cs="Tahoma"/>
          <w:szCs w:val="22"/>
        </w:rPr>
        <w:t>.</w:t>
      </w:r>
    </w:p>
    <w:p w:rsidR="00C63973" w:rsidRPr="00C63973" w:rsidRDefault="00726E7D" w:rsidP="00726E7D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hAnsi="GHEA Grapalat" w:cs="Tahoma"/>
        </w:rPr>
        <w:t xml:space="preserve">          </w:t>
      </w:r>
      <w:r w:rsidR="00C63973" w:rsidRPr="00B16B32">
        <w:rPr>
          <w:rFonts w:ascii="GHEA Grapalat" w:hAnsi="GHEA Grapalat" w:cs="Tahoma"/>
        </w:rPr>
        <w:t xml:space="preserve">1. </w:t>
      </w:r>
      <w:proofErr w:type="spellStart"/>
      <w:r w:rsidR="00C63973" w:rsidRPr="007D6517">
        <w:rPr>
          <w:rFonts w:ascii="GHEA Grapalat" w:hAnsi="GHEA Grapalat" w:cs="Tahoma"/>
        </w:rPr>
        <w:t>Հավանություն</w:t>
      </w:r>
      <w:proofErr w:type="spellEnd"/>
      <w:r w:rsidR="00C63973" w:rsidRPr="00B16B32">
        <w:rPr>
          <w:rFonts w:ascii="GHEA Grapalat" w:hAnsi="GHEA Grapalat" w:cs="Tahoma"/>
        </w:rPr>
        <w:t xml:space="preserve"> </w:t>
      </w:r>
      <w:proofErr w:type="spellStart"/>
      <w:r w:rsidR="00C63973" w:rsidRPr="007D6517">
        <w:rPr>
          <w:rFonts w:ascii="GHEA Grapalat" w:hAnsi="GHEA Grapalat" w:cs="Tahoma"/>
        </w:rPr>
        <w:t>տալ</w:t>
      </w:r>
      <w:proofErr w:type="spellEnd"/>
      <w:r w:rsidR="00C63973" w:rsidRPr="00B16B32">
        <w:rPr>
          <w:rFonts w:ascii="GHEA Grapalat" w:hAnsi="GHEA Grapalat" w:cs="Tahoma"/>
        </w:rPr>
        <w:t xml:space="preserve"> </w:t>
      </w:r>
      <w:r w:rsidR="00C63973" w:rsidRPr="004D5879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Վարչական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իրավախախտումների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վերաբերյալ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Հայաս</w:t>
      </w:r>
      <w:r w:rsidR="00C63973">
        <w:rPr>
          <w:rFonts w:ascii="GHEA Grapalat" w:hAnsi="GHEA Grapalat" w:cs="Sylfaen"/>
          <w:spacing w:val="10"/>
          <w:lang w:val="af-ZA"/>
        </w:rPr>
        <w:softHyphen/>
      </w:r>
      <w:r w:rsidR="00C63973" w:rsidRPr="004D5879">
        <w:rPr>
          <w:rFonts w:ascii="GHEA Grapalat" w:hAnsi="GHEA Grapalat" w:cs="Sylfaen"/>
          <w:spacing w:val="10"/>
          <w:lang w:val="af-ZA"/>
        </w:rPr>
        <w:t>տա</w:t>
      </w:r>
      <w:r w:rsidR="00C63973">
        <w:rPr>
          <w:rFonts w:ascii="GHEA Grapalat" w:hAnsi="GHEA Grapalat" w:cs="Sylfaen"/>
          <w:spacing w:val="10"/>
          <w:lang w:val="af-ZA"/>
        </w:rPr>
        <w:softHyphen/>
      </w:r>
      <w:r w:rsidR="00C63973" w:rsidRPr="004D5879">
        <w:rPr>
          <w:rFonts w:ascii="GHEA Grapalat" w:hAnsi="GHEA Grapalat" w:cs="Sylfaen"/>
          <w:spacing w:val="10"/>
          <w:lang w:val="af-ZA"/>
        </w:rPr>
        <w:t>նի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օրենսգրքում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լրացում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4D5879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="00C63973" w:rsidRPr="004D5879">
        <w:rPr>
          <w:rFonts w:ascii="GHEA Grapalat" w:hAnsi="GHEA Grapalat" w:cs="Sylfaen"/>
          <w:spacing w:val="10"/>
          <w:lang w:val="af-ZA"/>
        </w:rPr>
        <w:t>»</w:t>
      </w:r>
      <w:r w:rsidR="00C63973" w:rsidRPr="00B16B32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B16B32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="00C63973" w:rsidRPr="00B16B32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B16B32">
        <w:rPr>
          <w:rFonts w:ascii="GHEA Grapalat" w:hAnsi="GHEA Grapalat" w:cs="Sylfaen"/>
          <w:spacing w:val="10"/>
          <w:lang w:val="af-ZA"/>
        </w:rPr>
        <w:t>Հան</w:t>
      </w:r>
      <w:r w:rsidR="00C63973">
        <w:rPr>
          <w:rFonts w:ascii="GHEA Grapalat" w:hAnsi="GHEA Grapalat" w:cs="Sylfaen"/>
          <w:spacing w:val="10"/>
          <w:lang w:val="af-ZA"/>
        </w:rPr>
        <w:softHyphen/>
      </w:r>
      <w:r w:rsidR="00C63973" w:rsidRPr="00B16B32">
        <w:rPr>
          <w:rFonts w:ascii="GHEA Grapalat" w:hAnsi="GHEA Grapalat" w:cs="Sylfaen"/>
          <w:spacing w:val="10"/>
          <w:lang w:val="af-ZA"/>
        </w:rPr>
        <w:t>րա</w:t>
      </w:r>
      <w:r w:rsidR="00C63973">
        <w:rPr>
          <w:rFonts w:ascii="GHEA Grapalat" w:hAnsi="GHEA Grapalat" w:cs="Sylfaen"/>
          <w:spacing w:val="10"/>
          <w:lang w:val="af-ZA"/>
        </w:rPr>
        <w:softHyphen/>
      </w:r>
      <w:r w:rsidR="00C63973" w:rsidRPr="00B16B32">
        <w:rPr>
          <w:rFonts w:ascii="GHEA Grapalat" w:hAnsi="GHEA Grapalat" w:cs="Sylfaen"/>
          <w:spacing w:val="10"/>
          <w:lang w:val="af-ZA"/>
        </w:rPr>
        <w:t>պետության</w:t>
      </w:r>
      <w:proofErr w:type="spellEnd"/>
      <w:r w:rsidR="00C63973" w:rsidRPr="00B16B32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B16B32">
        <w:rPr>
          <w:rFonts w:ascii="GHEA Grapalat" w:hAnsi="GHEA Grapalat" w:cs="Sylfaen"/>
          <w:spacing w:val="10"/>
          <w:lang w:val="af-ZA"/>
        </w:rPr>
        <w:t>օրենքի</w:t>
      </w:r>
      <w:proofErr w:type="spellEnd"/>
      <w:r w:rsidR="00C63973" w:rsidRPr="00B16B32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C63973" w:rsidRPr="00B16B32">
        <w:rPr>
          <w:rFonts w:ascii="GHEA Grapalat" w:hAnsi="GHEA Grapalat" w:cs="Sylfaen"/>
          <w:spacing w:val="10"/>
          <w:lang w:val="af-ZA"/>
        </w:rPr>
        <w:t>նախագծի</w:t>
      </w:r>
      <w:proofErr w:type="spellEnd"/>
      <w:r w:rsidR="00C63973" w:rsidRPr="007D6517">
        <w:rPr>
          <w:rFonts w:ascii="GHEA Grapalat" w:hAnsi="GHEA Grapalat" w:cs="Tahoma"/>
          <w:lang w:val="af-ZA"/>
        </w:rPr>
        <w:t xml:space="preserve"> (</w:t>
      </w:r>
      <w:r w:rsidR="00C63973" w:rsidRPr="004D5879">
        <w:rPr>
          <w:rFonts w:ascii="GHEA Grapalat" w:eastAsia="Times New Roman" w:hAnsi="GHEA Grapalat" w:cs="Times New Roman"/>
          <w:i/>
          <w:iCs/>
        </w:rPr>
        <w:t>Խ</w:t>
      </w:r>
      <w:r w:rsidR="00C63973" w:rsidRPr="004D5879">
        <w:rPr>
          <w:rFonts w:ascii="GHEA Grapalat" w:eastAsia="Times New Roman" w:hAnsi="GHEA Grapalat" w:cs="Times New Roman"/>
          <w:i/>
          <w:iCs/>
          <w:lang w:val="af-ZA"/>
        </w:rPr>
        <w:t>-023-26.02.2019-</w:t>
      </w:r>
      <w:r w:rsidR="00C63973" w:rsidRPr="004D5879">
        <w:rPr>
          <w:rFonts w:ascii="GHEA Grapalat" w:eastAsia="Times New Roman" w:hAnsi="GHEA Grapalat" w:cs="Times New Roman"/>
          <w:i/>
          <w:iCs/>
        </w:rPr>
        <w:t>ՖՎ</w:t>
      </w:r>
      <w:r w:rsidR="00C63973" w:rsidRPr="004D587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="00C63973" w:rsidRPr="007D6517">
        <w:rPr>
          <w:rFonts w:ascii="GHEA Grapalat" w:hAnsi="GHEA Grapalat" w:cs="Tahoma"/>
          <w:lang w:val="af-ZA"/>
        </w:rPr>
        <w:t>)</w:t>
      </w:r>
      <w:r w:rsidR="00C63973" w:rsidRPr="00C63973">
        <w:rPr>
          <w:rFonts w:ascii="GHEA Grapalat" w:hAnsi="GHEA Grapalat" w:cs="Tahoma"/>
          <w:lang w:val="af-ZA"/>
        </w:rPr>
        <w:t xml:space="preserve"> </w:t>
      </w:r>
      <w:proofErr w:type="spellStart"/>
      <w:r w:rsidR="00C63973" w:rsidRPr="007D6517">
        <w:rPr>
          <w:rFonts w:ascii="GHEA Grapalat" w:hAnsi="GHEA Grapalat" w:cs="Tahoma"/>
        </w:rPr>
        <w:t>վերաբերյալ</w:t>
      </w:r>
      <w:proofErr w:type="spellEnd"/>
      <w:r w:rsidR="00C63973" w:rsidRPr="00C63973">
        <w:rPr>
          <w:rFonts w:ascii="GHEA Grapalat" w:hAnsi="GHEA Grapalat" w:cs="Tahoma"/>
          <w:lang w:val="af-ZA"/>
        </w:rPr>
        <w:t xml:space="preserve"> </w:t>
      </w:r>
      <w:proofErr w:type="spellStart"/>
      <w:r w:rsidR="00C63973" w:rsidRPr="007D6517">
        <w:rPr>
          <w:rFonts w:ascii="GHEA Grapalat" w:hAnsi="GHEA Grapalat" w:cs="Tahoma"/>
        </w:rPr>
        <w:t>Հայաս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տա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նի</w:t>
      </w:r>
      <w:proofErr w:type="spellEnd"/>
      <w:r w:rsidR="00C63973" w:rsidRPr="00C63973">
        <w:rPr>
          <w:rFonts w:ascii="GHEA Grapalat" w:hAnsi="GHEA Grapalat" w:cs="Tahoma"/>
          <w:lang w:val="af-ZA"/>
        </w:rPr>
        <w:t xml:space="preserve"> </w:t>
      </w:r>
      <w:proofErr w:type="spellStart"/>
      <w:r w:rsidR="00C63973" w:rsidRPr="007D6517">
        <w:rPr>
          <w:rFonts w:ascii="GHEA Grapalat" w:hAnsi="GHEA Grapalat" w:cs="Tahoma"/>
        </w:rPr>
        <w:t>Հան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րա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պե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տու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թյան</w:t>
      </w:r>
      <w:proofErr w:type="spellEnd"/>
      <w:r w:rsidR="00C63973" w:rsidRPr="00C63973">
        <w:rPr>
          <w:rFonts w:ascii="GHEA Grapalat" w:hAnsi="GHEA Grapalat" w:cs="Tahoma"/>
          <w:lang w:val="af-ZA"/>
        </w:rPr>
        <w:t xml:space="preserve"> </w:t>
      </w:r>
      <w:proofErr w:type="spellStart"/>
      <w:r w:rsidR="00C63973" w:rsidRPr="007D6517">
        <w:rPr>
          <w:rFonts w:ascii="GHEA Grapalat" w:hAnsi="GHEA Grapalat" w:cs="Tahoma"/>
        </w:rPr>
        <w:t>կա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ռա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վա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րու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7D6517">
        <w:rPr>
          <w:rFonts w:ascii="GHEA Grapalat" w:hAnsi="GHEA Grapalat" w:cs="Tahoma"/>
        </w:rPr>
        <w:t>թյան</w:t>
      </w:r>
      <w:proofErr w:type="spellEnd"/>
      <w:r w:rsidR="00C63973" w:rsidRPr="00C63973">
        <w:rPr>
          <w:rFonts w:ascii="GHEA Grapalat" w:hAnsi="GHEA Grapalat" w:cs="Tahoma"/>
          <w:lang w:val="af-ZA"/>
        </w:rPr>
        <w:t xml:space="preserve"> </w:t>
      </w:r>
      <w:proofErr w:type="spellStart"/>
      <w:r w:rsidR="00C63973" w:rsidRPr="001D5D62">
        <w:rPr>
          <w:rFonts w:ascii="GHEA Grapalat" w:hAnsi="GHEA Grapalat" w:cs="Tahoma"/>
        </w:rPr>
        <w:t>առաջար</w:t>
      </w:r>
      <w:proofErr w:type="spellEnd"/>
      <w:r w:rsidR="00C63973" w:rsidRPr="00C63973">
        <w:rPr>
          <w:rFonts w:ascii="GHEA Grapalat" w:hAnsi="GHEA Grapalat" w:cs="Tahoma"/>
          <w:lang w:val="af-ZA"/>
        </w:rPr>
        <w:softHyphen/>
      </w:r>
      <w:proofErr w:type="spellStart"/>
      <w:r w:rsidR="00C63973" w:rsidRPr="001D5D62">
        <w:rPr>
          <w:rFonts w:ascii="GHEA Grapalat" w:hAnsi="GHEA Grapalat" w:cs="Tahoma"/>
        </w:rPr>
        <w:t>կությ</w:t>
      </w:r>
      <w:r w:rsidR="00D72845">
        <w:rPr>
          <w:rFonts w:ascii="GHEA Grapalat" w:hAnsi="GHEA Grapalat" w:cs="Tahoma"/>
          <w:lang w:val="hy-AM"/>
        </w:rPr>
        <w:t>ուններին</w:t>
      </w:r>
      <w:proofErr w:type="spellEnd"/>
      <w:r w:rsidR="00C63973" w:rsidRPr="00C63973">
        <w:rPr>
          <w:rFonts w:ascii="GHEA Grapalat" w:hAnsi="GHEA Grapalat" w:cs="Tahoma"/>
          <w:lang w:val="af-ZA"/>
        </w:rPr>
        <w:t xml:space="preserve">, </w:t>
      </w:r>
    </w:p>
    <w:p w:rsidR="00C63973" w:rsidRPr="00C66A83" w:rsidRDefault="00C63973" w:rsidP="00726E7D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C66A83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1D5D62">
        <w:rPr>
          <w:rFonts w:ascii="GHEA Grapalat" w:hAnsi="GHEA Grapalat"/>
          <w:szCs w:val="22"/>
        </w:rPr>
        <w:t>Հայաս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տա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նի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Հանրապե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տու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թյան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կա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ռա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վա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րու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թյան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առաջար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1D5D62">
        <w:rPr>
          <w:rFonts w:ascii="GHEA Grapalat" w:hAnsi="GHEA Grapalat"/>
          <w:szCs w:val="22"/>
        </w:rPr>
        <w:t>կություն</w:t>
      </w:r>
      <w:proofErr w:type="spellEnd"/>
      <w:r w:rsidR="000B6BCD">
        <w:rPr>
          <w:rFonts w:ascii="GHEA Grapalat" w:hAnsi="GHEA Grapalat"/>
          <w:szCs w:val="22"/>
          <w:lang w:val="hy-AM"/>
        </w:rPr>
        <w:t>ներ</w:t>
      </w:r>
      <w:r w:rsidRPr="001D5D62">
        <w:rPr>
          <w:rFonts w:ascii="GHEA Grapalat" w:hAnsi="GHEA Grapalat"/>
          <w:szCs w:val="22"/>
        </w:rPr>
        <w:t>ը</w:t>
      </w:r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սահ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ման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ված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կարգով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ներկայացնել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Հա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յաս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r w:rsidRPr="00C66A83">
        <w:rPr>
          <w:rFonts w:ascii="GHEA Grapalat" w:hAnsi="GHEA Grapalat"/>
          <w:szCs w:val="22"/>
          <w:lang w:val="af-ZA"/>
        </w:rPr>
        <w:softHyphen/>
      </w:r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տա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նի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Հան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րա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պե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տու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թյան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Ազգային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ժողովի</w:t>
      </w:r>
      <w:proofErr w:type="spellEnd"/>
      <w:r w:rsidRPr="00C66A83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աշխա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տա</w:t>
      </w:r>
      <w:proofErr w:type="spellEnd"/>
      <w:r w:rsidRPr="00C66A83">
        <w:rPr>
          <w:rFonts w:ascii="GHEA Grapalat" w:hAnsi="GHEA Grapalat"/>
          <w:szCs w:val="22"/>
          <w:lang w:val="af-ZA"/>
        </w:rPr>
        <w:softHyphen/>
      </w:r>
      <w:proofErr w:type="spellStart"/>
      <w:r w:rsidRPr="007D6517">
        <w:rPr>
          <w:rFonts w:ascii="GHEA Grapalat" w:hAnsi="GHEA Grapalat"/>
          <w:szCs w:val="22"/>
        </w:rPr>
        <w:t>կազմ</w:t>
      </w:r>
      <w:proofErr w:type="spellEnd"/>
      <w:r w:rsidRPr="00C66A83">
        <w:rPr>
          <w:rFonts w:ascii="GHEA Grapalat" w:hAnsi="GHEA Grapalat"/>
          <w:szCs w:val="22"/>
          <w:lang w:val="af-ZA"/>
        </w:rPr>
        <w:t>:</w:t>
      </w:r>
    </w:p>
    <w:p w:rsidR="00C63973" w:rsidRPr="00C66A83" w:rsidRDefault="00C63973" w:rsidP="00726E7D">
      <w:pPr>
        <w:spacing w:line="276" w:lineRule="auto"/>
        <w:jc w:val="both"/>
        <w:rPr>
          <w:rFonts w:ascii="GHEA Grapalat" w:hAnsi="GHEA Grapalat"/>
          <w:lang w:val="af-ZA"/>
        </w:rPr>
      </w:pPr>
    </w:p>
    <w:p w:rsidR="00C63973" w:rsidRPr="007D6517" w:rsidRDefault="00C63973" w:rsidP="00C63973">
      <w:pPr>
        <w:pStyle w:val="mechtex"/>
        <w:jc w:val="left"/>
        <w:rPr>
          <w:rFonts w:ascii="GHEA Grapalat" w:hAnsi="GHEA Grapalat"/>
          <w:caps/>
          <w:lang w:val="af-ZA"/>
        </w:rPr>
      </w:pPr>
      <w:r w:rsidRPr="007D6517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C63973" w:rsidRPr="007D6517" w:rsidRDefault="00C63973" w:rsidP="00C63973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C66A83">
        <w:rPr>
          <w:rFonts w:ascii="GHEA Grapalat" w:hAnsi="GHEA Grapalat" w:cs="Sylfaen"/>
          <w:lang w:val="af-ZA"/>
        </w:rPr>
        <w:t xml:space="preserve">              </w:t>
      </w:r>
      <w:r w:rsidRPr="007D6517">
        <w:rPr>
          <w:rFonts w:ascii="GHEA Grapalat" w:hAnsi="GHEA Grapalat" w:cs="Sylfaen"/>
        </w:rPr>
        <w:t>ՎԱՐՉԱՊԵՏ</w:t>
      </w:r>
      <w:r w:rsidRPr="007D6517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7D6517">
        <w:rPr>
          <w:rFonts w:ascii="GHEA Grapalat" w:hAnsi="GHEA Grapalat" w:cs="Arial Armenian"/>
          <w:lang w:val="af-ZA"/>
        </w:rPr>
        <w:tab/>
      </w:r>
      <w:r w:rsidRPr="007D6517">
        <w:rPr>
          <w:rFonts w:ascii="GHEA Grapalat" w:hAnsi="GHEA Grapalat" w:cs="Arial Armenian"/>
          <w:lang w:val="af-ZA"/>
        </w:rPr>
        <w:tab/>
        <w:t xml:space="preserve">   </w:t>
      </w:r>
      <w:r w:rsidRPr="007D6517">
        <w:rPr>
          <w:rFonts w:ascii="GHEA Grapalat" w:hAnsi="GHEA Grapalat" w:cs="Arial Armenian"/>
        </w:rPr>
        <w:t>Ն</w:t>
      </w:r>
      <w:r w:rsidRPr="007D6517">
        <w:rPr>
          <w:rFonts w:ascii="GHEA Grapalat" w:hAnsi="GHEA Grapalat" w:cs="Sylfaen"/>
          <w:lang w:val="af-ZA"/>
        </w:rPr>
        <w:t>.</w:t>
      </w:r>
      <w:r w:rsidRPr="007D6517">
        <w:rPr>
          <w:rFonts w:ascii="GHEA Grapalat" w:hAnsi="GHEA Grapalat" w:cs="Arial Armenian"/>
          <w:lang w:val="af-ZA"/>
        </w:rPr>
        <w:t xml:space="preserve"> ՓԱՇԻՆ</w:t>
      </w:r>
      <w:r w:rsidRPr="007D6517">
        <w:rPr>
          <w:rFonts w:ascii="GHEA Grapalat" w:hAnsi="GHEA Grapalat" w:cs="Sylfaen"/>
        </w:rPr>
        <w:t>ՅԱՆ</w:t>
      </w:r>
    </w:p>
    <w:p w:rsidR="00C63973" w:rsidRPr="007D6517" w:rsidRDefault="00C63973" w:rsidP="00C63973">
      <w:pPr>
        <w:rPr>
          <w:rFonts w:ascii="GHEA Grapalat" w:hAnsi="GHEA Grapalat"/>
          <w:lang w:val="af-ZA"/>
        </w:rPr>
      </w:pPr>
    </w:p>
    <w:p w:rsidR="00C63973" w:rsidRPr="00C63973" w:rsidRDefault="00C63973" w:rsidP="00C63973">
      <w:pPr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2019</w:t>
      </w:r>
      <w:r w:rsidRPr="007D6517">
        <w:rPr>
          <w:rFonts w:ascii="GHEA Grapalat" w:hAnsi="GHEA Grapalat"/>
          <w:lang w:val="af-ZA"/>
        </w:rPr>
        <w:t xml:space="preserve"> </w:t>
      </w:r>
      <w:r w:rsidRPr="007D6517">
        <w:rPr>
          <w:rFonts w:ascii="GHEA Grapalat" w:hAnsi="GHEA Grapalat" w:cs="Sylfaen"/>
        </w:rPr>
        <w:t>թ</w:t>
      </w:r>
      <w:r w:rsidRPr="007D6517"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hy-AM"/>
        </w:rPr>
        <w:t>մարտի</w:t>
      </w:r>
    </w:p>
    <w:p w:rsidR="00C63973" w:rsidRPr="000B6BCD" w:rsidRDefault="00C63973" w:rsidP="00C63973">
      <w:pPr>
        <w:pStyle w:val="mechtex"/>
        <w:jc w:val="left"/>
        <w:rPr>
          <w:rFonts w:ascii="GHEA Grapalat" w:hAnsi="GHEA Grapalat" w:cs="Sylfaen"/>
          <w:lang w:val="af-ZA"/>
        </w:rPr>
      </w:pPr>
      <w:r w:rsidRPr="007D6517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7D6517">
        <w:rPr>
          <w:rFonts w:ascii="GHEA Grapalat" w:hAnsi="GHEA Grapalat" w:cs="Sylfaen"/>
        </w:rPr>
        <w:t>Երևան</w:t>
      </w:r>
      <w:proofErr w:type="spellEnd"/>
      <w:r w:rsidR="00D72845" w:rsidRPr="000B6BCD">
        <w:rPr>
          <w:rFonts w:ascii="GHEA Grapalat" w:hAnsi="GHEA Grapalat" w:cs="Sylfaen"/>
          <w:lang w:val="af-ZA"/>
        </w:rPr>
        <w:t xml:space="preserve"> </w:t>
      </w:r>
    </w:p>
    <w:p w:rsidR="00D72845" w:rsidRPr="000B6BCD" w:rsidRDefault="00D72845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D72845" w:rsidRPr="005B2B51" w:rsidRDefault="00D72845" w:rsidP="00D72845">
      <w:pPr>
        <w:pStyle w:val="mechtex"/>
        <w:ind w:left="1080" w:right="990"/>
        <w:jc w:val="left"/>
        <w:rPr>
          <w:rFonts w:ascii="GHEA Grapalat" w:hAnsi="GHEA Grapalat" w:cs="Tahoma"/>
          <w:lang w:val="af-ZA"/>
        </w:rPr>
      </w:pPr>
      <w:r w:rsidRPr="004D5879">
        <w:rPr>
          <w:rFonts w:ascii="GHEA Grapalat" w:hAnsi="GHEA Grapalat" w:cs="Sylfaen"/>
          <w:spacing w:val="10"/>
          <w:lang w:val="af-ZA"/>
        </w:rPr>
        <w:lastRenderedPageBreak/>
        <w:t>«ՎԱՐՉԱԿԱՆ ԻՐԱՎԱԽԱԽՏՈՒՄՆԵՐԻ ՎԵՐԱԲԵՐՅԱԼ ՀԱՅԱՍ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4D5879">
        <w:rPr>
          <w:rFonts w:ascii="GHEA Grapalat" w:hAnsi="GHEA Grapalat" w:cs="Sylfaen"/>
          <w:spacing w:val="10"/>
          <w:lang w:val="af-ZA"/>
        </w:rPr>
        <w:t>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4D5879">
        <w:rPr>
          <w:rFonts w:ascii="GHEA Grapalat" w:hAnsi="GHEA Grapalat" w:cs="Sylfaen"/>
          <w:spacing w:val="10"/>
          <w:lang w:val="af-ZA"/>
        </w:rPr>
        <w:t>ՆԻ ՀԱՆՐԱՊԵՏՈՒԹՅԱՆ ՕՐԵՆՍԳՐՔՈՒՄ ԼՐԱՑՈՒՄ ԿԱ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4D5879">
        <w:rPr>
          <w:rFonts w:ascii="GHEA Grapalat" w:hAnsi="GHEA Grapalat" w:cs="Sylfaen"/>
          <w:spacing w:val="10"/>
          <w:lang w:val="af-ZA"/>
        </w:rPr>
        <w:t>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4D5879">
        <w:rPr>
          <w:rFonts w:ascii="GHEA Grapalat" w:hAnsi="GHEA Grapalat" w:cs="Sylfaen"/>
          <w:spacing w:val="10"/>
          <w:lang w:val="af-ZA"/>
        </w:rPr>
        <w:t>ՐԵԼՈՒ ՄԱՍԻՆ»</w:t>
      </w:r>
      <w:r w:rsidRPr="00B16B32">
        <w:rPr>
          <w:rFonts w:ascii="GHEA Grapalat" w:hAnsi="GHEA Grapalat" w:cs="Sylfaen"/>
          <w:spacing w:val="10"/>
          <w:lang w:val="af-ZA"/>
        </w:rPr>
        <w:t xml:space="preserve"> ՀԱՅԱՍՏԱՆԻ ՀԱՆ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ՊԵՏՈՒԹՅԱՆ ՕՐԵՆՔԻ ՆԱԽԱԳԾԻ</w:t>
      </w:r>
      <w:r w:rsidRPr="007D6517">
        <w:rPr>
          <w:rFonts w:ascii="GHEA Grapalat" w:hAnsi="GHEA Grapalat" w:cs="Tahoma"/>
          <w:lang w:val="af-ZA"/>
        </w:rPr>
        <w:t xml:space="preserve"> (</w:t>
      </w:r>
      <w:r w:rsidRPr="004D5879">
        <w:rPr>
          <w:rFonts w:ascii="GHEA Grapalat" w:eastAsia="Times New Roman" w:hAnsi="GHEA Grapalat" w:cs="Times New Roman"/>
          <w:i/>
          <w:iCs/>
        </w:rPr>
        <w:t>Խ</w:t>
      </w:r>
      <w:r w:rsidRPr="004D5879">
        <w:rPr>
          <w:rFonts w:ascii="GHEA Grapalat" w:eastAsia="Times New Roman" w:hAnsi="GHEA Grapalat" w:cs="Times New Roman"/>
          <w:i/>
          <w:iCs/>
          <w:lang w:val="af-ZA"/>
        </w:rPr>
        <w:t>-023-26.02.2019-</w:t>
      </w:r>
      <w:r w:rsidRPr="004D5879">
        <w:rPr>
          <w:rFonts w:ascii="GHEA Grapalat" w:eastAsia="Times New Roman" w:hAnsi="GHEA Grapalat" w:cs="Times New Roman"/>
          <w:i/>
          <w:iCs/>
        </w:rPr>
        <w:t>ՖՎ</w:t>
      </w:r>
      <w:r w:rsidRPr="004D587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7D6517">
        <w:rPr>
          <w:rFonts w:ascii="GHEA Grapalat" w:hAnsi="GHEA Grapalat" w:cs="Tahoma"/>
          <w:lang w:val="af-ZA"/>
        </w:rPr>
        <w:t>)</w:t>
      </w:r>
      <w:r w:rsidRPr="00C63973">
        <w:rPr>
          <w:rFonts w:ascii="GHEA Grapalat" w:hAnsi="GHEA Grapalat" w:cs="Tahoma"/>
          <w:lang w:val="af-ZA"/>
        </w:rPr>
        <w:t xml:space="preserve"> </w:t>
      </w:r>
      <w:r w:rsidRPr="007D6517">
        <w:rPr>
          <w:rFonts w:ascii="GHEA Grapalat" w:hAnsi="GHEA Grapalat" w:cs="Tahoma"/>
        </w:rPr>
        <w:t>ՎԵՐԱԲԵՐՅԱԼ</w:t>
      </w:r>
      <w:r w:rsidRPr="00C63973">
        <w:rPr>
          <w:rFonts w:ascii="GHEA Grapalat" w:hAnsi="GHEA Grapalat" w:cs="Tahoma"/>
          <w:lang w:val="af-ZA"/>
        </w:rPr>
        <w:t xml:space="preserve"> </w:t>
      </w:r>
      <w:r w:rsidRPr="007D6517">
        <w:rPr>
          <w:rFonts w:ascii="GHEA Grapalat" w:hAnsi="GHEA Grapalat" w:cs="Tahoma"/>
        </w:rPr>
        <w:t>ՀԱՅԱՍ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ՏԱ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ՆԻ</w:t>
      </w:r>
      <w:r w:rsidRPr="00C63973">
        <w:rPr>
          <w:rFonts w:ascii="GHEA Grapalat" w:hAnsi="GHEA Grapalat" w:cs="Tahoma"/>
          <w:lang w:val="af-ZA"/>
        </w:rPr>
        <w:t xml:space="preserve"> </w:t>
      </w:r>
      <w:r w:rsidRPr="007D6517">
        <w:rPr>
          <w:rFonts w:ascii="GHEA Grapalat" w:hAnsi="GHEA Grapalat" w:cs="Tahoma"/>
        </w:rPr>
        <w:t>ՀԱՆ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ՐԱ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ՊԵ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ՏՈՒ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ԹՅԱՆ</w:t>
      </w:r>
      <w:r w:rsidRPr="00C63973">
        <w:rPr>
          <w:rFonts w:ascii="GHEA Grapalat" w:hAnsi="GHEA Grapalat" w:cs="Tahoma"/>
          <w:lang w:val="af-ZA"/>
        </w:rPr>
        <w:t xml:space="preserve"> </w:t>
      </w:r>
      <w:r w:rsidRPr="007D6517">
        <w:rPr>
          <w:rFonts w:ascii="GHEA Grapalat" w:hAnsi="GHEA Grapalat" w:cs="Tahoma"/>
        </w:rPr>
        <w:t>ԿԱ</w:t>
      </w:r>
      <w:r w:rsidRPr="00C63973">
        <w:rPr>
          <w:rFonts w:ascii="GHEA Grapalat" w:hAnsi="GHEA Grapalat" w:cs="Tahoma"/>
          <w:lang w:val="af-ZA"/>
        </w:rPr>
        <w:softHyphen/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ՌԱ</w:t>
      </w:r>
      <w:r w:rsidRPr="00C63973">
        <w:rPr>
          <w:rFonts w:ascii="GHEA Grapalat" w:hAnsi="GHEA Grapalat" w:cs="Tahoma"/>
          <w:lang w:val="af-ZA"/>
        </w:rPr>
        <w:softHyphen/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ՎԱ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ՐՈՒ</w:t>
      </w:r>
      <w:r w:rsidRPr="00C63973">
        <w:rPr>
          <w:rFonts w:ascii="GHEA Grapalat" w:hAnsi="GHEA Grapalat" w:cs="Tahoma"/>
          <w:lang w:val="af-ZA"/>
        </w:rPr>
        <w:softHyphen/>
      </w:r>
      <w:r w:rsidRPr="007D6517">
        <w:rPr>
          <w:rFonts w:ascii="GHEA Grapalat" w:hAnsi="GHEA Grapalat" w:cs="Tahoma"/>
        </w:rPr>
        <w:t>ԹՅԱՆ</w:t>
      </w:r>
      <w:r w:rsidRPr="00C63973">
        <w:rPr>
          <w:rFonts w:ascii="GHEA Grapalat" w:hAnsi="GHEA Grapalat" w:cs="Tahoma"/>
          <w:lang w:val="af-ZA"/>
        </w:rPr>
        <w:t xml:space="preserve"> </w:t>
      </w:r>
      <w:r w:rsidRPr="001D5D62">
        <w:rPr>
          <w:rFonts w:ascii="GHEA Grapalat" w:hAnsi="GHEA Grapalat" w:cs="Tahoma"/>
        </w:rPr>
        <w:t>ԱՌԱՋԱՐ</w:t>
      </w:r>
      <w:r w:rsidRPr="00C63973">
        <w:rPr>
          <w:rFonts w:ascii="GHEA Grapalat" w:hAnsi="GHEA Grapalat" w:cs="Tahoma"/>
          <w:lang w:val="af-ZA"/>
        </w:rPr>
        <w:softHyphen/>
      </w:r>
      <w:r w:rsidRPr="001D5D62">
        <w:rPr>
          <w:rFonts w:ascii="GHEA Grapalat" w:hAnsi="GHEA Grapalat" w:cs="Tahoma"/>
        </w:rPr>
        <w:t>ԿՈՒ</w:t>
      </w:r>
      <w:r w:rsidRPr="005B2B51">
        <w:rPr>
          <w:rFonts w:ascii="GHEA Grapalat" w:hAnsi="GHEA Grapalat" w:cs="Tahoma"/>
          <w:lang w:val="af-ZA"/>
        </w:rPr>
        <w:softHyphen/>
      </w:r>
      <w:r w:rsidRPr="001D5D62">
        <w:rPr>
          <w:rFonts w:ascii="GHEA Grapalat" w:hAnsi="GHEA Grapalat" w:cs="Tahoma"/>
        </w:rPr>
        <w:t>ԹՅ</w:t>
      </w:r>
      <w:r>
        <w:rPr>
          <w:rFonts w:ascii="GHEA Grapalat" w:hAnsi="GHEA Grapalat" w:cs="Tahoma"/>
        </w:rPr>
        <w:t>ՈՒՆ</w:t>
      </w:r>
      <w:r w:rsidRPr="005B2B51">
        <w:rPr>
          <w:rFonts w:ascii="GHEA Grapalat" w:hAnsi="GHEA Grapalat" w:cs="Tahoma"/>
          <w:lang w:val="af-ZA"/>
        </w:rPr>
        <w:softHyphen/>
      </w:r>
      <w:r>
        <w:rPr>
          <w:rFonts w:ascii="GHEA Grapalat" w:hAnsi="GHEA Grapalat" w:cs="Tahoma"/>
        </w:rPr>
        <w:t>ՆԵՐԸ</w:t>
      </w:r>
    </w:p>
    <w:p w:rsidR="00D72845" w:rsidRPr="005B2B51" w:rsidRDefault="00D72845" w:rsidP="00D72845">
      <w:pPr>
        <w:pStyle w:val="mechtex"/>
        <w:ind w:left="1080" w:right="990"/>
        <w:jc w:val="left"/>
        <w:rPr>
          <w:rFonts w:ascii="GHEA Grapalat" w:hAnsi="GHEA Grapalat" w:cs="Tahoma"/>
          <w:lang w:val="af-ZA"/>
        </w:rPr>
      </w:pPr>
    </w:p>
    <w:p w:rsidR="00D72845" w:rsidRPr="005B2B51" w:rsidRDefault="00D72845" w:rsidP="00D72845">
      <w:pPr>
        <w:pStyle w:val="mechtex"/>
        <w:ind w:left="1080" w:right="990"/>
        <w:jc w:val="left"/>
        <w:rPr>
          <w:rFonts w:ascii="GHEA Grapalat" w:hAnsi="GHEA Grapalat" w:cs="Sylfaen"/>
          <w:lang w:val="af-ZA"/>
        </w:rPr>
      </w:pPr>
    </w:p>
    <w:p w:rsidR="00D72845" w:rsidRPr="005B2B51" w:rsidRDefault="00D72845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D72845" w:rsidRDefault="00D72845" w:rsidP="00D72845">
      <w:pPr>
        <w:pStyle w:val="BodyText"/>
        <w:tabs>
          <w:tab w:val="left" w:pos="0"/>
          <w:tab w:val="left" w:pos="426"/>
          <w:tab w:val="left" w:pos="709"/>
        </w:tabs>
        <w:ind w:right="-180"/>
        <w:contextualSpacing/>
        <w:rPr>
          <w:rFonts w:ascii="GHEA Grapalat" w:hAnsi="GHEA Grapalat"/>
          <w:spacing w:val="-6"/>
          <w:szCs w:val="22"/>
          <w:lang w:val="af-ZA"/>
        </w:rPr>
      </w:pPr>
      <w:r w:rsidRPr="008E25C9">
        <w:rPr>
          <w:rFonts w:ascii="GHEA Grapalat" w:hAnsi="GHEA Grapalat"/>
          <w:spacing w:val="-6"/>
          <w:szCs w:val="22"/>
          <w:lang w:val="af-ZA"/>
        </w:rPr>
        <w:tab/>
      </w:r>
      <w:r w:rsidRPr="008E25C9">
        <w:rPr>
          <w:rFonts w:ascii="GHEA Grapalat" w:hAnsi="GHEA Grapalat"/>
          <w:spacing w:val="-6"/>
          <w:szCs w:val="22"/>
          <w:lang w:val="hy-AM"/>
        </w:rPr>
        <w:t xml:space="preserve">Հայաստանի Հանրապետության կառավարությունն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ընդհանուր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առմամբ</w:t>
      </w:r>
      <w:proofErr w:type="spellEnd"/>
      <w:r w:rsidRPr="008E25C9">
        <w:rPr>
          <w:rFonts w:ascii="GHEA Grapalat" w:hAnsi="GHEA Grapalat"/>
          <w:spacing w:val="-6"/>
          <w:szCs w:val="22"/>
          <w:lang w:val="hy-AM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hy-AM"/>
        </w:rPr>
        <w:t>կարևորելով</w:t>
      </w:r>
      <w:proofErr w:type="spellEnd"/>
      <w:r w:rsidRPr="008E25C9">
        <w:rPr>
          <w:rFonts w:ascii="GHEA Grapalat" w:hAnsi="GHEA Grapalat"/>
          <w:spacing w:val="-6"/>
          <w:szCs w:val="22"/>
          <w:lang w:val="hy-AM"/>
        </w:rPr>
        <w:t xml:space="preserve"> </w:t>
      </w:r>
      <w:r w:rsidRPr="008E25C9">
        <w:rPr>
          <w:rFonts w:ascii="GHEA Grapalat" w:hAnsi="GHEA Grapalat"/>
          <w:spacing w:val="-6"/>
          <w:szCs w:val="22"/>
          <w:lang w:val="af-ZA"/>
        </w:rPr>
        <w:t>«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Վար</w:t>
      </w:r>
      <w:r w:rsidR="008E25C9">
        <w:rPr>
          <w:rFonts w:ascii="GHEA Grapalat" w:hAnsi="GHEA Grapalat"/>
          <w:spacing w:val="-6"/>
          <w:szCs w:val="22"/>
          <w:lang w:val="af-ZA"/>
        </w:rPr>
        <w:softHyphen/>
      </w:r>
      <w:r w:rsidRPr="008E25C9">
        <w:rPr>
          <w:rFonts w:ascii="GHEA Grapalat" w:hAnsi="GHEA Grapalat"/>
          <w:spacing w:val="-6"/>
          <w:szCs w:val="22"/>
          <w:lang w:val="af-ZA"/>
        </w:rPr>
        <w:t>չական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իրավախախտումների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վերաբերյալ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Հայաստանի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Հանրապետության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օրենսգրքում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լրացում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կատարելու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մասին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» </w:t>
      </w:r>
      <w:r w:rsidRPr="008E25C9">
        <w:rPr>
          <w:rFonts w:ascii="GHEA Grapalat" w:hAnsi="GHEA Grapalat"/>
          <w:spacing w:val="-6"/>
          <w:szCs w:val="22"/>
          <w:lang w:val="hy-AM"/>
        </w:rPr>
        <w:t>Հայաստանի Հանրապետության</w:t>
      </w:r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օրենքի</w:t>
      </w:r>
      <w:proofErr w:type="spellEnd"/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ն</w:t>
      </w:r>
      <w:r w:rsidR="004339D9" w:rsidRPr="008E25C9">
        <w:rPr>
          <w:rFonts w:ascii="GHEA Grapalat" w:hAnsi="GHEA Grapalat"/>
          <w:spacing w:val="-6"/>
          <w:szCs w:val="22"/>
          <w:lang w:val="af-ZA"/>
        </w:rPr>
        <w:t>ախագծի</w:t>
      </w:r>
      <w:proofErr w:type="spellEnd"/>
      <w:r w:rsidR="004339D9"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="004339D9" w:rsidRPr="008E25C9">
        <w:rPr>
          <w:rFonts w:ascii="GHEA Grapalat" w:hAnsi="GHEA Grapalat"/>
          <w:spacing w:val="-6"/>
          <w:szCs w:val="22"/>
          <w:lang w:val="af-ZA"/>
        </w:rPr>
        <w:t>իրավակար</w:t>
      </w:r>
      <w:r w:rsidR="008E25C9">
        <w:rPr>
          <w:rFonts w:ascii="GHEA Grapalat" w:hAnsi="GHEA Grapalat"/>
          <w:spacing w:val="-6"/>
          <w:szCs w:val="22"/>
          <w:lang w:val="af-ZA"/>
        </w:rPr>
        <w:softHyphen/>
      </w:r>
      <w:r w:rsidR="004339D9" w:rsidRPr="008E25C9">
        <w:rPr>
          <w:rFonts w:ascii="GHEA Grapalat" w:hAnsi="GHEA Grapalat"/>
          <w:spacing w:val="-6"/>
          <w:szCs w:val="22"/>
          <w:lang w:val="af-ZA"/>
        </w:rPr>
        <w:t>գա</w:t>
      </w:r>
      <w:r w:rsidR="008E25C9">
        <w:rPr>
          <w:rFonts w:ascii="GHEA Grapalat" w:hAnsi="GHEA Grapalat"/>
          <w:spacing w:val="-6"/>
          <w:szCs w:val="22"/>
          <w:lang w:val="af-ZA"/>
        </w:rPr>
        <w:softHyphen/>
      </w:r>
      <w:r w:rsidR="004339D9" w:rsidRPr="008E25C9">
        <w:rPr>
          <w:rFonts w:ascii="GHEA Grapalat" w:hAnsi="GHEA Grapalat"/>
          <w:spacing w:val="-6"/>
          <w:szCs w:val="22"/>
          <w:lang w:val="af-ZA"/>
        </w:rPr>
        <w:t>վորումները</w:t>
      </w:r>
      <w:proofErr w:type="spellEnd"/>
      <w:r w:rsidR="004339D9" w:rsidRPr="008E25C9">
        <w:rPr>
          <w:rFonts w:ascii="GHEA Grapalat" w:hAnsi="GHEA Grapalat"/>
          <w:spacing w:val="-6"/>
          <w:szCs w:val="22"/>
          <w:lang w:val="af-ZA"/>
        </w:rPr>
        <w:t>՝</w:t>
      </w:r>
      <w:r w:rsidRPr="008E25C9">
        <w:rPr>
          <w:rFonts w:ascii="GHEA Grapalat" w:hAnsi="GHEA Grapalat"/>
          <w:spacing w:val="-6"/>
          <w:szCs w:val="22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  <w:szCs w:val="22"/>
          <w:lang w:val="af-ZA"/>
        </w:rPr>
        <w:t>առաջարկում</w:t>
      </w:r>
      <w:proofErr w:type="spellEnd"/>
      <w:r w:rsidR="004339D9" w:rsidRPr="008E25C9">
        <w:rPr>
          <w:rFonts w:ascii="GHEA Grapalat" w:hAnsi="GHEA Grapalat"/>
          <w:spacing w:val="-6"/>
          <w:szCs w:val="22"/>
          <w:lang w:val="hy-AM"/>
        </w:rPr>
        <w:t xml:space="preserve"> է</w:t>
      </w:r>
      <w:r w:rsidRPr="008E25C9">
        <w:rPr>
          <w:rFonts w:ascii="GHEA Grapalat" w:hAnsi="GHEA Grapalat"/>
          <w:spacing w:val="-6"/>
          <w:szCs w:val="22"/>
          <w:lang w:val="af-ZA"/>
        </w:rPr>
        <w:t>.</w:t>
      </w:r>
    </w:p>
    <w:p w:rsidR="008E25C9" w:rsidRPr="008E25C9" w:rsidRDefault="008E25C9" w:rsidP="008E25C9">
      <w:pPr>
        <w:spacing w:after="0" w:line="360" w:lineRule="auto"/>
        <w:ind w:firstLine="450"/>
        <w:jc w:val="both"/>
        <w:rPr>
          <w:rFonts w:ascii="GHEA Grapalat" w:eastAsia="Times New Roman" w:hAnsi="GHEA Grapalat"/>
          <w:spacing w:val="-6"/>
          <w:lang w:val="af-ZA"/>
        </w:rPr>
      </w:pPr>
      <w:r>
        <w:rPr>
          <w:rFonts w:ascii="GHEA Grapalat" w:eastAsia="Times New Roman" w:hAnsi="GHEA Grapalat"/>
          <w:spacing w:val="-6"/>
          <w:lang w:val="af-ZA"/>
        </w:rPr>
        <w:t>1</w:t>
      </w:r>
      <w:r w:rsidRPr="008E25C9">
        <w:rPr>
          <w:rFonts w:ascii="GHEA Grapalat" w:eastAsia="Times New Roman" w:hAnsi="GHEA Grapalat"/>
          <w:spacing w:val="-6"/>
          <w:lang w:val="af-ZA"/>
        </w:rPr>
        <w:t xml:space="preserve">.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Նախագծով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լրացվող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Վարչական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իրավախախտումների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վերաբերյալ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hAnsi="GHEA Grapalat"/>
          <w:spacing w:val="-6"/>
          <w:lang w:val="hy-AM"/>
        </w:rPr>
        <w:t xml:space="preserve">Հայաստանի </w:t>
      </w:r>
      <w:proofErr w:type="spellStart"/>
      <w:r w:rsidRPr="008E25C9">
        <w:rPr>
          <w:rFonts w:ascii="GHEA Grapalat" w:hAnsi="GHEA Grapalat"/>
          <w:spacing w:val="-6"/>
          <w:lang w:val="hy-AM"/>
        </w:rPr>
        <w:t>Հանրա</w:t>
      </w:r>
      <w:proofErr w:type="spellEnd"/>
      <w:r>
        <w:rPr>
          <w:rFonts w:ascii="GHEA Grapalat" w:hAnsi="GHEA Grapalat"/>
          <w:spacing w:val="-6"/>
          <w:lang w:val="hy-AM"/>
        </w:rPr>
        <w:t>-</w:t>
      </w:r>
      <w:r w:rsidRPr="008E25C9">
        <w:rPr>
          <w:rFonts w:ascii="GHEA Grapalat" w:hAnsi="GHEA Grapalat"/>
          <w:spacing w:val="-6"/>
          <w:lang w:val="hy-AM"/>
        </w:rPr>
        <w:t xml:space="preserve">պետության </w:t>
      </w:r>
      <w:proofErr w:type="spellStart"/>
      <w:r w:rsidRPr="008E25C9">
        <w:rPr>
          <w:rFonts w:ascii="GHEA Grapalat" w:hAnsi="GHEA Grapalat"/>
          <w:spacing w:val="-6"/>
          <w:lang w:val="hy-AM"/>
        </w:rPr>
        <w:t>օրեն</w:t>
      </w:r>
      <w:r w:rsidRPr="008E25C9">
        <w:rPr>
          <w:rFonts w:ascii="GHEA Grapalat" w:hAnsi="GHEA Grapalat"/>
          <w:spacing w:val="-6"/>
        </w:rPr>
        <w:t>սգրքի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eastAsia="Times New Roman" w:hAnsi="GHEA Grapalat"/>
          <w:spacing w:val="-6"/>
          <w:lang w:val="af-ZA"/>
        </w:rPr>
        <w:t>169</w:t>
      </w:r>
      <w:r w:rsidRPr="008E25C9">
        <w:rPr>
          <w:rFonts w:ascii="GHEA Grapalat" w:eastAsia="Times New Roman" w:hAnsi="GHEA Grapalat"/>
          <w:spacing w:val="-6"/>
          <w:vertAlign w:val="superscript"/>
          <w:lang w:val="af-ZA"/>
        </w:rPr>
        <w:t>14</w:t>
      </w:r>
      <w:r>
        <w:rPr>
          <w:rFonts w:ascii="GHEA Grapalat" w:eastAsia="Times New Roman" w:hAnsi="GHEA Grapalat"/>
          <w:spacing w:val="-6"/>
          <w:lang w:val="hy-AM"/>
        </w:rPr>
        <w:t>-</w:t>
      </w:r>
      <w:proofErr w:type="spellStart"/>
      <w:r>
        <w:rPr>
          <w:rFonts w:ascii="GHEA Grapalat" w:eastAsia="Times New Roman" w:hAnsi="GHEA Grapalat"/>
          <w:spacing w:val="-6"/>
          <w:lang w:val="hy-AM"/>
        </w:rPr>
        <w:t>րդ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հոդվածի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վերնագիր</w:t>
      </w:r>
      <w:r>
        <w:rPr>
          <w:rFonts w:ascii="GHEA Grapalat" w:eastAsia="Times New Roman" w:hAnsi="GHEA Grapalat"/>
          <w:spacing w:val="-6"/>
          <w:lang w:val="af-ZA"/>
        </w:rPr>
        <w:t>ը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համապատասխանեցնել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առաջարկվող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լրացման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բովանդակությանը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՝ </w:t>
      </w:r>
      <w:r>
        <w:rPr>
          <w:rFonts w:ascii="GHEA Grapalat" w:eastAsia="Times New Roman" w:hAnsi="GHEA Grapalat"/>
          <w:spacing w:val="-6"/>
          <w:lang w:val="hy-AM"/>
        </w:rPr>
        <w:t xml:space="preserve">հաշվի առնելով </w:t>
      </w:r>
      <w:r w:rsidRPr="008E25C9">
        <w:rPr>
          <w:rFonts w:ascii="GHEA Grapalat" w:eastAsia="Times New Roman" w:hAnsi="GHEA Grapalat"/>
          <w:spacing w:val="-6"/>
          <w:lang w:val="af-ZA"/>
        </w:rPr>
        <w:t>«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Նորմատիվ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իրավական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ակտերի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մասին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» </w:t>
      </w:r>
      <w:r w:rsidRPr="008E25C9">
        <w:rPr>
          <w:rFonts w:ascii="GHEA Grapalat" w:hAnsi="GHEA Grapalat"/>
          <w:spacing w:val="-6"/>
          <w:lang w:val="hy-AM"/>
        </w:rPr>
        <w:t>Հայաստանի Հանրապետության</w:t>
      </w:r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օրենքի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14-րդ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հոդվածի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8-րդ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մասի</w:t>
      </w:r>
      <w:proofErr w:type="spellEnd"/>
      <w:r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pacing w:val="-6"/>
          <w:lang w:val="af-ZA"/>
        </w:rPr>
        <w:t>պահանջները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>:</w:t>
      </w:r>
    </w:p>
    <w:p w:rsidR="004339D9" w:rsidRPr="008E25C9" w:rsidRDefault="008E25C9" w:rsidP="004339D9">
      <w:pPr>
        <w:spacing w:after="0" w:line="360" w:lineRule="auto"/>
        <w:ind w:firstLine="450"/>
        <w:jc w:val="both"/>
        <w:rPr>
          <w:rFonts w:ascii="GHEA Grapalat" w:eastAsia="Times New Roman" w:hAnsi="GHEA Grapalat"/>
          <w:spacing w:val="-6"/>
          <w:lang w:val="af-ZA"/>
        </w:rPr>
      </w:pPr>
      <w:r>
        <w:rPr>
          <w:rFonts w:ascii="GHEA Grapalat" w:eastAsia="Times New Roman" w:hAnsi="GHEA Grapalat"/>
          <w:spacing w:val="-6"/>
          <w:lang w:val="af-ZA"/>
        </w:rPr>
        <w:t>2</w:t>
      </w:r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.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Նախագծի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1-ին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հոդվածով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լրացվող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2-րդ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մասը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շարադրել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հետևյալ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բովանդակությամբ</w:t>
      </w:r>
      <w:proofErr w:type="spellEnd"/>
      <w:r>
        <w:rPr>
          <w:rFonts w:ascii="GHEA Grapalat" w:eastAsia="Times New Roman" w:hAnsi="GHEA Grapalat"/>
          <w:spacing w:val="-6"/>
          <w:lang w:val="af-ZA"/>
        </w:rPr>
        <w:t xml:space="preserve">. </w:t>
      </w:r>
      <w:r w:rsidR="000B6BCD">
        <w:rPr>
          <w:rFonts w:ascii="GHEA Grapalat" w:eastAsia="Times New Roman" w:hAnsi="GHEA Grapalat"/>
          <w:spacing w:val="-6"/>
          <w:lang w:val="hy-AM"/>
        </w:rPr>
        <w:t xml:space="preserve">     </w:t>
      </w:r>
      <w:r w:rsidR="000B6BCD">
        <w:rPr>
          <w:rFonts w:ascii="GHEA Grapalat" w:eastAsia="Times New Roman" w:hAnsi="GHEA Grapalat"/>
          <w:spacing w:val="-6"/>
          <w:lang w:val="af-ZA"/>
        </w:rPr>
        <w:t>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վարկ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վարկավորում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կրեդիտ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կրեդիտավորում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»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բառերի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այդ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գործունեության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իրականացման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լիցենզիա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չունեցող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անձանց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կողմից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տվյալ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գործունեությունը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(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վարկավորման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կրեդիտավորման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)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բնութագրելու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համար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այդ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գործունեության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իրականացման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նպատակով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փոխառություն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դրամ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փոխառության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տրամադրում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դրամի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տրամադրում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գու</w:t>
      </w:r>
      <w:r w:rsidR="000B6BCD">
        <w:rPr>
          <w:rFonts w:ascii="GHEA Grapalat" w:eastAsia="Times New Roman" w:hAnsi="GHEA Grapalat"/>
          <w:spacing w:val="-6"/>
          <w:lang w:val="af-ZA"/>
        </w:rPr>
        <w:softHyphen/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մար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գումարի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տրամադրում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փողի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տրամադրում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», «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դրամի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տրամադրում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»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բառերի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դրանց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հոլովաձևերի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և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ածանցյալների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օգտագործումը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գովազդներում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հրապարակային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օֆեր</w:t>
      </w:r>
      <w:r w:rsidR="000B6BCD">
        <w:rPr>
          <w:rFonts w:ascii="GHEA Grapalat" w:eastAsia="Times New Roman" w:hAnsi="GHEA Grapalat"/>
          <w:spacing w:val="-6"/>
          <w:lang w:val="af-ZA"/>
        </w:rPr>
        <w:softHyphen/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տայ</w:t>
      </w:r>
      <w:r w:rsidR="000B6BCD">
        <w:rPr>
          <w:rFonts w:ascii="GHEA Grapalat" w:eastAsia="Times New Roman" w:hAnsi="GHEA Grapalat"/>
          <w:spacing w:val="-6"/>
          <w:lang w:val="af-ZA"/>
        </w:rPr>
        <w:softHyphen/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ինչպես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նաև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լրատվության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միջոցների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սոցիալական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ցանցերի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էլեկտրոնային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հաղոր</w:t>
      </w:r>
      <w:r w:rsidR="000B6BCD">
        <w:rPr>
          <w:rFonts w:ascii="GHEA Grapalat" w:eastAsia="Times New Roman" w:hAnsi="GHEA Grapalat"/>
          <w:spacing w:val="-6"/>
          <w:lang w:val="af-ZA"/>
        </w:rPr>
        <w:softHyphen/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դակցման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ցանկացած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այլ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միջոցների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օգտագործմամբ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ներկայացվող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գովազդներում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օգտա</w:t>
      </w:r>
      <w:r w:rsidR="000B6BCD">
        <w:rPr>
          <w:rFonts w:ascii="GHEA Grapalat" w:eastAsia="Times New Roman" w:hAnsi="GHEA Grapalat"/>
          <w:spacing w:val="-6"/>
          <w:lang w:val="af-ZA"/>
        </w:rPr>
        <w:softHyphen/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գործումը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գովազդ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իրականացնողներին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գովազդելուն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աջակցելը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՝»,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հաշվի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առնելով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որ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4339D9" w:rsidRPr="008E25C9">
        <w:rPr>
          <w:rFonts w:ascii="GHEA Grapalat" w:eastAsia="Times New Roman" w:hAnsi="GHEA Grapalat"/>
          <w:spacing w:val="-6"/>
          <w:lang w:val="af-ZA"/>
        </w:rPr>
        <w:t>ն</w:t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ախագծով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նկարագրված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մի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շարք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գործարքներ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(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օրինակ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՝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փոխառություն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) Հ</w:t>
      </w:r>
      <w:proofErr w:type="spellStart"/>
      <w:r w:rsidR="004339D9" w:rsidRPr="008E25C9">
        <w:rPr>
          <w:rFonts w:ascii="GHEA Grapalat" w:eastAsia="Times New Roman" w:hAnsi="GHEA Grapalat"/>
          <w:spacing w:val="-6"/>
          <w:lang w:val="hy-AM"/>
        </w:rPr>
        <w:t>այաստանի</w:t>
      </w:r>
      <w:proofErr w:type="spellEnd"/>
      <w:r w:rsidR="004339D9" w:rsidRPr="008E25C9">
        <w:rPr>
          <w:rFonts w:ascii="GHEA Grapalat" w:eastAsia="Times New Roman" w:hAnsi="GHEA Grapalat"/>
          <w:spacing w:val="-6"/>
          <w:lang w:val="hy-AM"/>
        </w:rPr>
        <w:t xml:space="preserve"> </w:t>
      </w:r>
      <w:r w:rsidR="00D72845" w:rsidRPr="008E25C9">
        <w:rPr>
          <w:rFonts w:ascii="GHEA Grapalat" w:eastAsia="Times New Roman" w:hAnsi="GHEA Grapalat"/>
          <w:spacing w:val="-6"/>
          <w:lang w:val="af-ZA"/>
        </w:rPr>
        <w:t>Հ</w:t>
      </w:r>
      <w:proofErr w:type="spellStart"/>
      <w:r w:rsidR="004339D9" w:rsidRPr="008E25C9">
        <w:rPr>
          <w:rFonts w:ascii="GHEA Grapalat" w:eastAsia="Times New Roman" w:hAnsi="GHEA Grapalat"/>
          <w:spacing w:val="-6"/>
          <w:lang w:val="hy-AM"/>
        </w:rPr>
        <w:t>ան</w:t>
      </w:r>
      <w:r>
        <w:rPr>
          <w:rFonts w:ascii="GHEA Grapalat" w:eastAsia="Times New Roman" w:hAnsi="GHEA Grapalat"/>
          <w:spacing w:val="-6"/>
          <w:lang w:val="hy-AM"/>
        </w:rPr>
        <w:softHyphen/>
      </w:r>
      <w:r w:rsidR="004339D9" w:rsidRPr="008E25C9">
        <w:rPr>
          <w:rFonts w:ascii="GHEA Grapalat" w:eastAsia="Times New Roman" w:hAnsi="GHEA Grapalat"/>
          <w:spacing w:val="-6"/>
          <w:lang w:val="hy-AM"/>
        </w:rPr>
        <w:t>րա</w:t>
      </w:r>
      <w:r>
        <w:rPr>
          <w:rFonts w:ascii="GHEA Grapalat" w:eastAsia="Times New Roman" w:hAnsi="GHEA Grapalat"/>
          <w:spacing w:val="-6"/>
          <w:lang w:val="hy-AM"/>
        </w:rPr>
        <w:softHyphen/>
      </w:r>
      <w:r w:rsidR="004339D9" w:rsidRPr="008E25C9">
        <w:rPr>
          <w:rFonts w:ascii="GHEA Grapalat" w:eastAsia="Times New Roman" w:hAnsi="GHEA Grapalat"/>
          <w:spacing w:val="-6"/>
          <w:lang w:val="hy-AM"/>
        </w:rPr>
        <w:t>պետության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քաղաքացիական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օրենսդրության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համաձայն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կարող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են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կնքվել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նաև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քաղաքացիական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իրավահարաբերությունների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մասնակից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այլ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սուբյեկտների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կողմից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ևս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իսկ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որոշ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բառեր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(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օրինակ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՝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փող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դրամ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)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կարող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են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գովազդվել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նաև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այլ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="00D72845" w:rsidRPr="008E25C9">
        <w:rPr>
          <w:rFonts w:ascii="GHEA Grapalat" w:eastAsia="Times New Roman" w:hAnsi="GHEA Grapalat"/>
          <w:spacing w:val="-6"/>
          <w:lang w:val="af-ZA"/>
        </w:rPr>
        <w:t>նպատակներով</w:t>
      </w:r>
      <w:proofErr w:type="spellEnd"/>
      <w:r w:rsidR="00D72845" w:rsidRPr="008E25C9">
        <w:rPr>
          <w:rFonts w:ascii="GHEA Grapalat" w:eastAsia="Times New Roman" w:hAnsi="GHEA Grapalat"/>
          <w:spacing w:val="-6"/>
          <w:lang w:val="af-ZA"/>
        </w:rPr>
        <w:t>:</w:t>
      </w:r>
    </w:p>
    <w:p w:rsidR="004339D9" w:rsidRPr="008E25C9" w:rsidRDefault="004339D9" w:rsidP="004339D9">
      <w:pPr>
        <w:spacing w:after="0" w:line="360" w:lineRule="auto"/>
        <w:ind w:firstLine="450"/>
        <w:jc w:val="both"/>
        <w:rPr>
          <w:rFonts w:ascii="GHEA Grapalat" w:eastAsia="Times New Roman" w:hAnsi="GHEA Grapalat"/>
          <w:spacing w:val="-6"/>
          <w:lang w:val="af-ZA"/>
        </w:rPr>
      </w:pPr>
      <w:r w:rsidRPr="008E25C9">
        <w:rPr>
          <w:rFonts w:ascii="GHEA Grapalat" w:hAnsi="GHEA Grapalat" w:cs="Arial"/>
          <w:lang w:val="hy-AM"/>
        </w:rPr>
        <w:lastRenderedPageBreak/>
        <w:t>Ուստի</w:t>
      </w:r>
      <w:r w:rsidRPr="008E25C9">
        <w:rPr>
          <w:rFonts w:ascii="GHEA Grapalat" w:hAnsi="GHEA Grapalat"/>
          <w:lang w:val="hy-AM"/>
        </w:rPr>
        <w:t xml:space="preserve">, </w:t>
      </w:r>
      <w:r w:rsidRPr="008E25C9">
        <w:rPr>
          <w:rFonts w:ascii="GHEA Grapalat" w:hAnsi="GHEA Grapalat" w:cs="Arial"/>
          <w:lang w:val="hy-AM"/>
        </w:rPr>
        <w:t>առաջարկում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ենք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նեղացնել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հոդվածի</w:t>
      </w:r>
      <w:r w:rsidRPr="008E25C9">
        <w:rPr>
          <w:rFonts w:ascii="GHEA Grapalat" w:hAnsi="GHEA Grapalat"/>
          <w:lang w:val="hy-AM"/>
        </w:rPr>
        <w:t xml:space="preserve"> </w:t>
      </w:r>
      <w:proofErr w:type="spellStart"/>
      <w:r w:rsidRPr="008E25C9">
        <w:rPr>
          <w:rFonts w:ascii="GHEA Grapalat" w:hAnsi="GHEA Grapalat" w:cs="Arial"/>
          <w:lang w:val="hy-AM"/>
        </w:rPr>
        <w:t>դիսպոզիցիան</w:t>
      </w:r>
      <w:proofErr w:type="spellEnd"/>
      <w:r w:rsidRPr="008E25C9">
        <w:rPr>
          <w:rFonts w:ascii="GHEA Grapalat" w:hAnsi="GHEA Grapalat" w:cs="Arial"/>
        </w:rPr>
        <w:t>՝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սահմանափակելով</w:t>
      </w:r>
      <w:r w:rsidRPr="008E25C9">
        <w:rPr>
          <w:rFonts w:ascii="GHEA Grapalat" w:hAnsi="GHEA Grapalat"/>
          <w:lang w:val="hy-AM"/>
        </w:rPr>
        <w:t xml:space="preserve"> </w:t>
      </w:r>
      <w:proofErr w:type="spellStart"/>
      <w:r w:rsidRPr="008E25C9">
        <w:rPr>
          <w:rFonts w:ascii="GHEA Grapalat" w:hAnsi="GHEA Grapalat" w:cs="Arial"/>
        </w:rPr>
        <w:t>վերը</w:t>
      </w:r>
      <w:proofErr w:type="spellEnd"/>
      <w:r w:rsidRPr="008E25C9">
        <w:rPr>
          <w:rFonts w:ascii="GHEA Grapalat" w:hAnsi="GHEA Grapalat"/>
          <w:lang w:val="af-ZA"/>
        </w:rPr>
        <w:t xml:space="preserve"> </w:t>
      </w:r>
      <w:proofErr w:type="spellStart"/>
      <w:r w:rsidRPr="008E25C9">
        <w:rPr>
          <w:rFonts w:ascii="GHEA Grapalat" w:hAnsi="GHEA Grapalat" w:cs="Arial"/>
        </w:rPr>
        <w:t>նշված</w:t>
      </w:r>
      <w:proofErr w:type="spellEnd"/>
      <w:r w:rsidRPr="008E25C9">
        <w:rPr>
          <w:rFonts w:ascii="GHEA Grapalat" w:hAnsi="GHEA Grapalat"/>
          <w:lang w:val="af-ZA"/>
        </w:rPr>
        <w:t xml:space="preserve"> </w:t>
      </w:r>
      <w:proofErr w:type="spellStart"/>
      <w:r w:rsidRPr="008E25C9">
        <w:rPr>
          <w:rFonts w:ascii="GHEA Grapalat" w:hAnsi="GHEA Grapalat" w:cs="Arial"/>
        </w:rPr>
        <w:t>բառերի</w:t>
      </w:r>
      <w:proofErr w:type="spellEnd"/>
      <w:r w:rsidRPr="008E25C9">
        <w:rPr>
          <w:rFonts w:ascii="GHEA Grapalat" w:hAnsi="GHEA Grapalat"/>
          <w:lang w:val="af-ZA"/>
        </w:rPr>
        <w:t xml:space="preserve"> </w:t>
      </w:r>
      <w:proofErr w:type="spellStart"/>
      <w:r w:rsidRPr="008E25C9">
        <w:rPr>
          <w:rFonts w:ascii="GHEA Grapalat" w:hAnsi="GHEA Grapalat" w:cs="Arial"/>
        </w:rPr>
        <w:t>օգտագործումը</w:t>
      </w:r>
      <w:proofErr w:type="spellEnd"/>
      <w:r w:rsidRPr="008E25C9">
        <w:rPr>
          <w:rFonts w:ascii="GHEA Grapalat" w:hAnsi="GHEA Grapalat"/>
          <w:lang w:val="af-ZA"/>
        </w:rPr>
        <w:t xml:space="preserve"> </w:t>
      </w:r>
      <w:r w:rsidRPr="008E25C9">
        <w:rPr>
          <w:rFonts w:ascii="GHEA Grapalat" w:hAnsi="GHEA Grapalat" w:cs="Arial"/>
        </w:rPr>
        <w:t>և</w:t>
      </w:r>
      <w:r w:rsidRPr="008E25C9">
        <w:rPr>
          <w:rFonts w:ascii="GHEA Grapalat" w:hAnsi="GHEA Grapalat"/>
          <w:lang w:val="af-ZA"/>
        </w:rPr>
        <w:t xml:space="preserve"> </w:t>
      </w:r>
      <w:r w:rsidRPr="008E25C9">
        <w:rPr>
          <w:rFonts w:ascii="GHEA Grapalat" w:hAnsi="GHEA Grapalat" w:cs="Arial"/>
          <w:lang w:val="hy-AM"/>
        </w:rPr>
        <w:t>դրանց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կիրառման</w:t>
      </w:r>
      <w:r w:rsidRPr="008E25C9">
        <w:rPr>
          <w:rFonts w:ascii="GHEA Grapalat" w:hAnsi="GHEA Grapalat"/>
          <w:lang w:val="hy-AM"/>
        </w:rPr>
        <w:t xml:space="preserve"> </w:t>
      </w:r>
      <w:r w:rsidRPr="008E25C9">
        <w:rPr>
          <w:rFonts w:ascii="GHEA Grapalat" w:hAnsi="GHEA Grapalat" w:cs="Arial"/>
          <w:lang w:val="hy-AM"/>
        </w:rPr>
        <w:t>նպատակ</w:t>
      </w:r>
      <w:r w:rsidRPr="008E25C9">
        <w:rPr>
          <w:rFonts w:ascii="GHEA Grapalat" w:hAnsi="GHEA Grapalat" w:cs="Arial"/>
        </w:rPr>
        <w:t>ը</w:t>
      </w:r>
      <w:r w:rsidRPr="008E25C9">
        <w:rPr>
          <w:rFonts w:ascii="GHEA Grapalat" w:hAnsi="GHEA Grapalat"/>
          <w:lang w:val="hy-AM"/>
        </w:rPr>
        <w:t xml:space="preserve">: </w:t>
      </w:r>
    </w:p>
    <w:p w:rsidR="00A6434B" w:rsidRDefault="00D72845" w:rsidP="00A6434B">
      <w:pPr>
        <w:spacing w:after="0" w:line="360" w:lineRule="auto"/>
        <w:ind w:firstLine="450"/>
        <w:jc w:val="both"/>
        <w:rPr>
          <w:rFonts w:ascii="GHEA Grapalat" w:eastAsia="Times New Roman" w:hAnsi="GHEA Grapalat"/>
          <w:spacing w:val="-6"/>
          <w:lang w:val="af-ZA"/>
        </w:rPr>
      </w:pPr>
      <w:r w:rsidRPr="008E25C9">
        <w:rPr>
          <w:rFonts w:ascii="GHEA Grapalat" w:eastAsia="Times New Roman" w:hAnsi="GHEA Grapalat"/>
          <w:spacing w:val="-6"/>
          <w:lang w:val="af-ZA"/>
        </w:rPr>
        <w:t>3.</w:t>
      </w:r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Նախագծի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1-ին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հոդվածով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նախատեսված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տուգանքի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չափերն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էականորեն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գերազանցում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են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Օ</w:t>
      </w:r>
      <w:proofErr w:type="spellStart"/>
      <w:r w:rsidRPr="008E25C9">
        <w:rPr>
          <w:rFonts w:ascii="GHEA Grapalat" w:hAnsi="GHEA Grapalat"/>
          <w:spacing w:val="-6"/>
          <w:lang w:val="hy-AM"/>
        </w:rPr>
        <w:t>րեն</w:t>
      </w:r>
      <w:r w:rsidRPr="008E25C9">
        <w:rPr>
          <w:rFonts w:ascii="GHEA Grapalat" w:hAnsi="GHEA Grapalat"/>
          <w:spacing w:val="-6"/>
        </w:rPr>
        <w:t>սգրքի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eastAsia="Times New Roman" w:hAnsi="GHEA Grapalat"/>
          <w:spacing w:val="-6"/>
          <w:lang w:val="af-ZA"/>
        </w:rPr>
        <w:t>169</w:t>
      </w:r>
      <w:r w:rsidRPr="008E25C9">
        <w:rPr>
          <w:rFonts w:ascii="GHEA Grapalat" w:eastAsia="Times New Roman" w:hAnsi="GHEA Grapalat"/>
          <w:spacing w:val="-6"/>
          <w:vertAlign w:val="superscript"/>
          <w:lang w:val="af-ZA"/>
        </w:rPr>
        <w:t>14</w:t>
      </w:r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հոդվածով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արդեն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իսկ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նախատեսված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չափերին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: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Այսպես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r w:rsidRPr="008E25C9">
        <w:rPr>
          <w:rFonts w:ascii="GHEA Grapalat" w:hAnsi="GHEA Grapalat"/>
          <w:spacing w:val="-6"/>
        </w:rPr>
        <w:t>Օ</w:t>
      </w:r>
      <w:proofErr w:type="spellStart"/>
      <w:r w:rsidRPr="008E25C9">
        <w:rPr>
          <w:rFonts w:ascii="GHEA Grapalat" w:hAnsi="GHEA Grapalat"/>
          <w:spacing w:val="-6"/>
          <w:lang w:val="hy-AM"/>
        </w:rPr>
        <w:t>րեն</w:t>
      </w:r>
      <w:r w:rsidRPr="008E25C9">
        <w:rPr>
          <w:rFonts w:ascii="GHEA Grapalat" w:hAnsi="GHEA Grapalat"/>
          <w:spacing w:val="-6"/>
        </w:rPr>
        <w:t>սգրքի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eastAsia="Times New Roman" w:hAnsi="GHEA Grapalat"/>
          <w:spacing w:val="-6"/>
          <w:lang w:val="af-ZA"/>
        </w:rPr>
        <w:t>169</w:t>
      </w:r>
      <w:r w:rsidRPr="008E25C9">
        <w:rPr>
          <w:rFonts w:ascii="GHEA Grapalat" w:eastAsia="Times New Roman" w:hAnsi="GHEA Grapalat"/>
          <w:spacing w:val="-6"/>
          <w:vertAlign w:val="superscript"/>
          <w:lang w:val="af-ZA"/>
        </w:rPr>
        <w:t>14</w:t>
      </w:r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հոդվածի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համաձայն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՝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օրենքով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արգելված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առանց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համապատասխան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գրանցման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(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լիցենզիայի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)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օրենքով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սահմանված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բառերի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դրանց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ածանցյալների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օգտագործումն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իր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անվանման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մեջ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գովազդներում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հրապարակային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օֆերտայում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կամ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որևէ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կերպ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աջակցելը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գովազդելուն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՝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առաջացնում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է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տուգանքի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նշանակում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`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սահմանված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նվազագույն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աշխատավարձի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հիսնապատիկի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eastAsia="Times New Roman" w:hAnsi="GHEA Grapalat"/>
          <w:spacing w:val="-6"/>
          <w:lang w:val="af-ZA"/>
        </w:rPr>
        <w:t>չափով</w:t>
      </w:r>
      <w:proofErr w:type="spellEnd"/>
      <w:r w:rsidRPr="008E25C9">
        <w:rPr>
          <w:rFonts w:ascii="GHEA Grapalat" w:eastAsia="Times New Roman" w:hAnsi="GHEA Grapalat"/>
          <w:spacing w:val="-6"/>
          <w:lang w:val="af-ZA"/>
        </w:rPr>
        <w:t xml:space="preserve">: </w:t>
      </w:r>
    </w:p>
    <w:p w:rsidR="000B6BCD" w:rsidRPr="00233199" w:rsidRDefault="000B6BCD" w:rsidP="000B6BCD">
      <w:pPr>
        <w:spacing w:after="0" w:line="360" w:lineRule="auto"/>
        <w:ind w:firstLine="450"/>
        <w:jc w:val="both"/>
        <w:rPr>
          <w:rFonts w:ascii="GHEA Grapalat" w:hAnsi="GHEA Grapalat" w:cs="Sylfaen"/>
          <w:color w:val="000000"/>
          <w:spacing w:val="-6"/>
          <w:shd w:val="clear" w:color="auto" w:fill="FFFFFF"/>
          <w:lang w:val="af-ZA"/>
        </w:rPr>
      </w:pPr>
      <w:r w:rsidRPr="00233199">
        <w:rPr>
          <w:rFonts w:ascii="GHEA Grapalat" w:hAnsi="GHEA Grapalat"/>
          <w:color w:val="000000"/>
          <w:spacing w:val="-6"/>
          <w:shd w:val="clear" w:color="auto" w:fill="FFFFFF"/>
          <w:lang w:val="hy-AM"/>
        </w:rPr>
        <w:t xml:space="preserve">Միաժամանակ </w:t>
      </w:r>
      <w:proofErr w:type="spellStart"/>
      <w:r w:rsidRPr="00233199">
        <w:rPr>
          <w:rFonts w:ascii="GHEA Grapalat" w:hAnsi="GHEA Grapalat"/>
          <w:color w:val="000000"/>
          <w:spacing w:val="-6"/>
          <w:shd w:val="clear" w:color="auto" w:fill="FFFFFF"/>
        </w:rPr>
        <w:t>անհրաժեշտ</w:t>
      </w:r>
      <w:proofErr w:type="spellEnd"/>
      <w:r w:rsidRPr="00233199">
        <w:rPr>
          <w:rFonts w:ascii="GHEA Grapalat" w:hAnsi="GHEA Grapalat"/>
          <w:color w:val="000000"/>
          <w:spacing w:val="-6"/>
          <w:shd w:val="clear" w:color="auto" w:fill="FFFFFF"/>
          <w:lang w:val="hy-AM"/>
        </w:rPr>
        <w:t xml:space="preserve"> է նկատի ունենալ</w:t>
      </w:r>
      <w:r w:rsidRPr="00233199">
        <w:rPr>
          <w:rFonts w:ascii="GHEA Grapalat" w:hAnsi="GHEA Grapalat"/>
          <w:color w:val="000000"/>
          <w:spacing w:val="-6"/>
          <w:shd w:val="clear" w:color="auto" w:fill="FFFFFF"/>
          <w:lang w:val="af-ZA"/>
        </w:rPr>
        <w:t xml:space="preserve">, </w:t>
      </w:r>
      <w:proofErr w:type="spellStart"/>
      <w:r w:rsidRPr="00233199">
        <w:rPr>
          <w:rFonts w:ascii="GHEA Grapalat" w:hAnsi="GHEA Grapalat"/>
          <w:color w:val="000000"/>
          <w:spacing w:val="-6"/>
          <w:shd w:val="clear" w:color="auto" w:fill="FFFFFF"/>
        </w:rPr>
        <w:t>որ</w:t>
      </w:r>
      <w:proofErr w:type="spellEnd"/>
      <w:r w:rsidRPr="00233199">
        <w:rPr>
          <w:rFonts w:ascii="GHEA Grapalat" w:hAnsi="GHEA Grapalat"/>
          <w:color w:val="000000"/>
          <w:spacing w:val="-6"/>
          <w:shd w:val="clear" w:color="auto" w:fill="FFFFFF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վարչական</w:t>
      </w:r>
      <w:proofErr w:type="spellEnd"/>
      <w:r w:rsidRPr="00233199">
        <w:rPr>
          <w:rFonts w:ascii="GHEA Grapalat" w:eastAsia="Times New Roman" w:hAnsi="GHEA Grapalat" w:cs="Sylfaen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տույժի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նպատակներին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հաս</w:t>
      </w:r>
      <w:proofErr w:type="spellEnd"/>
      <w:r w:rsidRPr="00233199">
        <w:rPr>
          <w:rFonts w:ascii="GHEA Grapalat" w:eastAsia="Times New Roman" w:hAnsi="GHEA Grapalat" w:cs="Sylfaen"/>
          <w:spacing w:val="-6"/>
          <w:lang w:val="af-ZA"/>
        </w:rPr>
        <w:softHyphen/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նե</w:t>
      </w:r>
      <w:proofErr w:type="spellEnd"/>
      <w:r w:rsidRPr="00233199">
        <w:rPr>
          <w:rFonts w:ascii="GHEA Grapalat" w:eastAsia="Times New Roman" w:hAnsi="GHEA Grapalat" w:cs="Sylfaen"/>
          <w:spacing w:val="-6"/>
          <w:lang w:val="af-ZA"/>
        </w:rPr>
        <w:softHyphen/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լու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համար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անհրաժեշտ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r w:rsidRPr="00233199">
        <w:rPr>
          <w:rFonts w:ascii="GHEA Grapalat" w:eastAsia="Times New Roman" w:hAnsi="GHEA Grapalat" w:cs="Sylfaen"/>
          <w:spacing w:val="-6"/>
        </w:rPr>
        <w:t>է</w:t>
      </w:r>
      <w:r w:rsidRPr="0023319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որ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վարչական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պատասխանատվության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միջոցը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բխի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համաչափության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սահ</w:t>
      </w:r>
      <w:proofErr w:type="spellEnd"/>
      <w:r w:rsidRPr="00233199">
        <w:rPr>
          <w:rFonts w:ascii="GHEA Grapalat" w:eastAsia="Times New Roman" w:hAnsi="GHEA Grapalat" w:cs="Sylfaen"/>
          <w:spacing w:val="-6"/>
          <w:lang w:val="af-ZA"/>
        </w:rPr>
        <w:softHyphen/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մանադրական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սկզբունքի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էությունից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,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այսինքն</w:t>
      </w:r>
      <w:proofErr w:type="spellEnd"/>
      <w:r w:rsidRPr="00233199">
        <w:rPr>
          <w:rFonts w:ascii="GHEA Grapalat" w:eastAsia="Times New Roman" w:hAnsi="GHEA Grapalat" w:cs="Sylfaen"/>
          <w:spacing w:val="-6"/>
        </w:rPr>
        <w:t>՝</w:t>
      </w:r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լինի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բավարար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r w:rsidRPr="00233199">
        <w:rPr>
          <w:rFonts w:ascii="GHEA Grapalat" w:eastAsia="Times New Roman" w:hAnsi="GHEA Grapalat" w:cs="Sylfaen"/>
          <w:spacing w:val="-6"/>
        </w:rPr>
        <w:t>և</w:t>
      </w:r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համաչափ</w:t>
      </w:r>
      <w:proofErr w:type="spellEnd"/>
      <w:r w:rsidRPr="00233199">
        <w:rPr>
          <w:rFonts w:ascii="GHEA Grapalat" w:eastAsia="Times New Roman" w:hAnsi="GHEA Grapalat" w:cs="Sylfaen"/>
          <w:spacing w:val="-6"/>
        </w:rPr>
        <w:t>՝</w:t>
      </w:r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իր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նպատակին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ծառայելու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 w:cs="Sylfaen"/>
          <w:spacing w:val="-6"/>
        </w:rPr>
        <w:t>համար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: </w:t>
      </w:r>
      <w:r w:rsidRPr="00233199">
        <w:rPr>
          <w:rFonts w:ascii="GHEA Grapalat" w:hAnsi="GHEA Grapalat" w:cs="Sylfaen"/>
          <w:color w:val="000000"/>
          <w:spacing w:val="-6"/>
          <w:shd w:val="clear" w:color="auto" w:fill="FFFFFF"/>
          <w:lang w:val="hy-AM"/>
        </w:rPr>
        <w:t xml:space="preserve">Ուստի </w:t>
      </w:r>
      <w:proofErr w:type="spellStart"/>
      <w:r w:rsidRPr="00233199">
        <w:rPr>
          <w:rFonts w:ascii="GHEA Grapalat" w:hAnsi="GHEA Grapalat"/>
          <w:lang w:val="af-ZA"/>
        </w:rPr>
        <w:t>առաջարկում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proofErr w:type="spellStart"/>
      <w:r w:rsidRPr="00233199">
        <w:rPr>
          <w:rFonts w:ascii="GHEA Grapalat" w:hAnsi="GHEA Grapalat"/>
          <w:lang w:val="af-ZA"/>
        </w:rPr>
        <w:t>ենք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proofErr w:type="spellStart"/>
      <w:r w:rsidRPr="00233199">
        <w:rPr>
          <w:rFonts w:ascii="GHEA Grapalat" w:hAnsi="GHEA Grapalat"/>
          <w:lang w:val="af-ZA"/>
        </w:rPr>
        <w:t>նախագիծը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proofErr w:type="spellStart"/>
      <w:r w:rsidRPr="00233199">
        <w:rPr>
          <w:rFonts w:ascii="GHEA Grapalat" w:hAnsi="GHEA Grapalat"/>
          <w:lang w:val="af-ZA"/>
        </w:rPr>
        <w:t>քննարկել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proofErr w:type="spellStart"/>
      <w:r w:rsidRPr="00233199">
        <w:rPr>
          <w:rFonts w:ascii="GHEA Grapalat" w:hAnsi="GHEA Grapalat"/>
          <w:lang w:val="af-ZA"/>
        </w:rPr>
        <w:t>համաչափության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proofErr w:type="spellStart"/>
      <w:r w:rsidRPr="00233199">
        <w:rPr>
          <w:rFonts w:ascii="GHEA Grapalat" w:hAnsi="GHEA Grapalat"/>
          <w:lang w:val="af-ZA"/>
        </w:rPr>
        <w:t>սկզբուն</w:t>
      </w:r>
      <w:r w:rsidRPr="00233199">
        <w:rPr>
          <w:rFonts w:ascii="GHEA Grapalat" w:hAnsi="GHEA Grapalat"/>
          <w:lang w:val="af-ZA"/>
        </w:rPr>
        <w:softHyphen/>
        <w:t>քի</w:t>
      </w:r>
      <w:proofErr w:type="spellEnd"/>
      <w:r w:rsidRPr="00233199">
        <w:rPr>
          <w:rFonts w:ascii="GHEA Grapalat" w:hAnsi="GHEA Grapalat"/>
          <w:lang w:val="af-ZA"/>
        </w:rPr>
        <w:t xml:space="preserve"> և </w:t>
      </w:r>
      <w:proofErr w:type="spellStart"/>
      <w:r w:rsidRPr="00233199">
        <w:rPr>
          <w:rFonts w:ascii="GHEA Grapalat" w:hAnsi="GHEA Grapalat"/>
          <w:lang w:val="af-ZA"/>
        </w:rPr>
        <w:t>Օրենսգրքի</w:t>
      </w:r>
      <w:proofErr w:type="spellEnd"/>
      <w:r w:rsidRPr="00233199">
        <w:rPr>
          <w:rFonts w:ascii="GHEA Grapalat" w:hAnsi="GHEA Grapalat"/>
          <w:lang w:val="af-ZA"/>
        </w:rPr>
        <w:t xml:space="preserve"> </w:t>
      </w:r>
      <w:r w:rsidRPr="00233199">
        <w:rPr>
          <w:rFonts w:ascii="GHEA Grapalat" w:eastAsia="Times New Roman" w:hAnsi="GHEA Grapalat"/>
          <w:spacing w:val="-6"/>
          <w:lang w:val="af-ZA"/>
        </w:rPr>
        <w:t>169</w:t>
      </w:r>
      <w:r w:rsidRPr="00233199">
        <w:rPr>
          <w:rFonts w:ascii="GHEA Grapalat" w:eastAsia="Times New Roman" w:hAnsi="GHEA Grapalat"/>
          <w:spacing w:val="-6"/>
          <w:vertAlign w:val="superscript"/>
          <w:lang w:val="af-ZA"/>
        </w:rPr>
        <w:t>14</w:t>
      </w:r>
      <w:r w:rsidRPr="00233199">
        <w:rPr>
          <w:rFonts w:ascii="GHEA Grapalat" w:eastAsia="Times New Roman" w:hAnsi="GHEA Grapalat"/>
          <w:spacing w:val="-6"/>
          <w:lang w:val="hy-AM"/>
        </w:rPr>
        <w:t>-</w:t>
      </w:r>
      <w:proofErr w:type="spellStart"/>
      <w:r w:rsidRPr="00233199">
        <w:rPr>
          <w:rFonts w:ascii="GHEA Grapalat" w:eastAsia="Times New Roman" w:hAnsi="GHEA Grapalat"/>
          <w:spacing w:val="-6"/>
          <w:lang w:val="hy-AM"/>
        </w:rPr>
        <w:t>րդ</w:t>
      </w:r>
      <w:proofErr w:type="spellEnd"/>
      <w:r w:rsidRPr="00233199">
        <w:rPr>
          <w:rFonts w:ascii="GHEA Grapalat" w:eastAsia="Times New Roman" w:hAnsi="GHEA Grapalat"/>
          <w:spacing w:val="-6"/>
          <w:vertAlign w:val="superscript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/>
          <w:spacing w:val="-6"/>
          <w:lang w:val="af-ZA"/>
        </w:rPr>
        <w:t>հոդվածով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/>
          <w:spacing w:val="-6"/>
          <w:lang w:val="af-ZA"/>
        </w:rPr>
        <w:t>ամրագրված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/>
          <w:spacing w:val="-6"/>
          <w:lang w:val="af-ZA"/>
        </w:rPr>
        <w:t>սանկցիաների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/>
          <w:spacing w:val="-6"/>
          <w:lang w:val="af-ZA"/>
        </w:rPr>
        <w:t>հարաբերակցության</w:t>
      </w:r>
      <w:proofErr w:type="spellEnd"/>
      <w:r w:rsidRPr="00233199">
        <w:rPr>
          <w:rFonts w:ascii="GHEA Grapalat" w:eastAsia="Times New Roman" w:hAnsi="GHEA Grapalat"/>
          <w:spacing w:val="-6"/>
          <w:lang w:val="af-ZA"/>
        </w:rPr>
        <w:t xml:space="preserve"> </w:t>
      </w:r>
      <w:proofErr w:type="spellStart"/>
      <w:r w:rsidRPr="00233199">
        <w:rPr>
          <w:rFonts w:ascii="GHEA Grapalat" w:eastAsia="Times New Roman" w:hAnsi="GHEA Grapalat"/>
          <w:spacing w:val="-6"/>
          <w:lang w:val="af-ZA"/>
        </w:rPr>
        <w:t>համա</w:t>
      </w:r>
      <w:r w:rsidRPr="00233199">
        <w:rPr>
          <w:rFonts w:ascii="GHEA Grapalat" w:eastAsia="Times New Roman" w:hAnsi="GHEA Grapalat"/>
          <w:spacing w:val="-6"/>
          <w:lang w:val="af-ZA"/>
        </w:rPr>
        <w:softHyphen/>
        <w:t>տեքստում</w:t>
      </w:r>
      <w:proofErr w:type="spellEnd"/>
      <w:r w:rsidRPr="00233199">
        <w:rPr>
          <w:rFonts w:ascii="GHEA Grapalat" w:hAnsi="GHEA Grapalat"/>
          <w:lang w:val="af-ZA"/>
        </w:rPr>
        <w:t>:</w:t>
      </w:r>
    </w:p>
    <w:p w:rsidR="004339D9" w:rsidRPr="00233199" w:rsidRDefault="000B6BCD" w:rsidP="00A6434B">
      <w:pPr>
        <w:spacing w:after="0" w:line="360" w:lineRule="auto"/>
        <w:ind w:firstLine="450"/>
        <w:jc w:val="both"/>
        <w:rPr>
          <w:rFonts w:ascii="GHEA Grapalat" w:eastAsia="Times New Roman" w:hAnsi="GHEA Grapalat"/>
          <w:spacing w:val="-6"/>
          <w:lang w:val="af-ZA"/>
        </w:rPr>
      </w:pPr>
      <w:proofErr w:type="spellStart"/>
      <w:r>
        <w:rPr>
          <w:rFonts w:ascii="GHEA Grapalat" w:hAnsi="GHEA Grapalat" w:cs="GHEA Grapalat"/>
          <w:color w:val="000000"/>
          <w:lang w:val="fr-FR"/>
        </w:rPr>
        <w:t>Այնուամենայնիվ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կարծում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ենք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որ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առավել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նպատակահարմար</w:t>
      </w:r>
      <w:proofErr w:type="spellEnd"/>
      <w:r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fr-FR"/>
        </w:rPr>
        <w:t>կլիներ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հարցի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կար</w:t>
      </w:r>
      <w:r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գա</w:t>
      </w:r>
      <w:r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վորումն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իրականացնել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համալիր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ձևով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մասնավորապես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՝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ուսումնասիրել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վարկային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միջնոր</w:t>
      </w:r>
      <w:r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դային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ծառայությունները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գովազդելու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բնագավառը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գովազդ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իրականացնող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սուբյեկտների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շրջանակը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(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ֆիզիկական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կամ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իրա</w:t>
      </w:r>
      <w:r w:rsidR="008E25C9"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վա</w:t>
      </w:r>
      <w:r w:rsidR="008E25C9"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բա</w:t>
      </w:r>
      <w:r w:rsidR="008E25C9"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նական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անձինք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),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առաջարկվող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ծառայությունների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ձևաչափը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առանձնահատկություն</w:t>
      </w:r>
      <w:r w:rsidR="008E25C9"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նե</w:t>
      </w:r>
      <w:r w:rsidR="008E25C9">
        <w:rPr>
          <w:rFonts w:ascii="GHEA Grapalat" w:hAnsi="GHEA Grapalat" w:cs="GHEA Grapalat"/>
          <w:color w:val="000000"/>
          <w:lang w:val="fr-FR"/>
        </w:rPr>
        <w:softHyphen/>
      </w:r>
      <w:r w:rsidR="004339D9" w:rsidRPr="008E25C9">
        <w:rPr>
          <w:rFonts w:ascii="GHEA Grapalat" w:hAnsi="GHEA Grapalat" w:cs="GHEA Grapalat"/>
          <w:color w:val="000000"/>
          <w:lang w:val="fr-FR"/>
        </w:rPr>
        <w:t>րը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գնային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քաղաքականությունը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,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որից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հետո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միայն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անդրադառնալ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8E25C9">
        <w:rPr>
          <w:rFonts w:ascii="GHEA Grapalat" w:hAnsi="GHEA Grapalat" w:cs="GHEA Grapalat"/>
          <w:color w:val="000000"/>
          <w:lang w:val="fr-FR"/>
        </w:rPr>
        <w:t>համապատասխան</w:t>
      </w:r>
      <w:proofErr w:type="spellEnd"/>
      <w:r w:rsidR="004339D9" w:rsidRPr="008E25C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կար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գա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վորման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մեխանիզմներին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և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նշանակվող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տուգանքի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A6434B" w:rsidRPr="00233199">
        <w:rPr>
          <w:rFonts w:ascii="GHEA Grapalat" w:hAnsi="GHEA Grapalat" w:cs="GHEA Grapalat"/>
          <w:color w:val="000000"/>
          <w:lang w:val="fr-FR"/>
        </w:rPr>
        <w:t>չափին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: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Նշված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տեղեկատ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վու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թյունը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հնարավորություն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կտա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լիարժեք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ձևով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գնահատել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իրական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պատկերը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և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ճիշտ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ընտրել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կար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գա</w:t>
      </w:r>
      <w:r w:rsidR="008E25C9" w:rsidRPr="00233199">
        <w:rPr>
          <w:rFonts w:ascii="GHEA Grapalat" w:hAnsi="GHEA Grapalat" w:cs="GHEA Grapalat"/>
          <w:color w:val="000000"/>
          <w:lang w:val="fr-FR"/>
        </w:rPr>
        <w:softHyphen/>
      </w:r>
      <w:r w:rsidR="004339D9" w:rsidRPr="00233199">
        <w:rPr>
          <w:rFonts w:ascii="GHEA Grapalat" w:hAnsi="GHEA Grapalat" w:cs="GHEA Grapalat"/>
          <w:color w:val="000000"/>
          <w:lang w:val="fr-FR"/>
        </w:rPr>
        <w:t>վորման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 </w:t>
      </w:r>
      <w:proofErr w:type="spellStart"/>
      <w:r w:rsidR="004339D9" w:rsidRPr="00233199">
        <w:rPr>
          <w:rFonts w:ascii="GHEA Grapalat" w:hAnsi="GHEA Grapalat" w:cs="GHEA Grapalat"/>
          <w:color w:val="000000"/>
          <w:lang w:val="fr-FR"/>
        </w:rPr>
        <w:t>մեխանիզմները</w:t>
      </w:r>
      <w:proofErr w:type="spellEnd"/>
      <w:r w:rsidR="004339D9" w:rsidRPr="00233199">
        <w:rPr>
          <w:rFonts w:ascii="GHEA Grapalat" w:hAnsi="GHEA Grapalat" w:cs="GHEA Grapalat"/>
          <w:color w:val="000000"/>
          <w:lang w:val="fr-FR"/>
        </w:rPr>
        <w:t xml:space="preserve">: </w:t>
      </w:r>
    </w:p>
    <w:p w:rsidR="00D72845" w:rsidRDefault="00D72845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233199" w:rsidRDefault="00233199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233199" w:rsidRDefault="00233199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233199" w:rsidRDefault="00233199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0B6BCD" w:rsidRDefault="000B6BCD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1E648C" w:rsidRDefault="001E648C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1E648C" w:rsidRDefault="001E648C" w:rsidP="00C63973">
      <w:pPr>
        <w:pStyle w:val="mechtex"/>
        <w:jc w:val="left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0B6BCD" w:rsidRDefault="000B6BCD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D72845" w:rsidRPr="008E25C9" w:rsidRDefault="00D72845" w:rsidP="00C63973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D72845" w:rsidRPr="008E25C9" w:rsidRDefault="00D72845" w:rsidP="00D72845">
      <w:pPr>
        <w:spacing w:line="276" w:lineRule="auto"/>
        <w:jc w:val="center"/>
        <w:rPr>
          <w:rFonts w:ascii="GHEA Grapalat" w:hAnsi="GHEA Grapalat"/>
          <w:bCs/>
          <w:iCs/>
          <w:lang w:val="de-AT"/>
        </w:rPr>
      </w:pPr>
      <w:r w:rsidRPr="008E25C9">
        <w:rPr>
          <w:rFonts w:ascii="GHEA Grapalat" w:hAnsi="GHEA Grapalat"/>
          <w:bCs/>
          <w:iCs/>
          <w:lang w:val="de-AT"/>
        </w:rPr>
        <w:t>ԵԶՐԱԿԱՑՈՒԹՅՈՒՆ</w:t>
      </w:r>
    </w:p>
    <w:p w:rsidR="00D72845" w:rsidRPr="008E25C9" w:rsidRDefault="00D72845" w:rsidP="00D72845">
      <w:pPr>
        <w:spacing w:before="120" w:line="360" w:lineRule="auto"/>
        <w:jc w:val="center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8E25C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 w:rsidRPr="008E25C9">
        <w:rPr>
          <w:rFonts w:ascii="GHEA Grapalat" w:hAnsi="GHEA Grapalat"/>
          <w:spacing w:val="-6"/>
          <w:lang w:val="af-ZA"/>
        </w:rPr>
        <w:t>«</w:t>
      </w:r>
      <w:proofErr w:type="spellStart"/>
      <w:r w:rsidRPr="008E25C9">
        <w:rPr>
          <w:rFonts w:ascii="GHEA Grapalat" w:hAnsi="GHEA Grapalat"/>
          <w:spacing w:val="-6"/>
        </w:rPr>
        <w:t>Վարչական</w:t>
      </w:r>
      <w:proofErr w:type="spellEnd"/>
      <w:r w:rsidRPr="000B6BCD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իրավախախտումների</w:t>
      </w:r>
      <w:proofErr w:type="spellEnd"/>
      <w:r w:rsidRPr="000B6BCD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վերաբերյալ</w:t>
      </w:r>
      <w:proofErr w:type="spellEnd"/>
      <w:r w:rsidRPr="000B6BCD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hAnsi="GHEA Grapalat"/>
          <w:spacing w:val="-6"/>
          <w:lang w:val="hy-AM"/>
        </w:rPr>
        <w:t xml:space="preserve">Հայաստանի Հանրապետության </w:t>
      </w:r>
      <w:proofErr w:type="spellStart"/>
      <w:r w:rsidRPr="008E25C9">
        <w:rPr>
          <w:rFonts w:ascii="GHEA Grapalat" w:hAnsi="GHEA Grapalat"/>
          <w:spacing w:val="-6"/>
          <w:lang w:val="hy-AM"/>
        </w:rPr>
        <w:t>օրեն</w:t>
      </w:r>
      <w:r w:rsidRPr="008E25C9">
        <w:rPr>
          <w:rFonts w:ascii="GHEA Grapalat" w:hAnsi="GHEA Grapalat"/>
          <w:spacing w:val="-6"/>
        </w:rPr>
        <w:t>սգրքում</w:t>
      </w:r>
      <w:proofErr w:type="spellEnd"/>
      <w:r w:rsidRPr="008E25C9">
        <w:rPr>
          <w:rFonts w:ascii="GHEA Grapalat" w:hAnsi="GHEA Grapalat"/>
          <w:spacing w:val="-6"/>
          <w:lang w:val="hy-AM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լրացում</w:t>
      </w:r>
      <w:proofErr w:type="spellEnd"/>
      <w:r w:rsidRPr="000B6BCD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hAnsi="GHEA Grapalat"/>
          <w:spacing w:val="-6"/>
          <w:lang w:val="hy-AM"/>
        </w:rPr>
        <w:t>կատարելու մասին</w:t>
      </w:r>
      <w:r w:rsidRPr="008E25C9">
        <w:rPr>
          <w:rFonts w:ascii="GHEA Grapalat" w:hAnsi="GHEA Grapalat"/>
          <w:spacing w:val="-6"/>
          <w:lang w:val="af-ZA"/>
        </w:rPr>
        <w:t xml:space="preserve">» </w:t>
      </w:r>
      <w:proofErr w:type="spellStart"/>
      <w:r w:rsidRPr="008E25C9">
        <w:rPr>
          <w:rFonts w:ascii="GHEA Grapalat" w:hAnsi="GHEA Grapalat"/>
          <w:spacing w:val="-6"/>
          <w:lang w:val="af-ZA"/>
        </w:rPr>
        <w:t>օրենքի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նախա</w:t>
      </w:r>
      <w:r w:rsidRPr="008E25C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գծի՝ բյուջետային բնագավառում կարգավորման ազդեցության գնահատման վերաբերյալ</w:t>
      </w:r>
    </w:p>
    <w:p w:rsidR="00D72845" w:rsidRPr="008E25C9" w:rsidRDefault="00D72845" w:rsidP="00D72845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D72845" w:rsidRPr="008E25C9" w:rsidRDefault="00D72845" w:rsidP="00D72845">
      <w:pPr>
        <w:spacing w:after="0" w:line="360" w:lineRule="auto"/>
        <w:ind w:firstLine="562"/>
        <w:jc w:val="both"/>
        <w:rPr>
          <w:rFonts w:ascii="GHEA Grapalat" w:hAnsi="GHEA Grapalat"/>
          <w:spacing w:val="-6"/>
          <w:lang w:val="af-ZA"/>
        </w:rPr>
      </w:pPr>
      <w:r w:rsidRPr="008E25C9">
        <w:rPr>
          <w:rFonts w:ascii="GHEA Grapalat" w:hAnsi="GHEA Grapalat"/>
          <w:lang w:val="hy-AM"/>
        </w:rPr>
        <w:t>Նախագծով առաջարկվում է սահմանել, որ լիցենզիա չունեցող անձանց կողմից վարկ, փոխառություն, գումար, փող, վարկավորում, փոխառության տրամա</w:t>
      </w:r>
      <w:r w:rsidRPr="008E25C9">
        <w:rPr>
          <w:rFonts w:ascii="GHEA Grapalat" w:hAnsi="GHEA Grapalat"/>
          <w:lang w:val="hy-AM"/>
        </w:rPr>
        <w:softHyphen/>
        <w:t xml:space="preserve">դրում, գումարի տրամադրում, փողի տրամադրում, դրամի տրամադրում բառերի, բառակապակցությունների կամ դրանց </w:t>
      </w:r>
      <w:proofErr w:type="spellStart"/>
      <w:r w:rsidRPr="008E25C9">
        <w:rPr>
          <w:rFonts w:ascii="GHEA Grapalat" w:hAnsi="GHEA Grapalat"/>
          <w:lang w:val="hy-AM"/>
        </w:rPr>
        <w:t>հոլովաձևերի</w:t>
      </w:r>
      <w:proofErr w:type="spellEnd"/>
      <w:r w:rsidRPr="008E25C9">
        <w:rPr>
          <w:rFonts w:ascii="GHEA Grapalat" w:hAnsi="GHEA Grapalat"/>
          <w:lang w:val="hy-AM"/>
        </w:rPr>
        <w:t xml:space="preserve"> և ածանցյալների օգտագործումը գովազ</w:t>
      </w:r>
      <w:r w:rsidRPr="008E25C9">
        <w:rPr>
          <w:rFonts w:ascii="GHEA Grapalat" w:hAnsi="GHEA Grapalat"/>
          <w:lang w:val="hy-AM"/>
        </w:rPr>
        <w:softHyphen/>
      </w:r>
      <w:r w:rsidRPr="008E25C9">
        <w:rPr>
          <w:rFonts w:ascii="GHEA Grapalat" w:hAnsi="GHEA Grapalat"/>
          <w:lang w:val="hy-AM"/>
        </w:rPr>
        <w:softHyphen/>
        <w:t xml:space="preserve">դում կամ հրապարակային </w:t>
      </w:r>
      <w:proofErr w:type="spellStart"/>
      <w:r w:rsidRPr="008E25C9">
        <w:rPr>
          <w:rFonts w:ascii="GHEA Grapalat" w:hAnsi="GHEA Grapalat"/>
          <w:lang w:val="hy-AM"/>
        </w:rPr>
        <w:t>օֆերտայում</w:t>
      </w:r>
      <w:proofErr w:type="spellEnd"/>
      <w:r w:rsidRPr="008E25C9">
        <w:rPr>
          <w:rFonts w:ascii="GHEA Grapalat" w:hAnsi="GHEA Grapalat"/>
          <w:lang w:val="hy-AM"/>
        </w:rPr>
        <w:t xml:space="preserve"> տուգանվում է սահմանված նվազագույն աշխա</w:t>
      </w:r>
      <w:r w:rsidRPr="008E25C9">
        <w:rPr>
          <w:rFonts w:ascii="GHEA Grapalat" w:hAnsi="GHEA Grapalat"/>
          <w:lang w:val="hy-AM"/>
        </w:rPr>
        <w:softHyphen/>
      </w:r>
      <w:r w:rsidRPr="008E25C9">
        <w:rPr>
          <w:rFonts w:ascii="GHEA Grapalat" w:hAnsi="GHEA Grapalat"/>
          <w:lang w:val="hy-AM"/>
        </w:rPr>
        <w:softHyphen/>
        <w:t>տա</w:t>
      </w:r>
      <w:r w:rsidRPr="008E25C9">
        <w:rPr>
          <w:rFonts w:ascii="GHEA Grapalat" w:hAnsi="GHEA Grapalat"/>
          <w:lang w:val="hy-AM"/>
        </w:rPr>
        <w:softHyphen/>
      </w:r>
      <w:r w:rsidRPr="008E25C9">
        <w:rPr>
          <w:rFonts w:ascii="GHEA Grapalat" w:hAnsi="GHEA Grapalat"/>
          <w:lang w:val="hy-AM"/>
        </w:rPr>
        <w:softHyphen/>
        <w:t>վարձի հազա</w:t>
      </w:r>
      <w:r w:rsidRPr="008E25C9">
        <w:rPr>
          <w:rFonts w:ascii="GHEA Grapalat" w:hAnsi="GHEA Grapalat"/>
          <w:lang w:val="hy-AM"/>
        </w:rPr>
        <w:softHyphen/>
      </w:r>
      <w:r w:rsidRPr="008E25C9">
        <w:rPr>
          <w:rFonts w:ascii="GHEA Grapalat" w:hAnsi="GHEA Grapalat"/>
          <w:lang w:val="hy-AM"/>
        </w:rPr>
        <w:softHyphen/>
        <w:t>րա</w:t>
      </w:r>
      <w:r w:rsidRPr="008E25C9">
        <w:rPr>
          <w:rFonts w:ascii="GHEA Grapalat" w:hAnsi="GHEA Grapalat"/>
          <w:lang w:val="hy-AM"/>
        </w:rPr>
        <w:softHyphen/>
        <w:t>պա</w:t>
      </w:r>
      <w:r w:rsidRPr="008E25C9">
        <w:rPr>
          <w:rFonts w:ascii="GHEA Grapalat" w:hAnsi="GHEA Grapalat"/>
          <w:lang w:val="hy-AM"/>
        </w:rPr>
        <w:softHyphen/>
        <w:t>տիկի չափով, իսկ տուգանքի նշանակման որոշումն ուժի մեջ մտնե</w:t>
      </w:r>
      <w:r w:rsidRPr="008E25C9">
        <w:rPr>
          <w:rFonts w:ascii="GHEA Grapalat" w:hAnsi="GHEA Grapalat"/>
          <w:lang w:val="hy-AM"/>
        </w:rPr>
        <w:softHyphen/>
        <w:t>լու օրվանից չորս տարվա ընթացքում այն կրկին կատարելու դեպքում տուգան</w:t>
      </w:r>
      <w:r w:rsidRPr="008E25C9">
        <w:rPr>
          <w:rFonts w:ascii="GHEA Grapalat" w:hAnsi="GHEA Grapalat"/>
          <w:lang w:val="hy-AM"/>
        </w:rPr>
        <w:softHyphen/>
        <w:t>վում է սահ</w:t>
      </w:r>
      <w:r w:rsidRPr="008E25C9">
        <w:rPr>
          <w:rFonts w:ascii="GHEA Grapalat" w:hAnsi="GHEA Grapalat"/>
          <w:lang w:val="hy-AM"/>
        </w:rPr>
        <w:softHyphen/>
        <w:t>ման</w:t>
      </w:r>
      <w:r w:rsidRPr="008E25C9">
        <w:rPr>
          <w:rFonts w:ascii="GHEA Grapalat" w:hAnsi="GHEA Grapalat"/>
          <w:lang w:val="hy-AM"/>
        </w:rPr>
        <w:softHyphen/>
        <w:t>ված նվազագույն աշխատավարձի երկուհազարապատիկի չափով։</w:t>
      </w:r>
    </w:p>
    <w:p w:rsidR="00D72845" w:rsidRPr="008E25C9" w:rsidRDefault="00D72845" w:rsidP="00D72845">
      <w:pPr>
        <w:spacing w:after="0" w:line="360" w:lineRule="auto"/>
        <w:ind w:firstLine="562"/>
        <w:jc w:val="both"/>
        <w:rPr>
          <w:rFonts w:ascii="GHEA Grapalat" w:hAnsi="GHEA Grapalat"/>
          <w:spacing w:val="-6"/>
          <w:lang w:val="af-ZA"/>
        </w:rPr>
      </w:pPr>
      <w:r w:rsidRPr="008E25C9">
        <w:rPr>
          <w:rFonts w:ascii="GHEA Grapalat" w:hAnsi="GHEA Grapalat"/>
          <w:spacing w:val="-6"/>
          <w:lang w:val="hy-AM"/>
        </w:rPr>
        <w:t xml:space="preserve">Ելնելով </w:t>
      </w:r>
      <w:proofErr w:type="spellStart"/>
      <w:r w:rsidRPr="008E25C9">
        <w:rPr>
          <w:rFonts w:ascii="GHEA Grapalat" w:hAnsi="GHEA Grapalat"/>
          <w:spacing w:val="-6"/>
          <w:lang w:val="hy-AM"/>
        </w:rPr>
        <w:t>վերոգրյալից</w:t>
      </w:r>
      <w:proofErr w:type="spellEnd"/>
      <w:r w:rsidRPr="008E25C9">
        <w:rPr>
          <w:rFonts w:ascii="GHEA Grapalat" w:hAnsi="GHEA Grapalat"/>
          <w:spacing w:val="-6"/>
          <w:lang w:val="hy-AM"/>
        </w:rPr>
        <w:t xml:space="preserve">` հայտնում ենք, որ նշված նախագծի ընդունումը </w:t>
      </w:r>
      <w:proofErr w:type="spellStart"/>
      <w:r w:rsidRPr="008E25C9">
        <w:rPr>
          <w:rFonts w:ascii="GHEA Grapalat" w:hAnsi="GHEA Grapalat"/>
          <w:spacing w:val="-6"/>
        </w:rPr>
        <w:t>չի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հանգեցնի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r w:rsidRPr="008E25C9">
        <w:rPr>
          <w:rFonts w:ascii="GHEA Grapalat" w:hAnsi="GHEA Grapalat"/>
          <w:spacing w:val="-6"/>
          <w:lang w:val="hy-AM"/>
        </w:rPr>
        <w:t>ՀՀ պետական բյուջեի</w:t>
      </w:r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եկամուտների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էական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նվազեցման</w:t>
      </w:r>
      <w:proofErr w:type="spellEnd"/>
      <w:r w:rsidRPr="008E25C9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8E25C9">
        <w:rPr>
          <w:rFonts w:ascii="GHEA Grapalat" w:hAnsi="GHEA Grapalat"/>
          <w:spacing w:val="-6"/>
        </w:rPr>
        <w:t>կամ</w:t>
      </w:r>
      <w:proofErr w:type="spellEnd"/>
      <w:r w:rsidRPr="008E25C9">
        <w:rPr>
          <w:rFonts w:ascii="GHEA Grapalat" w:hAnsi="GHEA Grapalat"/>
          <w:spacing w:val="-6"/>
          <w:lang w:val="hy-AM"/>
        </w:rPr>
        <w:t xml:space="preserve"> ծախսերի </w:t>
      </w:r>
      <w:proofErr w:type="spellStart"/>
      <w:r w:rsidRPr="008E25C9">
        <w:rPr>
          <w:rFonts w:ascii="GHEA Grapalat" w:hAnsi="GHEA Grapalat"/>
          <w:spacing w:val="-6"/>
        </w:rPr>
        <w:t>ավելացման</w:t>
      </w:r>
      <w:proofErr w:type="spellEnd"/>
      <w:r w:rsidRPr="008E25C9">
        <w:rPr>
          <w:rFonts w:ascii="GHEA Grapalat" w:hAnsi="GHEA Grapalat"/>
          <w:spacing w:val="-6"/>
          <w:lang w:val="hy-AM"/>
        </w:rPr>
        <w:t>:</w:t>
      </w:r>
    </w:p>
    <w:p w:rsidR="00D72845" w:rsidRPr="008E25C9" w:rsidRDefault="00D72845" w:rsidP="00D72845">
      <w:pPr>
        <w:spacing w:line="360" w:lineRule="auto"/>
        <w:jc w:val="center"/>
        <w:rPr>
          <w:rFonts w:ascii="GHEA Grapalat" w:hAnsi="GHEA Grapalat"/>
          <w:bCs/>
          <w:iCs/>
          <w:lang w:val="de-AT"/>
        </w:rPr>
      </w:pPr>
    </w:p>
    <w:p w:rsidR="00D72845" w:rsidRPr="000B6BCD" w:rsidRDefault="00D72845" w:rsidP="00D72845">
      <w:pPr>
        <w:jc w:val="center"/>
        <w:rPr>
          <w:rFonts w:ascii="GHEA Grapalat" w:hAnsi="GHEA Grapalat"/>
          <w:bCs/>
          <w:iCs/>
          <w:lang w:val="af-ZA"/>
        </w:rPr>
      </w:pPr>
    </w:p>
    <w:p w:rsidR="00D72845" w:rsidRPr="00D72845" w:rsidRDefault="00D72845" w:rsidP="00C63973">
      <w:pPr>
        <w:pStyle w:val="mechtex"/>
        <w:jc w:val="left"/>
        <w:rPr>
          <w:rFonts w:ascii="GHEA Grapalat" w:hAnsi="GHEA Grapalat" w:cs="Sylfaen"/>
          <w:lang w:val="de-AT"/>
        </w:rPr>
      </w:pPr>
    </w:p>
    <w:p w:rsidR="00401C23" w:rsidRPr="004D5879" w:rsidRDefault="004D5879">
      <w:pPr>
        <w:rPr>
          <w:rFonts w:ascii="GHEA Grapalat" w:hAnsi="GHEA Grapalat"/>
        </w:rPr>
      </w:pPr>
      <w:r w:rsidRPr="004D5879">
        <w:rPr>
          <w:rFonts w:ascii="GHEA Grapalat" w:hAnsi="GHEA Grapalat"/>
          <w:noProof/>
        </w:rPr>
        <w:lastRenderedPageBreak/>
        <w:drawing>
          <wp:inline distT="0" distB="0" distL="0" distR="0">
            <wp:extent cx="6420678" cy="8118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87" cy="81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879" w:rsidRPr="004D5879" w:rsidRDefault="004D5879">
      <w:pPr>
        <w:rPr>
          <w:rFonts w:ascii="GHEA Grapalat" w:hAnsi="GHEA Grapalat"/>
        </w:rPr>
      </w:pPr>
    </w:p>
    <w:p w:rsidR="004D5879" w:rsidRPr="004D5879" w:rsidRDefault="004D5879">
      <w:pPr>
        <w:rPr>
          <w:rFonts w:ascii="GHEA Grapalat" w:hAnsi="GHEA Grapalat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4D5879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26</w:t>
      </w:r>
      <w:r w:rsidRPr="004D5879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փետրվարի</w:t>
      </w:r>
      <w:proofErr w:type="spellEnd"/>
      <w:r w:rsidRPr="004D5879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2019թ.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Լուսավոր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խմբակցության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Վարչական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իրավախախտումների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վերաբերյալ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4D587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Ֆինանսավարկային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բյուջետային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: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4D587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ԱՐԱՐԱՏ ՄԻՐԶՈՅԱՆ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4D5879">
        <w:rPr>
          <w:rFonts w:ascii="GHEA Grapalat" w:hAnsi="GHEA Grapalat"/>
          <w:sz w:val="22"/>
          <w:szCs w:val="22"/>
          <w:u w:val="none"/>
          <w:lang w:val="af-ZA"/>
        </w:rPr>
        <w:t xml:space="preserve"> </w:t>
      </w: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</w:p>
    <w:p w:rsidR="004D5879" w:rsidRPr="004D5879" w:rsidRDefault="004D5879" w:rsidP="004D5879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4D5879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4D5879" w:rsidRPr="004D5879" w:rsidRDefault="004D5879" w:rsidP="004D5879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4D5879">
        <w:rPr>
          <w:rFonts w:ascii="GHEA Grapalat" w:eastAsia="Times New Roman" w:hAnsi="GHEA Grapalat" w:cs="Times New Roman"/>
          <w:i/>
          <w:iCs/>
        </w:rPr>
        <w:t>Խ</w:t>
      </w:r>
      <w:r w:rsidRPr="004D5879">
        <w:rPr>
          <w:rFonts w:ascii="GHEA Grapalat" w:eastAsia="Times New Roman" w:hAnsi="GHEA Grapalat" w:cs="Times New Roman"/>
          <w:i/>
          <w:iCs/>
          <w:lang w:val="af-ZA"/>
        </w:rPr>
        <w:t>-023-26.02.2019-</w:t>
      </w:r>
      <w:r w:rsidRPr="004D5879">
        <w:rPr>
          <w:rFonts w:ascii="GHEA Grapalat" w:eastAsia="Times New Roman" w:hAnsi="GHEA Grapalat" w:cs="Times New Roman"/>
          <w:i/>
          <w:iCs/>
        </w:rPr>
        <w:t>ՖՎ</w:t>
      </w:r>
      <w:r w:rsidRPr="004D5879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4D5879" w:rsidRPr="004D5879" w:rsidRDefault="004D5879" w:rsidP="004D587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4D5879">
        <w:rPr>
          <w:rFonts w:ascii="GHEA Grapalat" w:eastAsia="Times New Roman" w:hAnsi="GHEA Grapalat" w:cs="Times New Roman"/>
          <w:b/>
          <w:bCs/>
        </w:rPr>
        <w:t>ՀԱՅԱՍՏԱՆԻ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ՀԱՆՐԱՊԵՏՈՒԹՅԱՆ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4D5879">
        <w:rPr>
          <w:rFonts w:ascii="GHEA Grapalat" w:eastAsia="Times New Roman" w:hAnsi="GHEA Grapalat" w:cs="Times New Roman"/>
          <w:b/>
          <w:bCs/>
        </w:rPr>
        <w:t>ՕՐԵՆՔԸ</w:t>
      </w:r>
    </w:p>
    <w:p w:rsidR="004D5879" w:rsidRPr="004D5879" w:rsidRDefault="004D5879" w:rsidP="004D587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4D5879">
        <w:rPr>
          <w:rFonts w:ascii="GHEA Grapalat" w:eastAsia="Times New Roman" w:hAnsi="GHEA Grapalat" w:cs="Times New Roman"/>
          <w:b/>
          <w:bCs/>
        </w:rPr>
        <w:t>ՎԱՐՉԱԿԱՆ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ԻՐԱՎԱԽԱԽՏՈՒՄՆԵՐԻ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ՎԵՐԱԲԵՐՅԱԼ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ՀԱՅԱՍՏԱՆԻ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ՀԱՆՐԱՊԵՏՈՒԹՅԱՆ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ՕՐԵՆՍԳՐՔՈՒՄ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ԼՐԱՑՈՒՄ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ԿԱՏԱՐԵԼՈՒ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ՄԱՍԻՆ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587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proofErr w:type="spellStart"/>
      <w:r w:rsidRPr="004D5879">
        <w:rPr>
          <w:rFonts w:ascii="GHEA Grapalat" w:eastAsia="Times New Roman" w:hAnsi="GHEA Grapalat" w:cs="Times New Roman"/>
        </w:rPr>
        <w:t>Վարչական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իրավախախտումների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վերաբերյալ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Հայաստանի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1985 </w:t>
      </w:r>
      <w:proofErr w:type="spellStart"/>
      <w:r w:rsidRPr="004D5879">
        <w:rPr>
          <w:rFonts w:ascii="GHEA Grapalat" w:eastAsia="Times New Roman" w:hAnsi="GHEA Grapalat" w:cs="Times New Roman"/>
        </w:rPr>
        <w:t>թվականի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դեկտեմբերի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06-</w:t>
      </w:r>
      <w:r w:rsidRPr="004D5879">
        <w:rPr>
          <w:rFonts w:ascii="GHEA Grapalat" w:eastAsia="Times New Roman" w:hAnsi="GHEA Grapalat" w:cs="Times New Roman"/>
        </w:rPr>
        <w:t>ի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օրենսգրքի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4D5879">
        <w:rPr>
          <w:rFonts w:ascii="GHEA Grapalat" w:eastAsia="Times New Roman" w:hAnsi="GHEA Grapalat" w:cs="Times New Roman"/>
        </w:rPr>
        <w:t>այսուհետ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4D5879">
        <w:rPr>
          <w:rFonts w:ascii="GHEA Grapalat" w:eastAsia="Times New Roman" w:hAnsi="GHEA Grapalat" w:cs="Times New Roman"/>
        </w:rPr>
        <w:t>Օրենսգիրք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) 169</w:t>
      </w:r>
      <w:r w:rsidRPr="004D5879">
        <w:rPr>
          <w:rFonts w:ascii="GHEA Grapalat" w:eastAsia="Times New Roman" w:hAnsi="GHEA Grapalat" w:cs="Times New Roman"/>
          <w:vertAlign w:val="superscript"/>
          <w:lang w:val="af-ZA"/>
        </w:rPr>
        <w:t>14</w:t>
      </w:r>
      <w:r w:rsidRPr="004D5879">
        <w:rPr>
          <w:rFonts w:ascii="GHEA Grapalat" w:eastAsia="Times New Roman" w:hAnsi="GHEA Grapalat" w:cs="Times New Roman"/>
          <w:lang w:val="af-ZA"/>
        </w:rPr>
        <w:t xml:space="preserve"> -</w:t>
      </w:r>
      <w:proofErr w:type="spellStart"/>
      <w:r w:rsidRPr="004D5879">
        <w:rPr>
          <w:rFonts w:ascii="GHEA Grapalat" w:eastAsia="Times New Roman" w:hAnsi="GHEA Grapalat" w:cs="Times New Roman"/>
        </w:rPr>
        <w:t>րդ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հոդվածը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լրացնել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նոր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4D5879">
        <w:rPr>
          <w:rFonts w:ascii="GHEA Grapalat" w:eastAsia="Times New Roman" w:hAnsi="GHEA Grapalat" w:cs="Times New Roman"/>
        </w:rPr>
        <w:t>րդ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մասով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D5879">
        <w:rPr>
          <w:rFonts w:ascii="GHEA Grapalat" w:eastAsia="Times New Roman" w:hAnsi="GHEA Grapalat" w:cs="Times New Roman"/>
          <w:lang w:val="af-ZA"/>
        </w:rPr>
        <w:t xml:space="preserve">«2. </w:t>
      </w:r>
      <w:proofErr w:type="spellStart"/>
      <w:r w:rsidRPr="004D5879">
        <w:rPr>
          <w:rFonts w:ascii="GHEA Grapalat" w:eastAsia="Times New Roman" w:hAnsi="GHEA Grapalat" w:cs="Times New Roman"/>
        </w:rPr>
        <w:t>Լիցենզիա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չունեցող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անձանց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կողմից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4D5879">
        <w:rPr>
          <w:rFonts w:ascii="GHEA Grapalat" w:eastAsia="Times New Roman" w:hAnsi="GHEA Grapalat" w:cs="Times New Roman"/>
        </w:rPr>
        <w:t>վարկ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փոխառություն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գումար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փող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դրամ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վարկավորում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փոխառության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տրամադրում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գումարի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տրամադրում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փողի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տրամադրում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», «</w:t>
      </w:r>
      <w:proofErr w:type="spellStart"/>
      <w:r w:rsidRPr="004D5879">
        <w:rPr>
          <w:rFonts w:ascii="GHEA Grapalat" w:eastAsia="Times New Roman" w:hAnsi="GHEA Grapalat" w:cs="Times New Roman"/>
        </w:rPr>
        <w:t>դրամի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տրամադրում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4D5879">
        <w:rPr>
          <w:rFonts w:ascii="GHEA Grapalat" w:eastAsia="Times New Roman" w:hAnsi="GHEA Grapalat" w:cs="Times New Roman"/>
        </w:rPr>
        <w:t>բառերի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բառակապակցությունների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դրանց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հոլովաձեւերի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ածանցյալների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օգտագործումը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գովազդում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հրապարակային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օֆերտայում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ինչպես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նաեւ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լրատվության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միջոցների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սոցիալական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ցանցերի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էլեկտրոնային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հաղորդակցման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ցանկացած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այլ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միջոցների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օգտագործմամբ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ներկայացվող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գովազդներում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օգտագործումը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գովազդ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իրականացնողին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գովազդելուն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աջակցելը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առաջացնում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տուգանքի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նշանակում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սահմանված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նվազագույն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աշխատավարձի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հազարապատիկի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չափով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Սույն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մասով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նախատեսված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արարքը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տուգանքի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նշանակման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մասին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որոշումն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ուժի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մեջ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մտնելու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օրվանից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չորս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տարվա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ընթացքում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կրկին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անգամ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կատարելը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`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առաջացնում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տուգանքի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նշանակում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4D5879">
        <w:rPr>
          <w:rFonts w:ascii="GHEA Grapalat" w:eastAsia="Times New Roman" w:hAnsi="GHEA Grapalat" w:cs="Times New Roman"/>
        </w:rPr>
        <w:t>սահմանված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նվազագույն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աշխատավարձի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երկուհազարապատիկի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proofErr w:type="gramStart"/>
      <w:r w:rsidRPr="004D5879">
        <w:rPr>
          <w:rFonts w:ascii="GHEA Grapalat" w:eastAsia="Times New Roman" w:hAnsi="GHEA Grapalat" w:cs="Times New Roman"/>
        </w:rPr>
        <w:t>չափով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4D5879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4D5879" w:rsidRDefault="004D5879" w:rsidP="004D5879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587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4D5879">
        <w:rPr>
          <w:rFonts w:ascii="GHEA Grapalat" w:eastAsia="Times New Roman" w:hAnsi="GHEA Grapalat" w:cs="Times New Roman"/>
        </w:rPr>
        <w:t>Սույն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օրենքն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ուժի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մեջ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մտնում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պաշտոնական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հրապարակման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օրվան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հաջորդող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տասներորդ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>:</w:t>
      </w:r>
      <w:r w:rsidRPr="004D5879">
        <w:rPr>
          <w:rFonts w:ascii="GHEA Grapalat" w:eastAsia="Times New Roman" w:hAnsi="GHEA Grapalat" w:cs="Times New Roman"/>
          <w:lang w:val="af-ZA"/>
        </w:rPr>
        <w:br/>
      </w:r>
    </w:p>
    <w:p w:rsidR="004D5879" w:rsidRPr="00C66A83" w:rsidRDefault="004D5879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4D5879" w:rsidRPr="00C66A83" w:rsidRDefault="004D5879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4D5879" w:rsidRDefault="004D5879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C66A83" w:rsidRDefault="00C66A83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C66A83" w:rsidRPr="00C66A83" w:rsidRDefault="00C66A83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4D5879" w:rsidRPr="004D5879" w:rsidRDefault="004D5879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4D5879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4D5879">
        <w:rPr>
          <w:rFonts w:ascii="GHEA Grapalat" w:eastAsia="Times New Roman" w:hAnsi="GHEA Grapalat" w:cs="Times New Roman"/>
          <w:b/>
          <w:bCs/>
        </w:rPr>
        <w:t>ՎԱՐՉԱԿԱՆ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ԻՐԱՎԱԽԱԽՏՈւՄՆԵՐԻ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ՎԵՐԱԲԵՐՅԱԼ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ՀԱՅԱՍՏԱՆԻ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ՕՐԵՆՍԳՐՔՈՒՄ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ԼՐԱՑՈւՄ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ՄԱՍԻՆ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ՀԱՅԱՍՏԱՆԻ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ՕՐԵՆՔ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  <w:b/>
          <w:bCs/>
        </w:rPr>
        <w:t>ՆԱԽԱԳԾԻ</w:t>
      </w:r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4D587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4D5879" w:rsidRPr="004D5879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Վերջին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շրջանում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ակտիվանում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կազմակերպությունները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ֆիզիկական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անձինք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ովքեր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քաղաքացիներին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առաջարկում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վարկային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միջնորդային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այսպես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ասած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4D5879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4D5879">
        <w:rPr>
          <w:rFonts w:ascii="GHEA Grapalat" w:eastAsia="Times New Roman" w:hAnsi="GHEA Grapalat" w:cs="Times New Roman"/>
        </w:rPr>
        <w:t>վարկ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ստանալու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օգնություն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»: </w:t>
      </w:r>
      <w:proofErr w:type="spellStart"/>
      <w:r w:rsidRPr="004D5879">
        <w:rPr>
          <w:rFonts w:ascii="GHEA Grapalat" w:eastAsia="Times New Roman" w:hAnsi="GHEA Grapalat" w:cs="Times New Roman"/>
        </w:rPr>
        <w:t>Նշված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առաջարկներն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ակտիվ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գովազդվում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սոցիալական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ցանցերում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փողոցներում</w:t>
      </w:r>
      <w:proofErr w:type="spellEnd"/>
      <w:r w:rsidRPr="004D5879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C66A83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Ֆինանսական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հետ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քննարկման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արդյունքում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պարզվել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նշված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անձիք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հիմնականում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որեւէ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կերպ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համագործակցում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բանկերի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վարկային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հետ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այլ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ունենալով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միայն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որոշակի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ֆինանսական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իրավական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գիտելիքներ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մարդկանց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առաջարկում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բանկերից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ստանալ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որոնք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քաղաքացիները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նույնությամբ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կարող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ստանալ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որեւէ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միջնորդի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միջնորդավճարի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4D5879">
        <w:rPr>
          <w:rFonts w:ascii="GHEA Grapalat" w:eastAsia="Times New Roman" w:hAnsi="GHEA Grapalat" w:cs="Times New Roman"/>
        </w:rPr>
        <w:t>Այդ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դիմաց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քաղաքացիներից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պահանջում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ստանում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միջնորդավճարներ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որոնք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շատ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հաճախ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կազմում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ստացվող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վարկի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մինչեւ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25-30 </w:t>
      </w:r>
      <w:proofErr w:type="spellStart"/>
      <w:r w:rsidRPr="004D5879">
        <w:rPr>
          <w:rFonts w:ascii="GHEA Grapalat" w:eastAsia="Times New Roman" w:hAnsi="GHEA Grapalat" w:cs="Times New Roman"/>
        </w:rPr>
        <w:t>տոկոսը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արդյունքում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քաղաքացիների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համար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էականորեն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4D5879">
        <w:rPr>
          <w:rFonts w:ascii="GHEA Grapalat" w:eastAsia="Times New Roman" w:hAnsi="GHEA Grapalat" w:cs="Times New Roman"/>
        </w:rPr>
        <w:t>թանկացնելով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4D5879">
        <w:rPr>
          <w:rFonts w:ascii="GHEA Grapalat" w:eastAsia="Times New Roman" w:hAnsi="GHEA Grapalat" w:cs="Times New Roman"/>
        </w:rPr>
        <w:t>վարկը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C66A83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Ցավոք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քաղաքացիներից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շատերն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օգտվում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նման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անձանց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ծառայություններից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անտեղի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կարեւորելով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վարկ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ստանալու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գործընթացում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նրանց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4D5879">
        <w:rPr>
          <w:rFonts w:ascii="GHEA Grapalat" w:eastAsia="Times New Roman" w:hAnsi="GHEA Grapalat" w:cs="Times New Roman"/>
        </w:rPr>
        <w:t>ազդեցությունը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4D5879" w:rsidRPr="00C66A83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Նշյալ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գործընթացի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վերաբերյալ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իրենց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բացասական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դիրքորոշումն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հայտնում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նաեւ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բանկերը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վարկային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կազմակերպությունները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որոնք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հորդորում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չօգտվել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նշված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անձանց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կողմից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առաջարկվող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ծառայություններից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C66A83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Ներկայումս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հարցը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չի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կարգավորվում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որեւէ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օրենքով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չկան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պատժամիջոցներ</w:t>
      </w:r>
      <w:proofErr w:type="spellEnd"/>
      <w:r w:rsidRPr="004D5879">
        <w:rPr>
          <w:rFonts w:ascii="GHEA Grapalat" w:eastAsia="Times New Roman" w:hAnsi="GHEA Grapalat" w:cs="Times New Roman"/>
        </w:rPr>
        <w:t>՝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տվյալ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արարքն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արգելելու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մասով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C66A83" w:rsidRDefault="004D5879" w:rsidP="004D587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4D5879">
        <w:rPr>
          <w:rFonts w:ascii="GHEA Grapalat" w:eastAsia="Times New Roman" w:hAnsi="GHEA Grapalat" w:cs="Times New Roman"/>
        </w:rPr>
        <w:t>Ներկայացված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նախագծի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ընդունմամբ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սահմանվում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C66A8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4D5879">
        <w:rPr>
          <w:rFonts w:ascii="GHEA Grapalat" w:eastAsia="Times New Roman" w:hAnsi="GHEA Grapalat" w:cs="Times New Roman"/>
        </w:rPr>
        <w:t>որ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խնդրո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առարկա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գործունեությունը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վարչական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իրավախախտում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եւ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նախատեսվում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r w:rsidRPr="004D5879">
        <w:rPr>
          <w:rFonts w:ascii="GHEA Grapalat" w:eastAsia="Times New Roman" w:hAnsi="GHEA Grapalat" w:cs="Times New Roman"/>
        </w:rPr>
        <w:t>է</w:t>
      </w:r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համապատասխան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սանկցիա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նման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գործունեություն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ծավալելու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4D5879">
        <w:rPr>
          <w:rFonts w:ascii="GHEA Grapalat" w:eastAsia="Times New Roman" w:hAnsi="GHEA Grapalat" w:cs="Times New Roman"/>
        </w:rPr>
        <w:t>համար</w:t>
      </w:r>
      <w:proofErr w:type="spellEnd"/>
      <w:r w:rsidRPr="00C66A8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4D5879" w:rsidRPr="00C66A83" w:rsidRDefault="004D5879">
      <w:pPr>
        <w:rPr>
          <w:rFonts w:ascii="GHEA Grapalat" w:hAnsi="GHEA Grapalat"/>
          <w:lang w:val="af-ZA"/>
        </w:rPr>
      </w:pPr>
    </w:p>
    <w:p w:rsidR="004D5879" w:rsidRDefault="004D5879">
      <w:pPr>
        <w:rPr>
          <w:rFonts w:ascii="GHEA Grapalat" w:hAnsi="GHEA Grapalat"/>
          <w:lang w:val="af-ZA"/>
        </w:rPr>
      </w:pPr>
    </w:p>
    <w:p w:rsidR="00C66A83" w:rsidRDefault="00C66A83">
      <w:pPr>
        <w:rPr>
          <w:rFonts w:ascii="GHEA Grapalat" w:hAnsi="GHEA Grapalat"/>
          <w:lang w:val="af-ZA"/>
        </w:rPr>
      </w:pPr>
    </w:p>
    <w:p w:rsidR="00C66A83" w:rsidRDefault="00C66A83">
      <w:pPr>
        <w:rPr>
          <w:rFonts w:ascii="GHEA Grapalat" w:hAnsi="GHEA Grapalat"/>
          <w:lang w:val="af-ZA"/>
        </w:rPr>
      </w:pPr>
    </w:p>
    <w:p w:rsidR="00C66A83" w:rsidRDefault="00C66A83">
      <w:pPr>
        <w:rPr>
          <w:rFonts w:ascii="GHEA Grapalat" w:hAnsi="GHEA Grapalat"/>
          <w:lang w:val="af-ZA"/>
        </w:rPr>
      </w:pPr>
    </w:p>
    <w:p w:rsidR="00C66A83" w:rsidRPr="00C66A83" w:rsidRDefault="00C66A83">
      <w:pPr>
        <w:rPr>
          <w:rFonts w:ascii="GHEA Grapalat" w:hAnsi="GHEA Grapalat"/>
          <w:lang w:val="af-ZA"/>
        </w:rPr>
      </w:pP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</w:pP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lastRenderedPageBreak/>
        <w:t>Տ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Ե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Ղ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Ե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Կ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Ա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Ն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Ք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4D5879">
        <w:rPr>
          <w:rFonts w:ascii="GHEA Grapalat" w:hAnsi="GHEA Grapalat" w:cs="GHEAGrapalat-Bold"/>
          <w:b/>
          <w:bCs/>
          <w:color w:val="000000"/>
        </w:rPr>
        <w:t>ԳՈՐԾՈՂ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ՕՐԵՆՔԻ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ՓՈՓՈԽՎՈՂ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ՀՈԴՎԱԾԻ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ՎԵՐԱԲԵՐՅԱԼ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4D5879">
        <w:rPr>
          <w:rFonts w:ascii="GHEA Grapalat" w:hAnsi="GHEA Grapalat" w:cs="GHEAGrapalat-Bold"/>
          <w:b/>
          <w:bCs/>
          <w:color w:val="000000"/>
        </w:rPr>
        <w:t>ՎԱՐՉԱԿԱՆ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ԻՐԱՎԱԽԱԽՏՈւՄՆԵՐԻ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ՎԵՐԱԲԵՐՅԱԼ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  <w:r w:rsidRPr="004D5879">
        <w:rPr>
          <w:rFonts w:ascii="GHEA Grapalat" w:hAnsi="GHEA Grapalat" w:cs="GHEAGrapalat-Bold"/>
          <w:b/>
          <w:bCs/>
          <w:color w:val="000000"/>
        </w:rPr>
        <w:t>ՀԱՅԱՍՏԱՆԻ</w:t>
      </w:r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ՀԱՆՐԱՊԵՏՈւԹՅԱՆ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4D5879">
        <w:rPr>
          <w:rFonts w:ascii="GHEA Grapalat" w:hAnsi="GHEA Grapalat" w:cs="GHEAGrapalat-Bold"/>
          <w:b/>
          <w:bCs/>
          <w:color w:val="000000"/>
        </w:rPr>
        <w:t>ՕՐԵՆՍԳԻՐՔ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Հոդված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16914.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Առանց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համապատասխան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գրանցման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(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լիցենզիայի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>)</w:t>
      </w:r>
      <w:r>
        <w:rPr>
          <w:rFonts w:ascii="GHEA Grapalat" w:hAnsi="GHEA Grapalat" w:cs="GHEAGrapalat-Bold"/>
          <w:b/>
          <w:bCs/>
          <w:color w:val="000000"/>
          <w:lang w:val="hy-AM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չթույլատրված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կամ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օրենքով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արգելված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բառերի</w:t>
      </w:r>
      <w:proofErr w:type="spellEnd"/>
      <w:r>
        <w:rPr>
          <w:rFonts w:ascii="GHEA Grapalat" w:hAnsi="GHEA Grapalat" w:cs="GHEAGrapalat-Bold"/>
          <w:b/>
          <w:bCs/>
          <w:color w:val="000000"/>
          <w:lang w:val="hy-AM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օգտագործումը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իր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անվանման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մեջ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,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գովազդներում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>,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հրապարակային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o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ֆերտայում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կամ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որևէ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կերպ</w:t>
      </w:r>
      <w:proofErr w:type="spellEnd"/>
      <w:r w:rsidRPr="00726E7D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աջակցելը</w:t>
      </w:r>
      <w:proofErr w:type="spellEnd"/>
      <w:r>
        <w:rPr>
          <w:rFonts w:ascii="GHEA Grapalat" w:hAnsi="GHEA Grapalat" w:cs="GHEAGrapalat-Bold"/>
          <w:b/>
          <w:bCs/>
          <w:color w:val="000000"/>
          <w:lang w:val="hy-AM"/>
        </w:rPr>
        <w:t xml:space="preserve"> </w:t>
      </w:r>
      <w:proofErr w:type="spellStart"/>
      <w:r w:rsidRPr="004D5879">
        <w:rPr>
          <w:rFonts w:ascii="GHEA Grapalat" w:hAnsi="GHEA Grapalat" w:cs="GHEAGrapalat-Bold"/>
          <w:b/>
          <w:bCs/>
          <w:color w:val="000000"/>
        </w:rPr>
        <w:t>գովազդելուն</w:t>
      </w:r>
      <w:proofErr w:type="spellEnd"/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</w:pP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>(</w:t>
      </w:r>
      <w:proofErr w:type="spellStart"/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վերնագիրը</w:t>
      </w:r>
      <w:proofErr w:type="spellEnd"/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 </w:t>
      </w:r>
      <w:proofErr w:type="spellStart"/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լրաց</w:t>
      </w:r>
      <w:proofErr w:type="spellEnd"/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 xml:space="preserve">. 08.12.11 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ՀՕ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>-340-</w:t>
      </w:r>
      <w:r w:rsidRPr="004D5879">
        <w:rPr>
          <w:rFonts w:ascii="GHEA Grapalat" w:hAnsi="GHEA Grapalat" w:cs="GHEAGrapalat-BoldItalic"/>
          <w:b/>
          <w:bCs/>
          <w:i/>
          <w:iCs/>
          <w:color w:val="000000"/>
        </w:rPr>
        <w:t>Ն</w:t>
      </w:r>
      <w:r w:rsidRPr="00726E7D"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  <w:t>)</w:t>
      </w:r>
    </w:p>
    <w:p w:rsidR="00C66A83" w:rsidRPr="00726E7D" w:rsidRDefault="00C66A83" w:rsidP="00C66A8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Italic"/>
          <w:b/>
          <w:bCs/>
          <w:i/>
          <w:iCs/>
          <w:color w:val="000000"/>
          <w:lang w:val="af-ZA"/>
        </w:rPr>
      </w:pPr>
    </w:p>
    <w:p w:rsidR="004D5879" w:rsidRPr="00726E7D" w:rsidRDefault="00C66A83" w:rsidP="00C66A8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>
        <w:rPr>
          <w:rFonts w:ascii="GHEA Grapalat" w:hAnsi="GHEA Grapalat" w:cs="GHEAGrapalat-BoldItalic"/>
          <w:b/>
          <w:bCs/>
          <w:i/>
          <w:iCs/>
          <w:color w:val="000000"/>
          <w:lang w:val="hy-AM"/>
        </w:rPr>
        <w:t xml:space="preserve">    </w:t>
      </w:r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1.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Օրենքով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արգելված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կամ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առանց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համապատասխան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գրանցման</w:t>
      </w:r>
      <w:proofErr w:type="spellEnd"/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af-ZA"/>
        </w:rPr>
        <w:t>(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լիցենզիայի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)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օրեն</w:t>
      </w:r>
      <w:proofErr w:type="spellEnd"/>
      <w:r w:rsidRPr="00726E7D">
        <w:rPr>
          <w:rFonts w:ascii="GHEA Grapalat" w:hAnsi="GHEA Grapalat" w:cs="GHEAGrapalat"/>
          <w:color w:val="000000"/>
          <w:lang w:val="af-ZA"/>
        </w:rPr>
        <w:softHyphen/>
      </w:r>
      <w:proofErr w:type="spellStart"/>
      <w:r w:rsidR="004D5879" w:rsidRPr="004D5879">
        <w:rPr>
          <w:rFonts w:ascii="GHEA Grapalat" w:hAnsi="GHEA Grapalat" w:cs="GHEAGrapalat"/>
          <w:color w:val="000000"/>
        </w:rPr>
        <w:t>քով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սահմանված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բառերի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կամ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դրանց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ածանցյալների</w:t>
      </w:r>
      <w:proofErr w:type="spellEnd"/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օգտագործումն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իր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անվանման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մեջ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գովազդներում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հրապարակային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o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ֆերտայում</w:t>
      </w:r>
      <w:proofErr w:type="spellEnd"/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կամ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որևէ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կերպ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աջակցելը</w:t>
      </w:r>
      <w:proofErr w:type="spellEnd"/>
      <w:r w:rsidR="004D5879" w:rsidRPr="00726E7D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="004D5879" w:rsidRPr="004D5879">
        <w:rPr>
          <w:rFonts w:ascii="GHEA Grapalat" w:hAnsi="GHEA Grapalat" w:cs="GHEAGrapalat"/>
          <w:color w:val="000000"/>
        </w:rPr>
        <w:t>գովազդելուն</w:t>
      </w:r>
      <w:proofErr w:type="spellEnd"/>
      <w:r w:rsidR="004D5879" w:rsidRPr="004D5879">
        <w:rPr>
          <w:rFonts w:ascii="GHEA Grapalat" w:hAnsi="GHEA Grapalat" w:cs="GHEAGrapalat"/>
          <w:color w:val="000000"/>
        </w:rPr>
        <w:t>՝</w:t>
      </w:r>
    </w:p>
    <w:p w:rsidR="004D5879" w:rsidRPr="00726E7D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hy-AM"/>
        </w:rPr>
      </w:pPr>
      <w:r>
        <w:rPr>
          <w:rFonts w:ascii="GHEA Grapalat" w:hAnsi="GHEA Grapalat" w:cs="GHEAGrapalat"/>
          <w:color w:val="000000"/>
          <w:lang w:val="hy-AM"/>
        </w:rPr>
        <w:t xml:space="preserve">      </w:t>
      </w:r>
      <w:r w:rsidRPr="00726E7D">
        <w:rPr>
          <w:rFonts w:ascii="GHEA Grapalat" w:hAnsi="GHEA Grapalat" w:cs="GHEAGrapalat"/>
          <w:color w:val="000000"/>
          <w:lang w:val="hy-AM"/>
        </w:rPr>
        <w:t>Ա</w:t>
      </w:r>
      <w:r w:rsidR="004D5879" w:rsidRPr="00726E7D">
        <w:rPr>
          <w:rFonts w:ascii="GHEA Grapalat" w:hAnsi="GHEA Grapalat" w:cs="GHEAGrapalat"/>
          <w:color w:val="000000"/>
          <w:lang w:val="hy-AM"/>
        </w:rPr>
        <w:t>ռա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ջացնում է տուգանքի նշանակում` սահմանված նվազագույն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աշխատավարձի հիսնա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պա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տիկի չափով:</w:t>
      </w:r>
    </w:p>
    <w:p w:rsidR="004D5879" w:rsidRPr="00726E7D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hy-AM"/>
        </w:rPr>
      </w:pPr>
      <w:r>
        <w:rPr>
          <w:rFonts w:ascii="GHEA Grapalat" w:hAnsi="GHEA Grapalat" w:cs="GHEAGrapalat"/>
          <w:color w:val="000000"/>
          <w:lang w:val="hy-AM"/>
        </w:rPr>
        <w:t xml:space="preserve">    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Տուգանքի նշանակման օրվանից հետո` չորսամսյա ժամկետում, խախտումը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չվերացնելը, այդ թվում` լիցենզիա (պետական գրանցում) ստանալու միջոցով`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առաջացնում է տուգանքի նշանակում՝ սահմանված նվազագույն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աշխատավարձի հարյուրապատիկի չափով:</w:t>
      </w:r>
    </w:p>
    <w:p w:rsidR="004D5879" w:rsidRPr="00726E7D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hy-AM"/>
        </w:rPr>
      </w:pPr>
      <w:r>
        <w:rPr>
          <w:rFonts w:ascii="GHEA Grapalat" w:hAnsi="GHEA Grapalat" w:cs="GHEAGrapalat"/>
          <w:color w:val="000000"/>
          <w:lang w:val="hy-AM"/>
        </w:rPr>
        <w:t xml:space="preserve">    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Եթե համապատասխան բառերի և (կամ) դրանց ածանցյալների`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համապատասխան գրան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ցում (լիցենզիա) չունեցող անձի կողմից օգտագործումն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արգելող օրենքի հրապա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րակ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 xml:space="preserve">ման և ուժի մեջ մտնելու ժամկետների </w:t>
      </w:r>
      <w:proofErr w:type="spellStart"/>
      <w:r w:rsidR="004D5879" w:rsidRPr="00726E7D">
        <w:rPr>
          <w:rFonts w:ascii="GHEA Grapalat" w:hAnsi="GHEA Grapalat" w:cs="GHEAGrapalat"/>
          <w:color w:val="000000"/>
          <w:lang w:val="hy-AM"/>
        </w:rPr>
        <w:t>միջև</w:t>
      </w:r>
      <w:proofErr w:type="spellEnd"/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ժամանակահատվածը քիչ է վեց ամսից, ապա սույն հոդվածով սահմանված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պատասխանատվությունը առաջանում է սույն հոդվածով նա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խա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տեսված խախտումը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նշված օրենքը հրապարակվելուց վեց ամիս հետո կատարվելու (չվե</w:t>
      </w:r>
      <w:r w:rsidRPr="00726E7D">
        <w:rPr>
          <w:rFonts w:ascii="GHEA Grapalat" w:hAnsi="GHEA Grapalat" w:cs="GHEAGrapalat"/>
          <w:color w:val="000000"/>
          <w:lang w:val="hy-AM"/>
        </w:rPr>
        <w:softHyphen/>
      </w:r>
      <w:r w:rsidR="004D5879" w:rsidRPr="00726E7D">
        <w:rPr>
          <w:rFonts w:ascii="GHEA Grapalat" w:hAnsi="GHEA Grapalat" w:cs="GHEAGrapalat"/>
          <w:color w:val="000000"/>
          <w:lang w:val="hy-AM"/>
        </w:rPr>
        <w:t>րացվելու)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դեպքում:</w:t>
      </w:r>
    </w:p>
    <w:p w:rsidR="004D5879" w:rsidRPr="00726E7D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hy-AM"/>
        </w:rPr>
      </w:pPr>
      <w:r>
        <w:rPr>
          <w:rFonts w:ascii="GHEA Grapalat" w:hAnsi="GHEA Grapalat" w:cs="GHEAGrapalat"/>
          <w:color w:val="000000"/>
          <w:lang w:val="hy-AM"/>
        </w:rPr>
        <w:t xml:space="preserve">    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Առանց թույլտվության Հայաստանի Հանրապետության համայնքների</w:t>
      </w:r>
      <w:r w:rsidR="004D5879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անվանումները ֆիրմային անվանումներում օգտագործելը՝</w:t>
      </w:r>
    </w:p>
    <w:p w:rsidR="004D5879" w:rsidRPr="00726E7D" w:rsidRDefault="00C66A83" w:rsidP="00C66A8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hy-AM"/>
        </w:rPr>
      </w:pPr>
      <w:r>
        <w:rPr>
          <w:rFonts w:ascii="GHEA Grapalat" w:hAnsi="GHEA Grapalat" w:cs="GHEAGrapalat"/>
          <w:color w:val="000000"/>
          <w:lang w:val="hy-AM"/>
        </w:rPr>
        <w:t xml:space="preserve">     </w:t>
      </w:r>
      <w:r w:rsidR="004D5879" w:rsidRPr="00726E7D">
        <w:rPr>
          <w:rFonts w:ascii="GHEA Grapalat" w:hAnsi="GHEA Grapalat" w:cs="GHEAGrapalat"/>
          <w:color w:val="000000"/>
          <w:lang w:val="hy-AM"/>
        </w:rPr>
        <w:t>առաջացնում է տուգանքի նշանակում՝ սահմանված նվազագույն</w:t>
      </w:r>
      <w:r w:rsidR="00C63973">
        <w:rPr>
          <w:rFonts w:ascii="GHEA Grapalat" w:hAnsi="GHEA Grapalat" w:cs="GHEAGrapalat"/>
          <w:color w:val="000000"/>
          <w:lang w:val="hy-AM"/>
        </w:rPr>
        <w:t xml:space="preserve"> </w:t>
      </w:r>
      <w:r w:rsidR="004D5879" w:rsidRPr="00726E7D">
        <w:rPr>
          <w:rFonts w:ascii="GHEA Grapalat" w:hAnsi="GHEA Grapalat" w:cs="GHEAGrapalat"/>
          <w:color w:val="000000"/>
          <w:lang w:val="hy-AM"/>
        </w:rPr>
        <w:t xml:space="preserve">աշխատավարձի </w:t>
      </w:r>
      <w:proofErr w:type="spellStart"/>
      <w:r w:rsidR="004D5879" w:rsidRPr="00726E7D">
        <w:rPr>
          <w:rFonts w:ascii="GHEA Grapalat" w:hAnsi="GHEA Grapalat" w:cs="GHEAGrapalat"/>
          <w:color w:val="000000"/>
          <w:lang w:val="hy-AM"/>
        </w:rPr>
        <w:t>ութսունապատիկից</w:t>
      </w:r>
      <w:proofErr w:type="spellEnd"/>
      <w:r w:rsidR="004D5879" w:rsidRPr="00726E7D">
        <w:rPr>
          <w:rFonts w:ascii="GHEA Grapalat" w:hAnsi="GHEA Grapalat" w:cs="GHEAGrapalat"/>
          <w:color w:val="000000"/>
          <w:lang w:val="hy-AM"/>
        </w:rPr>
        <w:t xml:space="preserve"> </w:t>
      </w:r>
      <w:proofErr w:type="spellStart"/>
      <w:r w:rsidR="004D5879" w:rsidRPr="00726E7D">
        <w:rPr>
          <w:rFonts w:ascii="GHEA Grapalat" w:hAnsi="GHEA Grapalat" w:cs="GHEAGrapalat"/>
          <w:color w:val="000000"/>
          <w:lang w:val="hy-AM"/>
        </w:rPr>
        <w:t>մինչև</w:t>
      </w:r>
      <w:proofErr w:type="spellEnd"/>
      <w:r w:rsidR="004D5879" w:rsidRPr="00726E7D">
        <w:rPr>
          <w:rFonts w:ascii="GHEA Grapalat" w:hAnsi="GHEA Grapalat" w:cs="GHEAGrapalat"/>
          <w:color w:val="000000"/>
          <w:lang w:val="hy-AM"/>
        </w:rPr>
        <w:t xml:space="preserve"> հարյուրապատիկի չափով։</w:t>
      </w:r>
    </w:p>
    <w:p w:rsidR="004D5879" w:rsidRPr="00C66A83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hy-AM"/>
        </w:rPr>
      </w:pPr>
      <w:r>
        <w:rPr>
          <w:rFonts w:ascii="GHEA Grapalat" w:hAnsi="GHEA Grapalat" w:cs="GHEAGrapalat"/>
          <w:i/>
          <w:u w:val="single"/>
          <w:lang w:val="hy-AM"/>
        </w:rPr>
        <w:t xml:space="preserve">    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2. Լիցենզիա չունեցող անձանց կողմից «վարկ», «փոխառություն», «գումար»,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«փող», «դրամ», «վարկավորում», «փոխառության տրամադրում», «գումարի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տրամադրում», «փողի տրա</w:t>
      </w:r>
      <w:r w:rsidRPr="00C66A83">
        <w:rPr>
          <w:rFonts w:ascii="GHEA Grapalat" w:hAnsi="GHEA Grapalat" w:cs="GHEAGrapalat"/>
          <w:i/>
          <w:u w:val="single"/>
          <w:lang w:val="hy-AM"/>
        </w:rPr>
        <w:softHyphen/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մադրում», «դրամի տրամադրում» բառերի,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բառակապակցությունների կամ դրանց </w:t>
      </w:r>
      <w:proofErr w:type="spellStart"/>
      <w:r w:rsidR="004D5879" w:rsidRPr="00C66A83">
        <w:rPr>
          <w:rFonts w:ascii="GHEA Grapalat" w:hAnsi="GHEA Grapalat" w:cs="GHEAGrapalat"/>
          <w:i/>
          <w:u w:val="single"/>
          <w:lang w:val="hy-AM"/>
        </w:rPr>
        <w:t>հո</w:t>
      </w:r>
      <w:r>
        <w:rPr>
          <w:rFonts w:ascii="GHEA Grapalat" w:hAnsi="GHEA Grapalat" w:cs="GHEAGrapalat"/>
          <w:i/>
          <w:u w:val="single"/>
          <w:lang w:val="hy-AM"/>
        </w:rPr>
        <w:softHyphen/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լո</w:t>
      </w:r>
      <w:r>
        <w:rPr>
          <w:rFonts w:ascii="GHEA Grapalat" w:hAnsi="GHEA Grapalat" w:cs="GHEAGrapalat"/>
          <w:i/>
          <w:u w:val="single"/>
          <w:lang w:val="hy-AM"/>
        </w:rPr>
        <w:softHyphen/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վաձևերի</w:t>
      </w:r>
      <w:proofErr w:type="spellEnd"/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 և ածանցյալների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օգտագործումը գովազդում, հրապարակային </w:t>
      </w:r>
      <w:proofErr w:type="spellStart"/>
      <w:r w:rsidR="004D5879" w:rsidRPr="00C66A83">
        <w:rPr>
          <w:rFonts w:ascii="GHEA Grapalat" w:hAnsi="GHEA Grapalat" w:cs="GHEAGrapalat"/>
          <w:i/>
          <w:u w:val="single"/>
          <w:lang w:val="hy-AM"/>
        </w:rPr>
        <w:t>օֆերտայում</w:t>
      </w:r>
      <w:proofErr w:type="spellEnd"/>
      <w:r w:rsidR="004D5879" w:rsidRPr="00C66A83">
        <w:rPr>
          <w:rFonts w:ascii="GHEA Grapalat" w:hAnsi="GHEA Grapalat" w:cs="GHEAGrapalat"/>
          <w:i/>
          <w:u w:val="single"/>
          <w:lang w:val="hy-AM"/>
        </w:rPr>
        <w:t>, ինչ</w:t>
      </w:r>
      <w:r>
        <w:rPr>
          <w:rFonts w:ascii="GHEA Grapalat" w:hAnsi="GHEA Grapalat" w:cs="GHEAGrapalat"/>
          <w:i/>
          <w:u w:val="single"/>
          <w:lang w:val="hy-AM"/>
        </w:rPr>
        <w:softHyphen/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պես նաև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լրատվության միջոցների, սոցիալական ցանցերի, էլեկտրոնային հաղորդակցման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ցանկացած այլ միջոցների օգտագործմամբ ներկայացվող </w:t>
      </w:r>
      <w:proofErr w:type="spellStart"/>
      <w:r w:rsidR="004D5879" w:rsidRPr="00C66A83">
        <w:rPr>
          <w:rFonts w:ascii="GHEA Grapalat" w:hAnsi="GHEA Grapalat" w:cs="GHEAGrapalat"/>
          <w:i/>
          <w:u w:val="single"/>
          <w:lang w:val="hy-AM"/>
        </w:rPr>
        <w:t>գովազդներում</w:t>
      </w:r>
      <w:proofErr w:type="spellEnd"/>
      <w:r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օգտագոր</w:t>
      </w:r>
      <w:r w:rsidRPr="00C66A83">
        <w:rPr>
          <w:rFonts w:ascii="GHEA Grapalat" w:hAnsi="GHEA Grapalat" w:cs="GHEAGrapalat"/>
          <w:i/>
          <w:u w:val="single"/>
          <w:lang w:val="hy-AM"/>
        </w:rPr>
        <w:softHyphen/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ծումը, գովազդ </w:t>
      </w:r>
      <w:proofErr w:type="spellStart"/>
      <w:r w:rsidR="004D5879" w:rsidRPr="00C66A83">
        <w:rPr>
          <w:rFonts w:ascii="GHEA Grapalat" w:hAnsi="GHEA Grapalat" w:cs="GHEAGrapalat"/>
          <w:i/>
          <w:u w:val="single"/>
          <w:lang w:val="hy-AM"/>
        </w:rPr>
        <w:t>իրականացնողին</w:t>
      </w:r>
      <w:proofErr w:type="spellEnd"/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 կամ </w:t>
      </w:r>
      <w:proofErr w:type="spellStart"/>
      <w:r w:rsidR="004D5879" w:rsidRPr="00C66A83">
        <w:rPr>
          <w:rFonts w:ascii="GHEA Grapalat" w:hAnsi="GHEA Grapalat" w:cs="GHEAGrapalat"/>
          <w:i/>
          <w:u w:val="single"/>
          <w:lang w:val="hy-AM"/>
        </w:rPr>
        <w:t>գովազդելուն</w:t>
      </w:r>
      <w:proofErr w:type="spellEnd"/>
      <w:r w:rsidR="004D5879" w:rsidRPr="00C66A83">
        <w:rPr>
          <w:rFonts w:ascii="GHEA Grapalat" w:hAnsi="GHEA Grapalat" w:cs="GHEAGrapalat"/>
          <w:i/>
          <w:u w:val="single"/>
          <w:lang w:val="hy-AM"/>
        </w:rPr>
        <w:t xml:space="preserve"> աջակցելը՝</w:t>
      </w:r>
    </w:p>
    <w:p w:rsidR="004D5879" w:rsidRPr="00C66A83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hy-AM"/>
        </w:rPr>
      </w:pPr>
      <w:r>
        <w:rPr>
          <w:rFonts w:ascii="GHEA Grapalat" w:hAnsi="GHEA Grapalat" w:cs="GHEAGrapalat"/>
          <w:i/>
          <w:u w:val="single"/>
          <w:lang w:val="hy-AM"/>
        </w:rPr>
        <w:t xml:space="preserve">      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առաջացնում է տուգանքի նշանակում՝ սահմանված նվազագույն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աշխատավարձի հազարապատիկի չափով:</w:t>
      </w:r>
    </w:p>
    <w:p w:rsidR="004D5879" w:rsidRPr="00C66A83" w:rsidRDefault="00C66A83" w:rsidP="004D587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hy-AM"/>
        </w:rPr>
      </w:pPr>
      <w:r>
        <w:rPr>
          <w:rFonts w:ascii="GHEA Grapalat" w:hAnsi="GHEA Grapalat" w:cs="GHEAGrapalat"/>
          <w:i/>
          <w:u w:val="single"/>
          <w:lang w:val="hy-AM"/>
        </w:rPr>
        <w:t xml:space="preserve">      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Սույն մասով նախատեսված արարքը տուգանքի նշանակման մասին որոշումն</w:t>
      </w:r>
      <w:r w:rsidR="004D5879">
        <w:rPr>
          <w:rFonts w:ascii="GHEA Grapalat" w:hAnsi="GHEA Grapalat" w:cs="GHEAGrapalat"/>
          <w:i/>
          <w:u w:val="single"/>
          <w:lang w:val="hy-AM"/>
        </w:rPr>
        <w:t xml:space="preserve"> </w:t>
      </w:r>
      <w:r w:rsidR="004D5879" w:rsidRPr="00C66A83">
        <w:rPr>
          <w:rFonts w:ascii="GHEA Grapalat" w:hAnsi="GHEA Grapalat" w:cs="GHEAGrapalat"/>
          <w:i/>
          <w:u w:val="single"/>
          <w:lang w:val="hy-AM"/>
        </w:rPr>
        <w:t>ուժի մեջ մտնելու օրվանից չորս տարվա ընթացքում կրկին անգամ կատարելը`</w:t>
      </w:r>
    </w:p>
    <w:p w:rsidR="004D5879" w:rsidRPr="00726E7D" w:rsidRDefault="004D5879" w:rsidP="004D5879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GHEAGrapalat"/>
          <w:i/>
          <w:u w:val="single"/>
          <w:lang w:val="hy-AM"/>
        </w:rPr>
      </w:pPr>
      <w:r w:rsidRPr="00726E7D">
        <w:rPr>
          <w:rFonts w:ascii="GHEA Grapalat" w:hAnsi="GHEA Grapalat" w:cs="GHEAGrapalat"/>
          <w:i/>
          <w:u w:val="single"/>
          <w:lang w:val="hy-AM"/>
        </w:rPr>
        <w:t>առաջացնում է տուգանքի նշանակում` սահմանված նվազագույն</w:t>
      </w:r>
    </w:p>
    <w:p w:rsidR="004D5879" w:rsidRPr="004D5879" w:rsidRDefault="004D5879" w:rsidP="004D5879">
      <w:pPr>
        <w:rPr>
          <w:rFonts w:ascii="GHEA Grapalat" w:hAnsi="GHEA Grapalat"/>
          <w:i/>
          <w:u w:val="single"/>
        </w:rPr>
      </w:pPr>
      <w:proofErr w:type="spellStart"/>
      <w:r w:rsidRPr="004D5879">
        <w:rPr>
          <w:rFonts w:ascii="GHEA Grapalat" w:hAnsi="GHEA Grapalat" w:cs="GHEAGrapalat"/>
          <w:i/>
          <w:u w:val="single"/>
        </w:rPr>
        <w:t>աշխատավարձի</w:t>
      </w:r>
      <w:proofErr w:type="spellEnd"/>
      <w:r w:rsidRPr="004D5879">
        <w:rPr>
          <w:rFonts w:ascii="GHEA Grapalat" w:hAnsi="GHEA Grapalat" w:cs="GHEAGrapalat"/>
          <w:i/>
          <w:u w:val="single"/>
        </w:rPr>
        <w:t xml:space="preserve"> </w:t>
      </w:r>
      <w:proofErr w:type="spellStart"/>
      <w:r w:rsidRPr="004D5879">
        <w:rPr>
          <w:rFonts w:ascii="GHEA Grapalat" w:hAnsi="GHEA Grapalat" w:cs="GHEAGrapalat"/>
          <w:i/>
          <w:u w:val="single"/>
        </w:rPr>
        <w:t>երկուհազարապատիկի</w:t>
      </w:r>
      <w:proofErr w:type="spellEnd"/>
      <w:r w:rsidRPr="004D5879">
        <w:rPr>
          <w:rFonts w:ascii="GHEA Grapalat" w:hAnsi="GHEA Grapalat" w:cs="GHEAGrapalat"/>
          <w:i/>
          <w:u w:val="single"/>
        </w:rPr>
        <w:t xml:space="preserve"> </w:t>
      </w:r>
      <w:proofErr w:type="spellStart"/>
      <w:proofErr w:type="gramStart"/>
      <w:r w:rsidRPr="004D5879">
        <w:rPr>
          <w:rFonts w:ascii="GHEA Grapalat" w:hAnsi="GHEA Grapalat" w:cs="GHEAGrapalat"/>
          <w:i/>
          <w:u w:val="single"/>
        </w:rPr>
        <w:t>չափով</w:t>
      </w:r>
      <w:proofErr w:type="spellEnd"/>
      <w:r w:rsidRPr="004D5879">
        <w:rPr>
          <w:rFonts w:ascii="GHEA Grapalat" w:hAnsi="GHEA Grapalat" w:cs="GHEAGrapalat"/>
          <w:i/>
          <w:u w:val="single"/>
        </w:rPr>
        <w:t>:</w:t>
      </w:r>
      <w:r w:rsidRPr="004D5879">
        <w:rPr>
          <w:rFonts w:ascii="GHEA Grapalat" w:hAnsi="GHEA Grapalat" w:cs="GHEAGrapalat-BoldItalic"/>
          <w:i/>
          <w:u w:val="single"/>
        </w:rPr>
        <w:t>_</w:t>
      </w:r>
      <w:proofErr w:type="gramEnd"/>
      <w:r w:rsidRPr="004D5879">
        <w:rPr>
          <w:rFonts w:ascii="GHEA Grapalat" w:hAnsi="GHEA Grapalat" w:cs="GHEAGrapalat-BoldItalic"/>
          <w:i/>
          <w:u w:val="single"/>
        </w:rPr>
        <w:t>_</w:t>
      </w:r>
    </w:p>
    <w:sectPr w:rsidR="004D5879" w:rsidRPr="004D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80"/>
    <w:rsid w:val="000B6BCD"/>
    <w:rsid w:val="001E648C"/>
    <w:rsid w:val="00233199"/>
    <w:rsid w:val="00401C23"/>
    <w:rsid w:val="004339D9"/>
    <w:rsid w:val="004D5879"/>
    <w:rsid w:val="005B2B51"/>
    <w:rsid w:val="006159D4"/>
    <w:rsid w:val="00687480"/>
    <w:rsid w:val="00726E7D"/>
    <w:rsid w:val="007D5E34"/>
    <w:rsid w:val="008E25C9"/>
    <w:rsid w:val="00A6434B"/>
    <w:rsid w:val="00C63973"/>
    <w:rsid w:val="00C66A83"/>
    <w:rsid w:val="00D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A13E"/>
  <w15:chartTrackingRefBased/>
  <w15:docId w15:val="{2D4AE479-6CCE-44DB-88D3-FEB2789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5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5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879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D5879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58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58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58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C639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639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63973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odyText">
    <w:name w:val="Body Text"/>
    <w:basedOn w:val="Normal"/>
    <w:link w:val="BodyTextChar"/>
    <w:rsid w:val="00D72845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72845"/>
    <w:rPr>
      <w:rFonts w:ascii="Arial Armenian" w:eastAsia="Times New Roman" w:hAnsi="Arial Armenian" w:cs="Times New Roman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433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https://mul2.gov.am/tasks/39276/oneclick/7-Arajarkutyunner_X-23.docx?token=43a9a59b1347b69b36b692f9a6fbe593</cp:keywords>
  <dc:description/>
  <cp:lastModifiedBy>Petros Qatsakhyan</cp:lastModifiedBy>
  <cp:revision>10</cp:revision>
  <cp:lastPrinted>2019-03-14T13:13:00Z</cp:lastPrinted>
  <dcterms:created xsi:type="dcterms:W3CDTF">2019-03-07T12:46:00Z</dcterms:created>
  <dcterms:modified xsi:type="dcterms:W3CDTF">2019-03-14T13:14:00Z</dcterms:modified>
</cp:coreProperties>
</file>