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41" w:rsidRDefault="009579D6" w:rsidP="00613341">
      <w:pPr>
        <w:spacing w:after="0" w:line="360" w:lineRule="auto"/>
        <w:jc w:val="right"/>
        <w:rPr>
          <w:rFonts w:ascii="GHEA Grapalat" w:hAnsi="GHEA Grapalat" w:cs="Sylfaen"/>
          <w:lang w:val="fr-CA"/>
        </w:rPr>
      </w:pPr>
      <w:r>
        <w:rPr>
          <w:rFonts w:ascii="GHEA Grapalat" w:hAnsi="GHEA Grapalat" w:cs="Sylfaen"/>
          <w:lang w:val="fr-CA"/>
        </w:rPr>
        <w:t>Նախագիծ</w:t>
      </w:r>
    </w:p>
    <w:p w:rsidR="009579D6" w:rsidRPr="00FB0F6C" w:rsidRDefault="009579D6" w:rsidP="00613341">
      <w:pPr>
        <w:spacing w:after="0" w:line="360" w:lineRule="auto"/>
        <w:jc w:val="right"/>
        <w:rPr>
          <w:rFonts w:ascii="GHEA Grapalat" w:hAnsi="GHEA Grapalat"/>
          <w:lang w:val="fr-CA"/>
        </w:rPr>
      </w:pPr>
      <w:proofErr w:type="gramStart"/>
      <w:r>
        <w:rPr>
          <w:rFonts w:ascii="GHEA Grapalat" w:hAnsi="GHEA Grapalat" w:cs="Sylfaen"/>
          <w:lang w:val="fr-CA"/>
        </w:rPr>
        <w:t>լրամշակված</w:t>
      </w:r>
      <w:proofErr w:type="gramEnd"/>
    </w:p>
    <w:p w:rsidR="00613341" w:rsidRPr="00FB0F6C" w:rsidRDefault="00613341" w:rsidP="00613341">
      <w:pPr>
        <w:spacing w:after="0" w:line="360" w:lineRule="auto"/>
        <w:jc w:val="right"/>
        <w:rPr>
          <w:rFonts w:ascii="GHEA Grapalat" w:hAnsi="GHEA Grapalat"/>
          <w:lang w:val="fr-CA"/>
        </w:rPr>
      </w:pPr>
      <w:r w:rsidRPr="00FB0F6C">
        <w:rPr>
          <w:rFonts w:ascii="GHEA Grapalat" w:hAnsi="GHEA Grapalat"/>
          <w:lang w:val="fr-CA"/>
        </w:rPr>
        <w:t>--------------------</w:t>
      </w:r>
    </w:p>
    <w:p w:rsidR="00613341" w:rsidRPr="00FB0F6C" w:rsidRDefault="00613341" w:rsidP="00613341">
      <w:pPr>
        <w:spacing w:after="0" w:line="360" w:lineRule="auto"/>
        <w:jc w:val="right"/>
        <w:rPr>
          <w:rFonts w:ascii="GHEA Grapalat" w:hAnsi="GHEA Grapalat"/>
          <w:lang w:val="fr-CA"/>
        </w:rPr>
      </w:pPr>
      <w:r w:rsidRPr="00FB0F6C">
        <w:rPr>
          <w:rFonts w:ascii="GHEA Grapalat" w:hAnsi="GHEA Grapalat" w:cs="Sylfaen"/>
          <w:lang w:val="fr-CA"/>
        </w:rPr>
        <w:t>Արձանագրային</w:t>
      </w:r>
    </w:p>
    <w:p w:rsidR="00613341" w:rsidRPr="00FB0F6C" w:rsidRDefault="00613341" w:rsidP="00613341">
      <w:pPr>
        <w:spacing w:after="0" w:line="360" w:lineRule="auto"/>
        <w:jc w:val="right"/>
        <w:rPr>
          <w:rFonts w:ascii="GHEA Grapalat" w:hAnsi="GHEA Grapalat"/>
          <w:lang w:val="fr-CA"/>
        </w:rPr>
      </w:pPr>
    </w:p>
    <w:p w:rsidR="00613341" w:rsidRPr="00FB0F6C" w:rsidRDefault="00613341" w:rsidP="00613341">
      <w:pPr>
        <w:spacing w:line="360" w:lineRule="auto"/>
        <w:jc w:val="right"/>
        <w:rPr>
          <w:rFonts w:ascii="GHEA Grapalat" w:hAnsi="GHEA Grapalat"/>
          <w:lang w:val="fr-CA"/>
        </w:rPr>
      </w:pPr>
    </w:p>
    <w:p w:rsidR="00FB0F6C" w:rsidRPr="00FB0F6C" w:rsidRDefault="00FB0F6C" w:rsidP="00613341">
      <w:pPr>
        <w:spacing w:line="360" w:lineRule="auto"/>
        <w:jc w:val="right"/>
        <w:rPr>
          <w:rFonts w:ascii="GHEA Grapalat" w:hAnsi="GHEA Grapalat"/>
          <w:lang w:val="fr-CA"/>
        </w:rPr>
      </w:pPr>
    </w:p>
    <w:p w:rsidR="00613341" w:rsidRPr="00FB0F6C" w:rsidRDefault="00613341" w:rsidP="00FB0F6C">
      <w:pPr>
        <w:spacing w:line="360" w:lineRule="auto"/>
        <w:ind w:left="1080" w:right="720" w:firstLine="0"/>
        <w:jc w:val="center"/>
        <w:rPr>
          <w:rFonts w:ascii="GHEA Grapalat" w:hAnsi="GHEA Grapalat"/>
          <w:lang w:val="fr-CA"/>
        </w:rPr>
      </w:pPr>
      <w:r w:rsidRPr="00FB0F6C">
        <w:rPr>
          <w:rFonts w:ascii="GHEA Grapalat" w:hAnsi="GHEA Grapalat" w:cs="Sylfaen"/>
        </w:rPr>
        <w:t>«Արտո</w:t>
      </w:r>
      <w:r w:rsidRPr="00FB0F6C">
        <w:rPr>
          <w:rFonts w:ascii="GHEA Grapalat" w:hAnsi="GHEA Grapalat" w:cs="Sylfaen"/>
        </w:rPr>
        <w:softHyphen/>
        <w:t xml:space="preserve">նագրային վճարների մասին» Հայաստանի Հանրապետության </w:t>
      </w:r>
      <w:proofErr w:type="gramStart"/>
      <w:r w:rsidRPr="00FB0F6C">
        <w:rPr>
          <w:rFonts w:ascii="GHEA Grapalat" w:hAnsi="GHEA Grapalat" w:cs="Sylfaen"/>
        </w:rPr>
        <w:t>օրեն</w:t>
      </w:r>
      <w:r w:rsidRPr="00FB0F6C">
        <w:rPr>
          <w:rFonts w:ascii="GHEA Grapalat" w:hAnsi="GHEA Grapalat" w:cs="Sylfaen"/>
        </w:rPr>
        <w:softHyphen/>
        <w:t xml:space="preserve">քում </w:t>
      </w:r>
      <w:r w:rsidR="00FB0F6C" w:rsidRPr="00FB0F6C">
        <w:rPr>
          <w:rFonts w:ascii="GHEA Grapalat" w:hAnsi="GHEA Grapalat" w:cs="Sylfaen"/>
        </w:rPr>
        <w:t xml:space="preserve"> </w:t>
      </w:r>
      <w:r w:rsidRPr="00FB0F6C">
        <w:rPr>
          <w:rFonts w:ascii="GHEA Grapalat" w:hAnsi="GHEA Grapalat" w:cs="Sylfaen"/>
        </w:rPr>
        <w:t>փոփոխու</w:t>
      </w:r>
      <w:r w:rsidRPr="00FB0F6C">
        <w:rPr>
          <w:rFonts w:ascii="GHEA Grapalat" w:hAnsi="GHEA Grapalat" w:cs="Sylfaen"/>
        </w:rPr>
        <w:softHyphen/>
        <w:t>թյուն</w:t>
      </w:r>
      <w:r w:rsidRPr="00FB0F6C">
        <w:rPr>
          <w:rFonts w:ascii="GHEA Grapalat" w:hAnsi="GHEA Grapalat" w:cs="Sylfaen"/>
        </w:rPr>
        <w:softHyphen/>
      </w:r>
      <w:r w:rsidRPr="00FB0F6C">
        <w:rPr>
          <w:rFonts w:ascii="GHEA Grapalat" w:hAnsi="GHEA Grapalat" w:cs="Sylfaen"/>
        </w:rPr>
        <w:softHyphen/>
      </w:r>
      <w:proofErr w:type="gramEnd"/>
      <w:r w:rsidRPr="00FB0F6C">
        <w:rPr>
          <w:rFonts w:ascii="GHEA Grapalat" w:hAnsi="GHEA Grapalat" w:cs="Sylfaen"/>
        </w:rPr>
        <w:t xml:space="preserve"> կատարելու մասին»</w:t>
      </w:r>
      <w:r w:rsidRPr="00FB0F6C">
        <w:rPr>
          <w:rFonts w:ascii="GHEA Grapalat" w:hAnsi="GHEA Grapalat" w:cs="Sylfaen"/>
          <w:bCs/>
          <w:lang w:val="fr-CA"/>
        </w:rPr>
        <w:t xml:space="preserve"> </w:t>
      </w:r>
      <w:r w:rsidR="00FB0F6C" w:rsidRPr="00FB0F6C">
        <w:rPr>
          <w:rFonts w:ascii="GHEA Grapalat" w:hAnsi="GHEA Grapalat" w:cs="Sylfaen"/>
          <w:bCs/>
          <w:lang w:val="fr-CA"/>
        </w:rPr>
        <w:t xml:space="preserve"> </w:t>
      </w:r>
      <w:r w:rsidRPr="00FB0F6C">
        <w:rPr>
          <w:rFonts w:ascii="GHEA Grapalat" w:hAnsi="GHEA Grapalat" w:cs="Sylfaen"/>
          <w:lang w:val="fr-CA"/>
        </w:rPr>
        <w:t>Հա</w:t>
      </w:r>
      <w:r w:rsidRPr="00FB0F6C">
        <w:rPr>
          <w:rFonts w:ascii="GHEA Grapalat" w:hAnsi="GHEA Grapalat" w:cs="Sylfaen"/>
          <w:lang w:val="fr-CA"/>
        </w:rPr>
        <w:softHyphen/>
        <w:t>յաստանի</w:t>
      </w:r>
      <w:r w:rsidR="00FB0F6C" w:rsidRPr="00FB0F6C">
        <w:rPr>
          <w:rFonts w:ascii="GHEA Grapalat" w:hAnsi="GHEA Grapalat" w:cs="Sylfaen"/>
          <w:lang w:val="fr-CA"/>
        </w:rPr>
        <w:t xml:space="preserve"> </w:t>
      </w:r>
      <w:r w:rsidRPr="00FB0F6C">
        <w:rPr>
          <w:rFonts w:ascii="GHEA Grapalat" w:hAnsi="GHEA Grapalat"/>
          <w:lang w:val="fr-CA"/>
        </w:rPr>
        <w:t xml:space="preserve"> </w:t>
      </w:r>
      <w:r w:rsidRPr="00FB0F6C">
        <w:rPr>
          <w:rFonts w:ascii="GHEA Grapalat" w:hAnsi="GHEA Grapalat" w:cs="Sylfaen"/>
          <w:lang w:val="fr-CA"/>
        </w:rPr>
        <w:t>Հան</w:t>
      </w:r>
      <w:r w:rsidRPr="00FB0F6C">
        <w:rPr>
          <w:rFonts w:ascii="GHEA Grapalat" w:hAnsi="GHEA Grapalat" w:cs="Sylfaen"/>
          <w:lang w:val="fr-CA"/>
        </w:rPr>
        <w:softHyphen/>
      </w:r>
      <w:r w:rsidRPr="00FB0F6C">
        <w:rPr>
          <w:rFonts w:ascii="GHEA Grapalat" w:hAnsi="GHEA Grapalat" w:cs="Sylfaen"/>
          <w:lang w:val="fr-CA"/>
        </w:rPr>
        <w:softHyphen/>
        <w:t>րա</w:t>
      </w:r>
      <w:r w:rsidRPr="00FB0F6C">
        <w:rPr>
          <w:rFonts w:ascii="GHEA Grapalat" w:hAnsi="GHEA Grapalat" w:cs="Sylfaen"/>
          <w:lang w:val="fr-CA"/>
        </w:rPr>
        <w:softHyphen/>
        <w:t>պե</w:t>
      </w:r>
      <w:r w:rsidRPr="00FB0F6C">
        <w:rPr>
          <w:rFonts w:ascii="GHEA Grapalat" w:hAnsi="GHEA Grapalat" w:cs="Sylfaen"/>
          <w:lang w:val="fr-CA"/>
        </w:rPr>
        <w:softHyphen/>
        <w:t xml:space="preserve">տության </w:t>
      </w:r>
      <w:r w:rsidRPr="00FB0F6C">
        <w:rPr>
          <w:rFonts w:ascii="GHEA Grapalat" w:hAnsi="GHEA Grapalat"/>
          <w:lang w:val="fr-CA"/>
        </w:rPr>
        <w:t xml:space="preserve"> </w:t>
      </w:r>
      <w:r w:rsidRPr="00FB0F6C">
        <w:rPr>
          <w:rFonts w:ascii="GHEA Grapalat" w:hAnsi="GHEA Grapalat" w:cs="Sylfaen"/>
          <w:lang w:val="fr-CA"/>
        </w:rPr>
        <w:t>օրեն</w:t>
      </w:r>
      <w:r w:rsidRPr="00FB0F6C">
        <w:rPr>
          <w:rFonts w:ascii="GHEA Grapalat" w:hAnsi="GHEA Grapalat" w:cs="Sylfaen"/>
          <w:lang w:val="fr-CA"/>
        </w:rPr>
        <w:softHyphen/>
        <w:t>ք</w:t>
      </w:r>
      <w:r w:rsidRPr="00FB0F6C">
        <w:rPr>
          <w:rFonts w:ascii="GHEA Grapalat" w:hAnsi="GHEA Grapalat" w:cs="Sylfaen"/>
          <w:lang w:val="fr-CA"/>
        </w:rPr>
        <w:softHyphen/>
        <w:t xml:space="preserve">ի </w:t>
      </w:r>
      <w:r w:rsidRPr="00FB0F6C">
        <w:rPr>
          <w:rFonts w:ascii="GHEA Grapalat" w:hAnsi="GHEA Grapalat"/>
          <w:lang w:val="fr-CA"/>
        </w:rPr>
        <w:t xml:space="preserve"> </w:t>
      </w:r>
      <w:r w:rsidRPr="00FB0F6C">
        <w:rPr>
          <w:rFonts w:ascii="GHEA Grapalat" w:hAnsi="GHEA Grapalat" w:cs="Sylfaen"/>
          <w:lang w:val="fr-CA"/>
        </w:rPr>
        <w:t>նա</w:t>
      </w:r>
      <w:r w:rsidRPr="00FB0F6C">
        <w:rPr>
          <w:rFonts w:ascii="GHEA Grapalat" w:hAnsi="GHEA Grapalat" w:cs="Sylfaen"/>
          <w:lang w:val="fr-CA"/>
        </w:rPr>
        <w:softHyphen/>
      </w:r>
      <w:r w:rsidRPr="00FB0F6C">
        <w:rPr>
          <w:rFonts w:ascii="GHEA Grapalat" w:hAnsi="GHEA Grapalat" w:cs="Sylfaen"/>
          <w:lang w:val="fr-CA"/>
        </w:rPr>
        <w:softHyphen/>
        <w:t>խա</w:t>
      </w:r>
      <w:r w:rsidRPr="00FB0F6C">
        <w:rPr>
          <w:rFonts w:ascii="GHEA Grapalat" w:hAnsi="GHEA Grapalat" w:cs="Sylfaen"/>
          <w:lang w:val="fr-CA"/>
        </w:rPr>
        <w:softHyphen/>
        <w:t>գծի</w:t>
      </w:r>
      <w:r w:rsidRPr="00FB0F6C">
        <w:rPr>
          <w:rFonts w:ascii="GHEA Grapalat" w:hAnsi="GHEA Grapalat"/>
          <w:lang w:val="fr-CA"/>
        </w:rPr>
        <w:t xml:space="preserve"> </w:t>
      </w:r>
      <w:r w:rsidRPr="00FB0F6C">
        <w:rPr>
          <w:rFonts w:ascii="GHEA Grapalat" w:hAnsi="GHEA Grapalat" w:cs="Sylfaen"/>
          <w:lang w:val="fr-CA"/>
        </w:rPr>
        <w:t>վերաբերյալ Հա</w:t>
      </w:r>
      <w:r w:rsidRPr="00FB0F6C">
        <w:rPr>
          <w:rFonts w:ascii="GHEA Grapalat" w:hAnsi="GHEA Grapalat" w:cs="Sylfaen"/>
          <w:lang w:val="fr-CA"/>
        </w:rPr>
        <w:softHyphen/>
        <w:t>յաս</w:t>
      </w:r>
      <w:r w:rsidRPr="00FB0F6C">
        <w:rPr>
          <w:rFonts w:ascii="GHEA Grapalat" w:hAnsi="GHEA Grapalat" w:cs="Sylfaen"/>
          <w:lang w:val="fr-CA"/>
        </w:rPr>
        <w:softHyphen/>
      </w:r>
      <w:r w:rsidRPr="00FB0F6C">
        <w:rPr>
          <w:rFonts w:ascii="GHEA Grapalat" w:hAnsi="GHEA Grapalat" w:cs="Sylfaen"/>
          <w:lang w:val="fr-CA"/>
        </w:rPr>
        <w:softHyphen/>
      </w:r>
      <w:r w:rsidRPr="00FB0F6C">
        <w:rPr>
          <w:rFonts w:ascii="GHEA Grapalat" w:hAnsi="GHEA Grapalat" w:cs="Sylfaen"/>
          <w:lang w:val="fr-CA"/>
        </w:rPr>
        <w:softHyphen/>
        <w:t>տա</w:t>
      </w:r>
      <w:r w:rsidRPr="00FB0F6C">
        <w:rPr>
          <w:rFonts w:ascii="GHEA Grapalat" w:hAnsi="GHEA Grapalat" w:cs="Sylfaen"/>
          <w:lang w:val="fr-CA"/>
        </w:rPr>
        <w:softHyphen/>
        <w:t>նի Հանրա</w:t>
      </w:r>
      <w:r w:rsidRPr="00FB0F6C">
        <w:rPr>
          <w:rFonts w:ascii="GHEA Grapalat" w:hAnsi="GHEA Grapalat" w:cs="Sylfaen"/>
          <w:lang w:val="fr-CA"/>
        </w:rPr>
        <w:softHyphen/>
        <w:t>պե</w:t>
      </w:r>
      <w:r w:rsidRPr="00FB0F6C">
        <w:rPr>
          <w:rFonts w:ascii="GHEA Grapalat" w:hAnsi="GHEA Grapalat" w:cs="Sylfaen"/>
          <w:lang w:val="fr-CA"/>
        </w:rPr>
        <w:softHyphen/>
      </w:r>
      <w:r w:rsidRPr="00FB0F6C">
        <w:rPr>
          <w:rFonts w:ascii="GHEA Grapalat" w:hAnsi="GHEA Grapalat" w:cs="Sylfaen"/>
          <w:lang w:val="fr-CA"/>
        </w:rPr>
        <w:softHyphen/>
        <w:t>տության</w:t>
      </w:r>
      <w:r w:rsidRPr="00FB0F6C">
        <w:rPr>
          <w:rFonts w:ascii="GHEA Grapalat" w:hAnsi="GHEA Grapalat"/>
          <w:lang w:val="fr-CA"/>
        </w:rPr>
        <w:t xml:space="preserve"> </w:t>
      </w:r>
      <w:r w:rsidRPr="00FB0F6C">
        <w:rPr>
          <w:rFonts w:ascii="GHEA Grapalat" w:hAnsi="GHEA Grapalat" w:cs="Sylfaen"/>
          <w:lang w:val="fr-CA"/>
        </w:rPr>
        <w:t>կա</w:t>
      </w:r>
      <w:r w:rsidRPr="00FB0F6C">
        <w:rPr>
          <w:rFonts w:ascii="GHEA Grapalat" w:hAnsi="GHEA Grapalat" w:cs="Sylfaen"/>
          <w:lang w:val="fr-CA"/>
        </w:rPr>
        <w:softHyphen/>
        <w:t>ռա</w:t>
      </w:r>
      <w:r w:rsidRPr="00FB0F6C">
        <w:rPr>
          <w:rFonts w:ascii="GHEA Grapalat" w:hAnsi="GHEA Grapalat" w:cs="Sylfaen"/>
          <w:lang w:val="fr-CA"/>
        </w:rPr>
        <w:softHyphen/>
        <w:t>վա</w:t>
      </w:r>
      <w:r w:rsidRPr="00FB0F6C">
        <w:rPr>
          <w:rFonts w:ascii="GHEA Grapalat" w:hAnsi="GHEA Grapalat" w:cs="Sylfaen"/>
          <w:lang w:val="fr-CA"/>
        </w:rPr>
        <w:softHyphen/>
        <w:t>րության</w:t>
      </w:r>
      <w:r w:rsidRPr="00FB0F6C">
        <w:rPr>
          <w:rFonts w:ascii="GHEA Grapalat" w:hAnsi="GHEA Grapalat"/>
          <w:lang w:val="fr-CA"/>
        </w:rPr>
        <w:t xml:space="preserve"> </w:t>
      </w:r>
      <w:r w:rsidRPr="00FB0F6C">
        <w:rPr>
          <w:rFonts w:ascii="GHEA Grapalat" w:hAnsi="GHEA Grapalat" w:cs="Sylfaen"/>
          <w:lang w:val="fr-CA"/>
        </w:rPr>
        <w:t>եզրակացության</w:t>
      </w:r>
      <w:r w:rsidRPr="00FB0F6C">
        <w:rPr>
          <w:rFonts w:ascii="GHEA Grapalat" w:hAnsi="GHEA Grapalat"/>
          <w:lang w:val="fr-CA"/>
        </w:rPr>
        <w:t xml:space="preserve"> </w:t>
      </w:r>
      <w:r w:rsidRPr="00FB0F6C">
        <w:rPr>
          <w:rFonts w:ascii="GHEA Grapalat" w:hAnsi="GHEA Grapalat" w:cs="Sylfaen"/>
          <w:lang w:val="fr-CA"/>
        </w:rPr>
        <w:t>նա</w:t>
      </w:r>
      <w:r w:rsidRPr="00FB0F6C">
        <w:rPr>
          <w:rFonts w:ascii="GHEA Grapalat" w:hAnsi="GHEA Grapalat" w:cs="Sylfaen"/>
          <w:lang w:val="fr-CA"/>
        </w:rPr>
        <w:softHyphen/>
        <w:t>խա</w:t>
      </w:r>
      <w:r w:rsidRPr="00FB0F6C">
        <w:rPr>
          <w:rFonts w:ascii="GHEA Grapalat" w:hAnsi="GHEA Grapalat" w:cs="Sylfaen"/>
          <w:lang w:val="fr-CA"/>
        </w:rPr>
        <w:softHyphen/>
        <w:t>գծի</w:t>
      </w:r>
      <w:r w:rsidRPr="00FB0F6C">
        <w:rPr>
          <w:rFonts w:ascii="GHEA Grapalat" w:hAnsi="GHEA Grapalat"/>
          <w:lang w:val="fr-CA"/>
        </w:rPr>
        <w:t xml:space="preserve"> </w:t>
      </w:r>
      <w:r w:rsidRPr="00FB0F6C">
        <w:rPr>
          <w:rFonts w:ascii="GHEA Grapalat" w:hAnsi="GHEA Grapalat" w:cs="Sylfaen"/>
          <w:lang w:val="fr-CA"/>
        </w:rPr>
        <w:t>մասին</w:t>
      </w:r>
    </w:p>
    <w:p w:rsidR="00613341" w:rsidRPr="00FB0F6C" w:rsidRDefault="00613341" w:rsidP="00FB0F6C">
      <w:pPr>
        <w:spacing w:line="360" w:lineRule="auto"/>
        <w:ind w:left="1260" w:right="720" w:firstLine="0"/>
        <w:jc w:val="center"/>
        <w:rPr>
          <w:rFonts w:ascii="GHEA Grapalat" w:hAnsi="GHEA Grapalat"/>
          <w:lang w:val="fr-CA"/>
        </w:rPr>
      </w:pPr>
      <w:r w:rsidRPr="00FB0F6C">
        <w:rPr>
          <w:rFonts w:ascii="GHEA Grapalat" w:hAnsi="GHEA Grapalat"/>
          <w:lang w:val="fr-CA"/>
        </w:rPr>
        <w:t>-------------------------------------------------------------------------------------------</w:t>
      </w:r>
    </w:p>
    <w:p w:rsidR="00613341" w:rsidRPr="00FB0F6C" w:rsidRDefault="00613341" w:rsidP="00613341">
      <w:pPr>
        <w:spacing w:line="360" w:lineRule="auto"/>
        <w:jc w:val="right"/>
        <w:rPr>
          <w:rFonts w:ascii="GHEA Grapalat" w:hAnsi="GHEA Grapalat"/>
          <w:lang w:val="fr-CA"/>
        </w:rPr>
      </w:pPr>
    </w:p>
    <w:p w:rsidR="00613341" w:rsidRPr="00FB0F6C" w:rsidRDefault="00613341" w:rsidP="00613341">
      <w:pPr>
        <w:spacing w:line="360" w:lineRule="auto"/>
        <w:ind w:firstLine="720"/>
        <w:rPr>
          <w:rFonts w:ascii="GHEA Grapalat" w:hAnsi="GHEA Grapalat"/>
          <w:lang w:val="fr-CA"/>
        </w:rPr>
      </w:pPr>
      <w:r w:rsidRPr="00FB0F6C">
        <w:rPr>
          <w:rFonts w:ascii="GHEA Grapalat" w:hAnsi="GHEA Grapalat" w:cs="Sylfaen"/>
          <w:lang w:val="fr-CA"/>
        </w:rPr>
        <w:t>Հավանություն</w:t>
      </w:r>
      <w:r w:rsidRPr="00FB0F6C">
        <w:rPr>
          <w:rFonts w:ascii="GHEA Grapalat" w:hAnsi="GHEA Grapalat"/>
          <w:lang w:val="fr-CA"/>
        </w:rPr>
        <w:t xml:space="preserve"> </w:t>
      </w:r>
      <w:r w:rsidRPr="00FB0F6C">
        <w:rPr>
          <w:rFonts w:ascii="GHEA Grapalat" w:hAnsi="GHEA Grapalat" w:cs="Sylfaen"/>
          <w:lang w:val="fr-CA"/>
        </w:rPr>
        <w:t>տալ</w:t>
      </w:r>
      <w:r w:rsidRPr="00FB0F6C">
        <w:rPr>
          <w:rFonts w:ascii="GHEA Grapalat" w:hAnsi="GHEA Grapalat"/>
          <w:lang w:val="fr-CA"/>
        </w:rPr>
        <w:t xml:space="preserve"> </w:t>
      </w:r>
      <w:r w:rsidRPr="00FB0F6C">
        <w:rPr>
          <w:rFonts w:ascii="GHEA Grapalat" w:hAnsi="GHEA Grapalat" w:cs="Sylfaen"/>
        </w:rPr>
        <w:t>«Արտո</w:t>
      </w:r>
      <w:r w:rsidRPr="00FB0F6C">
        <w:rPr>
          <w:rFonts w:ascii="GHEA Grapalat" w:hAnsi="GHEA Grapalat" w:cs="Sylfaen"/>
        </w:rPr>
        <w:softHyphen/>
        <w:t>նագրային վճարների մասին» Հայաստանի Հանրապե</w:t>
      </w:r>
      <w:r w:rsidRPr="00FB0F6C">
        <w:rPr>
          <w:rFonts w:ascii="GHEA Grapalat" w:hAnsi="GHEA Grapalat" w:cs="Sylfaen"/>
        </w:rPr>
        <w:softHyphen/>
        <w:t>տու</w:t>
      </w:r>
      <w:r w:rsidRPr="00FB0F6C">
        <w:rPr>
          <w:rFonts w:ascii="GHEA Grapalat" w:hAnsi="GHEA Grapalat" w:cs="Sylfaen"/>
        </w:rPr>
        <w:softHyphen/>
        <w:t>թյան օրենքում փոփոխու</w:t>
      </w:r>
      <w:r w:rsidRPr="00FB0F6C">
        <w:rPr>
          <w:rFonts w:ascii="GHEA Grapalat" w:hAnsi="GHEA Grapalat" w:cs="Sylfaen"/>
        </w:rPr>
        <w:softHyphen/>
        <w:t>թյուն</w:t>
      </w:r>
      <w:r w:rsidRPr="00FB0F6C">
        <w:rPr>
          <w:rFonts w:ascii="GHEA Grapalat" w:hAnsi="GHEA Grapalat" w:cs="Sylfaen"/>
        </w:rPr>
        <w:softHyphen/>
      </w:r>
      <w:r w:rsidRPr="00FB0F6C">
        <w:rPr>
          <w:rFonts w:ascii="GHEA Grapalat" w:hAnsi="GHEA Grapalat" w:cs="Sylfaen"/>
        </w:rPr>
        <w:softHyphen/>
        <w:t xml:space="preserve"> կատարելու մասին» </w:t>
      </w:r>
      <w:r w:rsidRPr="00FB0F6C">
        <w:rPr>
          <w:rFonts w:ascii="GHEA Grapalat" w:hAnsi="GHEA Grapalat" w:cs="Sylfaen"/>
          <w:lang w:val="fr-CA"/>
        </w:rPr>
        <w:t>Հայաստանի</w:t>
      </w:r>
      <w:r w:rsidRPr="00FB0F6C">
        <w:rPr>
          <w:rFonts w:ascii="GHEA Grapalat" w:hAnsi="GHEA Grapalat"/>
          <w:lang w:val="fr-CA"/>
        </w:rPr>
        <w:t xml:space="preserve"> </w:t>
      </w:r>
      <w:r w:rsidRPr="00FB0F6C">
        <w:rPr>
          <w:rFonts w:ascii="GHEA Grapalat" w:hAnsi="GHEA Grapalat" w:cs="Sylfaen"/>
          <w:lang w:val="fr-CA"/>
        </w:rPr>
        <w:t>Հան</w:t>
      </w:r>
      <w:r w:rsidRPr="00FB0F6C">
        <w:rPr>
          <w:rFonts w:ascii="GHEA Grapalat" w:hAnsi="GHEA Grapalat" w:cs="Sylfaen"/>
          <w:lang w:val="fr-CA"/>
        </w:rPr>
        <w:softHyphen/>
        <w:t>րապետության</w:t>
      </w:r>
      <w:r w:rsidRPr="00FB0F6C">
        <w:rPr>
          <w:rFonts w:ascii="GHEA Grapalat" w:hAnsi="GHEA Grapalat"/>
          <w:lang w:val="fr-CA"/>
        </w:rPr>
        <w:t xml:space="preserve"> </w:t>
      </w:r>
      <w:r w:rsidRPr="00FB0F6C">
        <w:rPr>
          <w:rFonts w:ascii="GHEA Grapalat" w:hAnsi="GHEA Grapalat" w:cs="Sylfaen"/>
          <w:lang w:val="fr-CA"/>
        </w:rPr>
        <w:t>օրենքի</w:t>
      </w:r>
      <w:r w:rsidRPr="00FB0F6C">
        <w:rPr>
          <w:rFonts w:ascii="GHEA Grapalat" w:hAnsi="GHEA Grapalat"/>
          <w:lang w:val="fr-CA"/>
        </w:rPr>
        <w:t xml:space="preserve"> </w:t>
      </w:r>
      <w:proofErr w:type="gramStart"/>
      <w:r w:rsidRPr="00FB0F6C">
        <w:rPr>
          <w:rFonts w:ascii="GHEA Grapalat" w:hAnsi="GHEA Grapalat" w:cs="Sylfaen"/>
          <w:lang w:val="fr-CA"/>
        </w:rPr>
        <w:t>նա</w:t>
      </w:r>
      <w:r w:rsidRPr="00FB0F6C">
        <w:rPr>
          <w:rFonts w:ascii="GHEA Grapalat" w:hAnsi="GHEA Grapalat" w:cs="Sylfaen"/>
          <w:lang w:val="fr-CA"/>
        </w:rPr>
        <w:softHyphen/>
        <w:t>խա</w:t>
      </w:r>
      <w:r w:rsidRPr="00FB0F6C">
        <w:rPr>
          <w:rFonts w:ascii="GHEA Grapalat" w:hAnsi="GHEA Grapalat" w:cs="Sylfaen"/>
          <w:lang w:val="fr-CA"/>
        </w:rPr>
        <w:softHyphen/>
        <w:t>գծի</w:t>
      </w:r>
      <w:proofErr w:type="gramEnd"/>
      <w:r w:rsidRPr="00FB0F6C">
        <w:rPr>
          <w:rFonts w:ascii="GHEA Grapalat" w:hAnsi="GHEA Grapalat"/>
          <w:lang w:val="fr-CA"/>
        </w:rPr>
        <w:t xml:space="preserve"> </w:t>
      </w:r>
      <w:r w:rsidRPr="00FB0F6C">
        <w:rPr>
          <w:rFonts w:ascii="GHEA Grapalat" w:hAnsi="GHEA Grapalat" w:cs="Sylfaen"/>
          <w:lang w:val="fr-CA"/>
        </w:rPr>
        <w:t>վերաբերյալ</w:t>
      </w:r>
      <w:r w:rsidRPr="00FB0F6C">
        <w:rPr>
          <w:rFonts w:ascii="GHEA Grapalat" w:hAnsi="GHEA Grapalat"/>
          <w:lang w:val="fr-CA"/>
        </w:rPr>
        <w:t xml:space="preserve"> </w:t>
      </w:r>
      <w:r w:rsidRPr="00FB0F6C">
        <w:rPr>
          <w:rFonts w:ascii="GHEA Grapalat" w:hAnsi="GHEA Grapalat" w:cs="Sylfaen"/>
          <w:lang w:val="fr-CA"/>
        </w:rPr>
        <w:t>Հա</w:t>
      </w:r>
      <w:r w:rsidRPr="00FB0F6C">
        <w:rPr>
          <w:rFonts w:ascii="GHEA Grapalat" w:hAnsi="GHEA Grapalat" w:cs="Sylfaen"/>
          <w:lang w:val="fr-CA"/>
        </w:rPr>
        <w:softHyphen/>
        <w:t>յաստանի</w:t>
      </w:r>
      <w:r w:rsidRPr="00FB0F6C">
        <w:rPr>
          <w:rFonts w:ascii="GHEA Grapalat" w:hAnsi="GHEA Grapalat"/>
          <w:lang w:val="fr-CA"/>
        </w:rPr>
        <w:t xml:space="preserve"> </w:t>
      </w:r>
      <w:r w:rsidRPr="00FB0F6C">
        <w:rPr>
          <w:rFonts w:ascii="GHEA Grapalat" w:hAnsi="GHEA Grapalat" w:cs="Sylfaen"/>
          <w:lang w:val="fr-CA"/>
        </w:rPr>
        <w:t>Հան</w:t>
      </w:r>
      <w:r w:rsidRPr="00FB0F6C">
        <w:rPr>
          <w:rFonts w:ascii="GHEA Grapalat" w:hAnsi="GHEA Grapalat" w:cs="Sylfaen"/>
          <w:lang w:val="fr-CA"/>
        </w:rPr>
        <w:softHyphen/>
      </w:r>
      <w:r w:rsidRPr="00FB0F6C">
        <w:rPr>
          <w:rFonts w:ascii="GHEA Grapalat" w:hAnsi="GHEA Grapalat" w:cs="Sylfaen"/>
          <w:lang w:val="fr-CA"/>
        </w:rPr>
        <w:softHyphen/>
        <w:t>րա</w:t>
      </w:r>
      <w:r w:rsidRPr="00FB0F6C">
        <w:rPr>
          <w:rFonts w:ascii="GHEA Grapalat" w:hAnsi="GHEA Grapalat" w:cs="Sylfaen"/>
          <w:lang w:val="fr-CA"/>
        </w:rPr>
        <w:softHyphen/>
        <w:t>պե</w:t>
      </w:r>
      <w:r w:rsidRPr="00FB0F6C">
        <w:rPr>
          <w:rFonts w:ascii="GHEA Grapalat" w:hAnsi="GHEA Grapalat" w:cs="Sylfaen"/>
          <w:lang w:val="fr-CA"/>
        </w:rPr>
        <w:softHyphen/>
        <w:t>տու</w:t>
      </w:r>
      <w:r w:rsidRPr="00FB0F6C">
        <w:rPr>
          <w:rFonts w:ascii="GHEA Grapalat" w:hAnsi="GHEA Grapalat" w:cs="Sylfaen"/>
          <w:lang w:val="fr-CA"/>
        </w:rPr>
        <w:softHyphen/>
        <w:t>թյան</w:t>
      </w:r>
      <w:r w:rsidRPr="00FB0F6C">
        <w:rPr>
          <w:rFonts w:ascii="GHEA Grapalat" w:hAnsi="GHEA Grapalat"/>
          <w:lang w:val="fr-CA"/>
        </w:rPr>
        <w:t xml:space="preserve"> </w:t>
      </w:r>
      <w:r w:rsidRPr="00FB0F6C">
        <w:rPr>
          <w:rFonts w:ascii="GHEA Grapalat" w:hAnsi="GHEA Grapalat" w:cs="Sylfaen"/>
          <w:lang w:val="fr-CA"/>
        </w:rPr>
        <w:t>կառա</w:t>
      </w:r>
      <w:r w:rsidRPr="00FB0F6C">
        <w:rPr>
          <w:rFonts w:ascii="GHEA Grapalat" w:hAnsi="GHEA Grapalat" w:cs="Sylfaen"/>
          <w:lang w:val="fr-CA"/>
        </w:rPr>
        <w:softHyphen/>
        <w:t>վա</w:t>
      </w:r>
      <w:r w:rsidRPr="00FB0F6C">
        <w:rPr>
          <w:rFonts w:ascii="GHEA Grapalat" w:hAnsi="GHEA Grapalat" w:cs="Sylfaen"/>
          <w:lang w:val="fr-CA"/>
        </w:rPr>
        <w:softHyphen/>
      </w:r>
      <w:r w:rsidRPr="00FB0F6C">
        <w:rPr>
          <w:rFonts w:ascii="GHEA Grapalat" w:hAnsi="GHEA Grapalat" w:cs="Sylfaen"/>
          <w:lang w:val="fr-CA"/>
        </w:rPr>
        <w:softHyphen/>
        <w:t>րու</w:t>
      </w:r>
      <w:r w:rsidRPr="00FB0F6C">
        <w:rPr>
          <w:rFonts w:ascii="GHEA Grapalat" w:hAnsi="GHEA Grapalat" w:cs="Sylfaen"/>
          <w:lang w:val="fr-CA"/>
        </w:rPr>
        <w:softHyphen/>
        <w:t>թյան</w:t>
      </w:r>
      <w:r w:rsidRPr="00FB0F6C">
        <w:rPr>
          <w:rFonts w:ascii="GHEA Grapalat" w:hAnsi="GHEA Grapalat"/>
          <w:lang w:val="fr-CA"/>
        </w:rPr>
        <w:t xml:space="preserve"> </w:t>
      </w:r>
      <w:r w:rsidRPr="00FB0F6C">
        <w:rPr>
          <w:rFonts w:ascii="GHEA Grapalat" w:hAnsi="GHEA Grapalat" w:cs="Sylfaen"/>
          <w:lang w:val="fr-CA"/>
        </w:rPr>
        <w:t>եզրակացության</w:t>
      </w:r>
      <w:r w:rsidRPr="00FB0F6C">
        <w:rPr>
          <w:rFonts w:ascii="GHEA Grapalat" w:hAnsi="GHEA Grapalat"/>
          <w:lang w:val="fr-CA"/>
        </w:rPr>
        <w:t xml:space="preserve"> </w:t>
      </w:r>
      <w:r w:rsidRPr="00FB0F6C">
        <w:rPr>
          <w:rFonts w:ascii="GHEA Grapalat" w:hAnsi="GHEA Grapalat" w:cs="Sylfaen"/>
          <w:lang w:val="fr-CA"/>
        </w:rPr>
        <w:t>նա</w:t>
      </w:r>
      <w:r w:rsidRPr="00FB0F6C">
        <w:rPr>
          <w:rFonts w:ascii="GHEA Grapalat" w:hAnsi="GHEA Grapalat" w:cs="Sylfaen"/>
          <w:lang w:val="fr-CA"/>
        </w:rPr>
        <w:softHyphen/>
        <w:t>խա</w:t>
      </w:r>
      <w:r w:rsidRPr="00FB0F6C">
        <w:rPr>
          <w:rFonts w:ascii="GHEA Grapalat" w:hAnsi="GHEA Grapalat" w:cs="Sylfaen"/>
          <w:lang w:val="fr-CA"/>
        </w:rPr>
        <w:softHyphen/>
        <w:t>գծին</w:t>
      </w:r>
      <w:r w:rsidRPr="00FB0F6C">
        <w:rPr>
          <w:rFonts w:ascii="GHEA Grapalat" w:hAnsi="GHEA Grapalat"/>
          <w:lang w:val="fr-CA"/>
        </w:rPr>
        <w:t xml:space="preserve"> </w:t>
      </w:r>
      <w:r w:rsidRPr="00FB0F6C">
        <w:rPr>
          <w:rFonts w:ascii="GHEA Grapalat" w:hAnsi="GHEA Grapalat" w:cs="Sylfaen"/>
          <w:lang w:val="fr-CA"/>
        </w:rPr>
        <w:t>և</w:t>
      </w:r>
      <w:r w:rsidRPr="00FB0F6C">
        <w:rPr>
          <w:rFonts w:ascii="GHEA Grapalat" w:hAnsi="GHEA Grapalat"/>
          <w:lang w:val="fr-CA"/>
        </w:rPr>
        <w:t xml:space="preserve"> </w:t>
      </w:r>
      <w:r w:rsidRPr="00FB0F6C">
        <w:rPr>
          <w:rFonts w:ascii="GHEA Grapalat" w:hAnsi="GHEA Grapalat" w:cs="Sylfaen"/>
          <w:lang w:val="fr-CA"/>
        </w:rPr>
        <w:t>այն</w:t>
      </w:r>
      <w:r w:rsidRPr="00FB0F6C">
        <w:rPr>
          <w:rFonts w:ascii="GHEA Grapalat" w:hAnsi="GHEA Grapalat"/>
          <w:lang w:val="fr-CA"/>
        </w:rPr>
        <w:t xml:space="preserve"> </w:t>
      </w:r>
      <w:r w:rsidRPr="00FB0F6C">
        <w:rPr>
          <w:rFonts w:ascii="GHEA Grapalat" w:hAnsi="GHEA Grapalat" w:cs="Sylfaen"/>
          <w:lang w:val="fr-CA"/>
        </w:rPr>
        <w:t>սահմանված</w:t>
      </w:r>
      <w:r w:rsidRPr="00FB0F6C">
        <w:rPr>
          <w:rFonts w:ascii="GHEA Grapalat" w:hAnsi="GHEA Grapalat"/>
          <w:lang w:val="fr-CA"/>
        </w:rPr>
        <w:t xml:space="preserve"> </w:t>
      </w:r>
      <w:r w:rsidRPr="00FB0F6C">
        <w:rPr>
          <w:rFonts w:ascii="GHEA Grapalat" w:hAnsi="GHEA Grapalat" w:cs="Sylfaen"/>
          <w:lang w:val="fr-CA"/>
        </w:rPr>
        <w:t>կար</w:t>
      </w:r>
      <w:r w:rsidRPr="00FB0F6C">
        <w:rPr>
          <w:rFonts w:ascii="GHEA Grapalat" w:hAnsi="GHEA Grapalat" w:cs="Sylfaen"/>
          <w:lang w:val="fr-CA"/>
        </w:rPr>
        <w:softHyphen/>
        <w:t>գով</w:t>
      </w:r>
      <w:r w:rsidRPr="00FB0F6C">
        <w:rPr>
          <w:rFonts w:ascii="GHEA Grapalat" w:hAnsi="GHEA Grapalat"/>
          <w:lang w:val="fr-CA"/>
        </w:rPr>
        <w:t xml:space="preserve"> </w:t>
      </w:r>
      <w:r w:rsidRPr="00FB0F6C">
        <w:rPr>
          <w:rFonts w:ascii="GHEA Grapalat" w:hAnsi="GHEA Grapalat" w:cs="Sylfaen"/>
          <w:lang w:val="fr-CA"/>
        </w:rPr>
        <w:t>ներ</w:t>
      </w:r>
      <w:r w:rsidRPr="00FB0F6C">
        <w:rPr>
          <w:rFonts w:ascii="GHEA Grapalat" w:hAnsi="GHEA Grapalat" w:cs="Sylfaen"/>
          <w:lang w:val="fr-CA"/>
        </w:rPr>
        <w:softHyphen/>
        <w:t>կա</w:t>
      </w:r>
      <w:r w:rsidRPr="00FB0F6C">
        <w:rPr>
          <w:rFonts w:ascii="GHEA Grapalat" w:hAnsi="GHEA Grapalat" w:cs="Sylfaen"/>
          <w:lang w:val="fr-CA"/>
        </w:rPr>
        <w:softHyphen/>
        <w:t>յաց</w:t>
      </w:r>
      <w:r w:rsidRPr="00FB0F6C">
        <w:rPr>
          <w:rFonts w:ascii="GHEA Grapalat" w:hAnsi="GHEA Grapalat" w:cs="Sylfaen"/>
          <w:lang w:val="fr-CA"/>
        </w:rPr>
        <w:softHyphen/>
        <w:t>նել</w:t>
      </w:r>
      <w:r w:rsidRPr="00FB0F6C">
        <w:rPr>
          <w:rFonts w:ascii="GHEA Grapalat" w:hAnsi="GHEA Grapalat"/>
          <w:lang w:val="fr-CA"/>
        </w:rPr>
        <w:t xml:space="preserve"> </w:t>
      </w:r>
      <w:r w:rsidRPr="00FB0F6C">
        <w:rPr>
          <w:rFonts w:ascii="GHEA Grapalat" w:hAnsi="GHEA Grapalat" w:cs="Sylfaen"/>
          <w:lang w:val="fr-CA"/>
        </w:rPr>
        <w:t>Հայաս</w:t>
      </w:r>
      <w:r w:rsidRPr="00FB0F6C">
        <w:rPr>
          <w:rFonts w:ascii="GHEA Grapalat" w:hAnsi="GHEA Grapalat" w:cs="Sylfaen"/>
          <w:lang w:val="fr-CA"/>
        </w:rPr>
        <w:softHyphen/>
        <w:t>տանի</w:t>
      </w:r>
      <w:r w:rsidRPr="00FB0F6C">
        <w:rPr>
          <w:rFonts w:ascii="GHEA Grapalat" w:hAnsi="GHEA Grapalat"/>
          <w:lang w:val="fr-CA"/>
        </w:rPr>
        <w:t xml:space="preserve"> </w:t>
      </w:r>
      <w:r w:rsidRPr="00FB0F6C">
        <w:rPr>
          <w:rFonts w:ascii="GHEA Grapalat" w:hAnsi="GHEA Grapalat" w:cs="Sylfaen"/>
          <w:lang w:val="fr-CA"/>
        </w:rPr>
        <w:t>Հան</w:t>
      </w:r>
      <w:r w:rsidRPr="00FB0F6C">
        <w:rPr>
          <w:rFonts w:ascii="GHEA Grapalat" w:hAnsi="GHEA Grapalat" w:cs="Sylfaen"/>
          <w:lang w:val="fr-CA"/>
        </w:rPr>
        <w:softHyphen/>
        <w:t>րապետության</w:t>
      </w:r>
      <w:r w:rsidRPr="00FB0F6C">
        <w:rPr>
          <w:rFonts w:ascii="GHEA Grapalat" w:hAnsi="GHEA Grapalat"/>
          <w:lang w:val="fr-CA"/>
        </w:rPr>
        <w:t xml:space="preserve"> </w:t>
      </w:r>
      <w:r w:rsidRPr="00FB0F6C">
        <w:rPr>
          <w:rFonts w:ascii="GHEA Grapalat" w:hAnsi="GHEA Grapalat" w:cs="Sylfaen"/>
          <w:lang w:val="fr-CA"/>
        </w:rPr>
        <w:t>Ազ</w:t>
      </w:r>
      <w:r w:rsidRPr="00FB0F6C">
        <w:rPr>
          <w:rFonts w:ascii="GHEA Grapalat" w:hAnsi="GHEA Grapalat" w:cs="Sylfaen"/>
          <w:lang w:val="fr-CA"/>
        </w:rPr>
        <w:softHyphen/>
        <w:t>գա</w:t>
      </w:r>
      <w:r w:rsidRPr="00FB0F6C">
        <w:rPr>
          <w:rFonts w:ascii="GHEA Grapalat" w:hAnsi="GHEA Grapalat" w:cs="Sylfaen"/>
          <w:lang w:val="fr-CA"/>
        </w:rPr>
        <w:softHyphen/>
        <w:t>յին</w:t>
      </w:r>
      <w:r w:rsidRPr="00FB0F6C">
        <w:rPr>
          <w:rFonts w:ascii="GHEA Grapalat" w:hAnsi="GHEA Grapalat"/>
          <w:lang w:val="fr-CA"/>
        </w:rPr>
        <w:t xml:space="preserve"> </w:t>
      </w:r>
      <w:r w:rsidRPr="00FB0F6C">
        <w:rPr>
          <w:rFonts w:ascii="GHEA Grapalat" w:hAnsi="GHEA Grapalat" w:cs="Sylfaen"/>
          <w:lang w:val="fr-CA"/>
        </w:rPr>
        <w:t>ժողով</w:t>
      </w:r>
      <w:r w:rsidRPr="00FB0F6C">
        <w:rPr>
          <w:rFonts w:ascii="GHEA Grapalat" w:hAnsi="GHEA Grapalat"/>
          <w:lang w:val="fr-CA"/>
        </w:rPr>
        <w:t>:</w:t>
      </w:r>
    </w:p>
    <w:p w:rsidR="00613341" w:rsidRPr="00FB0F6C" w:rsidRDefault="00613341" w:rsidP="00613341">
      <w:pPr>
        <w:spacing w:line="360" w:lineRule="auto"/>
        <w:jc w:val="right"/>
        <w:rPr>
          <w:rFonts w:ascii="GHEA Grapalat" w:hAnsi="GHEA Grapalat"/>
          <w:lang w:val="fr-CA"/>
        </w:rPr>
      </w:pPr>
    </w:p>
    <w:p w:rsidR="00613341" w:rsidRPr="00FB0F6C" w:rsidRDefault="00613341" w:rsidP="00613341">
      <w:pPr>
        <w:spacing w:line="360" w:lineRule="auto"/>
        <w:jc w:val="right"/>
        <w:rPr>
          <w:rFonts w:ascii="GHEA Grapalat" w:hAnsi="GHEA Grapalat" w:cs="Sylfaen"/>
          <w:lang w:val="fr-CA"/>
        </w:rPr>
      </w:pPr>
      <w:r w:rsidRPr="00FB0F6C">
        <w:rPr>
          <w:rFonts w:ascii="GHEA Grapalat" w:hAnsi="GHEA Grapalat"/>
        </w:rPr>
        <w:t>Վ. Գաբրիելյան</w:t>
      </w:r>
    </w:p>
    <w:p w:rsidR="00613341" w:rsidRPr="00FB0F6C" w:rsidRDefault="00613341" w:rsidP="00613341">
      <w:pPr>
        <w:spacing w:after="0"/>
        <w:rPr>
          <w:rFonts w:ascii="GHEA Grapalat" w:hAnsi="GHEA Grapalat" w:cs="Sylfaen"/>
          <w:lang w:val="fr-CA"/>
        </w:rPr>
      </w:pPr>
    </w:p>
    <w:p w:rsidR="00613341" w:rsidRPr="00FB0F6C" w:rsidRDefault="00613341" w:rsidP="00613341">
      <w:pPr>
        <w:spacing w:after="0"/>
        <w:rPr>
          <w:rFonts w:ascii="GHEA Grapalat" w:hAnsi="GHEA Grapalat" w:cs="Sylfaen"/>
          <w:lang w:val="fr-CA"/>
        </w:rPr>
      </w:pPr>
    </w:p>
    <w:p w:rsidR="00613341" w:rsidRPr="00FB0F6C" w:rsidRDefault="00613341" w:rsidP="00613341">
      <w:pPr>
        <w:spacing w:after="0"/>
        <w:rPr>
          <w:rFonts w:ascii="GHEA Grapalat" w:hAnsi="GHEA Grapalat" w:cs="Sylfaen"/>
          <w:lang w:val="fr-CA"/>
        </w:rPr>
      </w:pPr>
    </w:p>
    <w:p w:rsidR="00613341" w:rsidRPr="00FB0F6C" w:rsidRDefault="00613341" w:rsidP="00613341">
      <w:pPr>
        <w:spacing w:after="0"/>
        <w:rPr>
          <w:rFonts w:ascii="GHEA Grapalat" w:hAnsi="GHEA Grapalat" w:cs="Sylfaen"/>
          <w:lang w:val="fr-CA"/>
        </w:rPr>
      </w:pPr>
    </w:p>
    <w:p w:rsidR="00613341" w:rsidRPr="00FB0F6C" w:rsidRDefault="00613341" w:rsidP="00613341">
      <w:pPr>
        <w:spacing w:after="0"/>
        <w:rPr>
          <w:rFonts w:ascii="GHEA Grapalat" w:hAnsi="GHEA Grapalat" w:cs="Sylfaen"/>
          <w:lang w:val="fr-CA"/>
        </w:rPr>
      </w:pPr>
    </w:p>
    <w:p w:rsidR="00613341" w:rsidRPr="00FB0F6C" w:rsidRDefault="00613341" w:rsidP="00613341">
      <w:pPr>
        <w:spacing w:after="0"/>
        <w:rPr>
          <w:rFonts w:ascii="GHEA Grapalat" w:hAnsi="GHEA Grapalat" w:cs="Sylfaen"/>
          <w:lang w:val="fr-CA"/>
        </w:rPr>
      </w:pPr>
    </w:p>
    <w:p w:rsidR="00FB0F6C" w:rsidRPr="00FB0F6C" w:rsidRDefault="00FB0F6C" w:rsidP="00613341">
      <w:pPr>
        <w:spacing w:after="0"/>
        <w:rPr>
          <w:rFonts w:ascii="GHEA Grapalat" w:hAnsi="GHEA Grapalat" w:cs="Sylfaen"/>
          <w:lang w:val="fr-CA"/>
        </w:rPr>
      </w:pPr>
    </w:p>
    <w:p w:rsidR="00613341" w:rsidRPr="00FB0F6C" w:rsidRDefault="00613341" w:rsidP="00613341">
      <w:pPr>
        <w:spacing w:after="0"/>
        <w:rPr>
          <w:rFonts w:ascii="GHEA Grapalat" w:hAnsi="GHEA Grapalat" w:cs="Sylfaen"/>
          <w:lang w:val="fr-CA"/>
        </w:rPr>
      </w:pPr>
    </w:p>
    <w:p w:rsidR="00613341" w:rsidRPr="00FB0F6C" w:rsidRDefault="00613341" w:rsidP="00613341">
      <w:pPr>
        <w:spacing w:after="0"/>
        <w:rPr>
          <w:rFonts w:ascii="GHEA Grapalat" w:hAnsi="GHEA Grapalat"/>
          <w:lang w:val="fr-CA"/>
        </w:rPr>
      </w:pPr>
      <w:r w:rsidRPr="00FB0F6C">
        <w:rPr>
          <w:rFonts w:ascii="GHEA Grapalat" w:hAnsi="GHEA Grapalat" w:cs="Sylfaen"/>
          <w:lang w:val="fr-CA"/>
        </w:rPr>
        <w:t>Ամալյա</w:t>
      </w:r>
      <w:r w:rsidRPr="00FB0F6C">
        <w:rPr>
          <w:rFonts w:ascii="GHEA Grapalat" w:hAnsi="GHEA Grapalat"/>
          <w:lang w:val="fr-CA"/>
        </w:rPr>
        <w:t xml:space="preserve"> </w:t>
      </w:r>
      <w:r w:rsidRPr="00FB0F6C">
        <w:rPr>
          <w:rFonts w:ascii="GHEA Grapalat" w:hAnsi="GHEA Grapalat" w:cs="Sylfaen"/>
          <w:lang w:val="fr-CA"/>
        </w:rPr>
        <w:t>Ենգոյան</w:t>
      </w:r>
      <w:r w:rsidRPr="00FB0F6C">
        <w:rPr>
          <w:rFonts w:ascii="GHEA Grapalat" w:hAnsi="GHEA Grapalat"/>
          <w:lang w:val="fr-CA"/>
        </w:rPr>
        <w:t xml:space="preserve"> _________________</w:t>
      </w:r>
      <w:proofErr w:type="gramStart"/>
      <w:r w:rsidRPr="00FB0F6C">
        <w:rPr>
          <w:rFonts w:ascii="GHEA Grapalat" w:hAnsi="GHEA Grapalat"/>
          <w:lang w:val="fr-CA"/>
        </w:rPr>
        <w:t xml:space="preserve">_ </w:t>
      </w:r>
      <w:r w:rsidRPr="00FB0F6C">
        <w:rPr>
          <w:rFonts w:ascii="GHEA Grapalat" w:hAnsi="GHEA Grapalat" w:cs="Sylfaen"/>
          <w:lang w:val="fr-CA"/>
        </w:rPr>
        <w:t>,</w:t>
      </w:r>
      <w:proofErr w:type="gramEnd"/>
      <w:r w:rsidRPr="00FB0F6C">
        <w:rPr>
          <w:rFonts w:ascii="GHEA Grapalat" w:hAnsi="GHEA Grapalat" w:cs="Sylfaen"/>
          <w:lang w:val="fr-CA"/>
        </w:rPr>
        <w:t xml:space="preserve">,         ,, մարտի </w:t>
      </w:r>
      <w:r w:rsidRPr="00FB0F6C">
        <w:rPr>
          <w:rFonts w:ascii="GHEA Grapalat" w:hAnsi="GHEA Grapalat"/>
          <w:lang w:val="fr-CA"/>
        </w:rPr>
        <w:t xml:space="preserve">2013 </w:t>
      </w:r>
      <w:r w:rsidRPr="00FB0F6C">
        <w:rPr>
          <w:rFonts w:ascii="GHEA Grapalat" w:hAnsi="GHEA Grapalat" w:cs="Sylfaen"/>
          <w:lang w:val="fr-CA"/>
        </w:rPr>
        <w:t>թ</w:t>
      </w:r>
      <w:r w:rsidRPr="00FB0F6C">
        <w:rPr>
          <w:rFonts w:ascii="GHEA Grapalat" w:hAnsi="GHEA Grapalat"/>
          <w:lang w:val="fr-CA"/>
        </w:rPr>
        <w:t>.</w:t>
      </w:r>
    </w:p>
    <w:p w:rsidR="00613341" w:rsidRPr="00FB0F6C" w:rsidRDefault="00613341" w:rsidP="00613341">
      <w:pPr>
        <w:spacing w:after="0"/>
        <w:ind w:firstLine="0"/>
        <w:rPr>
          <w:rFonts w:ascii="GHEA Grapalat" w:hAnsi="GHEA Grapalat"/>
          <w:lang w:val="fr-CA"/>
        </w:rPr>
      </w:pPr>
    </w:p>
    <w:p w:rsidR="00613341" w:rsidRPr="00FB0F6C" w:rsidRDefault="00613341" w:rsidP="00613341">
      <w:pPr>
        <w:spacing w:after="0"/>
        <w:rPr>
          <w:rFonts w:ascii="GHEA Grapalat" w:hAnsi="GHEA Grapalat"/>
          <w:lang w:val="fr-CA"/>
        </w:rPr>
      </w:pPr>
      <w:r w:rsidRPr="00FB0F6C">
        <w:rPr>
          <w:rFonts w:ascii="GHEA Grapalat" w:hAnsi="GHEA Grapalat" w:cs="Sylfaen"/>
        </w:rPr>
        <w:t xml:space="preserve">Վիգեն Կտիկյան </w:t>
      </w:r>
      <w:r w:rsidRPr="00FB0F6C">
        <w:rPr>
          <w:rFonts w:ascii="GHEA Grapalat" w:hAnsi="GHEA Grapalat"/>
          <w:lang w:val="fr-CA"/>
        </w:rPr>
        <w:t>_________________</w:t>
      </w:r>
      <w:proofErr w:type="gramStart"/>
      <w:r w:rsidRPr="00FB0F6C">
        <w:rPr>
          <w:rFonts w:ascii="GHEA Grapalat" w:hAnsi="GHEA Grapalat"/>
          <w:lang w:val="fr-CA"/>
        </w:rPr>
        <w:t xml:space="preserve">_ </w:t>
      </w:r>
      <w:r w:rsidRPr="00FB0F6C">
        <w:rPr>
          <w:rFonts w:ascii="GHEA Grapalat" w:hAnsi="GHEA Grapalat" w:cs="Sylfaen"/>
          <w:lang w:val="fr-CA"/>
        </w:rPr>
        <w:t>,</w:t>
      </w:r>
      <w:proofErr w:type="gramEnd"/>
      <w:r w:rsidRPr="00FB0F6C">
        <w:rPr>
          <w:rFonts w:ascii="GHEA Grapalat" w:hAnsi="GHEA Grapalat" w:cs="Sylfaen"/>
          <w:lang w:val="fr-CA"/>
        </w:rPr>
        <w:t xml:space="preserve">,         ,, մարտի </w:t>
      </w:r>
      <w:r w:rsidRPr="00FB0F6C">
        <w:rPr>
          <w:rFonts w:ascii="GHEA Grapalat" w:hAnsi="GHEA Grapalat"/>
          <w:lang w:val="fr-CA"/>
        </w:rPr>
        <w:t xml:space="preserve">2013 </w:t>
      </w:r>
      <w:r w:rsidRPr="00FB0F6C">
        <w:rPr>
          <w:rFonts w:ascii="GHEA Grapalat" w:hAnsi="GHEA Grapalat" w:cs="Sylfaen"/>
          <w:lang w:val="fr-CA"/>
        </w:rPr>
        <w:t>թ</w:t>
      </w:r>
      <w:r w:rsidRPr="00FB0F6C">
        <w:rPr>
          <w:rFonts w:ascii="GHEA Grapalat" w:hAnsi="GHEA Grapalat"/>
          <w:lang w:val="fr-CA"/>
        </w:rPr>
        <w:t>.</w:t>
      </w:r>
    </w:p>
    <w:p w:rsidR="00613341" w:rsidRPr="00FB0F6C" w:rsidRDefault="00613341" w:rsidP="00613341">
      <w:pPr>
        <w:spacing w:after="0"/>
        <w:rPr>
          <w:rFonts w:ascii="GHEA Grapalat" w:hAnsi="GHEA Grapalat" w:cs="Sylfaen"/>
        </w:rPr>
      </w:pPr>
    </w:p>
    <w:p w:rsidR="00613341" w:rsidRPr="00FB0F6C" w:rsidRDefault="00613341" w:rsidP="00613341">
      <w:pPr>
        <w:spacing w:after="0"/>
        <w:rPr>
          <w:rFonts w:ascii="GHEA Grapalat" w:hAnsi="GHEA Grapalat"/>
          <w:lang w:val="fr-CA"/>
        </w:rPr>
      </w:pPr>
      <w:r w:rsidRPr="00FB0F6C">
        <w:rPr>
          <w:rFonts w:ascii="GHEA Grapalat" w:hAnsi="GHEA Grapalat" w:cs="Sylfaen"/>
          <w:lang w:val="fr-CA"/>
        </w:rPr>
        <w:t>Արթուր</w:t>
      </w:r>
      <w:r w:rsidRPr="00FB0F6C">
        <w:rPr>
          <w:rFonts w:ascii="GHEA Grapalat" w:hAnsi="GHEA Grapalat"/>
          <w:lang w:val="fr-CA"/>
        </w:rPr>
        <w:t xml:space="preserve"> </w:t>
      </w:r>
      <w:r w:rsidRPr="00FB0F6C">
        <w:rPr>
          <w:rFonts w:ascii="GHEA Grapalat" w:hAnsi="GHEA Grapalat" w:cs="Sylfaen"/>
          <w:lang w:val="fr-CA"/>
        </w:rPr>
        <w:t>Սարգսյան</w:t>
      </w:r>
      <w:r w:rsidRPr="00FB0F6C">
        <w:rPr>
          <w:rFonts w:ascii="GHEA Grapalat" w:hAnsi="GHEA Grapalat"/>
          <w:lang w:val="fr-CA"/>
        </w:rPr>
        <w:t xml:space="preserve"> _______________</w:t>
      </w:r>
      <w:proofErr w:type="gramStart"/>
      <w:r w:rsidRPr="00FB0F6C">
        <w:rPr>
          <w:rFonts w:ascii="GHEA Grapalat" w:hAnsi="GHEA Grapalat"/>
          <w:lang w:val="fr-CA"/>
        </w:rPr>
        <w:t xml:space="preserve">_ </w:t>
      </w:r>
      <w:r w:rsidRPr="00FB0F6C">
        <w:rPr>
          <w:rFonts w:ascii="GHEA Grapalat" w:hAnsi="GHEA Grapalat" w:cs="Sylfaen"/>
          <w:lang w:val="fr-CA"/>
        </w:rPr>
        <w:t>,</w:t>
      </w:r>
      <w:proofErr w:type="gramEnd"/>
      <w:r w:rsidRPr="00FB0F6C">
        <w:rPr>
          <w:rFonts w:ascii="GHEA Grapalat" w:hAnsi="GHEA Grapalat" w:cs="Sylfaen"/>
          <w:lang w:val="fr-CA"/>
        </w:rPr>
        <w:t xml:space="preserve">,         ,, մարտի </w:t>
      </w:r>
      <w:r w:rsidRPr="00FB0F6C">
        <w:rPr>
          <w:rFonts w:ascii="GHEA Grapalat" w:hAnsi="GHEA Grapalat"/>
          <w:lang w:val="fr-CA"/>
        </w:rPr>
        <w:t xml:space="preserve">2013 </w:t>
      </w:r>
      <w:r w:rsidRPr="00FB0F6C">
        <w:rPr>
          <w:rFonts w:ascii="GHEA Grapalat" w:hAnsi="GHEA Grapalat" w:cs="Sylfaen"/>
          <w:lang w:val="fr-CA"/>
        </w:rPr>
        <w:t>թ</w:t>
      </w:r>
      <w:r w:rsidRPr="00FB0F6C">
        <w:rPr>
          <w:rFonts w:ascii="GHEA Grapalat" w:hAnsi="GHEA Grapalat"/>
          <w:lang w:val="fr-CA"/>
        </w:rPr>
        <w:t>.</w:t>
      </w:r>
    </w:p>
    <w:p w:rsidR="006104F5" w:rsidRDefault="006104F5" w:rsidP="00613341">
      <w:pPr>
        <w:spacing w:after="0"/>
        <w:jc w:val="right"/>
        <w:rPr>
          <w:rFonts w:ascii="GHEA Grapalat" w:hAnsi="GHEA Grapalat"/>
          <w:u w:val="single"/>
          <w:lang w:val="fr-CA"/>
        </w:rPr>
      </w:pPr>
    </w:p>
    <w:p w:rsidR="00613341" w:rsidRPr="009579D6" w:rsidRDefault="00613341" w:rsidP="00613341">
      <w:pPr>
        <w:spacing w:after="0"/>
        <w:jc w:val="right"/>
        <w:rPr>
          <w:rFonts w:ascii="GHEA Grapalat" w:hAnsi="GHEA Grapalat"/>
          <w:u w:val="single"/>
          <w:lang w:val="fr-CA"/>
        </w:rPr>
      </w:pPr>
      <w:r w:rsidRPr="009579D6">
        <w:rPr>
          <w:rFonts w:ascii="GHEA Grapalat" w:hAnsi="GHEA Grapalat"/>
          <w:u w:val="single"/>
          <w:lang w:val="fr-CA"/>
        </w:rPr>
        <w:lastRenderedPageBreak/>
        <w:t>ՆԱԽԱԳԻԾ</w:t>
      </w:r>
    </w:p>
    <w:p w:rsidR="009579D6" w:rsidRPr="009579D6" w:rsidRDefault="009579D6" w:rsidP="00613341">
      <w:pPr>
        <w:spacing w:after="0"/>
        <w:jc w:val="right"/>
        <w:rPr>
          <w:rFonts w:ascii="GHEA Grapalat" w:hAnsi="GHEA Grapalat"/>
          <w:lang w:val="fr-CA"/>
        </w:rPr>
      </w:pPr>
      <w:proofErr w:type="gramStart"/>
      <w:r w:rsidRPr="009579D6">
        <w:rPr>
          <w:rFonts w:ascii="GHEA Grapalat" w:hAnsi="GHEA Grapalat"/>
          <w:u w:val="single"/>
          <w:lang w:val="fr-CA"/>
        </w:rPr>
        <w:t>լրամշակված</w:t>
      </w:r>
      <w:proofErr w:type="gramEnd"/>
    </w:p>
    <w:p w:rsidR="009579D6" w:rsidRPr="00FB0F6C" w:rsidRDefault="009579D6" w:rsidP="00613341">
      <w:pPr>
        <w:spacing w:after="0"/>
        <w:jc w:val="right"/>
        <w:rPr>
          <w:rFonts w:ascii="GHEA Grapalat" w:hAnsi="GHEA Grapalat"/>
          <w:u w:val="single"/>
          <w:lang w:val="fr-CA"/>
        </w:rPr>
      </w:pPr>
    </w:p>
    <w:p w:rsidR="00613341" w:rsidRPr="00FB0F6C" w:rsidRDefault="00613341" w:rsidP="00613341">
      <w:pPr>
        <w:pStyle w:val="mechtex"/>
        <w:spacing w:line="360" w:lineRule="auto"/>
        <w:rPr>
          <w:rFonts w:ascii="GHEA Grapalat" w:hAnsi="GHEA Grapalat"/>
          <w:lang w:val="fr-CA"/>
        </w:rPr>
      </w:pPr>
    </w:p>
    <w:p w:rsidR="00613341" w:rsidRPr="00FB0F6C" w:rsidRDefault="00613341" w:rsidP="00613341">
      <w:pPr>
        <w:pStyle w:val="mechtex"/>
        <w:spacing w:line="360" w:lineRule="auto"/>
        <w:rPr>
          <w:rFonts w:ascii="GHEA Grapalat" w:hAnsi="GHEA Grapalat"/>
          <w:lang w:val="fr-CA"/>
        </w:rPr>
      </w:pPr>
    </w:p>
    <w:p w:rsidR="00613341" w:rsidRPr="00FB0F6C" w:rsidRDefault="00613341" w:rsidP="00613341">
      <w:pPr>
        <w:pStyle w:val="mechtex"/>
        <w:spacing w:line="360" w:lineRule="auto"/>
        <w:rPr>
          <w:rFonts w:ascii="GHEA Grapalat" w:hAnsi="GHEA Grapalat"/>
          <w:lang w:val="fr-CA"/>
        </w:rPr>
      </w:pPr>
    </w:p>
    <w:p w:rsidR="00613341" w:rsidRPr="00FB0F6C" w:rsidRDefault="00613341" w:rsidP="00613341">
      <w:pPr>
        <w:pStyle w:val="mechtex"/>
        <w:spacing w:line="360" w:lineRule="auto"/>
        <w:rPr>
          <w:rFonts w:ascii="GHEA Grapalat" w:hAnsi="GHEA Grapalat"/>
          <w:lang w:val="fr-CA"/>
        </w:rPr>
      </w:pPr>
    </w:p>
    <w:p w:rsidR="00613341" w:rsidRPr="00FB0F6C" w:rsidRDefault="00613341" w:rsidP="00613341">
      <w:pPr>
        <w:pStyle w:val="mechtex"/>
        <w:spacing w:line="360" w:lineRule="auto"/>
        <w:rPr>
          <w:rFonts w:ascii="GHEA Grapalat" w:hAnsi="GHEA Grapalat"/>
          <w:lang w:val="fr-CA"/>
        </w:rPr>
      </w:pPr>
    </w:p>
    <w:p w:rsidR="00613341" w:rsidRPr="00FB0F6C" w:rsidRDefault="00613341" w:rsidP="00613341">
      <w:pPr>
        <w:pStyle w:val="mechtex"/>
        <w:spacing w:line="360" w:lineRule="auto"/>
        <w:rPr>
          <w:rFonts w:ascii="GHEA Grapalat" w:hAnsi="GHEA Grapalat"/>
          <w:lang w:val="fr-CA"/>
        </w:rPr>
      </w:pPr>
    </w:p>
    <w:p w:rsidR="00613341" w:rsidRPr="00FB0F6C" w:rsidRDefault="00613341" w:rsidP="00613341">
      <w:pPr>
        <w:spacing w:after="0" w:line="360" w:lineRule="auto"/>
        <w:ind w:left="5490" w:firstLine="0"/>
        <w:jc w:val="right"/>
        <w:rPr>
          <w:rFonts w:ascii="GHEA Grapalat" w:hAnsi="GHEA Grapalat"/>
          <w:lang w:val="af-ZA"/>
        </w:rPr>
      </w:pPr>
      <w:r w:rsidRPr="00FB0F6C">
        <w:rPr>
          <w:rFonts w:ascii="GHEA Grapalat" w:hAnsi="GHEA Grapalat"/>
          <w:lang w:val="af-ZA"/>
        </w:rPr>
        <w:t xml:space="preserve">                                                                                  ՀԱՅԱՍՏԱՆԻ ՀԱՆՐԱՊԵՏՈՒԹՅԱՆ</w:t>
      </w:r>
    </w:p>
    <w:p w:rsidR="00613341" w:rsidRPr="00FB0F6C" w:rsidRDefault="00613341" w:rsidP="00613341">
      <w:pPr>
        <w:spacing w:after="0" w:line="360" w:lineRule="auto"/>
        <w:ind w:left="5490" w:firstLine="0"/>
        <w:jc w:val="right"/>
        <w:rPr>
          <w:rFonts w:ascii="GHEA Grapalat" w:hAnsi="GHEA Grapalat"/>
          <w:lang w:val="af-ZA"/>
        </w:rPr>
      </w:pPr>
      <w:r w:rsidRPr="00FB0F6C">
        <w:rPr>
          <w:rFonts w:ascii="GHEA Grapalat" w:hAnsi="GHEA Grapalat"/>
          <w:lang w:val="af-ZA"/>
        </w:rPr>
        <w:t xml:space="preserve">   ԱԶԳԱՅԻՆ   ԺՈՂՈՎԻ  ՆԱԽԱԳԱՀ</w:t>
      </w:r>
    </w:p>
    <w:p w:rsidR="00613341" w:rsidRPr="00FB0F6C" w:rsidRDefault="00613341" w:rsidP="00613341">
      <w:pPr>
        <w:spacing w:after="0" w:line="360" w:lineRule="auto"/>
        <w:jc w:val="right"/>
        <w:rPr>
          <w:rFonts w:ascii="GHEA Grapalat" w:hAnsi="GHEA Grapalat"/>
          <w:lang w:val="af-ZA"/>
        </w:rPr>
      </w:pPr>
      <w:r w:rsidRPr="00FB0F6C">
        <w:rPr>
          <w:rFonts w:ascii="GHEA Grapalat" w:hAnsi="GHEA Grapalat"/>
          <w:lang w:val="af-ZA"/>
        </w:rPr>
        <w:t xml:space="preserve">                                                                                 պարոն  ՀՈՎԻԿ ԱԲՐԱՀԱՄՅԱՆԻՆ </w:t>
      </w:r>
    </w:p>
    <w:p w:rsidR="00613341" w:rsidRPr="00FB0F6C" w:rsidRDefault="00613341" w:rsidP="00613341">
      <w:pPr>
        <w:spacing w:after="0" w:line="360" w:lineRule="auto"/>
        <w:rPr>
          <w:rFonts w:ascii="GHEA Grapalat" w:hAnsi="GHEA Grapalat"/>
          <w:lang w:val="af-ZA"/>
        </w:rPr>
      </w:pPr>
    </w:p>
    <w:p w:rsidR="00613341" w:rsidRPr="00FB0F6C" w:rsidRDefault="00613341" w:rsidP="00613341">
      <w:pPr>
        <w:spacing w:after="0" w:line="360" w:lineRule="auto"/>
        <w:rPr>
          <w:rFonts w:ascii="GHEA Grapalat" w:hAnsi="GHEA Grapalat"/>
          <w:lang w:val="af-ZA"/>
        </w:rPr>
      </w:pPr>
    </w:p>
    <w:p w:rsidR="00613341" w:rsidRPr="00FB0F6C" w:rsidRDefault="00613341" w:rsidP="00613341">
      <w:pPr>
        <w:pStyle w:val="mechtex"/>
        <w:spacing w:line="360" w:lineRule="auto"/>
        <w:rPr>
          <w:rFonts w:ascii="GHEA Grapalat" w:hAnsi="GHEA Grapalat"/>
          <w:lang w:val="af-ZA"/>
        </w:rPr>
      </w:pPr>
      <w:r w:rsidRPr="00FB0F6C">
        <w:rPr>
          <w:rFonts w:ascii="GHEA Grapalat" w:hAnsi="GHEA Grapalat" w:cs="Sylfaen"/>
          <w:lang w:val="af-ZA"/>
        </w:rPr>
        <w:t>Հարգելի</w:t>
      </w:r>
      <w:r w:rsidRPr="00FB0F6C">
        <w:rPr>
          <w:rFonts w:ascii="GHEA Grapalat" w:hAnsi="GHEA Grapalat" w:cs="Arial Armenian"/>
          <w:lang w:val="af-ZA"/>
        </w:rPr>
        <w:t xml:space="preserve"> </w:t>
      </w:r>
      <w:r w:rsidRPr="00FB0F6C">
        <w:rPr>
          <w:rFonts w:ascii="GHEA Grapalat" w:hAnsi="GHEA Grapalat" w:cs="Sylfaen"/>
          <w:lang w:val="af-ZA"/>
        </w:rPr>
        <w:t>պարոն</w:t>
      </w:r>
      <w:r w:rsidRPr="00FB0F6C">
        <w:rPr>
          <w:rFonts w:ascii="GHEA Grapalat" w:hAnsi="GHEA Grapalat" w:cs="Arial Armenian"/>
          <w:lang w:val="af-ZA"/>
        </w:rPr>
        <w:t xml:space="preserve"> </w:t>
      </w:r>
      <w:r w:rsidRPr="00FB0F6C">
        <w:rPr>
          <w:rFonts w:ascii="GHEA Grapalat" w:hAnsi="GHEA Grapalat" w:cs="Sylfaen"/>
          <w:lang w:val="af-ZA"/>
        </w:rPr>
        <w:t>Աբրահամյան</w:t>
      </w:r>
    </w:p>
    <w:p w:rsidR="00613341" w:rsidRPr="00FB0F6C" w:rsidRDefault="00613341" w:rsidP="00613341">
      <w:pPr>
        <w:pStyle w:val="mechtex"/>
        <w:spacing w:line="360" w:lineRule="auto"/>
        <w:jc w:val="left"/>
        <w:rPr>
          <w:rFonts w:ascii="GHEA Grapalat" w:hAnsi="GHEA Grapalat"/>
          <w:lang w:val="af-ZA"/>
        </w:rPr>
      </w:pPr>
    </w:p>
    <w:p w:rsidR="00613341" w:rsidRPr="007217A3" w:rsidRDefault="00613341" w:rsidP="007217A3">
      <w:pPr>
        <w:spacing w:after="0" w:line="360" w:lineRule="auto"/>
        <w:ind w:firstLine="700"/>
        <w:rPr>
          <w:rFonts w:ascii="GHEA Grapalat" w:eastAsia="Times New Roman" w:hAnsi="GHEA Grapalat" w:cs="Times New Roman"/>
          <w:lang w:bidi="ar-SA"/>
        </w:rPr>
      </w:pPr>
      <w:r w:rsidRPr="00FB0F6C">
        <w:rPr>
          <w:rFonts w:ascii="GHEA Grapalat" w:hAnsi="GHEA Grapalat" w:cs="Sylfaen"/>
          <w:lang w:val="af-ZA"/>
        </w:rPr>
        <w:t>Ձեզ ենք ներկայացնում Հայաստանի Հանրապետության կառավարության եզրակա</w:t>
      </w:r>
      <w:r w:rsidRPr="00FB0F6C">
        <w:rPr>
          <w:rFonts w:ascii="GHEA Grapalat" w:hAnsi="GHEA Grapalat" w:cs="Sylfaen"/>
          <w:lang w:val="af-ZA"/>
        </w:rPr>
        <w:softHyphen/>
        <w:t>ցու</w:t>
      </w:r>
      <w:r w:rsidRPr="00FB0F6C">
        <w:rPr>
          <w:rFonts w:ascii="GHEA Grapalat" w:hAnsi="GHEA Grapalat" w:cs="Sylfaen"/>
          <w:lang w:val="af-ZA"/>
        </w:rPr>
        <w:softHyphen/>
      </w:r>
      <w:r w:rsidRPr="00FB0F6C">
        <w:rPr>
          <w:rFonts w:ascii="GHEA Grapalat" w:hAnsi="GHEA Grapalat" w:cs="Sylfaen"/>
          <w:lang w:val="af-ZA"/>
        </w:rPr>
        <w:softHyphen/>
      </w:r>
      <w:r w:rsidRPr="00FB0F6C">
        <w:rPr>
          <w:rFonts w:ascii="GHEA Grapalat" w:hAnsi="GHEA Grapalat" w:cs="Sylfaen"/>
          <w:lang w:val="af-ZA"/>
        </w:rPr>
        <w:softHyphen/>
        <w:t>թյունը Հա</w:t>
      </w:r>
      <w:r w:rsidRPr="00FB0F6C">
        <w:rPr>
          <w:rFonts w:ascii="GHEA Grapalat" w:hAnsi="GHEA Grapalat" w:cs="Sylfaen"/>
          <w:lang w:val="af-ZA"/>
        </w:rPr>
        <w:softHyphen/>
        <w:t>յաստանի Հանրապետու</w:t>
      </w:r>
      <w:r w:rsidRPr="00FB0F6C">
        <w:rPr>
          <w:rFonts w:ascii="GHEA Grapalat" w:hAnsi="GHEA Grapalat" w:cs="Sylfaen"/>
          <w:lang w:val="af-ZA"/>
        </w:rPr>
        <w:softHyphen/>
        <w:t xml:space="preserve">թյան Ազգային ժողովի պատգամավորներ </w:t>
      </w:r>
      <w:r w:rsidRPr="00FB0F6C">
        <w:rPr>
          <w:rFonts w:ascii="GHEA Grapalat" w:hAnsi="GHEA Grapalat"/>
          <w:bCs/>
        </w:rPr>
        <w:t>Միքայել Մել</w:t>
      </w:r>
      <w:r w:rsidR="00FB0F6C">
        <w:rPr>
          <w:rFonts w:ascii="GHEA Grapalat" w:hAnsi="GHEA Grapalat"/>
          <w:bCs/>
        </w:rPr>
        <w:softHyphen/>
      </w:r>
      <w:r w:rsidRPr="00FB0F6C">
        <w:rPr>
          <w:rFonts w:ascii="GHEA Grapalat" w:hAnsi="GHEA Grapalat"/>
          <w:bCs/>
        </w:rPr>
        <w:t>քում</w:t>
      </w:r>
      <w:r w:rsidR="007217A3">
        <w:rPr>
          <w:rFonts w:ascii="GHEA Grapalat" w:hAnsi="GHEA Grapalat"/>
          <w:bCs/>
        </w:rPr>
        <w:softHyphen/>
      </w:r>
      <w:r w:rsidR="00FB0F6C">
        <w:rPr>
          <w:rFonts w:ascii="GHEA Grapalat" w:hAnsi="GHEA Grapalat"/>
          <w:bCs/>
        </w:rPr>
        <w:softHyphen/>
      </w:r>
      <w:r w:rsidRPr="00FB0F6C">
        <w:rPr>
          <w:rFonts w:ascii="GHEA Grapalat" w:hAnsi="GHEA Grapalat"/>
          <w:bCs/>
        </w:rPr>
        <w:t>յանի, Նաիրա Զոհ</w:t>
      </w:r>
      <w:r w:rsidRPr="00FB0F6C">
        <w:rPr>
          <w:rFonts w:ascii="GHEA Grapalat" w:hAnsi="GHEA Grapalat"/>
          <w:bCs/>
        </w:rPr>
        <w:softHyphen/>
        <w:t>րաբ</w:t>
      </w:r>
      <w:r w:rsidRPr="00FB0F6C">
        <w:rPr>
          <w:rFonts w:ascii="GHEA Grapalat" w:hAnsi="GHEA Grapalat"/>
          <w:bCs/>
        </w:rPr>
        <w:softHyphen/>
        <w:t>յանի, Էլինար Վարդանյանի, Ստեփան Մարգարյանի և Վահան Բա</w:t>
      </w:r>
      <w:r w:rsidR="007217A3">
        <w:rPr>
          <w:rFonts w:ascii="GHEA Grapalat" w:hAnsi="GHEA Grapalat"/>
          <w:bCs/>
        </w:rPr>
        <w:softHyphen/>
      </w:r>
      <w:r w:rsidR="00FB0F6C">
        <w:rPr>
          <w:rFonts w:ascii="GHEA Grapalat" w:hAnsi="GHEA Grapalat"/>
          <w:bCs/>
        </w:rPr>
        <w:softHyphen/>
      </w:r>
      <w:r w:rsidRPr="00FB0F6C">
        <w:rPr>
          <w:rFonts w:ascii="GHEA Grapalat" w:hAnsi="GHEA Grapalat"/>
          <w:bCs/>
        </w:rPr>
        <w:t>բայանի</w:t>
      </w:r>
      <w:r w:rsidRPr="00FB0F6C">
        <w:rPr>
          <w:rFonts w:ascii="GHEA Grapalat" w:hAnsi="GHEA Grapalat" w:cs="Sylfaen"/>
          <w:lang w:val="af-ZA"/>
        </w:rPr>
        <w:t>՝ օրենս</w:t>
      </w:r>
      <w:r w:rsidRPr="00FB0F6C">
        <w:rPr>
          <w:rFonts w:ascii="GHEA Grapalat" w:hAnsi="GHEA Grapalat" w:cs="Sylfaen"/>
          <w:lang w:val="af-ZA"/>
        </w:rPr>
        <w:softHyphen/>
        <w:t>դրա</w:t>
      </w:r>
      <w:r w:rsidRPr="00FB0F6C">
        <w:rPr>
          <w:rFonts w:ascii="GHEA Grapalat" w:hAnsi="GHEA Grapalat" w:cs="Sylfaen"/>
          <w:lang w:val="af-ZA"/>
        </w:rPr>
        <w:softHyphen/>
        <w:t>կան նա</w:t>
      </w:r>
      <w:r w:rsidRPr="00FB0F6C">
        <w:rPr>
          <w:rFonts w:ascii="GHEA Grapalat" w:hAnsi="GHEA Grapalat" w:cs="Sylfaen"/>
          <w:lang w:val="af-ZA"/>
        </w:rPr>
        <w:softHyphen/>
        <w:t>խա</w:t>
      </w:r>
      <w:r w:rsidRPr="00FB0F6C">
        <w:rPr>
          <w:rFonts w:ascii="GHEA Grapalat" w:hAnsi="GHEA Grapalat" w:cs="Sylfaen"/>
          <w:lang w:val="af-ZA"/>
        </w:rPr>
        <w:softHyphen/>
      </w:r>
      <w:r w:rsidRPr="00FB0F6C">
        <w:rPr>
          <w:rFonts w:ascii="GHEA Grapalat" w:hAnsi="GHEA Grapalat" w:cs="Sylfaen"/>
          <w:lang w:val="af-ZA"/>
        </w:rPr>
        <w:softHyphen/>
        <w:t>ձեռ</w:t>
      </w:r>
      <w:r w:rsidRPr="00FB0F6C">
        <w:rPr>
          <w:rFonts w:ascii="GHEA Grapalat" w:hAnsi="GHEA Grapalat" w:cs="Sylfaen"/>
          <w:lang w:val="af-ZA"/>
        </w:rPr>
        <w:softHyphen/>
        <w:t>նու</w:t>
      </w:r>
      <w:r w:rsidRPr="00FB0F6C">
        <w:rPr>
          <w:rFonts w:ascii="GHEA Grapalat" w:hAnsi="GHEA Grapalat" w:cs="Sylfaen"/>
          <w:lang w:val="af-ZA"/>
        </w:rPr>
        <w:softHyphen/>
        <w:t>թյան կար</w:t>
      </w:r>
      <w:r w:rsidRPr="00FB0F6C">
        <w:rPr>
          <w:rFonts w:ascii="GHEA Grapalat" w:hAnsi="GHEA Grapalat" w:cs="Sylfaen"/>
          <w:lang w:val="af-ZA"/>
        </w:rPr>
        <w:softHyphen/>
        <w:t xml:space="preserve">գով ներկայացրած </w:t>
      </w:r>
      <w:r w:rsidRPr="00FB0F6C">
        <w:rPr>
          <w:rFonts w:ascii="GHEA Grapalat" w:hAnsi="GHEA Grapalat" w:cs="Sylfaen"/>
        </w:rPr>
        <w:t>«Արտո</w:t>
      </w:r>
      <w:r w:rsidRPr="00FB0F6C">
        <w:rPr>
          <w:rFonts w:ascii="GHEA Grapalat" w:hAnsi="GHEA Grapalat" w:cs="Sylfaen"/>
        </w:rPr>
        <w:softHyphen/>
        <w:t>նագրային վճար</w:t>
      </w:r>
      <w:r w:rsidR="00FB0F6C">
        <w:rPr>
          <w:rFonts w:ascii="GHEA Grapalat" w:hAnsi="GHEA Grapalat" w:cs="Sylfaen"/>
        </w:rPr>
        <w:softHyphen/>
      </w:r>
      <w:r w:rsidRPr="00FB0F6C">
        <w:rPr>
          <w:rFonts w:ascii="GHEA Grapalat" w:hAnsi="GHEA Grapalat" w:cs="Sylfaen"/>
        </w:rPr>
        <w:t>նե</w:t>
      </w:r>
      <w:r w:rsidR="00FB0F6C">
        <w:rPr>
          <w:rFonts w:ascii="GHEA Grapalat" w:hAnsi="GHEA Grapalat" w:cs="Sylfaen"/>
        </w:rPr>
        <w:softHyphen/>
      </w:r>
      <w:r w:rsidR="007217A3">
        <w:rPr>
          <w:rFonts w:ascii="GHEA Grapalat" w:hAnsi="GHEA Grapalat" w:cs="Sylfaen"/>
        </w:rPr>
        <w:softHyphen/>
      </w:r>
      <w:r w:rsidRPr="00FB0F6C">
        <w:rPr>
          <w:rFonts w:ascii="GHEA Grapalat" w:hAnsi="GHEA Grapalat" w:cs="Sylfaen"/>
        </w:rPr>
        <w:t>րի մասին» Հա</w:t>
      </w:r>
      <w:r w:rsidRPr="00FB0F6C">
        <w:rPr>
          <w:rFonts w:ascii="GHEA Grapalat" w:hAnsi="GHEA Grapalat" w:cs="Sylfaen"/>
        </w:rPr>
        <w:softHyphen/>
        <w:t>յաս</w:t>
      </w:r>
      <w:r w:rsidRPr="00FB0F6C">
        <w:rPr>
          <w:rFonts w:ascii="GHEA Grapalat" w:hAnsi="GHEA Grapalat" w:cs="Sylfaen"/>
        </w:rPr>
        <w:softHyphen/>
        <w:t>տանի Հանրապետության օրեն</w:t>
      </w:r>
      <w:r w:rsidRPr="00FB0F6C">
        <w:rPr>
          <w:rFonts w:ascii="GHEA Grapalat" w:hAnsi="GHEA Grapalat" w:cs="Sylfaen"/>
        </w:rPr>
        <w:softHyphen/>
        <w:t>քում փոփոխու</w:t>
      </w:r>
      <w:r w:rsidRPr="00FB0F6C">
        <w:rPr>
          <w:rFonts w:ascii="GHEA Grapalat" w:hAnsi="GHEA Grapalat" w:cs="Sylfaen"/>
        </w:rPr>
        <w:softHyphen/>
        <w:t>թյուն</w:t>
      </w:r>
      <w:r w:rsidRPr="00FB0F6C">
        <w:rPr>
          <w:rFonts w:ascii="GHEA Grapalat" w:hAnsi="GHEA Grapalat" w:cs="Sylfaen"/>
        </w:rPr>
        <w:softHyphen/>
      </w:r>
      <w:r w:rsidRPr="00FB0F6C">
        <w:rPr>
          <w:rFonts w:ascii="GHEA Grapalat" w:hAnsi="GHEA Grapalat" w:cs="Sylfaen"/>
        </w:rPr>
        <w:softHyphen/>
        <w:t xml:space="preserve"> կատարելու մասին»</w:t>
      </w:r>
      <w:r w:rsidRPr="00FB0F6C">
        <w:rPr>
          <w:rFonts w:ascii="GHEA Grapalat" w:hAnsi="GHEA Grapalat" w:cs="Sylfaen"/>
          <w:lang w:val="af-ZA"/>
        </w:rPr>
        <w:t xml:space="preserve"> Հա</w:t>
      </w:r>
      <w:r w:rsidR="007217A3">
        <w:rPr>
          <w:rFonts w:ascii="GHEA Grapalat" w:hAnsi="GHEA Grapalat" w:cs="Sylfaen"/>
          <w:lang w:val="af-ZA"/>
        </w:rPr>
        <w:softHyphen/>
      </w:r>
      <w:r w:rsidR="00FB0F6C">
        <w:rPr>
          <w:rFonts w:ascii="GHEA Grapalat" w:hAnsi="GHEA Grapalat" w:cs="Sylfaen"/>
          <w:lang w:val="af-ZA"/>
        </w:rPr>
        <w:softHyphen/>
      </w:r>
      <w:r w:rsidRPr="00FB0F6C">
        <w:rPr>
          <w:rFonts w:ascii="GHEA Grapalat" w:hAnsi="GHEA Grapalat" w:cs="Sylfaen"/>
          <w:lang w:val="af-ZA"/>
        </w:rPr>
        <w:softHyphen/>
        <w:t>յ</w:t>
      </w:r>
      <w:r w:rsidRPr="00FB0F6C">
        <w:rPr>
          <w:rFonts w:ascii="GHEA Grapalat" w:hAnsi="GHEA Grapalat" w:cs="Sylfaen"/>
          <w:lang w:val="af-ZA"/>
        </w:rPr>
        <w:softHyphen/>
        <w:t>աս</w:t>
      </w:r>
      <w:r w:rsidRPr="00FB0F6C">
        <w:rPr>
          <w:rFonts w:ascii="GHEA Grapalat" w:hAnsi="GHEA Grapalat" w:cs="Sylfaen"/>
          <w:lang w:val="af-ZA"/>
        </w:rPr>
        <w:softHyphen/>
        <w:t>տանի Հան</w:t>
      </w:r>
      <w:r w:rsidRPr="00FB0F6C">
        <w:rPr>
          <w:rFonts w:ascii="GHEA Grapalat" w:hAnsi="GHEA Grapalat" w:cs="Sylfaen"/>
          <w:lang w:val="af-ZA"/>
        </w:rPr>
        <w:softHyphen/>
      </w:r>
      <w:r w:rsidRPr="00FB0F6C">
        <w:rPr>
          <w:rFonts w:ascii="GHEA Grapalat" w:hAnsi="GHEA Grapalat" w:cs="Sylfaen"/>
          <w:lang w:val="af-ZA"/>
        </w:rPr>
        <w:softHyphen/>
        <w:t>րա</w:t>
      </w:r>
      <w:r w:rsidRPr="00FB0F6C">
        <w:rPr>
          <w:rFonts w:ascii="GHEA Grapalat" w:hAnsi="GHEA Grapalat" w:cs="Sylfaen"/>
          <w:lang w:val="af-ZA"/>
        </w:rPr>
        <w:softHyphen/>
        <w:t>պե</w:t>
      </w:r>
      <w:r w:rsidRPr="00FB0F6C">
        <w:rPr>
          <w:rFonts w:ascii="GHEA Grapalat" w:hAnsi="GHEA Grapalat" w:cs="Sylfaen"/>
          <w:lang w:val="af-ZA"/>
        </w:rPr>
        <w:softHyphen/>
        <w:t>տու</w:t>
      </w:r>
      <w:r w:rsidRPr="00FB0F6C">
        <w:rPr>
          <w:rFonts w:ascii="GHEA Grapalat" w:hAnsi="GHEA Grapalat" w:cs="Sylfaen"/>
          <w:lang w:val="af-ZA"/>
        </w:rPr>
        <w:softHyphen/>
        <w:t>թյան օրեն</w:t>
      </w:r>
      <w:r w:rsidRPr="00FB0F6C">
        <w:rPr>
          <w:rFonts w:ascii="GHEA Grapalat" w:hAnsi="GHEA Grapalat" w:cs="Sylfaen"/>
          <w:lang w:val="af-ZA"/>
        </w:rPr>
        <w:softHyphen/>
        <w:t xml:space="preserve">քի նախագծի </w:t>
      </w:r>
      <w:r w:rsidRPr="00FB0F6C">
        <w:rPr>
          <w:rFonts w:ascii="GHEA Grapalat" w:eastAsia="Times New Roman" w:hAnsi="GHEA Grapalat" w:cs="Times New Roman"/>
          <w:iCs/>
          <w:lang w:bidi="ar-SA"/>
        </w:rPr>
        <w:t>(</w:t>
      </w:r>
      <w:r w:rsidR="007217A3" w:rsidRPr="00FB0F6C">
        <w:rPr>
          <w:rFonts w:ascii="GHEA Grapalat" w:eastAsia="Times New Roman" w:hAnsi="GHEA Grapalat" w:cs="Times New Roman"/>
          <w:i/>
          <w:iCs/>
          <w:lang w:bidi="ar-SA"/>
        </w:rPr>
        <w:t>Պ-219-26.02.2013-ՏՀ-010/0</w:t>
      </w:r>
      <w:r w:rsidRPr="00FB0F6C">
        <w:rPr>
          <w:rFonts w:ascii="GHEA Grapalat" w:eastAsia="Times New Roman" w:hAnsi="GHEA Grapalat" w:cs="Times New Roman"/>
          <w:iCs/>
          <w:lang w:bidi="ar-SA"/>
        </w:rPr>
        <w:t xml:space="preserve">) </w:t>
      </w:r>
      <w:r w:rsidRPr="00FB0F6C">
        <w:rPr>
          <w:rFonts w:ascii="GHEA Grapalat" w:hAnsi="GHEA Grapalat" w:cs="Sylfaen"/>
          <w:lang w:val="af-ZA"/>
        </w:rPr>
        <w:t>վե</w:t>
      </w:r>
      <w:r w:rsidRPr="00FB0F6C">
        <w:rPr>
          <w:rFonts w:ascii="GHEA Grapalat" w:hAnsi="GHEA Grapalat" w:cs="Sylfaen"/>
          <w:lang w:val="af-ZA"/>
        </w:rPr>
        <w:softHyphen/>
      </w:r>
      <w:r w:rsidR="00FB0F6C">
        <w:rPr>
          <w:rFonts w:ascii="GHEA Grapalat" w:hAnsi="GHEA Grapalat" w:cs="Sylfaen"/>
          <w:lang w:val="af-ZA"/>
        </w:rPr>
        <w:softHyphen/>
      </w:r>
      <w:r w:rsidRPr="00FB0F6C">
        <w:rPr>
          <w:rFonts w:ascii="GHEA Grapalat" w:hAnsi="GHEA Grapalat" w:cs="Sylfaen"/>
          <w:lang w:val="af-ZA"/>
        </w:rPr>
        <w:t>րա</w:t>
      </w:r>
      <w:r w:rsidRPr="00FB0F6C">
        <w:rPr>
          <w:rFonts w:ascii="GHEA Grapalat" w:hAnsi="GHEA Grapalat" w:cs="Sylfaen"/>
          <w:lang w:val="af-ZA"/>
        </w:rPr>
        <w:softHyphen/>
      </w:r>
      <w:r w:rsidRPr="00FB0F6C">
        <w:rPr>
          <w:rFonts w:ascii="GHEA Grapalat" w:hAnsi="GHEA Grapalat" w:cs="Sylfaen"/>
          <w:lang w:val="af-ZA"/>
        </w:rPr>
        <w:softHyphen/>
        <w:t>բեր</w:t>
      </w:r>
      <w:r w:rsidRPr="00FB0F6C">
        <w:rPr>
          <w:rFonts w:ascii="GHEA Grapalat" w:hAnsi="GHEA Grapalat" w:cs="Sylfaen"/>
          <w:lang w:val="af-ZA"/>
        </w:rPr>
        <w:softHyphen/>
        <w:t>յալ</w:t>
      </w:r>
      <w:r w:rsidR="007217A3">
        <w:rPr>
          <w:rFonts w:ascii="GHEA Grapalat" w:hAnsi="GHEA Grapalat" w:cs="Sylfaen"/>
          <w:lang w:val="af-ZA"/>
        </w:rPr>
        <w:t>:</w:t>
      </w:r>
    </w:p>
    <w:p w:rsidR="002D40A3" w:rsidRDefault="00613341" w:rsidP="00613341">
      <w:pPr>
        <w:pStyle w:val="NormalWeb"/>
        <w:numPr>
          <w:ilvl w:val="0"/>
          <w:numId w:val="1"/>
        </w:numPr>
        <w:tabs>
          <w:tab w:val="num" w:pos="1008"/>
        </w:tabs>
        <w:spacing w:before="0" w:beforeAutospacing="0" w:after="0" w:afterAutospacing="0" w:line="360" w:lineRule="auto"/>
        <w:ind w:left="0" w:firstLine="700"/>
        <w:jc w:val="both"/>
        <w:rPr>
          <w:rFonts w:ascii="GHEA Grapalat" w:hAnsi="GHEA Grapalat"/>
          <w:bCs/>
          <w:sz w:val="22"/>
          <w:szCs w:val="22"/>
        </w:rPr>
      </w:pPr>
      <w:r w:rsidRPr="002D40A3">
        <w:rPr>
          <w:rFonts w:ascii="GHEA Grapalat" w:hAnsi="GHEA Grapalat"/>
          <w:bCs/>
          <w:sz w:val="22"/>
          <w:szCs w:val="22"/>
        </w:rPr>
        <w:t>Նախագծով առաջարկվում է նվազեցնել Երևան քաղաքում թեթև մարդա</w:t>
      </w:r>
      <w:r w:rsidRPr="002D40A3">
        <w:rPr>
          <w:rFonts w:ascii="GHEA Grapalat" w:hAnsi="GHEA Grapalat"/>
          <w:bCs/>
          <w:sz w:val="22"/>
          <w:szCs w:val="22"/>
        </w:rPr>
        <w:softHyphen/>
      </w:r>
      <w:r w:rsidRPr="002D40A3">
        <w:rPr>
          <w:rFonts w:ascii="GHEA Grapalat" w:hAnsi="GHEA Grapalat"/>
          <w:bCs/>
          <w:sz w:val="22"/>
          <w:szCs w:val="22"/>
        </w:rPr>
        <w:softHyphen/>
        <w:t>տար մեքե</w:t>
      </w:r>
      <w:r w:rsidRPr="002D40A3">
        <w:rPr>
          <w:rFonts w:ascii="GHEA Grapalat" w:hAnsi="GHEA Grapalat"/>
          <w:bCs/>
          <w:sz w:val="22"/>
          <w:szCs w:val="22"/>
        </w:rPr>
        <w:softHyphen/>
        <w:t>նա</w:t>
      </w:r>
      <w:r w:rsidR="007217A3" w:rsidRPr="002D40A3">
        <w:rPr>
          <w:rFonts w:ascii="GHEA Grapalat" w:hAnsi="GHEA Grapalat"/>
          <w:bCs/>
          <w:sz w:val="22"/>
          <w:szCs w:val="22"/>
        </w:rPr>
        <w:softHyphen/>
      </w:r>
      <w:r w:rsidRPr="002D40A3">
        <w:rPr>
          <w:rFonts w:ascii="GHEA Grapalat" w:hAnsi="GHEA Grapalat"/>
          <w:bCs/>
          <w:sz w:val="22"/>
          <w:szCs w:val="22"/>
        </w:rPr>
        <w:t>յով իրականացվող ուղևորափոխադրման գործունեության համար սահմանված արտո</w:t>
      </w:r>
      <w:r w:rsidRPr="002D40A3">
        <w:rPr>
          <w:rFonts w:ascii="GHEA Grapalat" w:hAnsi="GHEA Grapalat"/>
          <w:bCs/>
          <w:sz w:val="22"/>
          <w:szCs w:val="22"/>
        </w:rPr>
        <w:softHyphen/>
      </w:r>
      <w:r w:rsidRPr="002D40A3">
        <w:rPr>
          <w:rFonts w:ascii="GHEA Grapalat" w:hAnsi="GHEA Grapalat"/>
          <w:bCs/>
          <w:sz w:val="22"/>
          <w:szCs w:val="22"/>
        </w:rPr>
        <w:softHyphen/>
        <w:t>նա</w:t>
      </w:r>
      <w:r w:rsidRPr="002D40A3">
        <w:rPr>
          <w:rFonts w:ascii="GHEA Grapalat" w:hAnsi="GHEA Grapalat"/>
          <w:bCs/>
          <w:sz w:val="22"/>
          <w:szCs w:val="22"/>
        </w:rPr>
        <w:softHyphen/>
        <w:t>գրա</w:t>
      </w:r>
      <w:r w:rsidR="007217A3" w:rsidRPr="002D40A3">
        <w:rPr>
          <w:rFonts w:ascii="GHEA Grapalat" w:hAnsi="GHEA Grapalat"/>
          <w:bCs/>
          <w:sz w:val="22"/>
          <w:szCs w:val="22"/>
        </w:rPr>
        <w:softHyphen/>
      </w:r>
      <w:r w:rsidRPr="002D40A3">
        <w:rPr>
          <w:rFonts w:ascii="GHEA Grapalat" w:hAnsi="GHEA Grapalat"/>
          <w:bCs/>
          <w:sz w:val="22"/>
          <w:szCs w:val="22"/>
        </w:rPr>
        <w:t>յին վճարի դրույքաչափը` մեկ ավտոմեքենայի համար ամսական 9500 դրամի փոխա</w:t>
      </w:r>
      <w:r w:rsidRPr="002D40A3">
        <w:rPr>
          <w:rFonts w:ascii="GHEA Grapalat" w:hAnsi="GHEA Grapalat"/>
          <w:bCs/>
          <w:sz w:val="22"/>
          <w:szCs w:val="22"/>
        </w:rPr>
        <w:softHyphen/>
        <w:t>րեն սահ</w:t>
      </w:r>
      <w:r w:rsidRPr="002D40A3">
        <w:rPr>
          <w:rFonts w:ascii="GHEA Grapalat" w:hAnsi="GHEA Grapalat"/>
          <w:bCs/>
          <w:sz w:val="22"/>
          <w:szCs w:val="22"/>
        </w:rPr>
        <w:softHyphen/>
        <w:t>մա</w:t>
      </w:r>
      <w:r w:rsidRPr="002D40A3">
        <w:rPr>
          <w:rFonts w:ascii="GHEA Grapalat" w:hAnsi="GHEA Grapalat"/>
          <w:bCs/>
          <w:sz w:val="22"/>
          <w:szCs w:val="22"/>
        </w:rPr>
        <w:softHyphen/>
        <w:t>նելով ամսական 7000 դրամ:</w:t>
      </w:r>
      <w:r w:rsidR="00FB0F6C" w:rsidRPr="002D40A3">
        <w:rPr>
          <w:rFonts w:ascii="GHEA Grapalat" w:hAnsi="GHEA Grapalat"/>
          <w:bCs/>
          <w:sz w:val="22"/>
          <w:szCs w:val="22"/>
        </w:rPr>
        <w:t xml:space="preserve"> Համա</w:t>
      </w:r>
      <w:r w:rsidR="00FB0F6C" w:rsidRPr="002D40A3">
        <w:rPr>
          <w:rFonts w:ascii="GHEA Grapalat" w:hAnsi="GHEA Grapalat"/>
          <w:bCs/>
          <w:sz w:val="22"/>
          <w:szCs w:val="22"/>
        </w:rPr>
        <w:softHyphen/>
        <w:t>ձայն ն</w:t>
      </w:r>
      <w:r w:rsidRPr="002D40A3">
        <w:rPr>
          <w:rFonts w:ascii="GHEA Grapalat" w:hAnsi="GHEA Grapalat"/>
          <w:bCs/>
          <w:sz w:val="22"/>
          <w:szCs w:val="22"/>
        </w:rPr>
        <w:t>ախագծին կից ներկայացված հիմ</w:t>
      </w:r>
      <w:r w:rsidRPr="002D40A3">
        <w:rPr>
          <w:rFonts w:ascii="GHEA Grapalat" w:hAnsi="GHEA Grapalat"/>
          <w:bCs/>
          <w:sz w:val="22"/>
          <w:szCs w:val="22"/>
        </w:rPr>
        <w:softHyphen/>
        <w:t>նա</w:t>
      </w:r>
      <w:r w:rsidRPr="002D40A3">
        <w:rPr>
          <w:rFonts w:ascii="GHEA Grapalat" w:hAnsi="GHEA Grapalat"/>
          <w:bCs/>
          <w:sz w:val="22"/>
          <w:szCs w:val="22"/>
        </w:rPr>
        <w:softHyphen/>
        <w:t>վոր</w:t>
      </w:r>
      <w:r w:rsidRPr="002D40A3">
        <w:rPr>
          <w:rFonts w:ascii="GHEA Grapalat" w:hAnsi="GHEA Grapalat"/>
          <w:bCs/>
          <w:sz w:val="22"/>
          <w:szCs w:val="22"/>
        </w:rPr>
        <w:softHyphen/>
        <w:t>ման նախագծի մշակումը պայ</w:t>
      </w:r>
      <w:r w:rsidRPr="002D40A3">
        <w:rPr>
          <w:rFonts w:ascii="GHEA Grapalat" w:hAnsi="GHEA Grapalat"/>
          <w:bCs/>
          <w:sz w:val="22"/>
          <w:szCs w:val="22"/>
        </w:rPr>
        <w:softHyphen/>
        <w:t>մա</w:t>
      </w:r>
      <w:r w:rsidRPr="002D40A3">
        <w:rPr>
          <w:rFonts w:ascii="GHEA Grapalat" w:hAnsi="GHEA Grapalat"/>
          <w:bCs/>
          <w:sz w:val="22"/>
          <w:szCs w:val="22"/>
        </w:rPr>
        <w:softHyphen/>
        <w:t>նավորված է Երևան քաղաքում թեթև մար</w:t>
      </w:r>
      <w:r w:rsidRPr="002D40A3">
        <w:rPr>
          <w:rFonts w:ascii="GHEA Grapalat" w:hAnsi="GHEA Grapalat"/>
          <w:bCs/>
          <w:sz w:val="22"/>
          <w:szCs w:val="22"/>
        </w:rPr>
        <w:softHyphen/>
        <w:t>դա</w:t>
      </w:r>
      <w:r w:rsidRPr="002D40A3">
        <w:rPr>
          <w:rFonts w:ascii="GHEA Grapalat" w:hAnsi="GHEA Grapalat"/>
          <w:bCs/>
          <w:sz w:val="22"/>
          <w:szCs w:val="22"/>
        </w:rPr>
        <w:softHyphen/>
        <w:t>տար մեքե</w:t>
      </w:r>
      <w:r w:rsidRPr="002D40A3">
        <w:rPr>
          <w:rFonts w:ascii="GHEA Grapalat" w:hAnsi="GHEA Grapalat"/>
          <w:bCs/>
          <w:sz w:val="22"/>
          <w:szCs w:val="22"/>
        </w:rPr>
        <w:softHyphen/>
        <w:t>նա</w:t>
      </w:r>
      <w:r w:rsidR="007217A3" w:rsidRPr="002D40A3">
        <w:rPr>
          <w:rFonts w:ascii="GHEA Grapalat" w:hAnsi="GHEA Grapalat"/>
          <w:bCs/>
          <w:sz w:val="22"/>
          <w:szCs w:val="22"/>
        </w:rPr>
        <w:softHyphen/>
      </w:r>
      <w:r w:rsidRPr="002D40A3">
        <w:rPr>
          <w:rFonts w:ascii="GHEA Grapalat" w:hAnsi="GHEA Grapalat"/>
          <w:bCs/>
          <w:sz w:val="22"/>
          <w:szCs w:val="22"/>
        </w:rPr>
        <w:t>յով ուղևորափոխադրում իրա</w:t>
      </w:r>
      <w:r w:rsidRPr="002D40A3">
        <w:rPr>
          <w:rFonts w:ascii="GHEA Grapalat" w:hAnsi="GHEA Grapalat"/>
          <w:bCs/>
          <w:sz w:val="22"/>
          <w:szCs w:val="22"/>
        </w:rPr>
        <w:softHyphen/>
        <w:t>կա</w:t>
      </w:r>
      <w:r w:rsidRPr="002D40A3">
        <w:rPr>
          <w:rFonts w:ascii="GHEA Grapalat" w:hAnsi="GHEA Grapalat"/>
          <w:bCs/>
          <w:sz w:val="22"/>
          <w:szCs w:val="22"/>
        </w:rPr>
        <w:softHyphen/>
        <w:t>նացնող տնտեսավարող սուբյեկտ</w:t>
      </w:r>
      <w:r w:rsidRPr="002D40A3">
        <w:rPr>
          <w:rFonts w:ascii="GHEA Grapalat" w:hAnsi="GHEA Grapalat"/>
          <w:bCs/>
          <w:sz w:val="22"/>
          <w:szCs w:val="22"/>
        </w:rPr>
        <w:softHyphen/>
        <w:t>ների հարկ</w:t>
      </w:r>
      <w:r w:rsidRPr="002D40A3">
        <w:rPr>
          <w:rFonts w:ascii="GHEA Grapalat" w:hAnsi="GHEA Grapalat"/>
          <w:bCs/>
          <w:sz w:val="22"/>
          <w:szCs w:val="22"/>
        </w:rPr>
        <w:softHyphen/>
        <w:t>ման ոլորտում առա</w:t>
      </w:r>
      <w:r w:rsidR="007217A3" w:rsidRPr="002D40A3">
        <w:rPr>
          <w:rFonts w:ascii="GHEA Grapalat" w:hAnsi="GHEA Grapalat"/>
          <w:bCs/>
          <w:sz w:val="22"/>
          <w:szCs w:val="22"/>
        </w:rPr>
        <w:softHyphen/>
      </w:r>
      <w:r w:rsidRPr="002D40A3">
        <w:rPr>
          <w:rFonts w:ascii="GHEA Grapalat" w:hAnsi="GHEA Grapalat"/>
          <w:bCs/>
          <w:sz w:val="22"/>
          <w:szCs w:val="22"/>
        </w:rPr>
        <w:t>վել բարենպաստ միջա</w:t>
      </w:r>
      <w:r w:rsidRPr="002D40A3">
        <w:rPr>
          <w:rFonts w:ascii="GHEA Grapalat" w:hAnsi="GHEA Grapalat"/>
          <w:bCs/>
          <w:sz w:val="22"/>
          <w:szCs w:val="22"/>
        </w:rPr>
        <w:softHyphen/>
        <w:t>վայրի ձևավորման և մի շարք հիմնա</w:t>
      </w:r>
      <w:r w:rsidRPr="002D40A3">
        <w:rPr>
          <w:rFonts w:ascii="GHEA Grapalat" w:hAnsi="GHEA Grapalat"/>
          <w:bCs/>
          <w:sz w:val="22"/>
          <w:szCs w:val="22"/>
        </w:rPr>
        <w:softHyphen/>
        <w:t>խնդիր</w:t>
      </w:r>
      <w:r w:rsidRPr="002D40A3">
        <w:rPr>
          <w:rFonts w:ascii="GHEA Grapalat" w:hAnsi="GHEA Grapalat"/>
          <w:bCs/>
          <w:sz w:val="22"/>
          <w:szCs w:val="22"/>
        </w:rPr>
        <w:softHyphen/>
        <w:t>ների լուծ</w:t>
      </w:r>
      <w:r w:rsidRPr="002D40A3">
        <w:rPr>
          <w:rFonts w:ascii="GHEA Grapalat" w:hAnsi="GHEA Grapalat"/>
          <w:bCs/>
          <w:sz w:val="22"/>
          <w:szCs w:val="22"/>
        </w:rPr>
        <w:softHyphen/>
        <w:t>ման անհրա</w:t>
      </w:r>
      <w:r w:rsidR="007217A3" w:rsidRPr="002D40A3">
        <w:rPr>
          <w:rFonts w:ascii="GHEA Grapalat" w:hAnsi="GHEA Grapalat"/>
          <w:bCs/>
          <w:sz w:val="22"/>
          <w:szCs w:val="22"/>
        </w:rPr>
        <w:softHyphen/>
      </w:r>
      <w:r w:rsidRPr="002D40A3">
        <w:rPr>
          <w:rFonts w:ascii="GHEA Grapalat" w:hAnsi="GHEA Grapalat"/>
          <w:bCs/>
          <w:sz w:val="22"/>
          <w:szCs w:val="22"/>
        </w:rPr>
        <w:t>ժեշ</w:t>
      </w:r>
      <w:r w:rsidR="007217A3" w:rsidRPr="002D40A3">
        <w:rPr>
          <w:rFonts w:ascii="GHEA Grapalat" w:hAnsi="GHEA Grapalat"/>
          <w:bCs/>
          <w:sz w:val="22"/>
          <w:szCs w:val="22"/>
        </w:rPr>
        <w:softHyphen/>
      </w:r>
      <w:r w:rsidRPr="002D40A3">
        <w:rPr>
          <w:rFonts w:ascii="GHEA Grapalat" w:hAnsi="GHEA Grapalat"/>
          <w:bCs/>
          <w:sz w:val="22"/>
          <w:szCs w:val="22"/>
        </w:rPr>
        <w:t xml:space="preserve">տությամբ: </w:t>
      </w:r>
      <w:r w:rsidR="002D40A3">
        <w:rPr>
          <w:rFonts w:ascii="GHEA Grapalat" w:hAnsi="GHEA Grapalat"/>
          <w:bCs/>
          <w:sz w:val="22"/>
          <w:szCs w:val="22"/>
        </w:rPr>
        <w:t>Մինչդեռ՝</w:t>
      </w:r>
    </w:p>
    <w:p w:rsidR="00613341" w:rsidRPr="002D40A3" w:rsidRDefault="00613341" w:rsidP="002D40A3">
      <w:pPr>
        <w:pStyle w:val="NormalWeb"/>
        <w:spacing w:before="0" w:beforeAutospacing="0" w:after="0" w:afterAutospacing="0" w:line="360" w:lineRule="auto"/>
        <w:ind w:firstLine="700"/>
        <w:jc w:val="both"/>
        <w:rPr>
          <w:rFonts w:ascii="GHEA Grapalat" w:hAnsi="GHEA Grapalat"/>
          <w:bCs/>
          <w:sz w:val="22"/>
          <w:szCs w:val="22"/>
        </w:rPr>
      </w:pPr>
      <w:r w:rsidRPr="002D40A3">
        <w:rPr>
          <w:rFonts w:ascii="GHEA Grapalat" w:hAnsi="GHEA Grapalat"/>
          <w:bCs/>
          <w:sz w:val="22"/>
          <w:szCs w:val="22"/>
        </w:rPr>
        <w:lastRenderedPageBreak/>
        <w:t xml:space="preserve">ա) </w:t>
      </w:r>
      <w:proofErr w:type="gramStart"/>
      <w:r w:rsidRPr="002D40A3">
        <w:rPr>
          <w:rFonts w:ascii="GHEA Grapalat" w:hAnsi="GHEA Grapalat"/>
          <w:bCs/>
          <w:sz w:val="22"/>
          <w:szCs w:val="22"/>
        </w:rPr>
        <w:t>նշված</w:t>
      </w:r>
      <w:proofErr w:type="gramEnd"/>
      <w:r w:rsidRPr="002D40A3">
        <w:rPr>
          <w:rFonts w:ascii="GHEA Grapalat" w:hAnsi="GHEA Grapalat"/>
          <w:bCs/>
          <w:sz w:val="22"/>
          <w:szCs w:val="22"/>
        </w:rPr>
        <w:t xml:space="preserve"> չեն այն հիմնախնդիրները, որոնք առկա են արտոնագրային վճարի գործող դրույ</w:t>
      </w:r>
      <w:r w:rsidRPr="002D40A3">
        <w:rPr>
          <w:rFonts w:ascii="GHEA Grapalat" w:hAnsi="GHEA Grapalat"/>
          <w:bCs/>
          <w:sz w:val="22"/>
          <w:szCs w:val="22"/>
        </w:rPr>
        <w:softHyphen/>
        <w:t>քաչափերի կիրառության պարագայում,</w:t>
      </w:r>
    </w:p>
    <w:p w:rsidR="00EC700A" w:rsidRDefault="00613341" w:rsidP="00613341">
      <w:pPr>
        <w:pStyle w:val="NormalWeb"/>
        <w:spacing w:before="0" w:beforeAutospacing="0" w:after="0" w:afterAutospacing="0" w:line="360" w:lineRule="auto"/>
        <w:ind w:firstLine="700"/>
        <w:jc w:val="both"/>
        <w:rPr>
          <w:rFonts w:ascii="GHEA Grapalat" w:hAnsi="GHEA Grapalat"/>
          <w:bCs/>
          <w:sz w:val="22"/>
          <w:szCs w:val="22"/>
        </w:rPr>
      </w:pPr>
      <w:r w:rsidRPr="00FB0F6C">
        <w:rPr>
          <w:rFonts w:ascii="GHEA Grapalat" w:hAnsi="GHEA Grapalat"/>
          <w:bCs/>
          <w:sz w:val="22"/>
          <w:szCs w:val="22"/>
        </w:rPr>
        <w:t>բ) «Արտոնագրային վճարների մասին» Հայաստանի Հան</w:t>
      </w:r>
      <w:r w:rsidRPr="00FB0F6C">
        <w:rPr>
          <w:rFonts w:ascii="GHEA Grapalat" w:hAnsi="GHEA Grapalat"/>
          <w:bCs/>
          <w:sz w:val="22"/>
          <w:szCs w:val="22"/>
        </w:rPr>
        <w:softHyphen/>
        <w:t>րա</w:t>
      </w:r>
      <w:r w:rsidRPr="00FB0F6C">
        <w:rPr>
          <w:rFonts w:ascii="GHEA Grapalat" w:hAnsi="GHEA Grapalat"/>
          <w:bCs/>
          <w:sz w:val="22"/>
          <w:szCs w:val="22"/>
        </w:rPr>
        <w:softHyphen/>
        <w:t>պետու</w:t>
      </w:r>
      <w:r w:rsidRPr="00FB0F6C">
        <w:rPr>
          <w:rFonts w:ascii="GHEA Grapalat" w:hAnsi="GHEA Grapalat"/>
          <w:bCs/>
          <w:sz w:val="22"/>
          <w:szCs w:val="22"/>
        </w:rPr>
        <w:softHyphen/>
      </w:r>
      <w:r w:rsidRPr="00FB0F6C">
        <w:rPr>
          <w:rFonts w:ascii="GHEA Grapalat" w:hAnsi="GHEA Grapalat"/>
          <w:bCs/>
          <w:sz w:val="22"/>
          <w:szCs w:val="22"/>
        </w:rPr>
        <w:softHyphen/>
      </w:r>
      <w:r w:rsidRPr="00FB0F6C">
        <w:rPr>
          <w:rFonts w:ascii="GHEA Grapalat" w:hAnsi="GHEA Grapalat"/>
          <w:bCs/>
          <w:sz w:val="22"/>
          <w:szCs w:val="22"/>
        </w:rPr>
        <w:softHyphen/>
        <w:t>թյան գործող օրեն</w:t>
      </w:r>
      <w:r w:rsidRPr="00FB0F6C">
        <w:rPr>
          <w:rFonts w:ascii="GHEA Grapalat" w:hAnsi="GHEA Grapalat"/>
          <w:bCs/>
          <w:sz w:val="22"/>
          <w:szCs w:val="22"/>
        </w:rPr>
        <w:softHyphen/>
      </w:r>
      <w:r w:rsidRPr="00FB0F6C">
        <w:rPr>
          <w:rFonts w:ascii="GHEA Grapalat" w:hAnsi="GHEA Grapalat"/>
          <w:bCs/>
          <w:sz w:val="22"/>
          <w:szCs w:val="22"/>
        </w:rPr>
        <w:softHyphen/>
        <w:t>քով Երևան քաղաքում կազմակերպվող թեթև մարդատար մեքենայով ուղևո</w:t>
      </w:r>
      <w:r w:rsidRPr="00FB0F6C">
        <w:rPr>
          <w:rFonts w:ascii="GHEA Grapalat" w:hAnsi="GHEA Grapalat"/>
          <w:bCs/>
          <w:sz w:val="22"/>
          <w:szCs w:val="22"/>
        </w:rPr>
        <w:softHyphen/>
      </w:r>
      <w:r w:rsidRPr="00FB0F6C">
        <w:rPr>
          <w:rFonts w:ascii="GHEA Grapalat" w:hAnsi="GHEA Grapalat"/>
          <w:bCs/>
          <w:sz w:val="22"/>
          <w:szCs w:val="22"/>
        </w:rPr>
        <w:softHyphen/>
      </w:r>
      <w:r w:rsidRPr="00FB0F6C">
        <w:rPr>
          <w:rFonts w:ascii="GHEA Grapalat" w:hAnsi="GHEA Grapalat"/>
          <w:bCs/>
          <w:sz w:val="22"/>
          <w:szCs w:val="22"/>
        </w:rPr>
        <w:softHyphen/>
        <w:t>րա</w:t>
      </w:r>
      <w:r w:rsidRPr="00FB0F6C">
        <w:rPr>
          <w:rFonts w:ascii="GHEA Grapalat" w:hAnsi="GHEA Grapalat"/>
          <w:bCs/>
          <w:sz w:val="22"/>
          <w:szCs w:val="22"/>
        </w:rPr>
        <w:softHyphen/>
      </w:r>
      <w:r w:rsidRPr="00FB0F6C">
        <w:rPr>
          <w:rFonts w:ascii="GHEA Grapalat" w:hAnsi="GHEA Grapalat"/>
          <w:bCs/>
          <w:sz w:val="22"/>
          <w:szCs w:val="22"/>
        </w:rPr>
        <w:softHyphen/>
        <w:t>փոխա</w:t>
      </w:r>
      <w:r w:rsidRPr="00FB0F6C">
        <w:rPr>
          <w:rFonts w:ascii="GHEA Grapalat" w:hAnsi="GHEA Grapalat"/>
          <w:bCs/>
          <w:sz w:val="22"/>
          <w:szCs w:val="22"/>
        </w:rPr>
        <w:softHyphen/>
        <w:t>դրմա</w:t>
      </w:r>
      <w:r w:rsidRPr="00FB0F6C">
        <w:rPr>
          <w:rFonts w:ascii="GHEA Grapalat" w:hAnsi="GHEA Grapalat"/>
          <w:bCs/>
          <w:sz w:val="22"/>
          <w:szCs w:val="22"/>
        </w:rPr>
        <w:softHyphen/>
        <w:t>ն գոր</w:t>
      </w:r>
      <w:r w:rsidR="007217A3">
        <w:rPr>
          <w:rFonts w:ascii="GHEA Grapalat" w:hAnsi="GHEA Grapalat"/>
          <w:bCs/>
          <w:sz w:val="22"/>
          <w:szCs w:val="22"/>
        </w:rPr>
        <w:softHyphen/>
      </w:r>
      <w:r w:rsidRPr="00FB0F6C">
        <w:rPr>
          <w:rFonts w:ascii="GHEA Grapalat" w:hAnsi="GHEA Grapalat"/>
          <w:bCs/>
          <w:sz w:val="22"/>
          <w:szCs w:val="22"/>
        </w:rPr>
        <w:t>ծունեության համար սահմանված է մեկ ավտոմեքենայի համար օրական ընդա</w:t>
      </w:r>
      <w:r w:rsidRPr="00FB0F6C">
        <w:rPr>
          <w:rFonts w:ascii="GHEA Grapalat" w:hAnsi="GHEA Grapalat"/>
          <w:bCs/>
          <w:sz w:val="22"/>
          <w:szCs w:val="22"/>
        </w:rPr>
        <w:softHyphen/>
        <w:t>մենը 317 դրամ արտոնագրային վճար, որը Երևան քաղաքում կազմա</w:t>
      </w:r>
      <w:r w:rsidRPr="00FB0F6C">
        <w:rPr>
          <w:rFonts w:ascii="GHEA Grapalat" w:hAnsi="GHEA Grapalat"/>
          <w:bCs/>
          <w:sz w:val="22"/>
          <w:szCs w:val="22"/>
        </w:rPr>
        <w:softHyphen/>
        <w:t>կերպ</w:t>
      </w:r>
      <w:r w:rsidRPr="00FB0F6C">
        <w:rPr>
          <w:rFonts w:ascii="GHEA Grapalat" w:hAnsi="GHEA Grapalat"/>
          <w:bCs/>
          <w:sz w:val="22"/>
          <w:szCs w:val="22"/>
        </w:rPr>
        <w:softHyphen/>
        <w:t>վող ուղևո</w:t>
      </w:r>
      <w:r w:rsidRPr="00FB0F6C">
        <w:rPr>
          <w:rFonts w:ascii="GHEA Grapalat" w:hAnsi="GHEA Grapalat"/>
          <w:bCs/>
          <w:sz w:val="22"/>
          <w:szCs w:val="22"/>
        </w:rPr>
        <w:softHyphen/>
        <w:t>րա</w:t>
      </w:r>
      <w:r w:rsidRPr="00FB0F6C">
        <w:rPr>
          <w:rFonts w:ascii="GHEA Grapalat" w:hAnsi="GHEA Grapalat"/>
          <w:bCs/>
          <w:sz w:val="22"/>
          <w:szCs w:val="22"/>
        </w:rPr>
        <w:softHyphen/>
        <w:t>փո</w:t>
      </w:r>
      <w:r w:rsidRPr="00FB0F6C">
        <w:rPr>
          <w:rFonts w:ascii="GHEA Grapalat" w:hAnsi="GHEA Grapalat"/>
          <w:bCs/>
          <w:sz w:val="22"/>
          <w:szCs w:val="22"/>
        </w:rPr>
        <w:softHyphen/>
        <w:t>խա</w:t>
      </w:r>
      <w:r w:rsidRPr="00FB0F6C">
        <w:rPr>
          <w:rFonts w:ascii="GHEA Grapalat" w:hAnsi="GHEA Grapalat"/>
          <w:bCs/>
          <w:sz w:val="22"/>
          <w:szCs w:val="22"/>
        </w:rPr>
        <w:softHyphen/>
        <w:t>դրման գոր</w:t>
      </w:r>
      <w:r w:rsidR="007217A3">
        <w:rPr>
          <w:rFonts w:ascii="GHEA Grapalat" w:hAnsi="GHEA Grapalat"/>
          <w:bCs/>
          <w:sz w:val="22"/>
          <w:szCs w:val="22"/>
        </w:rPr>
        <w:softHyphen/>
      </w:r>
      <w:r w:rsidRPr="00FB0F6C">
        <w:rPr>
          <w:rFonts w:ascii="GHEA Grapalat" w:hAnsi="GHEA Grapalat"/>
          <w:bCs/>
          <w:sz w:val="22"/>
          <w:szCs w:val="22"/>
        </w:rPr>
        <w:t>ծունեության համար չի կարող համարվել էական հարկային բեռ` հաշվի առնե</w:t>
      </w:r>
      <w:r w:rsidRPr="00FB0F6C">
        <w:rPr>
          <w:rFonts w:ascii="GHEA Grapalat" w:hAnsi="GHEA Grapalat"/>
          <w:bCs/>
          <w:sz w:val="22"/>
          <w:szCs w:val="22"/>
        </w:rPr>
        <w:softHyphen/>
        <w:t>լով Երևան քա</w:t>
      </w:r>
      <w:r w:rsidR="007217A3">
        <w:rPr>
          <w:rFonts w:ascii="GHEA Grapalat" w:hAnsi="GHEA Grapalat"/>
          <w:bCs/>
          <w:sz w:val="22"/>
          <w:szCs w:val="22"/>
        </w:rPr>
        <w:softHyphen/>
      </w:r>
      <w:r w:rsidRPr="00FB0F6C">
        <w:rPr>
          <w:rFonts w:ascii="GHEA Grapalat" w:hAnsi="GHEA Grapalat"/>
          <w:bCs/>
          <w:sz w:val="22"/>
          <w:szCs w:val="22"/>
        </w:rPr>
        <w:t>ղաքի տնտեսական ակտիվության մակարդակը, ինչպես նաև այն, որ արտո</w:t>
      </w:r>
      <w:r w:rsidRPr="00FB0F6C">
        <w:rPr>
          <w:rFonts w:ascii="GHEA Grapalat" w:hAnsi="GHEA Grapalat"/>
          <w:bCs/>
          <w:sz w:val="22"/>
          <w:szCs w:val="22"/>
        </w:rPr>
        <w:softHyphen/>
      </w:r>
      <w:r w:rsidRPr="00FB0F6C">
        <w:rPr>
          <w:rFonts w:ascii="GHEA Grapalat" w:hAnsi="GHEA Grapalat"/>
          <w:bCs/>
          <w:sz w:val="22"/>
          <w:szCs w:val="22"/>
        </w:rPr>
        <w:softHyphen/>
        <w:t>նա</w:t>
      </w:r>
      <w:r w:rsidRPr="00FB0F6C">
        <w:rPr>
          <w:rFonts w:ascii="GHEA Grapalat" w:hAnsi="GHEA Grapalat"/>
          <w:bCs/>
          <w:sz w:val="22"/>
          <w:szCs w:val="22"/>
        </w:rPr>
        <w:softHyphen/>
        <w:t>գրա</w:t>
      </w:r>
      <w:r w:rsidRPr="00FB0F6C">
        <w:rPr>
          <w:rFonts w:ascii="GHEA Grapalat" w:hAnsi="GHEA Grapalat"/>
          <w:bCs/>
          <w:sz w:val="22"/>
          <w:szCs w:val="22"/>
        </w:rPr>
        <w:softHyphen/>
        <w:t>յին վճարի</w:t>
      </w:r>
      <w:r w:rsidR="00EC700A">
        <w:rPr>
          <w:rFonts w:ascii="GHEA Grapalat" w:hAnsi="GHEA Grapalat"/>
          <w:bCs/>
          <w:sz w:val="22"/>
          <w:szCs w:val="22"/>
        </w:rPr>
        <w:t xml:space="preserve"> մեկ օրվան բաժին ընկնող գումարը</w:t>
      </w:r>
      <w:r w:rsidRPr="00FB0F6C">
        <w:rPr>
          <w:rFonts w:ascii="GHEA Grapalat" w:hAnsi="GHEA Grapalat"/>
          <w:bCs/>
          <w:sz w:val="22"/>
          <w:szCs w:val="22"/>
        </w:rPr>
        <w:t xml:space="preserve"> համարժեք</w:t>
      </w:r>
      <w:r w:rsidR="00766DF0">
        <w:rPr>
          <w:rFonts w:ascii="GHEA Grapalat" w:hAnsi="GHEA Grapalat"/>
          <w:bCs/>
          <w:sz w:val="22"/>
          <w:szCs w:val="22"/>
        </w:rPr>
        <w:t xml:space="preserve"> է մեկ ամենակարճ ուղևորափոխադրման համար ստացվող գումարի կեսին</w:t>
      </w:r>
      <w:r w:rsidR="00EC700A" w:rsidRPr="00FB0F6C">
        <w:rPr>
          <w:rFonts w:ascii="GHEA Grapalat" w:hAnsi="GHEA Grapalat"/>
          <w:bCs/>
          <w:sz w:val="22"/>
          <w:szCs w:val="22"/>
        </w:rPr>
        <w:t>,</w:t>
      </w:r>
      <w:r w:rsidR="00766DF0" w:rsidRPr="00766DF0">
        <w:t xml:space="preserve"> </w:t>
      </w:r>
    </w:p>
    <w:p w:rsidR="00613341" w:rsidRPr="00FB0F6C" w:rsidRDefault="00613341" w:rsidP="00613341">
      <w:pPr>
        <w:pStyle w:val="NormalWeb"/>
        <w:spacing w:before="0" w:beforeAutospacing="0" w:after="0" w:afterAutospacing="0" w:line="360" w:lineRule="auto"/>
        <w:ind w:firstLine="700"/>
        <w:jc w:val="both"/>
        <w:rPr>
          <w:rFonts w:ascii="GHEA Grapalat" w:hAnsi="GHEA Grapalat"/>
          <w:bCs/>
          <w:sz w:val="22"/>
          <w:szCs w:val="22"/>
        </w:rPr>
      </w:pPr>
      <w:r w:rsidRPr="00FB0F6C">
        <w:rPr>
          <w:rFonts w:ascii="GHEA Grapalat" w:hAnsi="GHEA Grapalat"/>
          <w:bCs/>
          <w:sz w:val="22"/>
          <w:szCs w:val="22"/>
        </w:rPr>
        <w:t xml:space="preserve">գ) </w:t>
      </w:r>
      <w:proofErr w:type="gramStart"/>
      <w:r w:rsidRPr="00FB0F6C">
        <w:rPr>
          <w:rFonts w:ascii="GHEA Grapalat" w:hAnsi="GHEA Grapalat"/>
          <w:bCs/>
          <w:sz w:val="22"/>
          <w:szCs w:val="22"/>
        </w:rPr>
        <w:t>անհասկանալի</w:t>
      </w:r>
      <w:proofErr w:type="gramEnd"/>
      <w:r w:rsidRPr="00FB0F6C">
        <w:rPr>
          <w:rFonts w:ascii="GHEA Grapalat" w:hAnsi="GHEA Grapalat"/>
          <w:bCs/>
          <w:sz w:val="22"/>
          <w:szCs w:val="22"/>
        </w:rPr>
        <w:t xml:space="preserve"> է, թե ինչպիսի բարենպաստ միջավայրի ձևա</w:t>
      </w:r>
      <w:r w:rsidRPr="00FB0F6C">
        <w:rPr>
          <w:rFonts w:ascii="GHEA Grapalat" w:hAnsi="GHEA Grapalat"/>
          <w:bCs/>
          <w:sz w:val="22"/>
          <w:szCs w:val="22"/>
        </w:rPr>
        <w:softHyphen/>
        <w:t>վոր</w:t>
      </w:r>
      <w:r w:rsidRPr="00FB0F6C">
        <w:rPr>
          <w:rFonts w:ascii="GHEA Grapalat" w:hAnsi="GHEA Grapalat"/>
          <w:bCs/>
          <w:sz w:val="22"/>
          <w:szCs w:val="22"/>
        </w:rPr>
        <w:softHyphen/>
        <w:t xml:space="preserve">ման </w:t>
      </w:r>
      <w:r w:rsidR="002D40A3">
        <w:rPr>
          <w:rFonts w:ascii="GHEA Grapalat" w:hAnsi="GHEA Grapalat"/>
          <w:bCs/>
          <w:sz w:val="22"/>
          <w:szCs w:val="22"/>
        </w:rPr>
        <w:t>անհրաժեշ</w:t>
      </w:r>
      <w:r w:rsidR="002D40A3">
        <w:rPr>
          <w:rFonts w:ascii="GHEA Grapalat" w:hAnsi="GHEA Grapalat"/>
          <w:bCs/>
          <w:sz w:val="22"/>
          <w:szCs w:val="22"/>
        </w:rPr>
        <w:softHyphen/>
        <w:t>տու</w:t>
      </w:r>
      <w:r w:rsidR="002D40A3">
        <w:rPr>
          <w:rFonts w:ascii="GHEA Grapalat" w:hAnsi="GHEA Grapalat"/>
          <w:bCs/>
          <w:sz w:val="22"/>
          <w:szCs w:val="22"/>
        </w:rPr>
        <w:softHyphen/>
        <w:t>թյան մասին է խոսքը այն դեպքում, երբ</w:t>
      </w:r>
      <w:r w:rsidRPr="00FB0F6C">
        <w:rPr>
          <w:rFonts w:ascii="GHEA Grapalat" w:hAnsi="GHEA Grapalat"/>
          <w:bCs/>
          <w:sz w:val="22"/>
          <w:szCs w:val="22"/>
        </w:rPr>
        <w:t xml:space="preserve"> թեթև մարդա</w:t>
      </w:r>
      <w:r w:rsidRPr="00FB0F6C">
        <w:rPr>
          <w:rFonts w:ascii="GHEA Grapalat" w:hAnsi="GHEA Grapalat"/>
          <w:bCs/>
          <w:sz w:val="22"/>
          <w:szCs w:val="22"/>
        </w:rPr>
        <w:softHyphen/>
        <w:t>տար մեքենայով ուղևո</w:t>
      </w:r>
      <w:r w:rsidRPr="00FB0F6C">
        <w:rPr>
          <w:rFonts w:ascii="GHEA Grapalat" w:hAnsi="GHEA Grapalat"/>
          <w:bCs/>
          <w:sz w:val="22"/>
          <w:szCs w:val="22"/>
        </w:rPr>
        <w:softHyphen/>
        <w:t>րա</w:t>
      </w:r>
      <w:r w:rsidR="007217A3">
        <w:rPr>
          <w:rFonts w:ascii="GHEA Grapalat" w:hAnsi="GHEA Grapalat"/>
          <w:bCs/>
          <w:sz w:val="22"/>
          <w:szCs w:val="22"/>
        </w:rPr>
        <w:softHyphen/>
      </w:r>
      <w:r w:rsidRPr="00FB0F6C">
        <w:rPr>
          <w:rFonts w:ascii="GHEA Grapalat" w:hAnsi="GHEA Grapalat"/>
          <w:bCs/>
          <w:sz w:val="22"/>
          <w:szCs w:val="22"/>
        </w:rPr>
        <w:softHyphen/>
        <w:t>փո</w:t>
      </w:r>
      <w:r w:rsidRPr="00FB0F6C">
        <w:rPr>
          <w:rFonts w:ascii="GHEA Grapalat" w:hAnsi="GHEA Grapalat"/>
          <w:bCs/>
          <w:sz w:val="22"/>
          <w:szCs w:val="22"/>
        </w:rPr>
        <w:softHyphen/>
        <w:t>խադրումների գործունեության կազ</w:t>
      </w:r>
      <w:r w:rsidRPr="00FB0F6C">
        <w:rPr>
          <w:rFonts w:ascii="GHEA Grapalat" w:hAnsi="GHEA Grapalat"/>
          <w:bCs/>
          <w:sz w:val="22"/>
          <w:szCs w:val="22"/>
        </w:rPr>
        <w:softHyphen/>
        <w:t>մա</w:t>
      </w:r>
      <w:r w:rsidRPr="00FB0F6C">
        <w:rPr>
          <w:rFonts w:ascii="GHEA Grapalat" w:hAnsi="GHEA Grapalat"/>
          <w:bCs/>
          <w:sz w:val="22"/>
          <w:szCs w:val="22"/>
        </w:rPr>
        <w:softHyphen/>
        <w:t>կեր</w:t>
      </w:r>
      <w:r w:rsidRPr="00FB0F6C">
        <w:rPr>
          <w:rFonts w:ascii="GHEA Grapalat" w:hAnsi="GHEA Grapalat"/>
          <w:bCs/>
          <w:sz w:val="22"/>
          <w:szCs w:val="22"/>
        </w:rPr>
        <w:softHyphen/>
      </w:r>
      <w:r w:rsidRPr="00FB0F6C">
        <w:rPr>
          <w:rFonts w:ascii="GHEA Grapalat" w:hAnsi="GHEA Grapalat"/>
          <w:bCs/>
          <w:sz w:val="22"/>
          <w:szCs w:val="22"/>
        </w:rPr>
        <w:softHyphen/>
      </w:r>
      <w:r w:rsidRPr="00FB0F6C">
        <w:rPr>
          <w:rFonts w:ascii="GHEA Grapalat" w:hAnsi="GHEA Grapalat"/>
          <w:bCs/>
          <w:sz w:val="22"/>
          <w:szCs w:val="22"/>
        </w:rPr>
        <w:softHyphen/>
        <w:t>պումը ներառված է արտոնագր</w:t>
      </w:r>
      <w:r w:rsidR="001A1545">
        <w:rPr>
          <w:rFonts w:ascii="GHEA Grapalat" w:hAnsi="GHEA Grapalat"/>
          <w:bCs/>
          <w:sz w:val="22"/>
          <w:szCs w:val="22"/>
        </w:rPr>
        <w:t>ային վճար</w:t>
      </w:r>
      <w:r w:rsidR="001A1545">
        <w:rPr>
          <w:rFonts w:ascii="GHEA Grapalat" w:hAnsi="GHEA Grapalat"/>
          <w:bCs/>
          <w:sz w:val="22"/>
          <w:szCs w:val="22"/>
        </w:rPr>
        <w:softHyphen/>
      </w:r>
      <w:r w:rsidR="007217A3">
        <w:rPr>
          <w:rFonts w:ascii="GHEA Grapalat" w:hAnsi="GHEA Grapalat"/>
          <w:bCs/>
          <w:sz w:val="22"/>
          <w:szCs w:val="22"/>
        </w:rPr>
        <w:softHyphen/>
      </w:r>
      <w:r w:rsidR="001A1545">
        <w:rPr>
          <w:rFonts w:ascii="GHEA Grapalat" w:hAnsi="GHEA Grapalat"/>
          <w:bCs/>
          <w:sz w:val="22"/>
          <w:szCs w:val="22"/>
        </w:rPr>
        <w:t>ների համակարգում, ինչն</w:t>
      </w:r>
      <w:r w:rsidRPr="00FB0F6C">
        <w:rPr>
          <w:rFonts w:ascii="GHEA Grapalat" w:hAnsi="GHEA Grapalat"/>
          <w:bCs/>
          <w:sz w:val="22"/>
          <w:szCs w:val="22"/>
        </w:rPr>
        <w:t xml:space="preserve"> արդեն իսկ ենթադրում է հարկման առավելագույն պար</w:t>
      </w:r>
      <w:r w:rsidR="007217A3">
        <w:rPr>
          <w:rFonts w:ascii="GHEA Grapalat" w:hAnsi="GHEA Grapalat"/>
          <w:bCs/>
          <w:sz w:val="22"/>
          <w:szCs w:val="22"/>
        </w:rPr>
        <w:softHyphen/>
      </w:r>
      <w:r w:rsidRPr="00FB0F6C">
        <w:rPr>
          <w:rFonts w:ascii="GHEA Grapalat" w:hAnsi="GHEA Grapalat"/>
          <w:bCs/>
          <w:sz w:val="22"/>
          <w:szCs w:val="22"/>
        </w:rPr>
        <w:t>զեց</w:t>
      </w:r>
      <w:r w:rsidR="007217A3">
        <w:rPr>
          <w:rFonts w:ascii="GHEA Grapalat" w:hAnsi="GHEA Grapalat"/>
          <w:bCs/>
          <w:sz w:val="22"/>
          <w:szCs w:val="22"/>
        </w:rPr>
        <w:softHyphen/>
      </w:r>
      <w:r w:rsidRPr="00FB0F6C">
        <w:rPr>
          <w:rFonts w:ascii="GHEA Grapalat" w:hAnsi="GHEA Grapalat"/>
          <w:bCs/>
          <w:sz w:val="22"/>
          <w:szCs w:val="22"/>
        </w:rPr>
        <w:t>ված ընթա</w:t>
      </w:r>
      <w:r w:rsidRPr="00FB0F6C">
        <w:rPr>
          <w:rFonts w:ascii="GHEA Grapalat" w:hAnsi="GHEA Grapalat"/>
          <w:bCs/>
          <w:sz w:val="22"/>
          <w:szCs w:val="22"/>
        </w:rPr>
        <w:softHyphen/>
        <w:t>ցակարգերի կիրառություն:</w:t>
      </w:r>
    </w:p>
    <w:p w:rsidR="00613341" w:rsidRPr="00FB0F6C" w:rsidRDefault="001A1545" w:rsidP="00613341">
      <w:pPr>
        <w:pStyle w:val="NormalWeb"/>
        <w:numPr>
          <w:ilvl w:val="0"/>
          <w:numId w:val="1"/>
        </w:numPr>
        <w:tabs>
          <w:tab w:val="num" w:pos="1008"/>
        </w:tabs>
        <w:spacing w:before="0" w:beforeAutospacing="0" w:after="0" w:afterAutospacing="0" w:line="360" w:lineRule="auto"/>
        <w:ind w:left="0" w:firstLine="700"/>
        <w:jc w:val="both"/>
        <w:rPr>
          <w:rFonts w:ascii="GHEA Grapalat" w:hAnsi="GHEA Grapalat"/>
          <w:bCs/>
          <w:sz w:val="22"/>
          <w:szCs w:val="22"/>
        </w:rPr>
      </w:pPr>
      <w:r>
        <w:rPr>
          <w:rFonts w:ascii="GHEA Grapalat" w:hAnsi="GHEA Grapalat"/>
          <w:bCs/>
          <w:sz w:val="22"/>
          <w:szCs w:val="22"/>
        </w:rPr>
        <w:t>Հ</w:t>
      </w:r>
      <w:r w:rsidRPr="00FB0F6C">
        <w:rPr>
          <w:rFonts w:ascii="GHEA Grapalat" w:hAnsi="GHEA Grapalat"/>
          <w:bCs/>
          <w:sz w:val="22"/>
          <w:szCs w:val="22"/>
        </w:rPr>
        <w:t xml:space="preserve">ամաձայն </w:t>
      </w:r>
      <w:r>
        <w:rPr>
          <w:rFonts w:ascii="GHEA Grapalat" w:hAnsi="GHEA Grapalat"/>
          <w:bCs/>
          <w:sz w:val="22"/>
          <w:szCs w:val="22"/>
        </w:rPr>
        <w:t>ն</w:t>
      </w:r>
      <w:r w:rsidR="00613341" w:rsidRPr="00FB0F6C">
        <w:rPr>
          <w:rFonts w:ascii="GHEA Grapalat" w:hAnsi="GHEA Grapalat"/>
          <w:bCs/>
          <w:sz w:val="22"/>
          <w:szCs w:val="22"/>
        </w:rPr>
        <w:t>ախագծին կից ներկայացված հիմնավորման</w:t>
      </w:r>
      <w:r>
        <w:rPr>
          <w:rFonts w:ascii="GHEA Grapalat" w:hAnsi="GHEA Grapalat"/>
          <w:bCs/>
          <w:sz w:val="22"/>
          <w:szCs w:val="22"/>
        </w:rPr>
        <w:t>՝</w:t>
      </w:r>
      <w:r w:rsidR="00613341" w:rsidRPr="00FB0F6C">
        <w:rPr>
          <w:rFonts w:ascii="GHEA Grapalat" w:hAnsi="GHEA Grapalat"/>
          <w:bCs/>
          <w:sz w:val="22"/>
          <w:szCs w:val="22"/>
        </w:rPr>
        <w:t xml:space="preserve"> ներկայումս Երևան քա</w:t>
      </w:r>
      <w:r w:rsidR="007217A3">
        <w:rPr>
          <w:rFonts w:ascii="GHEA Grapalat" w:hAnsi="GHEA Grapalat"/>
          <w:bCs/>
          <w:sz w:val="22"/>
          <w:szCs w:val="22"/>
        </w:rPr>
        <w:softHyphen/>
      </w:r>
      <w:r w:rsidR="00613341" w:rsidRPr="00FB0F6C">
        <w:rPr>
          <w:rFonts w:ascii="GHEA Grapalat" w:hAnsi="GHEA Grapalat"/>
          <w:bCs/>
          <w:sz w:val="22"/>
          <w:szCs w:val="22"/>
        </w:rPr>
        <w:t>ղա</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7217A3">
        <w:rPr>
          <w:rFonts w:ascii="GHEA Grapalat" w:hAnsi="GHEA Grapalat"/>
          <w:bCs/>
          <w:sz w:val="22"/>
          <w:szCs w:val="22"/>
        </w:rPr>
        <w:softHyphen/>
      </w:r>
      <w:r w:rsidR="00613341" w:rsidRPr="00FB0F6C">
        <w:rPr>
          <w:rFonts w:ascii="GHEA Grapalat" w:hAnsi="GHEA Grapalat"/>
          <w:bCs/>
          <w:sz w:val="22"/>
          <w:szCs w:val="22"/>
        </w:rPr>
        <w:t>քում թեթև մարդատար մեքենայով ուղևո</w:t>
      </w:r>
      <w:r w:rsidR="00613341" w:rsidRPr="00FB0F6C">
        <w:rPr>
          <w:rFonts w:ascii="GHEA Grapalat" w:hAnsi="GHEA Grapalat"/>
          <w:bCs/>
          <w:sz w:val="22"/>
          <w:szCs w:val="22"/>
        </w:rPr>
        <w:softHyphen/>
      </w:r>
      <w:r w:rsidR="00613341" w:rsidRPr="00FB0F6C">
        <w:rPr>
          <w:rFonts w:ascii="GHEA Grapalat" w:hAnsi="GHEA Grapalat"/>
          <w:bCs/>
          <w:sz w:val="22"/>
          <w:szCs w:val="22"/>
        </w:rPr>
        <w:softHyphen/>
        <w:t>րա</w:t>
      </w:r>
      <w:r w:rsidR="00613341" w:rsidRPr="00FB0F6C">
        <w:rPr>
          <w:rFonts w:ascii="GHEA Grapalat" w:hAnsi="GHEA Grapalat"/>
          <w:bCs/>
          <w:sz w:val="22"/>
          <w:szCs w:val="22"/>
        </w:rPr>
        <w:softHyphen/>
      </w:r>
      <w:r w:rsidR="00613341" w:rsidRPr="00FB0F6C">
        <w:rPr>
          <w:rFonts w:ascii="GHEA Grapalat" w:hAnsi="GHEA Grapalat"/>
          <w:bCs/>
          <w:sz w:val="22"/>
          <w:szCs w:val="22"/>
        </w:rPr>
        <w:softHyphen/>
        <w:t>փո</w:t>
      </w:r>
      <w:r w:rsidR="00613341" w:rsidRPr="00FB0F6C">
        <w:rPr>
          <w:rFonts w:ascii="GHEA Grapalat" w:hAnsi="GHEA Grapalat"/>
          <w:bCs/>
          <w:sz w:val="22"/>
          <w:szCs w:val="22"/>
        </w:rPr>
        <w:softHyphen/>
        <w:t>խա</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t>դրմա</w:t>
      </w:r>
      <w:r w:rsidR="00613341" w:rsidRPr="00FB0F6C">
        <w:rPr>
          <w:rFonts w:ascii="GHEA Grapalat" w:hAnsi="GHEA Grapalat"/>
          <w:bCs/>
          <w:sz w:val="22"/>
          <w:szCs w:val="22"/>
        </w:rPr>
        <w:softHyphen/>
        <w:t>ն գոր</w:t>
      </w:r>
      <w:r w:rsidR="00613341" w:rsidRPr="00FB0F6C">
        <w:rPr>
          <w:rFonts w:ascii="GHEA Grapalat" w:hAnsi="GHEA Grapalat"/>
          <w:bCs/>
          <w:sz w:val="22"/>
          <w:szCs w:val="22"/>
        </w:rPr>
        <w:softHyphen/>
        <w:t>ծու</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t>նեու</w:t>
      </w:r>
      <w:r w:rsidR="00613341" w:rsidRPr="00FB0F6C">
        <w:rPr>
          <w:rFonts w:ascii="GHEA Grapalat" w:hAnsi="GHEA Grapalat"/>
          <w:bCs/>
          <w:sz w:val="22"/>
          <w:szCs w:val="22"/>
        </w:rPr>
        <w:softHyphen/>
        <w:t>թյան կազ</w:t>
      </w:r>
      <w:r w:rsidR="00613341" w:rsidRPr="00FB0F6C">
        <w:rPr>
          <w:rFonts w:ascii="GHEA Grapalat" w:hAnsi="GHEA Grapalat"/>
          <w:bCs/>
          <w:sz w:val="22"/>
          <w:szCs w:val="22"/>
        </w:rPr>
        <w:softHyphen/>
        <w:t>մա</w:t>
      </w:r>
      <w:r w:rsidR="00613341" w:rsidRPr="00FB0F6C">
        <w:rPr>
          <w:rFonts w:ascii="GHEA Grapalat" w:hAnsi="GHEA Grapalat"/>
          <w:bCs/>
          <w:sz w:val="22"/>
          <w:szCs w:val="22"/>
        </w:rPr>
        <w:softHyphen/>
        <w:t>կերպ</w:t>
      </w:r>
      <w:r w:rsidR="00613341" w:rsidRPr="00FB0F6C">
        <w:rPr>
          <w:rFonts w:ascii="GHEA Grapalat" w:hAnsi="GHEA Grapalat"/>
          <w:bCs/>
          <w:sz w:val="22"/>
          <w:szCs w:val="22"/>
        </w:rPr>
        <w:softHyphen/>
        <w:t>ման համար նախկինի համեմատությամբ սահմանված է արտոնագրային վճարի ավելի բարձր դրույ</w:t>
      </w:r>
      <w:r w:rsidR="007217A3">
        <w:rPr>
          <w:rFonts w:ascii="GHEA Grapalat" w:hAnsi="GHEA Grapalat"/>
          <w:bCs/>
          <w:sz w:val="22"/>
          <w:szCs w:val="22"/>
        </w:rPr>
        <w:softHyphen/>
      </w:r>
      <w:r w:rsidR="00613341" w:rsidRPr="00FB0F6C">
        <w:rPr>
          <w:rFonts w:ascii="GHEA Grapalat" w:hAnsi="GHEA Grapalat"/>
          <w:bCs/>
          <w:sz w:val="22"/>
          <w:szCs w:val="22"/>
        </w:rPr>
        <w:t>քա</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t>չա</w:t>
      </w:r>
      <w:r w:rsidR="00613341" w:rsidRPr="00FB0F6C">
        <w:rPr>
          <w:rFonts w:ascii="GHEA Grapalat" w:hAnsi="GHEA Grapalat"/>
          <w:bCs/>
          <w:sz w:val="22"/>
          <w:szCs w:val="22"/>
        </w:rPr>
        <w:softHyphen/>
        <w:t>փ:</w:t>
      </w:r>
    </w:p>
    <w:p w:rsidR="00613341" w:rsidRPr="00FB0F6C" w:rsidRDefault="002D40A3" w:rsidP="00613341">
      <w:pPr>
        <w:pStyle w:val="NormalWeb"/>
        <w:spacing w:before="0" w:beforeAutospacing="0" w:after="0" w:afterAutospacing="0" w:line="360" w:lineRule="auto"/>
        <w:ind w:firstLine="700"/>
        <w:jc w:val="both"/>
        <w:rPr>
          <w:rFonts w:ascii="GHEA Grapalat" w:hAnsi="GHEA Grapalat"/>
          <w:bCs/>
          <w:sz w:val="22"/>
          <w:szCs w:val="22"/>
        </w:rPr>
      </w:pPr>
      <w:r>
        <w:rPr>
          <w:rFonts w:ascii="GHEA Grapalat" w:hAnsi="GHEA Grapalat"/>
          <w:bCs/>
          <w:sz w:val="22"/>
          <w:szCs w:val="22"/>
        </w:rPr>
        <w:t xml:space="preserve">Այս </w:t>
      </w:r>
      <w:r w:rsidR="00613341" w:rsidRPr="00FB0F6C">
        <w:rPr>
          <w:rFonts w:ascii="GHEA Grapalat" w:hAnsi="GHEA Grapalat"/>
          <w:bCs/>
          <w:sz w:val="22"/>
          <w:szCs w:val="22"/>
        </w:rPr>
        <w:t>կապակցությամբ, հայտնում ենք, որ 2013 հունվարի 1-ից ուժի մեջ մտած` «Ար</w:t>
      </w:r>
      <w:r w:rsidR="007217A3">
        <w:rPr>
          <w:rFonts w:ascii="GHEA Grapalat" w:hAnsi="GHEA Grapalat"/>
          <w:bCs/>
          <w:sz w:val="22"/>
          <w:szCs w:val="22"/>
        </w:rPr>
        <w:softHyphen/>
      </w:r>
      <w:r w:rsidR="00613341" w:rsidRPr="00FB0F6C">
        <w:rPr>
          <w:rFonts w:ascii="GHEA Grapalat" w:hAnsi="GHEA Grapalat"/>
          <w:bCs/>
          <w:sz w:val="22"/>
          <w:szCs w:val="22"/>
        </w:rPr>
        <w:t>տո</w:t>
      </w:r>
      <w:r w:rsidR="00613341" w:rsidRPr="00FB0F6C">
        <w:rPr>
          <w:rFonts w:ascii="GHEA Grapalat" w:hAnsi="GHEA Grapalat"/>
          <w:bCs/>
          <w:sz w:val="22"/>
          <w:szCs w:val="22"/>
        </w:rPr>
        <w:softHyphen/>
        <w:t>նագրային վճարների մասին» Հայաստանի Հանրապետության օրենքում փոփո</w:t>
      </w:r>
      <w:r w:rsidR="00613341" w:rsidRPr="00FB0F6C">
        <w:rPr>
          <w:rFonts w:ascii="GHEA Grapalat" w:hAnsi="GHEA Grapalat"/>
          <w:bCs/>
          <w:sz w:val="22"/>
          <w:szCs w:val="22"/>
        </w:rPr>
        <w:softHyphen/>
      </w:r>
      <w:r w:rsidR="00613341" w:rsidRPr="00FB0F6C">
        <w:rPr>
          <w:rFonts w:ascii="GHEA Grapalat" w:hAnsi="GHEA Grapalat"/>
          <w:bCs/>
          <w:sz w:val="22"/>
          <w:szCs w:val="22"/>
        </w:rPr>
        <w:softHyphen/>
        <w:t>խու</w:t>
      </w:r>
      <w:r w:rsidR="00613341" w:rsidRPr="00FB0F6C">
        <w:rPr>
          <w:rFonts w:ascii="GHEA Grapalat" w:hAnsi="GHEA Grapalat"/>
          <w:bCs/>
          <w:sz w:val="22"/>
          <w:szCs w:val="22"/>
        </w:rPr>
        <w:softHyphen/>
        <w:t>թյուն</w:t>
      </w:r>
      <w:r w:rsidR="007217A3">
        <w:rPr>
          <w:rFonts w:ascii="GHEA Grapalat" w:hAnsi="GHEA Grapalat"/>
          <w:bCs/>
          <w:sz w:val="22"/>
          <w:szCs w:val="22"/>
        </w:rPr>
        <w:softHyphen/>
      </w:r>
      <w:r w:rsidR="00613341" w:rsidRPr="00FB0F6C">
        <w:rPr>
          <w:rFonts w:ascii="GHEA Grapalat" w:hAnsi="GHEA Grapalat"/>
          <w:bCs/>
          <w:sz w:val="22"/>
          <w:szCs w:val="22"/>
        </w:rPr>
        <w:softHyphen/>
        <w:t>ներ և լրացումներ կատարելու մասին» Հայաստանի Հանրապետության ՀՕ-243-Ն օրեն</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t>քով, նույն օրեն</w:t>
      </w:r>
      <w:r w:rsidR="00E564E3">
        <w:rPr>
          <w:rFonts w:ascii="GHEA Grapalat" w:hAnsi="GHEA Grapalat"/>
          <w:bCs/>
          <w:sz w:val="22"/>
          <w:szCs w:val="22"/>
        </w:rPr>
        <w:softHyphen/>
      </w:r>
      <w:r w:rsidR="00613341" w:rsidRPr="00FB0F6C">
        <w:rPr>
          <w:rFonts w:ascii="GHEA Grapalat" w:hAnsi="GHEA Grapalat"/>
          <w:bCs/>
          <w:sz w:val="22"/>
          <w:szCs w:val="22"/>
        </w:rPr>
        <w:t>քի թիվ 7 և թիվ 8 հավելվածների համաձայն, թեթև մարդատար մեքե</w:t>
      </w:r>
      <w:r w:rsidR="00613341" w:rsidRPr="00FB0F6C">
        <w:rPr>
          <w:rFonts w:ascii="GHEA Grapalat" w:hAnsi="GHEA Grapalat"/>
          <w:bCs/>
          <w:sz w:val="22"/>
          <w:szCs w:val="22"/>
        </w:rPr>
        <w:softHyphen/>
        <w:t>նա</w:t>
      </w:r>
      <w:r w:rsidR="00613341" w:rsidRPr="00FB0F6C">
        <w:rPr>
          <w:rFonts w:ascii="GHEA Grapalat" w:hAnsi="GHEA Grapalat"/>
          <w:bCs/>
          <w:sz w:val="22"/>
          <w:szCs w:val="22"/>
        </w:rPr>
        <w:softHyphen/>
        <w:t>յով ուղևո</w:t>
      </w:r>
      <w:r w:rsidR="00613341" w:rsidRPr="00FB0F6C">
        <w:rPr>
          <w:rFonts w:ascii="GHEA Grapalat" w:hAnsi="GHEA Grapalat"/>
          <w:bCs/>
          <w:sz w:val="22"/>
          <w:szCs w:val="22"/>
        </w:rPr>
        <w:softHyphen/>
      </w:r>
      <w:r w:rsidR="007217A3">
        <w:rPr>
          <w:rFonts w:ascii="GHEA Grapalat" w:hAnsi="GHEA Grapalat"/>
          <w:bCs/>
          <w:sz w:val="22"/>
          <w:szCs w:val="22"/>
        </w:rPr>
        <w:softHyphen/>
      </w:r>
      <w:r w:rsidR="00613341" w:rsidRPr="00FB0F6C">
        <w:rPr>
          <w:rFonts w:ascii="GHEA Grapalat" w:hAnsi="GHEA Grapalat"/>
          <w:bCs/>
          <w:sz w:val="22"/>
          <w:szCs w:val="22"/>
        </w:rPr>
        <w:softHyphen/>
        <w:t>րա</w:t>
      </w:r>
      <w:r w:rsidR="00613341" w:rsidRPr="00FB0F6C">
        <w:rPr>
          <w:rFonts w:ascii="GHEA Grapalat" w:hAnsi="GHEA Grapalat"/>
          <w:bCs/>
          <w:sz w:val="22"/>
          <w:szCs w:val="22"/>
        </w:rPr>
        <w:softHyphen/>
      </w:r>
      <w:r w:rsidR="00613341" w:rsidRPr="00FB0F6C">
        <w:rPr>
          <w:rFonts w:ascii="GHEA Grapalat" w:hAnsi="GHEA Grapalat"/>
          <w:bCs/>
          <w:sz w:val="22"/>
          <w:szCs w:val="22"/>
        </w:rPr>
        <w:softHyphen/>
        <w:t>փո</w:t>
      </w:r>
      <w:r w:rsidR="00613341" w:rsidRPr="00FB0F6C">
        <w:rPr>
          <w:rFonts w:ascii="GHEA Grapalat" w:hAnsi="GHEA Grapalat"/>
          <w:bCs/>
          <w:sz w:val="22"/>
          <w:szCs w:val="22"/>
        </w:rPr>
        <w:softHyphen/>
        <w:t>խա</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E564E3">
        <w:rPr>
          <w:rFonts w:ascii="GHEA Grapalat" w:hAnsi="GHEA Grapalat"/>
          <w:bCs/>
          <w:sz w:val="22"/>
          <w:szCs w:val="22"/>
        </w:rPr>
        <w:softHyphen/>
      </w:r>
      <w:r w:rsidR="00613341" w:rsidRPr="00FB0F6C">
        <w:rPr>
          <w:rFonts w:ascii="GHEA Grapalat" w:hAnsi="GHEA Grapalat"/>
          <w:bCs/>
          <w:sz w:val="22"/>
          <w:szCs w:val="22"/>
        </w:rPr>
        <w:t>դրմա</w:t>
      </w:r>
      <w:r w:rsidR="00613341" w:rsidRPr="00FB0F6C">
        <w:rPr>
          <w:rFonts w:ascii="GHEA Grapalat" w:hAnsi="GHEA Grapalat"/>
          <w:bCs/>
          <w:sz w:val="22"/>
          <w:szCs w:val="22"/>
        </w:rPr>
        <w:softHyphen/>
        <w:t>ն գոր</w:t>
      </w:r>
      <w:r w:rsidR="00613341" w:rsidRPr="00FB0F6C">
        <w:rPr>
          <w:rFonts w:ascii="GHEA Grapalat" w:hAnsi="GHEA Grapalat"/>
          <w:bCs/>
          <w:sz w:val="22"/>
          <w:szCs w:val="22"/>
        </w:rPr>
        <w:softHyphen/>
        <w:t>ծու</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t>նեություն իրականացնող կազմակերպությունների և անհատ ձեռ</w:t>
      </w:r>
      <w:r w:rsidR="007217A3">
        <w:rPr>
          <w:rFonts w:ascii="GHEA Grapalat" w:hAnsi="GHEA Grapalat"/>
          <w:bCs/>
          <w:sz w:val="22"/>
          <w:szCs w:val="22"/>
        </w:rPr>
        <w:softHyphen/>
      </w:r>
      <w:r w:rsidR="00613341" w:rsidRPr="00FB0F6C">
        <w:rPr>
          <w:rFonts w:ascii="GHEA Grapalat" w:hAnsi="GHEA Grapalat"/>
          <w:bCs/>
          <w:sz w:val="22"/>
          <w:szCs w:val="22"/>
        </w:rPr>
        <w:t>նար</w:t>
      </w:r>
      <w:r w:rsidR="007217A3">
        <w:rPr>
          <w:rFonts w:ascii="GHEA Grapalat" w:hAnsi="GHEA Grapalat"/>
          <w:bCs/>
          <w:sz w:val="22"/>
          <w:szCs w:val="22"/>
        </w:rPr>
        <w:softHyphen/>
      </w:r>
      <w:r w:rsidR="00613341" w:rsidRPr="00FB0F6C">
        <w:rPr>
          <w:rFonts w:ascii="GHEA Grapalat" w:hAnsi="GHEA Grapalat"/>
          <w:bCs/>
          <w:sz w:val="22"/>
          <w:szCs w:val="22"/>
        </w:rPr>
        <w:t>կա</w:t>
      </w:r>
      <w:r w:rsidR="00E564E3">
        <w:rPr>
          <w:rFonts w:ascii="GHEA Grapalat" w:hAnsi="GHEA Grapalat"/>
          <w:bCs/>
          <w:sz w:val="22"/>
          <w:szCs w:val="22"/>
        </w:rPr>
        <w:softHyphen/>
      </w:r>
      <w:r w:rsidR="00613341" w:rsidRPr="00FB0F6C">
        <w:rPr>
          <w:rFonts w:ascii="GHEA Grapalat" w:hAnsi="GHEA Grapalat"/>
          <w:bCs/>
          <w:sz w:val="22"/>
          <w:szCs w:val="22"/>
        </w:rPr>
        <w:t>տե</w:t>
      </w:r>
      <w:r w:rsidR="00E564E3">
        <w:rPr>
          <w:rFonts w:ascii="GHEA Grapalat" w:hAnsi="GHEA Grapalat"/>
          <w:bCs/>
          <w:sz w:val="22"/>
          <w:szCs w:val="22"/>
        </w:rPr>
        <w:softHyphen/>
      </w:r>
      <w:r w:rsidR="00613341" w:rsidRPr="00FB0F6C">
        <w:rPr>
          <w:rFonts w:ascii="GHEA Grapalat" w:hAnsi="GHEA Grapalat"/>
          <w:bCs/>
          <w:sz w:val="22"/>
          <w:szCs w:val="22"/>
        </w:rPr>
        <w:t>րերի համար արտոնագրային վճարի դրույքաչափը չի փոփոխվել: Կատար</w:t>
      </w:r>
      <w:r w:rsidR="00613341" w:rsidRPr="00FB0F6C">
        <w:rPr>
          <w:rFonts w:ascii="GHEA Grapalat" w:hAnsi="GHEA Grapalat"/>
          <w:bCs/>
          <w:sz w:val="22"/>
          <w:szCs w:val="22"/>
        </w:rPr>
        <w:softHyphen/>
        <w:t>ված օրենս</w:t>
      </w:r>
      <w:r w:rsidR="007217A3">
        <w:rPr>
          <w:rFonts w:ascii="GHEA Grapalat" w:hAnsi="GHEA Grapalat"/>
          <w:bCs/>
          <w:sz w:val="22"/>
          <w:szCs w:val="22"/>
        </w:rPr>
        <w:softHyphen/>
      </w:r>
      <w:r w:rsidR="00613341" w:rsidRPr="00FB0F6C">
        <w:rPr>
          <w:rFonts w:ascii="GHEA Grapalat" w:hAnsi="GHEA Grapalat"/>
          <w:bCs/>
          <w:sz w:val="22"/>
          <w:szCs w:val="22"/>
        </w:rPr>
        <w:t>դրական փոփոխությամբ ուժը կորցրած է ճանա</w:t>
      </w:r>
      <w:r>
        <w:rPr>
          <w:rFonts w:ascii="GHEA Grapalat" w:hAnsi="GHEA Grapalat"/>
          <w:bCs/>
          <w:sz w:val="22"/>
          <w:szCs w:val="22"/>
        </w:rPr>
        <w:t>չ</w:t>
      </w:r>
      <w:r>
        <w:rPr>
          <w:rFonts w:ascii="GHEA Grapalat" w:hAnsi="GHEA Grapalat"/>
          <w:bCs/>
          <w:sz w:val="22"/>
          <w:szCs w:val="22"/>
        </w:rPr>
        <w:softHyphen/>
        <w:t>վել օրենքի թիվ 2 հավել</w:t>
      </w:r>
      <w:r>
        <w:rPr>
          <w:rFonts w:ascii="GHEA Grapalat" w:hAnsi="GHEA Grapalat"/>
          <w:bCs/>
          <w:sz w:val="22"/>
          <w:szCs w:val="22"/>
        </w:rPr>
        <w:softHyphen/>
        <w:t xml:space="preserve">վածը, </w:t>
      </w:r>
      <w:r w:rsidR="00766DF0">
        <w:rPr>
          <w:rFonts w:ascii="GHEA Grapalat" w:hAnsi="GHEA Grapalat"/>
          <w:bCs/>
          <w:sz w:val="22"/>
          <w:szCs w:val="22"/>
        </w:rPr>
        <w:t>և</w:t>
      </w:r>
      <w:r w:rsidR="00613341" w:rsidRPr="00FB0F6C">
        <w:rPr>
          <w:rFonts w:ascii="GHEA Grapalat" w:hAnsi="GHEA Grapalat"/>
          <w:bCs/>
          <w:sz w:val="22"/>
          <w:szCs w:val="22"/>
        </w:rPr>
        <w:t xml:space="preserve"> թեթև մար</w:t>
      </w:r>
      <w:r w:rsidR="007217A3">
        <w:rPr>
          <w:rFonts w:ascii="GHEA Grapalat" w:hAnsi="GHEA Grapalat"/>
          <w:bCs/>
          <w:sz w:val="22"/>
          <w:szCs w:val="22"/>
        </w:rPr>
        <w:softHyphen/>
      </w:r>
      <w:r w:rsidR="00613341" w:rsidRPr="00FB0F6C">
        <w:rPr>
          <w:rFonts w:ascii="GHEA Grapalat" w:hAnsi="GHEA Grapalat"/>
          <w:bCs/>
          <w:sz w:val="22"/>
          <w:szCs w:val="22"/>
        </w:rPr>
        <w:t>դատար մեքենայով ուղևո</w:t>
      </w:r>
      <w:r w:rsidR="00613341" w:rsidRPr="00FB0F6C">
        <w:rPr>
          <w:rFonts w:ascii="GHEA Grapalat" w:hAnsi="GHEA Grapalat"/>
          <w:bCs/>
          <w:sz w:val="22"/>
          <w:szCs w:val="22"/>
        </w:rPr>
        <w:softHyphen/>
      </w:r>
      <w:r w:rsidR="00613341" w:rsidRPr="00FB0F6C">
        <w:rPr>
          <w:rFonts w:ascii="GHEA Grapalat" w:hAnsi="GHEA Grapalat"/>
          <w:bCs/>
          <w:sz w:val="22"/>
          <w:szCs w:val="22"/>
        </w:rPr>
        <w:softHyphen/>
        <w:t>րա</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t>փո</w:t>
      </w:r>
      <w:r w:rsidR="00613341" w:rsidRPr="00FB0F6C">
        <w:rPr>
          <w:rFonts w:ascii="GHEA Grapalat" w:hAnsi="GHEA Grapalat"/>
          <w:bCs/>
          <w:sz w:val="22"/>
          <w:szCs w:val="22"/>
        </w:rPr>
        <w:softHyphen/>
        <w:t>խա</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t>դրմա</w:t>
      </w:r>
      <w:r w:rsidR="00613341" w:rsidRPr="00FB0F6C">
        <w:rPr>
          <w:rFonts w:ascii="GHEA Grapalat" w:hAnsi="GHEA Grapalat"/>
          <w:bCs/>
          <w:sz w:val="22"/>
          <w:szCs w:val="22"/>
        </w:rPr>
        <w:softHyphen/>
        <w:t>ն գոր</w:t>
      </w:r>
      <w:r w:rsidR="00613341" w:rsidRPr="00FB0F6C">
        <w:rPr>
          <w:rFonts w:ascii="GHEA Grapalat" w:hAnsi="GHEA Grapalat"/>
          <w:bCs/>
          <w:sz w:val="22"/>
          <w:szCs w:val="22"/>
        </w:rPr>
        <w:softHyphen/>
        <w:t>ծու</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t>նեության կազ</w:t>
      </w:r>
      <w:r w:rsidR="00613341" w:rsidRPr="00FB0F6C">
        <w:rPr>
          <w:rFonts w:ascii="GHEA Grapalat" w:hAnsi="GHEA Grapalat"/>
          <w:bCs/>
          <w:sz w:val="22"/>
          <w:szCs w:val="22"/>
        </w:rPr>
        <w:softHyphen/>
        <w:t>մա</w:t>
      </w:r>
      <w:r w:rsidR="00613341" w:rsidRPr="00FB0F6C">
        <w:rPr>
          <w:rFonts w:ascii="GHEA Grapalat" w:hAnsi="GHEA Grapalat"/>
          <w:bCs/>
          <w:sz w:val="22"/>
          <w:szCs w:val="22"/>
        </w:rPr>
        <w:softHyphen/>
        <w:t>կերպ</w:t>
      </w:r>
      <w:r w:rsidR="00613341" w:rsidRPr="00FB0F6C">
        <w:rPr>
          <w:rFonts w:ascii="GHEA Grapalat" w:hAnsi="GHEA Grapalat"/>
          <w:bCs/>
          <w:sz w:val="22"/>
          <w:szCs w:val="22"/>
        </w:rPr>
        <w:softHyphen/>
        <w:t>ման հետ կապ</w:t>
      </w:r>
      <w:r w:rsidR="007217A3">
        <w:rPr>
          <w:rFonts w:ascii="GHEA Grapalat" w:hAnsi="GHEA Grapalat"/>
          <w:bCs/>
          <w:sz w:val="22"/>
          <w:szCs w:val="22"/>
        </w:rPr>
        <w:softHyphen/>
      </w:r>
      <w:r w:rsidR="00613341" w:rsidRPr="00FB0F6C">
        <w:rPr>
          <w:rFonts w:ascii="GHEA Grapalat" w:hAnsi="GHEA Grapalat"/>
          <w:bCs/>
          <w:sz w:val="22"/>
          <w:szCs w:val="22"/>
        </w:rPr>
        <w:t>ված հարաբերությունները կարգավոր</w:t>
      </w:r>
      <w:r w:rsidR="00766DF0">
        <w:rPr>
          <w:rFonts w:ascii="GHEA Grapalat" w:hAnsi="GHEA Grapalat"/>
          <w:bCs/>
          <w:sz w:val="22"/>
          <w:szCs w:val="22"/>
        </w:rPr>
        <w:t>ող օրենսդրական դրույթները միասնականացվել են</w:t>
      </w:r>
      <w:r w:rsidR="00613341" w:rsidRPr="00FB0F6C">
        <w:rPr>
          <w:rFonts w:ascii="GHEA Grapalat" w:hAnsi="GHEA Grapalat"/>
          <w:bCs/>
          <w:sz w:val="22"/>
          <w:szCs w:val="22"/>
        </w:rPr>
        <w:t>: Արդ</w:t>
      </w:r>
      <w:r w:rsidR="007217A3">
        <w:rPr>
          <w:rFonts w:ascii="GHEA Grapalat" w:hAnsi="GHEA Grapalat"/>
          <w:bCs/>
          <w:sz w:val="22"/>
          <w:szCs w:val="22"/>
        </w:rPr>
        <w:softHyphen/>
      </w:r>
      <w:r w:rsidR="00613341" w:rsidRPr="00FB0F6C">
        <w:rPr>
          <w:rFonts w:ascii="GHEA Grapalat" w:hAnsi="GHEA Grapalat"/>
          <w:bCs/>
          <w:sz w:val="22"/>
          <w:szCs w:val="22"/>
        </w:rPr>
        <w:t>յունքում որոշակիորեն վերանայվել են թեթև մարդատար մեքենայով ուղևո</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t>րա</w:t>
      </w:r>
      <w:r w:rsidR="00613341" w:rsidRPr="00FB0F6C">
        <w:rPr>
          <w:rFonts w:ascii="GHEA Grapalat" w:hAnsi="GHEA Grapalat"/>
          <w:bCs/>
          <w:sz w:val="22"/>
          <w:szCs w:val="22"/>
        </w:rPr>
        <w:softHyphen/>
      </w:r>
      <w:r w:rsidR="00613341" w:rsidRPr="00FB0F6C">
        <w:rPr>
          <w:rFonts w:ascii="GHEA Grapalat" w:hAnsi="GHEA Grapalat"/>
          <w:bCs/>
          <w:sz w:val="22"/>
          <w:szCs w:val="22"/>
        </w:rPr>
        <w:softHyphen/>
        <w:t>փո</w:t>
      </w:r>
      <w:r w:rsidR="00613341" w:rsidRPr="00FB0F6C">
        <w:rPr>
          <w:rFonts w:ascii="GHEA Grapalat" w:hAnsi="GHEA Grapalat"/>
          <w:bCs/>
          <w:sz w:val="22"/>
          <w:szCs w:val="22"/>
        </w:rPr>
        <w:softHyphen/>
        <w:t>խա</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t>դրմա</w:t>
      </w:r>
      <w:r w:rsidR="00613341" w:rsidRPr="00FB0F6C">
        <w:rPr>
          <w:rFonts w:ascii="GHEA Grapalat" w:hAnsi="GHEA Grapalat"/>
          <w:bCs/>
          <w:sz w:val="22"/>
          <w:szCs w:val="22"/>
        </w:rPr>
        <w:softHyphen/>
        <w:t>ն գոր</w:t>
      </w:r>
      <w:r w:rsidR="00613341" w:rsidRPr="00FB0F6C">
        <w:rPr>
          <w:rFonts w:ascii="GHEA Grapalat" w:hAnsi="GHEA Grapalat"/>
          <w:bCs/>
          <w:sz w:val="22"/>
          <w:szCs w:val="22"/>
        </w:rPr>
        <w:softHyphen/>
        <w:t>ծու</w:t>
      </w:r>
      <w:r w:rsidR="00613341" w:rsidRPr="00FB0F6C">
        <w:rPr>
          <w:rFonts w:ascii="GHEA Grapalat" w:hAnsi="GHEA Grapalat"/>
          <w:bCs/>
          <w:sz w:val="22"/>
          <w:szCs w:val="22"/>
        </w:rPr>
        <w:softHyphen/>
      </w:r>
      <w:r w:rsidR="00613341" w:rsidRPr="00FB0F6C">
        <w:rPr>
          <w:rFonts w:ascii="GHEA Grapalat" w:hAnsi="GHEA Grapalat"/>
          <w:bCs/>
          <w:sz w:val="22"/>
          <w:szCs w:val="22"/>
        </w:rPr>
        <w:softHyphen/>
      </w:r>
      <w:r w:rsidR="00613341" w:rsidRPr="00FB0F6C">
        <w:rPr>
          <w:rFonts w:ascii="GHEA Grapalat" w:hAnsi="GHEA Grapalat"/>
          <w:bCs/>
          <w:sz w:val="22"/>
          <w:szCs w:val="22"/>
        </w:rPr>
        <w:softHyphen/>
        <w:t xml:space="preserve">նեություն իրականացնող </w:t>
      </w:r>
      <w:r w:rsidR="00E564E3">
        <w:rPr>
          <w:rFonts w:ascii="GHEA Grapalat" w:hAnsi="GHEA Grapalat"/>
          <w:bCs/>
          <w:sz w:val="22"/>
          <w:szCs w:val="22"/>
        </w:rPr>
        <w:t xml:space="preserve">որոշ </w:t>
      </w:r>
      <w:r w:rsidR="00613341" w:rsidRPr="00FB0F6C">
        <w:rPr>
          <w:rFonts w:ascii="GHEA Grapalat" w:hAnsi="GHEA Grapalat"/>
          <w:bCs/>
          <w:sz w:val="22"/>
          <w:szCs w:val="22"/>
        </w:rPr>
        <w:t>անհատ ձեռնարկատերերի համար նախա</w:t>
      </w:r>
      <w:r w:rsidR="00613341" w:rsidRPr="00FB0F6C">
        <w:rPr>
          <w:rFonts w:ascii="GHEA Grapalat" w:hAnsi="GHEA Grapalat"/>
          <w:bCs/>
          <w:sz w:val="22"/>
          <w:szCs w:val="22"/>
        </w:rPr>
        <w:softHyphen/>
        <w:t>տես</w:t>
      </w:r>
      <w:r w:rsidR="00E564E3">
        <w:rPr>
          <w:rFonts w:ascii="GHEA Grapalat" w:hAnsi="GHEA Grapalat"/>
          <w:bCs/>
          <w:sz w:val="22"/>
          <w:szCs w:val="22"/>
        </w:rPr>
        <w:softHyphen/>
      </w:r>
      <w:r w:rsidR="00613341" w:rsidRPr="00FB0F6C">
        <w:rPr>
          <w:rFonts w:ascii="GHEA Grapalat" w:hAnsi="GHEA Grapalat"/>
          <w:bCs/>
          <w:sz w:val="22"/>
          <w:szCs w:val="22"/>
        </w:rPr>
        <w:t>ված` ար</w:t>
      </w:r>
      <w:r w:rsidR="007217A3">
        <w:rPr>
          <w:rFonts w:ascii="GHEA Grapalat" w:hAnsi="GHEA Grapalat"/>
          <w:bCs/>
          <w:sz w:val="22"/>
          <w:szCs w:val="22"/>
        </w:rPr>
        <w:softHyphen/>
      </w:r>
      <w:r w:rsidR="00613341" w:rsidRPr="00FB0F6C">
        <w:rPr>
          <w:rFonts w:ascii="GHEA Grapalat" w:hAnsi="GHEA Grapalat"/>
          <w:bCs/>
          <w:sz w:val="22"/>
          <w:szCs w:val="22"/>
        </w:rPr>
        <w:t>տո</w:t>
      </w:r>
      <w:r w:rsidR="007217A3">
        <w:rPr>
          <w:rFonts w:ascii="GHEA Grapalat" w:hAnsi="GHEA Grapalat"/>
          <w:bCs/>
          <w:sz w:val="22"/>
          <w:szCs w:val="22"/>
        </w:rPr>
        <w:softHyphen/>
      </w:r>
      <w:r w:rsidR="00613341" w:rsidRPr="00FB0F6C">
        <w:rPr>
          <w:rFonts w:ascii="GHEA Grapalat" w:hAnsi="GHEA Grapalat"/>
          <w:bCs/>
          <w:sz w:val="22"/>
          <w:szCs w:val="22"/>
        </w:rPr>
        <w:t>նագրային վճարների դրույքաչափերը` Երևան քաղաքում իրակա</w:t>
      </w:r>
      <w:r w:rsidR="00613341" w:rsidRPr="00FB0F6C">
        <w:rPr>
          <w:rFonts w:ascii="GHEA Grapalat" w:hAnsi="GHEA Grapalat"/>
          <w:bCs/>
          <w:sz w:val="22"/>
          <w:szCs w:val="22"/>
        </w:rPr>
        <w:softHyphen/>
        <w:t>նաց</w:t>
      </w:r>
      <w:r w:rsidR="00613341" w:rsidRPr="00FB0F6C">
        <w:rPr>
          <w:rFonts w:ascii="GHEA Grapalat" w:hAnsi="GHEA Grapalat"/>
          <w:bCs/>
          <w:sz w:val="22"/>
          <w:szCs w:val="22"/>
        </w:rPr>
        <w:softHyphen/>
        <w:t>վող գործու</w:t>
      </w:r>
      <w:r w:rsidR="007217A3">
        <w:rPr>
          <w:rFonts w:ascii="GHEA Grapalat" w:hAnsi="GHEA Grapalat"/>
          <w:bCs/>
          <w:sz w:val="22"/>
          <w:szCs w:val="22"/>
        </w:rPr>
        <w:softHyphen/>
      </w:r>
      <w:r w:rsidR="00613341" w:rsidRPr="00FB0F6C">
        <w:rPr>
          <w:rFonts w:ascii="GHEA Grapalat" w:hAnsi="GHEA Grapalat"/>
          <w:bCs/>
          <w:sz w:val="22"/>
          <w:szCs w:val="22"/>
        </w:rPr>
        <w:t>նե</w:t>
      </w:r>
      <w:r w:rsidR="007217A3">
        <w:rPr>
          <w:rFonts w:ascii="GHEA Grapalat" w:hAnsi="GHEA Grapalat"/>
          <w:bCs/>
          <w:sz w:val="22"/>
          <w:szCs w:val="22"/>
        </w:rPr>
        <w:softHyphen/>
      </w:r>
      <w:r w:rsidR="00613341" w:rsidRPr="00FB0F6C">
        <w:rPr>
          <w:rFonts w:ascii="GHEA Grapalat" w:hAnsi="GHEA Grapalat"/>
          <w:bCs/>
          <w:sz w:val="22"/>
          <w:szCs w:val="22"/>
        </w:rPr>
        <w:t>ու</w:t>
      </w:r>
      <w:r w:rsidR="00E564E3">
        <w:rPr>
          <w:rFonts w:ascii="GHEA Grapalat" w:hAnsi="GHEA Grapalat"/>
          <w:bCs/>
          <w:sz w:val="22"/>
          <w:szCs w:val="22"/>
        </w:rPr>
        <w:softHyphen/>
      </w:r>
      <w:r w:rsidR="007217A3">
        <w:rPr>
          <w:rFonts w:ascii="GHEA Grapalat" w:hAnsi="GHEA Grapalat"/>
          <w:bCs/>
          <w:sz w:val="22"/>
          <w:szCs w:val="22"/>
        </w:rPr>
        <w:softHyphen/>
      </w:r>
      <w:r w:rsidR="00613341" w:rsidRPr="00FB0F6C">
        <w:rPr>
          <w:rFonts w:ascii="GHEA Grapalat" w:hAnsi="GHEA Grapalat"/>
          <w:bCs/>
          <w:sz w:val="22"/>
          <w:szCs w:val="22"/>
        </w:rPr>
        <w:t xml:space="preserve">թյան </w:t>
      </w:r>
      <w:r w:rsidR="00613341" w:rsidRPr="00FB0F6C">
        <w:rPr>
          <w:rFonts w:ascii="GHEA Grapalat" w:hAnsi="GHEA Grapalat"/>
          <w:bCs/>
          <w:sz w:val="22"/>
          <w:szCs w:val="22"/>
        </w:rPr>
        <w:lastRenderedPageBreak/>
        <w:t>մասով դրանք փոքր-ինչ բարձրացվել են, իսկ հանրապետության այլ վայ</w:t>
      </w:r>
      <w:r w:rsidR="00613341" w:rsidRPr="00FB0F6C">
        <w:rPr>
          <w:rFonts w:ascii="GHEA Grapalat" w:hAnsi="GHEA Grapalat"/>
          <w:bCs/>
          <w:sz w:val="22"/>
          <w:szCs w:val="22"/>
        </w:rPr>
        <w:softHyphen/>
        <w:t>րերում իրա</w:t>
      </w:r>
      <w:r w:rsidR="007217A3">
        <w:rPr>
          <w:rFonts w:ascii="GHEA Grapalat" w:hAnsi="GHEA Grapalat"/>
          <w:bCs/>
          <w:sz w:val="22"/>
          <w:szCs w:val="22"/>
        </w:rPr>
        <w:softHyphen/>
      </w:r>
      <w:r w:rsidR="00E564E3">
        <w:rPr>
          <w:rFonts w:ascii="GHEA Grapalat" w:hAnsi="GHEA Grapalat"/>
          <w:bCs/>
          <w:sz w:val="22"/>
          <w:szCs w:val="22"/>
        </w:rPr>
        <w:softHyphen/>
      </w:r>
      <w:r w:rsidR="00613341" w:rsidRPr="00FB0F6C">
        <w:rPr>
          <w:rFonts w:ascii="GHEA Grapalat" w:hAnsi="GHEA Grapalat"/>
          <w:bCs/>
          <w:sz w:val="22"/>
          <w:szCs w:val="22"/>
        </w:rPr>
        <w:t>կա</w:t>
      </w:r>
      <w:r w:rsidR="007217A3">
        <w:rPr>
          <w:rFonts w:ascii="GHEA Grapalat" w:hAnsi="GHEA Grapalat"/>
          <w:bCs/>
          <w:sz w:val="22"/>
          <w:szCs w:val="22"/>
        </w:rPr>
        <w:softHyphen/>
      </w:r>
      <w:r w:rsidR="00613341" w:rsidRPr="00FB0F6C">
        <w:rPr>
          <w:rFonts w:ascii="GHEA Grapalat" w:hAnsi="GHEA Grapalat"/>
          <w:bCs/>
          <w:sz w:val="22"/>
          <w:szCs w:val="22"/>
        </w:rPr>
        <w:t>նաց</w:t>
      </w:r>
      <w:r w:rsidR="007217A3">
        <w:rPr>
          <w:rFonts w:ascii="GHEA Grapalat" w:hAnsi="GHEA Grapalat"/>
          <w:bCs/>
          <w:sz w:val="22"/>
          <w:szCs w:val="22"/>
        </w:rPr>
        <w:softHyphen/>
      </w:r>
      <w:r w:rsidR="00613341" w:rsidRPr="00FB0F6C">
        <w:rPr>
          <w:rFonts w:ascii="GHEA Grapalat" w:hAnsi="GHEA Grapalat"/>
          <w:bCs/>
          <w:sz w:val="22"/>
          <w:szCs w:val="22"/>
        </w:rPr>
        <w:t>վող գործունեության մասով նկատելիորեն իջեցվել են: Ընդ որում, արտո</w:t>
      </w:r>
      <w:r w:rsidR="00613341" w:rsidRPr="00FB0F6C">
        <w:rPr>
          <w:rFonts w:ascii="GHEA Grapalat" w:hAnsi="GHEA Grapalat"/>
          <w:bCs/>
          <w:sz w:val="22"/>
          <w:szCs w:val="22"/>
        </w:rPr>
        <w:softHyphen/>
        <w:t>նագրային վճարի դրույքաչափերի վերանայումները վերաբերում են բացառապես այն անհատ ձեռնար</w:t>
      </w:r>
      <w:r w:rsidR="00613341" w:rsidRPr="00FB0F6C">
        <w:rPr>
          <w:rFonts w:ascii="GHEA Grapalat" w:hAnsi="GHEA Grapalat"/>
          <w:bCs/>
          <w:sz w:val="22"/>
          <w:szCs w:val="22"/>
        </w:rPr>
        <w:softHyphen/>
        <w:t>կա</w:t>
      </w:r>
      <w:r w:rsidR="00613341" w:rsidRPr="00FB0F6C">
        <w:rPr>
          <w:rFonts w:ascii="GHEA Grapalat" w:hAnsi="GHEA Grapalat"/>
          <w:bCs/>
          <w:sz w:val="22"/>
          <w:szCs w:val="22"/>
        </w:rPr>
        <w:softHyphen/>
        <w:t>տեր</w:t>
      </w:r>
      <w:r w:rsidR="007217A3">
        <w:rPr>
          <w:rFonts w:ascii="GHEA Grapalat" w:hAnsi="GHEA Grapalat"/>
          <w:bCs/>
          <w:sz w:val="22"/>
          <w:szCs w:val="22"/>
        </w:rPr>
        <w:softHyphen/>
      </w:r>
      <w:r w:rsidR="00613341" w:rsidRPr="00FB0F6C">
        <w:rPr>
          <w:rFonts w:ascii="GHEA Grapalat" w:hAnsi="GHEA Grapalat"/>
          <w:bCs/>
          <w:sz w:val="22"/>
          <w:szCs w:val="22"/>
        </w:rPr>
        <w:t>ե</w:t>
      </w:r>
      <w:r w:rsidR="007217A3">
        <w:rPr>
          <w:rFonts w:ascii="GHEA Grapalat" w:hAnsi="GHEA Grapalat"/>
          <w:bCs/>
          <w:sz w:val="22"/>
          <w:szCs w:val="22"/>
        </w:rPr>
        <w:softHyphen/>
      </w:r>
      <w:r w:rsidR="00613341" w:rsidRPr="00FB0F6C">
        <w:rPr>
          <w:rFonts w:ascii="GHEA Grapalat" w:hAnsi="GHEA Grapalat"/>
          <w:bCs/>
          <w:sz w:val="22"/>
          <w:szCs w:val="22"/>
        </w:rPr>
        <w:t>րին, որոնք, բավարարելով մինչև 2013 թվականի հունվարի 1-ը գոր</w:t>
      </w:r>
      <w:r w:rsidR="00613341" w:rsidRPr="00FB0F6C">
        <w:rPr>
          <w:rFonts w:ascii="GHEA Grapalat" w:hAnsi="GHEA Grapalat"/>
          <w:bCs/>
          <w:sz w:val="22"/>
          <w:szCs w:val="22"/>
        </w:rPr>
        <w:softHyphen/>
        <w:t>ծող` «Արտո</w:t>
      </w:r>
      <w:r w:rsidR="00613341" w:rsidRPr="00FB0F6C">
        <w:rPr>
          <w:rFonts w:ascii="GHEA Grapalat" w:hAnsi="GHEA Grapalat"/>
          <w:bCs/>
          <w:sz w:val="22"/>
          <w:szCs w:val="22"/>
        </w:rPr>
        <w:softHyphen/>
        <w:t>նա</w:t>
      </w:r>
      <w:r w:rsidR="00613341" w:rsidRPr="00FB0F6C">
        <w:rPr>
          <w:rFonts w:ascii="GHEA Grapalat" w:hAnsi="GHEA Grapalat"/>
          <w:bCs/>
          <w:sz w:val="22"/>
          <w:szCs w:val="22"/>
        </w:rPr>
        <w:softHyphen/>
        <w:t>գրային վճար</w:t>
      </w:r>
      <w:r w:rsidR="007217A3">
        <w:rPr>
          <w:rFonts w:ascii="GHEA Grapalat" w:hAnsi="GHEA Grapalat"/>
          <w:bCs/>
          <w:sz w:val="22"/>
          <w:szCs w:val="22"/>
        </w:rPr>
        <w:softHyphen/>
      </w:r>
      <w:r w:rsidR="00613341" w:rsidRPr="00FB0F6C">
        <w:rPr>
          <w:rFonts w:ascii="GHEA Grapalat" w:hAnsi="GHEA Grapalat"/>
          <w:bCs/>
          <w:sz w:val="22"/>
          <w:szCs w:val="22"/>
        </w:rPr>
        <w:t>ների մասին» Հայաստանի Հանրապետության օրենքով սահ</w:t>
      </w:r>
      <w:r w:rsidR="00613341" w:rsidRPr="00FB0F6C">
        <w:rPr>
          <w:rFonts w:ascii="GHEA Grapalat" w:hAnsi="GHEA Grapalat"/>
          <w:bCs/>
          <w:sz w:val="22"/>
          <w:szCs w:val="22"/>
        </w:rPr>
        <w:softHyphen/>
        <w:t>ման</w:t>
      </w:r>
      <w:r w:rsidR="00613341" w:rsidRPr="00FB0F6C">
        <w:rPr>
          <w:rFonts w:ascii="GHEA Grapalat" w:hAnsi="GHEA Grapalat"/>
          <w:bCs/>
          <w:sz w:val="22"/>
          <w:szCs w:val="22"/>
        </w:rPr>
        <w:softHyphen/>
      </w:r>
      <w:r w:rsidR="00613341" w:rsidRPr="00FB0F6C">
        <w:rPr>
          <w:rFonts w:ascii="GHEA Grapalat" w:hAnsi="GHEA Grapalat"/>
          <w:bCs/>
          <w:sz w:val="22"/>
          <w:szCs w:val="22"/>
        </w:rPr>
        <w:softHyphen/>
        <w:t>ված` վարձու աշխատող չու</w:t>
      </w:r>
      <w:r w:rsidR="007217A3">
        <w:rPr>
          <w:rFonts w:ascii="GHEA Grapalat" w:hAnsi="GHEA Grapalat"/>
          <w:bCs/>
          <w:sz w:val="22"/>
          <w:szCs w:val="22"/>
        </w:rPr>
        <w:softHyphen/>
      </w:r>
      <w:r w:rsidR="00613341" w:rsidRPr="00FB0F6C">
        <w:rPr>
          <w:rFonts w:ascii="GHEA Grapalat" w:hAnsi="GHEA Grapalat"/>
          <w:bCs/>
          <w:sz w:val="22"/>
          <w:szCs w:val="22"/>
        </w:rPr>
        <w:t>նենալու և տարվա ընթացքում մինչև 6 միլիոն դրամի ի</w:t>
      </w:r>
      <w:r w:rsidR="007217A3">
        <w:rPr>
          <w:rFonts w:ascii="GHEA Grapalat" w:hAnsi="GHEA Grapalat"/>
          <w:bCs/>
          <w:sz w:val="22"/>
          <w:szCs w:val="22"/>
        </w:rPr>
        <w:t>րաց</w:t>
      </w:r>
      <w:r w:rsidR="007217A3">
        <w:rPr>
          <w:rFonts w:ascii="GHEA Grapalat" w:hAnsi="GHEA Grapalat"/>
          <w:bCs/>
          <w:sz w:val="22"/>
          <w:szCs w:val="22"/>
        </w:rPr>
        <w:softHyphen/>
        <w:t>ման շրջա</w:t>
      </w:r>
      <w:r w:rsidR="007217A3">
        <w:rPr>
          <w:rFonts w:ascii="GHEA Grapalat" w:hAnsi="GHEA Grapalat"/>
          <w:bCs/>
          <w:sz w:val="22"/>
          <w:szCs w:val="22"/>
        </w:rPr>
        <w:softHyphen/>
        <w:t>նառու</w:t>
      </w:r>
      <w:r w:rsidR="007217A3">
        <w:rPr>
          <w:rFonts w:ascii="GHEA Grapalat" w:hAnsi="GHEA Grapalat"/>
          <w:bCs/>
          <w:sz w:val="22"/>
          <w:szCs w:val="22"/>
        </w:rPr>
        <w:softHyphen/>
        <w:t>թյան շեմը չգ</w:t>
      </w:r>
      <w:r w:rsidR="00613341" w:rsidRPr="00FB0F6C">
        <w:rPr>
          <w:rFonts w:ascii="GHEA Grapalat" w:hAnsi="GHEA Grapalat"/>
          <w:bCs/>
          <w:sz w:val="22"/>
          <w:szCs w:val="22"/>
        </w:rPr>
        <w:t>ե</w:t>
      </w:r>
      <w:r w:rsidR="007217A3">
        <w:rPr>
          <w:rFonts w:ascii="GHEA Grapalat" w:hAnsi="GHEA Grapalat"/>
          <w:bCs/>
          <w:sz w:val="22"/>
          <w:szCs w:val="22"/>
        </w:rPr>
        <w:softHyphen/>
        <w:t>րա</w:t>
      </w:r>
      <w:r w:rsidR="007217A3">
        <w:rPr>
          <w:rFonts w:ascii="GHEA Grapalat" w:hAnsi="GHEA Grapalat"/>
          <w:bCs/>
          <w:sz w:val="22"/>
          <w:szCs w:val="22"/>
        </w:rPr>
        <w:softHyphen/>
      </w:r>
      <w:r w:rsidR="00613341" w:rsidRPr="00FB0F6C">
        <w:rPr>
          <w:rFonts w:ascii="GHEA Grapalat" w:hAnsi="GHEA Grapalat"/>
          <w:bCs/>
          <w:sz w:val="22"/>
          <w:szCs w:val="22"/>
        </w:rPr>
        <w:t>զանցելու պահանջները, կարող էին արտոնագրային վճար վճա</w:t>
      </w:r>
      <w:r w:rsidR="00613341" w:rsidRPr="00FB0F6C">
        <w:rPr>
          <w:rFonts w:ascii="GHEA Grapalat" w:hAnsi="GHEA Grapalat"/>
          <w:bCs/>
          <w:sz w:val="22"/>
          <w:szCs w:val="22"/>
        </w:rPr>
        <w:softHyphen/>
        <w:t>րող համար</w:t>
      </w:r>
      <w:r w:rsidR="00613341" w:rsidRPr="00FB0F6C">
        <w:rPr>
          <w:rFonts w:ascii="GHEA Grapalat" w:hAnsi="GHEA Grapalat"/>
          <w:bCs/>
          <w:sz w:val="22"/>
          <w:szCs w:val="22"/>
        </w:rPr>
        <w:softHyphen/>
        <w:t>վել միայն եռ</w:t>
      </w:r>
      <w:r w:rsidR="007217A3">
        <w:rPr>
          <w:rFonts w:ascii="GHEA Grapalat" w:hAnsi="GHEA Grapalat"/>
          <w:bCs/>
          <w:sz w:val="22"/>
          <w:szCs w:val="22"/>
        </w:rPr>
        <w:softHyphen/>
      </w:r>
      <w:r w:rsidR="00613341" w:rsidRPr="00FB0F6C">
        <w:rPr>
          <w:rFonts w:ascii="GHEA Grapalat" w:hAnsi="GHEA Grapalat"/>
          <w:bCs/>
          <w:sz w:val="22"/>
          <w:szCs w:val="22"/>
        </w:rPr>
        <w:t>ամսյակի, կիսամյակի, ինը ամսվա կամ տարվա համար: Հատ</w:t>
      </w:r>
      <w:r w:rsidR="00613341" w:rsidRPr="00FB0F6C">
        <w:rPr>
          <w:rFonts w:ascii="GHEA Grapalat" w:hAnsi="GHEA Grapalat"/>
          <w:bCs/>
          <w:sz w:val="22"/>
          <w:szCs w:val="22"/>
        </w:rPr>
        <w:softHyphen/>
        <w:t>կա</w:t>
      </w:r>
      <w:r w:rsidR="00613341" w:rsidRPr="00FB0F6C">
        <w:rPr>
          <w:rFonts w:ascii="GHEA Grapalat" w:hAnsi="GHEA Grapalat"/>
          <w:bCs/>
          <w:sz w:val="22"/>
          <w:szCs w:val="22"/>
        </w:rPr>
        <w:softHyphen/>
        <w:t>նշական է նաև այն, որ այդ դեպ</w:t>
      </w:r>
      <w:r w:rsidR="007217A3">
        <w:rPr>
          <w:rFonts w:ascii="GHEA Grapalat" w:hAnsi="GHEA Grapalat"/>
          <w:bCs/>
          <w:sz w:val="22"/>
          <w:szCs w:val="22"/>
        </w:rPr>
        <w:softHyphen/>
      </w:r>
      <w:r w:rsidR="00613341" w:rsidRPr="00FB0F6C">
        <w:rPr>
          <w:rFonts w:ascii="GHEA Grapalat" w:hAnsi="GHEA Grapalat"/>
          <w:bCs/>
          <w:sz w:val="22"/>
          <w:szCs w:val="22"/>
        </w:rPr>
        <w:t>քում արտոնագրային վճար վճարող համարվելու մասին հայ</w:t>
      </w:r>
      <w:r w:rsidR="00613341" w:rsidRPr="00FB0F6C">
        <w:rPr>
          <w:rFonts w:ascii="GHEA Grapalat" w:hAnsi="GHEA Grapalat"/>
          <w:bCs/>
          <w:sz w:val="22"/>
          <w:szCs w:val="22"/>
        </w:rPr>
        <w:softHyphen/>
        <w:t>տարարությունը հար</w:t>
      </w:r>
      <w:r w:rsidR="00613341" w:rsidRPr="00FB0F6C">
        <w:rPr>
          <w:rFonts w:ascii="GHEA Grapalat" w:hAnsi="GHEA Grapalat"/>
          <w:bCs/>
          <w:sz w:val="22"/>
          <w:szCs w:val="22"/>
        </w:rPr>
        <w:softHyphen/>
        <w:t>կային մար</w:t>
      </w:r>
      <w:r w:rsidR="007217A3">
        <w:rPr>
          <w:rFonts w:ascii="GHEA Grapalat" w:hAnsi="GHEA Grapalat"/>
          <w:bCs/>
          <w:sz w:val="22"/>
          <w:szCs w:val="22"/>
        </w:rPr>
        <w:softHyphen/>
      </w:r>
      <w:r w:rsidR="00613341" w:rsidRPr="00FB0F6C">
        <w:rPr>
          <w:rFonts w:ascii="GHEA Grapalat" w:hAnsi="GHEA Grapalat"/>
          <w:bCs/>
          <w:sz w:val="22"/>
          <w:szCs w:val="22"/>
        </w:rPr>
        <w:t>մին պետք է ներկայացվեր նշյալ ժամանակաշրջանների 1-ին ամսվա ընթաց</w:t>
      </w:r>
      <w:r w:rsidR="00613341" w:rsidRPr="00FB0F6C">
        <w:rPr>
          <w:rFonts w:ascii="GHEA Grapalat" w:hAnsi="GHEA Grapalat"/>
          <w:bCs/>
          <w:sz w:val="22"/>
          <w:szCs w:val="22"/>
        </w:rPr>
        <w:softHyphen/>
        <w:t>քում, հակա</w:t>
      </w:r>
      <w:r w:rsidR="007217A3">
        <w:rPr>
          <w:rFonts w:ascii="GHEA Grapalat" w:hAnsi="GHEA Grapalat"/>
          <w:bCs/>
          <w:sz w:val="22"/>
          <w:szCs w:val="22"/>
        </w:rPr>
        <w:softHyphen/>
      </w:r>
      <w:r w:rsidR="00613341" w:rsidRPr="00FB0F6C">
        <w:rPr>
          <w:rFonts w:ascii="GHEA Grapalat" w:hAnsi="GHEA Grapalat"/>
          <w:bCs/>
          <w:sz w:val="22"/>
          <w:szCs w:val="22"/>
        </w:rPr>
        <w:t>ռակ դեպքում նույնիսկ օրենքի վերոնշյալ պահանջներին բ</w:t>
      </w:r>
      <w:r w:rsidR="001A1545">
        <w:rPr>
          <w:rFonts w:ascii="GHEA Grapalat" w:hAnsi="GHEA Grapalat"/>
          <w:bCs/>
          <w:sz w:val="22"/>
          <w:szCs w:val="22"/>
        </w:rPr>
        <w:t>ավա</w:t>
      </w:r>
      <w:r w:rsidR="001A1545">
        <w:rPr>
          <w:rFonts w:ascii="GHEA Grapalat" w:hAnsi="GHEA Grapalat"/>
          <w:bCs/>
          <w:sz w:val="22"/>
          <w:szCs w:val="22"/>
        </w:rPr>
        <w:softHyphen/>
        <w:t>րարող անհատ ձեռ</w:t>
      </w:r>
      <w:r w:rsidR="001A1545">
        <w:rPr>
          <w:rFonts w:ascii="GHEA Grapalat" w:hAnsi="GHEA Grapalat"/>
          <w:bCs/>
          <w:sz w:val="22"/>
          <w:szCs w:val="22"/>
        </w:rPr>
        <w:softHyphen/>
        <w:t>նար</w:t>
      </w:r>
      <w:r w:rsidR="001A1545">
        <w:rPr>
          <w:rFonts w:ascii="GHEA Grapalat" w:hAnsi="GHEA Grapalat"/>
          <w:bCs/>
          <w:sz w:val="22"/>
          <w:szCs w:val="22"/>
        </w:rPr>
        <w:softHyphen/>
        <w:t>կա</w:t>
      </w:r>
      <w:r w:rsidR="007217A3">
        <w:rPr>
          <w:rFonts w:ascii="GHEA Grapalat" w:hAnsi="GHEA Grapalat"/>
          <w:bCs/>
          <w:sz w:val="22"/>
          <w:szCs w:val="22"/>
        </w:rPr>
        <w:softHyphen/>
      </w:r>
      <w:r w:rsidR="001A1545">
        <w:rPr>
          <w:rFonts w:ascii="GHEA Grapalat" w:hAnsi="GHEA Grapalat"/>
          <w:bCs/>
          <w:sz w:val="22"/>
          <w:szCs w:val="22"/>
        </w:rPr>
        <w:t>տերերն</w:t>
      </w:r>
      <w:r w:rsidR="00613341" w:rsidRPr="00FB0F6C">
        <w:rPr>
          <w:rFonts w:ascii="GHEA Grapalat" w:hAnsi="GHEA Grapalat"/>
          <w:bCs/>
          <w:sz w:val="22"/>
          <w:szCs w:val="22"/>
        </w:rPr>
        <w:t xml:space="preserve"> առնվազն մինչև տվյալ եռամսյակի ավարտը արտո</w:t>
      </w:r>
      <w:r w:rsidR="00613341" w:rsidRPr="00FB0F6C">
        <w:rPr>
          <w:rFonts w:ascii="GHEA Grapalat" w:hAnsi="GHEA Grapalat"/>
          <w:bCs/>
          <w:sz w:val="22"/>
          <w:szCs w:val="22"/>
        </w:rPr>
        <w:softHyphen/>
        <w:t>նագրային վճար վճարող կհա</w:t>
      </w:r>
      <w:r w:rsidR="00613341" w:rsidRPr="00FB0F6C">
        <w:rPr>
          <w:rFonts w:ascii="GHEA Grapalat" w:hAnsi="GHEA Grapalat"/>
          <w:bCs/>
          <w:sz w:val="22"/>
          <w:szCs w:val="22"/>
        </w:rPr>
        <w:softHyphen/>
        <w:t>մար</w:t>
      </w:r>
      <w:r w:rsidR="007217A3">
        <w:rPr>
          <w:rFonts w:ascii="GHEA Grapalat" w:hAnsi="GHEA Grapalat"/>
          <w:bCs/>
          <w:sz w:val="22"/>
          <w:szCs w:val="22"/>
        </w:rPr>
        <w:softHyphen/>
      </w:r>
      <w:r w:rsidR="00613341" w:rsidRPr="00FB0F6C">
        <w:rPr>
          <w:rFonts w:ascii="GHEA Grapalat" w:hAnsi="GHEA Grapalat"/>
          <w:bCs/>
          <w:sz w:val="22"/>
          <w:szCs w:val="22"/>
        </w:rPr>
        <w:t>վեին «Արտոնագրային վճար</w:t>
      </w:r>
      <w:r w:rsidR="00613341" w:rsidRPr="00FB0F6C">
        <w:rPr>
          <w:rFonts w:ascii="GHEA Grapalat" w:hAnsi="GHEA Grapalat"/>
          <w:bCs/>
          <w:sz w:val="22"/>
          <w:szCs w:val="22"/>
        </w:rPr>
        <w:softHyphen/>
        <w:t>ների մասին» Հայաս</w:t>
      </w:r>
      <w:r w:rsidR="00613341" w:rsidRPr="00FB0F6C">
        <w:rPr>
          <w:rFonts w:ascii="GHEA Grapalat" w:hAnsi="GHEA Grapalat"/>
          <w:bCs/>
          <w:sz w:val="22"/>
          <w:szCs w:val="22"/>
        </w:rPr>
        <w:softHyphen/>
        <w:t>տանի Հան</w:t>
      </w:r>
      <w:r w:rsidR="00613341" w:rsidRPr="00FB0F6C">
        <w:rPr>
          <w:rFonts w:ascii="GHEA Grapalat" w:hAnsi="GHEA Grapalat"/>
          <w:bCs/>
          <w:sz w:val="22"/>
          <w:szCs w:val="22"/>
        </w:rPr>
        <w:softHyphen/>
        <w:t>րա</w:t>
      </w:r>
      <w:r w:rsidR="00613341" w:rsidRPr="00FB0F6C">
        <w:rPr>
          <w:rFonts w:ascii="GHEA Grapalat" w:hAnsi="GHEA Grapalat"/>
          <w:bCs/>
          <w:sz w:val="22"/>
          <w:szCs w:val="22"/>
        </w:rPr>
        <w:softHyphen/>
        <w:t>պետու</w:t>
      </w:r>
      <w:r w:rsidR="00613341" w:rsidRPr="00FB0F6C">
        <w:rPr>
          <w:rFonts w:ascii="GHEA Grapalat" w:hAnsi="GHEA Grapalat"/>
          <w:bCs/>
          <w:sz w:val="22"/>
          <w:szCs w:val="22"/>
        </w:rPr>
        <w:softHyphen/>
        <w:t>թյան օրենքի թիվ 7 և թիվ 8 հավելվածներով սահ</w:t>
      </w:r>
      <w:r w:rsidR="00613341" w:rsidRPr="00FB0F6C">
        <w:rPr>
          <w:rFonts w:ascii="GHEA Grapalat" w:hAnsi="GHEA Grapalat"/>
          <w:bCs/>
          <w:sz w:val="22"/>
          <w:szCs w:val="22"/>
        </w:rPr>
        <w:softHyphen/>
      </w:r>
      <w:r w:rsidR="00613341" w:rsidRPr="00FB0F6C">
        <w:rPr>
          <w:rFonts w:ascii="GHEA Grapalat" w:hAnsi="GHEA Grapalat"/>
          <w:bCs/>
          <w:sz w:val="22"/>
          <w:szCs w:val="22"/>
        </w:rPr>
        <w:softHyphen/>
        <w:t>մանված կարգով և դրույ</w:t>
      </w:r>
      <w:r w:rsidR="00613341" w:rsidRPr="00FB0F6C">
        <w:rPr>
          <w:rFonts w:ascii="GHEA Grapalat" w:hAnsi="GHEA Grapalat"/>
          <w:bCs/>
          <w:sz w:val="22"/>
          <w:szCs w:val="22"/>
        </w:rPr>
        <w:softHyphen/>
        <w:t>քաչափով, որը ենթադրում է ամսա</w:t>
      </w:r>
      <w:r w:rsidR="00613341" w:rsidRPr="00FB0F6C">
        <w:rPr>
          <w:rFonts w:ascii="GHEA Grapalat" w:hAnsi="GHEA Grapalat"/>
          <w:bCs/>
          <w:sz w:val="22"/>
          <w:szCs w:val="22"/>
        </w:rPr>
        <w:softHyphen/>
        <w:t>կան կտրվածով արտո</w:t>
      </w:r>
      <w:r w:rsidR="00613341" w:rsidRPr="00FB0F6C">
        <w:rPr>
          <w:rFonts w:ascii="GHEA Grapalat" w:hAnsi="GHEA Grapalat"/>
          <w:bCs/>
          <w:sz w:val="22"/>
          <w:szCs w:val="22"/>
        </w:rPr>
        <w:softHyphen/>
        <w:t>նա</w:t>
      </w:r>
      <w:r w:rsidR="00613341" w:rsidRPr="00FB0F6C">
        <w:rPr>
          <w:rFonts w:ascii="GHEA Grapalat" w:hAnsi="GHEA Grapalat"/>
          <w:bCs/>
          <w:sz w:val="22"/>
          <w:szCs w:val="22"/>
        </w:rPr>
        <w:softHyphen/>
        <w:t>գրա</w:t>
      </w:r>
      <w:r w:rsidR="00613341" w:rsidRPr="00FB0F6C">
        <w:rPr>
          <w:rFonts w:ascii="GHEA Grapalat" w:hAnsi="GHEA Grapalat"/>
          <w:bCs/>
          <w:sz w:val="22"/>
          <w:szCs w:val="22"/>
        </w:rPr>
        <w:softHyphen/>
        <w:t>յին վճար վճարող համար</w:t>
      </w:r>
      <w:r w:rsidR="00613341" w:rsidRPr="00FB0F6C">
        <w:rPr>
          <w:rFonts w:ascii="GHEA Grapalat" w:hAnsi="GHEA Grapalat"/>
          <w:bCs/>
          <w:sz w:val="22"/>
          <w:szCs w:val="22"/>
        </w:rPr>
        <w:softHyphen/>
        <w:t>վելու հնարա</w:t>
      </w:r>
      <w:r w:rsidR="00613341" w:rsidRPr="00FB0F6C">
        <w:rPr>
          <w:rFonts w:ascii="GHEA Grapalat" w:hAnsi="GHEA Grapalat"/>
          <w:bCs/>
          <w:sz w:val="22"/>
          <w:szCs w:val="22"/>
        </w:rPr>
        <w:softHyphen/>
        <w:t>վորու</w:t>
      </w:r>
      <w:r w:rsidR="00613341" w:rsidRPr="00FB0F6C">
        <w:rPr>
          <w:rFonts w:ascii="GHEA Grapalat" w:hAnsi="GHEA Grapalat"/>
          <w:bCs/>
          <w:sz w:val="22"/>
          <w:szCs w:val="22"/>
        </w:rPr>
        <w:softHyphen/>
        <w:t>թյուն, ինչ</w:t>
      </w:r>
      <w:r w:rsidR="00613341" w:rsidRPr="00FB0F6C">
        <w:rPr>
          <w:rFonts w:ascii="GHEA Grapalat" w:hAnsi="GHEA Grapalat"/>
          <w:bCs/>
          <w:sz w:val="22"/>
          <w:szCs w:val="22"/>
        </w:rPr>
        <w:softHyphen/>
        <w:t>պես նաև յուրա</w:t>
      </w:r>
      <w:r w:rsidR="007217A3">
        <w:rPr>
          <w:rFonts w:ascii="GHEA Grapalat" w:hAnsi="GHEA Grapalat"/>
          <w:bCs/>
          <w:sz w:val="22"/>
          <w:szCs w:val="22"/>
        </w:rPr>
        <w:softHyphen/>
      </w:r>
      <w:r w:rsidR="00613341" w:rsidRPr="00FB0F6C">
        <w:rPr>
          <w:rFonts w:ascii="GHEA Grapalat" w:hAnsi="GHEA Grapalat"/>
          <w:bCs/>
          <w:sz w:val="22"/>
          <w:szCs w:val="22"/>
        </w:rPr>
        <w:t>քանչ</w:t>
      </w:r>
      <w:r w:rsidR="007217A3">
        <w:rPr>
          <w:rFonts w:ascii="GHEA Grapalat" w:hAnsi="GHEA Grapalat"/>
          <w:bCs/>
          <w:sz w:val="22"/>
          <w:szCs w:val="22"/>
        </w:rPr>
        <w:softHyphen/>
      </w:r>
      <w:r w:rsidR="00613341" w:rsidRPr="00FB0F6C">
        <w:rPr>
          <w:rFonts w:ascii="GHEA Grapalat" w:hAnsi="GHEA Grapalat"/>
          <w:bCs/>
          <w:sz w:val="22"/>
          <w:szCs w:val="22"/>
        </w:rPr>
        <w:t>յուր ավտո</w:t>
      </w:r>
      <w:r w:rsidR="00613341" w:rsidRPr="00FB0F6C">
        <w:rPr>
          <w:rFonts w:ascii="GHEA Grapalat" w:hAnsi="GHEA Grapalat"/>
          <w:bCs/>
          <w:sz w:val="22"/>
          <w:szCs w:val="22"/>
        </w:rPr>
        <w:softHyphen/>
        <w:t>մեքե</w:t>
      </w:r>
      <w:r w:rsidR="00613341" w:rsidRPr="00FB0F6C">
        <w:rPr>
          <w:rFonts w:ascii="GHEA Grapalat" w:hAnsi="GHEA Grapalat"/>
          <w:bCs/>
          <w:sz w:val="22"/>
          <w:szCs w:val="22"/>
        </w:rPr>
        <w:softHyphen/>
      </w:r>
      <w:r w:rsidR="00613341" w:rsidRPr="00FB0F6C">
        <w:rPr>
          <w:rFonts w:ascii="GHEA Grapalat" w:hAnsi="GHEA Grapalat"/>
          <w:bCs/>
          <w:sz w:val="22"/>
          <w:szCs w:val="22"/>
        </w:rPr>
        <w:softHyphen/>
        <w:t>նայի համար ամսա</w:t>
      </w:r>
      <w:r w:rsidR="00613341" w:rsidRPr="00FB0F6C">
        <w:rPr>
          <w:rFonts w:ascii="GHEA Grapalat" w:hAnsi="GHEA Grapalat"/>
          <w:bCs/>
          <w:sz w:val="22"/>
          <w:szCs w:val="22"/>
        </w:rPr>
        <w:softHyphen/>
        <w:t>կան 9500 դրամ արտո</w:t>
      </w:r>
      <w:r w:rsidR="00613341" w:rsidRPr="00FB0F6C">
        <w:rPr>
          <w:rFonts w:ascii="GHEA Grapalat" w:hAnsi="GHEA Grapalat"/>
          <w:bCs/>
          <w:sz w:val="22"/>
          <w:szCs w:val="22"/>
        </w:rPr>
        <w:softHyphen/>
        <w:t>նագրային վճարի դրույքաչափի կի</w:t>
      </w:r>
      <w:r w:rsidR="007217A3">
        <w:rPr>
          <w:rFonts w:ascii="GHEA Grapalat" w:hAnsi="GHEA Grapalat"/>
          <w:bCs/>
          <w:sz w:val="22"/>
          <w:szCs w:val="22"/>
        </w:rPr>
        <w:softHyphen/>
      </w:r>
      <w:r w:rsidR="00613341" w:rsidRPr="00FB0F6C">
        <w:rPr>
          <w:rFonts w:ascii="GHEA Grapalat" w:hAnsi="GHEA Grapalat"/>
          <w:bCs/>
          <w:sz w:val="22"/>
          <w:szCs w:val="22"/>
        </w:rPr>
        <w:t>րա</w:t>
      </w:r>
      <w:r w:rsidR="00613341" w:rsidRPr="00FB0F6C">
        <w:rPr>
          <w:rFonts w:ascii="GHEA Grapalat" w:hAnsi="GHEA Grapalat"/>
          <w:bCs/>
          <w:sz w:val="22"/>
          <w:szCs w:val="22"/>
        </w:rPr>
        <w:softHyphen/>
        <w:t>ռու</w:t>
      </w:r>
      <w:r w:rsidR="00613341" w:rsidRPr="00FB0F6C">
        <w:rPr>
          <w:rFonts w:ascii="GHEA Grapalat" w:hAnsi="GHEA Grapalat"/>
          <w:bCs/>
          <w:sz w:val="22"/>
          <w:szCs w:val="22"/>
        </w:rPr>
        <w:softHyphen/>
        <w:t>թյուն: Այս առումով, գտնում ենք, որ թեթև մարդատար մեքե</w:t>
      </w:r>
      <w:r w:rsidR="00613341" w:rsidRPr="00FB0F6C">
        <w:rPr>
          <w:rFonts w:ascii="GHEA Grapalat" w:hAnsi="GHEA Grapalat"/>
          <w:bCs/>
          <w:sz w:val="22"/>
          <w:szCs w:val="22"/>
        </w:rPr>
        <w:softHyphen/>
        <w:t>նա</w:t>
      </w:r>
      <w:r w:rsidR="00613341" w:rsidRPr="00FB0F6C">
        <w:rPr>
          <w:rFonts w:ascii="GHEA Grapalat" w:hAnsi="GHEA Grapalat"/>
          <w:bCs/>
          <w:sz w:val="22"/>
          <w:szCs w:val="22"/>
        </w:rPr>
        <w:softHyphen/>
        <w:t>յով ուղևո</w:t>
      </w:r>
      <w:r w:rsidR="00613341" w:rsidRPr="00FB0F6C">
        <w:rPr>
          <w:rFonts w:ascii="GHEA Grapalat" w:hAnsi="GHEA Grapalat"/>
          <w:bCs/>
          <w:sz w:val="22"/>
          <w:szCs w:val="22"/>
        </w:rPr>
        <w:softHyphen/>
      </w:r>
      <w:r w:rsidR="00613341" w:rsidRPr="00FB0F6C">
        <w:rPr>
          <w:rFonts w:ascii="GHEA Grapalat" w:hAnsi="GHEA Grapalat"/>
          <w:bCs/>
          <w:sz w:val="22"/>
          <w:szCs w:val="22"/>
        </w:rPr>
        <w:softHyphen/>
        <w:t>րա</w:t>
      </w:r>
      <w:r w:rsidR="00613341" w:rsidRPr="00FB0F6C">
        <w:rPr>
          <w:rFonts w:ascii="GHEA Grapalat" w:hAnsi="GHEA Grapalat"/>
          <w:bCs/>
          <w:sz w:val="22"/>
          <w:szCs w:val="22"/>
        </w:rPr>
        <w:softHyphen/>
      </w:r>
      <w:r w:rsidR="00613341" w:rsidRPr="00FB0F6C">
        <w:rPr>
          <w:rFonts w:ascii="GHEA Grapalat" w:hAnsi="GHEA Grapalat"/>
          <w:bCs/>
          <w:sz w:val="22"/>
          <w:szCs w:val="22"/>
        </w:rPr>
        <w:softHyphen/>
        <w:t>փոխա</w:t>
      </w:r>
      <w:r w:rsidR="00613341" w:rsidRPr="00FB0F6C">
        <w:rPr>
          <w:rFonts w:ascii="GHEA Grapalat" w:hAnsi="GHEA Grapalat"/>
          <w:bCs/>
          <w:sz w:val="22"/>
          <w:szCs w:val="22"/>
        </w:rPr>
        <w:softHyphen/>
        <w:t>դրման գործունեություն իրակա</w:t>
      </w:r>
      <w:r w:rsidR="00613341" w:rsidRPr="00FB0F6C">
        <w:rPr>
          <w:rFonts w:ascii="GHEA Grapalat" w:hAnsi="GHEA Grapalat"/>
          <w:bCs/>
          <w:sz w:val="22"/>
          <w:szCs w:val="22"/>
        </w:rPr>
        <w:softHyphen/>
        <w:t>նաց</w:t>
      </w:r>
      <w:r w:rsidR="00613341" w:rsidRPr="00FB0F6C">
        <w:rPr>
          <w:rFonts w:ascii="GHEA Grapalat" w:hAnsi="GHEA Grapalat"/>
          <w:bCs/>
          <w:sz w:val="22"/>
          <w:szCs w:val="22"/>
        </w:rPr>
        <w:softHyphen/>
        <w:t>նող անհատ ձեռնարկատերերի հիմ</w:t>
      </w:r>
      <w:r w:rsidR="00613341" w:rsidRPr="00FB0F6C">
        <w:rPr>
          <w:rFonts w:ascii="GHEA Grapalat" w:hAnsi="GHEA Grapalat"/>
          <w:bCs/>
          <w:sz w:val="22"/>
          <w:szCs w:val="22"/>
        </w:rPr>
        <w:softHyphen/>
        <w:t>նական մասի համար 2013 թվականի հունվար</w:t>
      </w:r>
      <w:r w:rsidR="001A1545">
        <w:rPr>
          <w:rFonts w:ascii="GHEA Grapalat" w:hAnsi="GHEA Grapalat"/>
          <w:bCs/>
          <w:sz w:val="22"/>
          <w:szCs w:val="22"/>
        </w:rPr>
        <w:t>ի 1-ից ուժի մեջ մտած օրենքի</w:t>
      </w:r>
      <w:r w:rsidR="00613341" w:rsidRPr="00FB0F6C">
        <w:rPr>
          <w:rFonts w:ascii="GHEA Grapalat" w:hAnsi="GHEA Grapalat"/>
          <w:bCs/>
          <w:sz w:val="22"/>
          <w:szCs w:val="22"/>
        </w:rPr>
        <w:t xml:space="preserve"> փոփո</w:t>
      </w:r>
      <w:r w:rsidR="00613341" w:rsidRPr="00FB0F6C">
        <w:rPr>
          <w:rFonts w:ascii="GHEA Grapalat" w:hAnsi="GHEA Grapalat"/>
          <w:bCs/>
          <w:sz w:val="22"/>
          <w:szCs w:val="22"/>
        </w:rPr>
        <w:softHyphen/>
        <w:t>խություններով արտոնագրային վճա</w:t>
      </w:r>
      <w:r w:rsidR="007217A3">
        <w:rPr>
          <w:rFonts w:ascii="GHEA Grapalat" w:hAnsi="GHEA Grapalat"/>
          <w:bCs/>
          <w:sz w:val="22"/>
          <w:szCs w:val="22"/>
        </w:rPr>
        <w:softHyphen/>
      </w:r>
      <w:r w:rsidR="00613341" w:rsidRPr="00FB0F6C">
        <w:rPr>
          <w:rFonts w:ascii="GHEA Grapalat" w:hAnsi="GHEA Grapalat"/>
          <w:bCs/>
          <w:sz w:val="22"/>
          <w:szCs w:val="22"/>
        </w:rPr>
        <w:t>րի դրույքաչափը չի փոփոխ</w:t>
      </w:r>
      <w:r w:rsidR="00613341" w:rsidRPr="00FB0F6C">
        <w:rPr>
          <w:rFonts w:ascii="GHEA Grapalat" w:hAnsi="GHEA Grapalat"/>
          <w:bCs/>
          <w:sz w:val="22"/>
          <w:szCs w:val="22"/>
        </w:rPr>
        <w:softHyphen/>
        <w:t>վել:</w:t>
      </w:r>
    </w:p>
    <w:p w:rsidR="00613341" w:rsidRPr="00FB0F6C" w:rsidRDefault="00613341" w:rsidP="00613341">
      <w:pPr>
        <w:pStyle w:val="NormalWeb"/>
        <w:spacing w:before="0" w:beforeAutospacing="0" w:after="0" w:afterAutospacing="0" w:line="360" w:lineRule="auto"/>
        <w:jc w:val="both"/>
        <w:rPr>
          <w:rFonts w:ascii="GHEA Grapalat" w:hAnsi="GHEA Grapalat"/>
          <w:sz w:val="22"/>
          <w:szCs w:val="22"/>
        </w:rPr>
      </w:pPr>
      <w:r w:rsidRPr="00FB0F6C">
        <w:rPr>
          <w:rFonts w:ascii="GHEA Grapalat" w:hAnsi="GHEA Grapalat"/>
          <w:sz w:val="22"/>
          <w:szCs w:val="22"/>
        </w:rPr>
        <w:tab/>
      </w:r>
      <w:r w:rsidR="001A1545">
        <w:rPr>
          <w:rFonts w:ascii="GHEA Grapalat" w:hAnsi="GHEA Grapalat"/>
          <w:sz w:val="22"/>
          <w:szCs w:val="22"/>
        </w:rPr>
        <w:t>Հարկ ենք համարում նշել նաև, որ ն</w:t>
      </w:r>
      <w:r w:rsidRPr="00FB0F6C">
        <w:rPr>
          <w:rFonts w:ascii="GHEA Grapalat" w:hAnsi="GHEA Grapalat"/>
          <w:sz w:val="22"/>
          <w:szCs w:val="22"/>
        </w:rPr>
        <w:t xml:space="preserve">ախագծով առաջարկվում է </w:t>
      </w:r>
      <w:r w:rsidRPr="00FB0F6C">
        <w:rPr>
          <w:rFonts w:ascii="GHEA Grapalat" w:hAnsi="GHEA Grapalat"/>
          <w:bCs/>
          <w:sz w:val="22"/>
          <w:szCs w:val="22"/>
        </w:rPr>
        <w:t>թեթև մարդատար մե</w:t>
      </w:r>
      <w:r w:rsidR="007217A3">
        <w:rPr>
          <w:rFonts w:ascii="GHEA Grapalat" w:hAnsi="GHEA Grapalat"/>
          <w:bCs/>
          <w:sz w:val="22"/>
          <w:szCs w:val="22"/>
        </w:rPr>
        <w:softHyphen/>
      </w:r>
      <w:r w:rsidRPr="00FB0F6C">
        <w:rPr>
          <w:rFonts w:ascii="GHEA Grapalat" w:hAnsi="GHEA Grapalat"/>
          <w:bCs/>
          <w:sz w:val="22"/>
          <w:szCs w:val="22"/>
        </w:rPr>
        <w:t>քե</w:t>
      </w:r>
      <w:r w:rsidR="007217A3">
        <w:rPr>
          <w:rFonts w:ascii="GHEA Grapalat" w:hAnsi="GHEA Grapalat"/>
          <w:bCs/>
          <w:sz w:val="22"/>
          <w:szCs w:val="22"/>
        </w:rPr>
        <w:softHyphen/>
      </w:r>
      <w:r w:rsidRPr="00FB0F6C">
        <w:rPr>
          <w:rFonts w:ascii="GHEA Grapalat" w:hAnsi="GHEA Grapalat"/>
          <w:bCs/>
          <w:sz w:val="22"/>
          <w:szCs w:val="22"/>
        </w:rPr>
        <w:t>նայով ուղևո</w:t>
      </w:r>
      <w:r w:rsidRPr="00FB0F6C">
        <w:rPr>
          <w:rFonts w:ascii="GHEA Grapalat" w:hAnsi="GHEA Grapalat"/>
          <w:bCs/>
          <w:sz w:val="22"/>
          <w:szCs w:val="22"/>
        </w:rPr>
        <w:softHyphen/>
      </w:r>
      <w:r w:rsidRPr="00FB0F6C">
        <w:rPr>
          <w:rFonts w:ascii="GHEA Grapalat" w:hAnsi="GHEA Grapalat"/>
          <w:bCs/>
          <w:sz w:val="22"/>
          <w:szCs w:val="22"/>
        </w:rPr>
        <w:softHyphen/>
        <w:t>րա</w:t>
      </w:r>
      <w:r w:rsidRPr="00FB0F6C">
        <w:rPr>
          <w:rFonts w:ascii="GHEA Grapalat" w:hAnsi="GHEA Grapalat"/>
          <w:bCs/>
          <w:sz w:val="22"/>
          <w:szCs w:val="22"/>
        </w:rPr>
        <w:softHyphen/>
      </w:r>
      <w:r w:rsidRPr="00FB0F6C">
        <w:rPr>
          <w:rFonts w:ascii="GHEA Grapalat" w:hAnsi="GHEA Grapalat"/>
          <w:bCs/>
          <w:sz w:val="22"/>
          <w:szCs w:val="22"/>
        </w:rPr>
        <w:softHyphen/>
        <w:t>փո</w:t>
      </w:r>
      <w:r w:rsidRPr="00FB0F6C">
        <w:rPr>
          <w:rFonts w:ascii="GHEA Grapalat" w:hAnsi="GHEA Grapalat"/>
          <w:bCs/>
          <w:sz w:val="22"/>
          <w:szCs w:val="22"/>
        </w:rPr>
        <w:softHyphen/>
        <w:t>խա</w:t>
      </w:r>
      <w:r w:rsidRPr="00FB0F6C">
        <w:rPr>
          <w:rFonts w:ascii="GHEA Grapalat" w:hAnsi="GHEA Grapalat"/>
          <w:bCs/>
          <w:sz w:val="22"/>
          <w:szCs w:val="22"/>
        </w:rPr>
        <w:softHyphen/>
      </w:r>
      <w:r w:rsidRPr="00FB0F6C">
        <w:rPr>
          <w:rFonts w:ascii="GHEA Grapalat" w:hAnsi="GHEA Grapalat"/>
          <w:bCs/>
          <w:sz w:val="22"/>
          <w:szCs w:val="22"/>
        </w:rPr>
        <w:softHyphen/>
      </w:r>
      <w:r w:rsidRPr="00FB0F6C">
        <w:rPr>
          <w:rFonts w:ascii="GHEA Grapalat" w:hAnsi="GHEA Grapalat"/>
          <w:bCs/>
          <w:sz w:val="22"/>
          <w:szCs w:val="22"/>
        </w:rPr>
        <w:softHyphen/>
        <w:t>դրմա</w:t>
      </w:r>
      <w:r w:rsidRPr="00FB0F6C">
        <w:rPr>
          <w:rFonts w:ascii="GHEA Grapalat" w:hAnsi="GHEA Grapalat"/>
          <w:bCs/>
          <w:sz w:val="22"/>
          <w:szCs w:val="22"/>
        </w:rPr>
        <w:softHyphen/>
        <w:t>ն գոր</w:t>
      </w:r>
      <w:r w:rsidRPr="00FB0F6C">
        <w:rPr>
          <w:rFonts w:ascii="GHEA Grapalat" w:hAnsi="GHEA Grapalat"/>
          <w:bCs/>
          <w:sz w:val="22"/>
          <w:szCs w:val="22"/>
        </w:rPr>
        <w:softHyphen/>
        <w:t>ծու</w:t>
      </w:r>
      <w:r w:rsidRPr="00FB0F6C">
        <w:rPr>
          <w:rFonts w:ascii="GHEA Grapalat" w:hAnsi="GHEA Grapalat"/>
          <w:bCs/>
          <w:sz w:val="22"/>
          <w:szCs w:val="22"/>
        </w:rPr>
        <w:softHyphen/>
      </w:r>
      <w:r w:rsidRPr="00FB0F6C">
        <w:rPr>
          <w:rFonts w:ascii="GHEA Grapalat" w:hAnsi="GHEA Grapalat"/>
          <w:bCs/>
          <w:sz w:val="22"/>
          <w:szCs w:val="22"/>
        </w:rPr>
        <w:softHyphen/>
      </w:r>
      <w:r w:rsidRPr="00FB0F6C">
        <w:rPr>
          <w:rFonts w:ascii="GHEA Grapalat" w:hAnsi="GHEA Grapalat"/>
          <w:bCs/>
          <w:sz w:val="22"/>
          <w:szCs w:val="22"/>
        </w:rPr>
        <w:softHyphen/>
        <w:t>նեության համար սահմանված արտոնագրային վճարը իջեցնել ոչ միայն այն անհատ ձեռնարկատերերի համար, որոնց մասով դրույքաչափը փոք</w:t>
      </w:r>
      <w:r w:rsidR="007217A3">
        <w:rPr>
          <w:rFonts w:ascii="GHEA Grapalat" w:hAnsi="GHEA Grapalat"/>
          <w:bCs/>
          <w:sz w:val="22"/>
          <w:szCs w:val="22"/>
        </w:rPr>
        <w:t>ր ինչ (1 օրվա հաշվով`</w:t>
      </w:r>
      <w:r w:rsidRPr="00FB0F6C">
        <w:rPr>
          <w:rFonts w:ascii="GHEA Grapalat" w:hAnsi="GHEA Grapalat"/>
          <w:bCs/>
          <w:sz w:val="22"/>
          <w:szCs w:val="22"/>
        </w:rPr>
        <w:t xml:space="preserve"> 90 դրամ) բարձրացվել է 2013 թվականի հունվարի 1-ից ուժի </w:t>
      </w:r>
      <w:r w:rsidR="007217A3">
        <w:rPr>
          <w:rFonts w:ascii="GHEA Grapalat" w:hAnsi="GHEA Grapalat"/>
          <w:bCs/>
          <w:sz w:val="22"/>
          <w:szCs w:val="22"/>
        </w:rPr>
        <w:t>մեջ մտած օրեն</w:t>
      </w:r>
      <w:r w:rsidR="007217A3">
        <w:rPr>
          <w:rFonts w:ascii="GHEA Grapalat" w:hAnsi="GHEA Grapalat"/>
          <w:bCs/>
          <w:sz w:val="22"/>
          <w:szCs w:val="22"/>
        </w:rPr>
        <w:softHyphen/>
        <w:t>քի</w:t>
      </w:r>
      <w:r w:rsidRPr="00FB0F6C">
        <w:rPr>
          <w:rFonts w:ascii="GHEA Grapalat" w:hAnsi="GHEA Grapalat"/>
          <w:bCs/>
          <w:sz w:val="22"/>
          <w:szCs w:val="22"/>
        </w:rPr>
        <w:t xml:space="preserve"> փոփոխությամբ, այլ նաև </w:t>
      </w:r>
      <w:r w:rsidRPr="00FB0F6C">
        <w:rPr>
          <w:rFonts w:ascii="GHEA Grapalat" w:hAnsi="GHEA Grapalat"/>
          <w:sz w:val="22"/>
          <w:szCs w:val="22"/>
        </w:rPr>
        <w:t>2012 թվականի ընթացքում «Արտոնագրային վճարների մասին» Հայաս</w:t>
      </w:r>
      <w:r w:rsidRPr="00FB0F6C">
        <w:rPr>
          <w:rFonts w:ascii="GHEA Grapalat" w:hAnsi="GHEA Grapalat"/>
          <w:sz w:val="22"/>
          <w:szCs w:val="22"/>
        </w:rPr>
        <w:softHyphen/>
        <w:t>տանի Հան</w:t>
      </w:r>
      <w:r w:rsidRPr="00FB0F6C">
        <w:rPr>
          <w:rFonts w:ascii="GHEA Grapalat" w:hAnsi="GHEA Grapalat"/>
          <w:sz w:val="22"/>
          <w:szCs w:val="22"/>
        </w:rPr>
        <w:softHyphen/>
        <w:t>րա</w:t>
      </w:r>
      <w:r w:rsidRPr="00FB0F6C">
        <w:rPr>
          <w:rFonts w:ascii="GHEA Grapalat" w:hAnsi="GHEA Grapalat"/>
          <w:sz w:val="22"/>
          <w:szCs w:val="22"/>
        </w:rPr>
        <w:softHyphen/>
        <w:t>պետության օրենքի թիվ 7 և թիվ 8 հավելվածներով սահ</w:t>
      </w:r>
      <w:r w:rsidRPr="00FB0F6C">
        <w:rPr>
          <w:rFonts w:ascii="GHEA Grapalat" w:hAnsi="GHEA Grapalat"/>
          <w:sz w:val="22"/>
          <w:szCs w:val="22"/>
        </w:rPr>
        <w:softHyphen/>
        <w:t>ման</w:t>
      </w:r>
      <w:r w:rsidRPr="00FB0F6C">
        <w:rPr>
          <w:rFonts w:ascii="GHEA Grapalat" w:hAnsi="GHEA Grapalat"/>
          <w:sz w:val="22"/>
          <w:szCs w:val="22"/>
        </w:rPr>
        <w:softHyphen/>
        <w:t>ված կար</w:t>
      </w:r>
      <w:r w:rsidR="007217A3">
        <w:rPr>
          <w:rFonts w:ascii="GHEA Grapalat" w:hAnsi="GHEA Grapalat"/>
          <w:sz w:val="22"/>
          <w:szCs w:val="22"/>
        </w:rPr>
        <w:softHyphen/>
      </w:r>
      <w:r w:rsidRPr="00FB0F6C">
        <w:rPr>
          <w:rFonts w:ascii="GHEA Grapalat" w:hAnsi="GHEA Grapalat"/>
          <w:sz w:val="22"/>
          <w:szCs w:val="22"/>
        </w:rPr>
        <w:t>գով արտոնագրային վճար վճարող համարված բոլոր կազմակեր</w:t>
      </w:r>
      <w:r w:rsidR="007217A3">
        <w:rPr>
          <w:rFonts w:ascii="GHEA Grapalat" w:hAnsi="GHEA Grapalat"/>
          <w:sz w:val="22"/>
          <w:szCs w:val="22"/>
        </w:rPr>
        <w:softHyphen/>
      </w:r>
      <w:r w:rsidRPr="00FB0F6C">
        <w:rPr>
          <w:rFonts w:ascii="GHEA Grapalat" w:hAnsi="GHEA Grapalat"/>
          <w:sz w:val="22"/>
          <w:szCs w:val="22"/>
        </w:rPr>
        <w:t>պու</w:t>
      </w:r>
      <w:r w:rsidR="007217A3">
        <w:rPr>
          <w:rFonts w:ascii="GHEA Grapalat" w:hAnsi="GHEA Grapalat"/>
          <w:sz w:val="22"/>
          <w:szCs w:val="22"/>
        </w:rPr>
        <w:softHyphen/>
      </w:r>
      <w:r w:rsidRPr="00FB0F6C">
        <w:rPr>
          <w:rFonts w:ascii="GHEA Grapalat" w:hAnsi="GHEA Grapalat"/>
          <w:sz w:val="22"/>
          <w:szCs w:val="22"/>
        </w:rPr>
        <w:t>թյուն</w:t>
      </w:r>
      <w:r w:rsidR="007217A3">
        <w:rPr>
          <w:rFonts w:ascii="GHEA Grapalat" w:hAnsi="GHEA Grapalat"/>
          <w:sz w:val="22"/>
          <w:szCs w:val="22"/>
        </w:rPr>
        <w:softHyphen/>
      </w:r>
      <w:r w:rsidRPr="00FB0F6C">
        <w:rPr>
          <w:rFonts w:ascii="GHEA Grapalat" w:hAnsi="GHEA Grapalat"/>
          <w:sz w:val="22"/>
          <w:szCs w:val="22"/>
        </w:rPr>
        <w:t>ների և անհատ ձեռ</w:t>
      </w:r>
      <w:r w:rsidRPr="00FB0F6C">
        <w:rPr>
          <w:rFonts w:ascii="GHEA Grapalat" w:hAnsi="GHEA Grapalat"/>
          <w:sz w:val="22"/>
          <w:szCs w:val="22"/>
        </w:rPr>
        <w:softHyphen/>
      </w:r>
      <w:r w:rsidRPr="00FB0F6C">
        <w:rPr>
          <w:rFonts w:ascii="GHEA Grapalat" w:hAnsi="GHEA Grapalat"/>
          <w:sz w:val="22"/>
          <w:szCs w:val="22"/>
        </w:rPr>
        <w:softHyphen/>
      </w:r>
      <w:r w:rsidR="007217A3">
        <w:rPr>
          <w:rFonts w:ascii="GHEA Grapalat" w:hAnsi="GHEA Grapalat"/>
          <w:sz w:val="22"/>
          <w:szCs w:val="22"/>
        </w:rPr>
        <w:softHyphen/>
      </w:r>
      <w:r w:rsidRPr="00FB0F6C">
        <w:rPr>
          <w:rFonts w:ascii="GHEA Grapalat" w:hAnsi="GHEA Grapalat"/>
          <w:sz w:val="22"/>
          <w:szCs w:val="22"/>
        </w:rPr>
        <w:t>նար</w:t>
      </w:r>
      <w:r w:rsidR="007217A3">
        <w:rPr>
          <w:rFonts w:ascii="GHEA Grapalat" w:hAnsi="GHEA Grapalat"/>
          <w:sz w:val="22"/>
          <w:szCs w:val="22"/>
        </w:rPr>
        <w:softHyphen/>
        <w:t>կա</w:t>
      </w:r>
      <w:r w:rsidR="007217A3">
        <w:rPr>
          <w:rFonts w:ascii="GHEA Grapalat" w:hAnsi="GHEA Grapalat"/>
          <w:sz w:val="22"/>
          <w:szCs w:val="22"/>
        </w:rPr>
        <w:softHyphen/>
        <w:t>տերերի համար, ինչը</w:t>
      </w:r>
      <w:r w:rsidRPr="00FB0F6C">
        <w:rPr>
          <w:rFonts w:ascii="GHEA Grapalat" w:hAnsi="GHEA Grapalat"/>
          <w:sz w:val="22"/>
          <w:szCs w:val="22"/>
        </w:rPr>
        <w:t xml:space="preserve"> հիմնավորված չէ:</w:t>
      </w:r>
    </w:p>
    <w:p w:rsidR="007217A3" w:rsidRDefault="003714EC" w:rsidP="007217A3">
      <w:pPr>
        <w:pStyle w:val="NormalWeb"/>
        <w:numPr>
          <w:ilvl w:val="0"/>
          <w:numId w:val="1"/>
        </w:numPr>
        <w:tabs>
          <w:tab w:val="num" w:pos="1008"/>
        </w:tabs>
        <w:spacing w:before="0" w:beforeAutospacing="0" w:after="0" w:afterAutospacing="0" w:line="360" w:lineRule="auto"/>
        <w:ind w:left="0" w:firstLine="700"/>
        <w:jc w:val="both"/>
        <w:rPr>
          <w:rFonts w:ascii="GHEA Grapalat" w:hAnsi="GHEA Grapalat"/>
          <w:sz w:val="22"/>
          <w:szCs w:val="22"/>
          <w:lang w:val="af-ZA"/>
        </w:rPr>
      </w:pPr>
      <w:r>
        <w:rPr>
          <w:rFonts w:ascii="GHEA Grapalat" w:hAnsi="GHEA Grapalat"/>
          <w:sz w:val="22"/>
          <w:szCs w:val="22"/>
        </w:rPr>
        <w:t>Օ</w:t>
      </w:r>
      <w:r w:rsidR="00613341" w:rsidRPr="00FB0F6C">
        <w:rPr>
          <w:rFonts w:ascii="GHEA Grapalat" w:hAnsi="GHEA Grapalat"/>
          <w:sz w:val="22"/>
          <w:szCs w:val="22"/>
          <w:lang w:val="hy-AM"/>
        </w:rPr>
        <w:t>րենսդրական</w:t>
      </w:r>
      <w:r w:rsidR="00613341" w:rsidRPr="00FB0F6C">
        <w:rPr>
          <w:rFonts w:ascii="GHEA Grapalat" w:hAnsi="GHEA Grapalat"/>
          <w:sz w:val="22"/>
          <w:szCs w:val="22"/>
          <w:lang w:val="af-ZA"/>
        </w:rPr>
        <w:t xml:space="preserve"> </w:t>
      </w:r>
      <w:r w:rsidR="00613341" w:rsidRPr="00FB0F6C">
        <w:rPr>
          <w:rFonts w:ascii="GHEA Grapalat" w:hAnsi="GHEA Grapalat"/>
          <w:sz w:val="22"/>
          <w:szCs w:val="22"/>
          <w:lang w:val="hy-AM"/>
        </w:rPr>
        <w:t>տեխնիկայի կանոն</w:t>
      </w:r>
      <w:r w:rsidR="00613341" w:rsidRPr="00FB0F6C">
        <w:rPr>
          <w:rFonts w:ascii="GHEA Grapalat" w:hAnsi="GHEA Grapalat"/>
          <w:sz w:val="22"/>
          <w:szCs w:val="22"/>
        </w:rPr>
        <w:softHyphen/>
      </w:r>
      <w:r>
        <w:rPr>
          <w:rFonts w:ascii="GHEA Grapalat" w:hAnsi="GHEA Grapalat"/>
          <w:sz w:val="22"/>
          <w:szCs w:val="22"/>
          <w:lang w:val="hy-AM"/>
        </w:rPr>
        <w:t>ներ</w:t>
      </w:r>
      <w:r>
        <w:rPr>
          <w:rFonts w:ascii="GHEA Grapalat" w:hAnsi="GHEA Grapalat"/>
          <w:sz w:val="22"/>
          <w:szCs w:val="22"/>
        </w:rPr>
        <w:t xml:space="preserve">ի </w:t>
      </w:r>
      <w:r>
        <w:rPr>
          <w:rFonts w:ascii="GHEA Grapalat" w:hAnsi="GHEA Grapalat"/>
          <w:sz w:val="22"/>
          <w:szCs w:val="22"/>
          <w:lang w:val="hy-AM"/>
        </w:rPr>
        <w:t>պահպա</w:t>
      </w:r>
      <w:r>
        <w:rPr>
          <w:rFonts w:ascii="GHEA Grapalat" w:hAnsi="GHEA Grapalat"/>
          <w:sz w:val="22"/>
          <w:szCs w:val="22"/>
        </w:rPr>
        <w:t>նման նպատակով</w:t>
      </w:r>
      <w:r w:rsidR="00613341" w:rsidRPr="00FB0F6C">
        <w:rPr>
          <w:rFonts w:ascii="GHEA Grapalat" w:hAnsi="GHEA Grapalat"/>
          <w:sz w:val="22"/>
          <w:szCs w:val="22"/>
          <w:lang w:val="af-ZA"/>
        </w:rPr>
        <w:t xml:space="preserve"> ն</w:t>
      </w:r>
      <w:r w:rsidR="00613341" w:rsidRPr="00FB0F6C">
        <w:rPr>
          <w:rFonts w:ascii="GHEA Grapalat" w:hAnsi="GHEA Grapalat" w:cs="Sylfaen"/>
          <w:sz w:val="22"/>
          <w:szCs w:val="22"/>
          <w:lang w:val="af-ZA"/>
        </w:rPr>
        <w:t xml:space="preserve">ախագծի 1-ին </w:t>
      </w:r>
      <w:r w:rsidR="00613341" w:rsidRPr="00FB0F6C">
        <w:rPr>
          <w:rFonts w:ascii="GHEA Grapalat" w:hAnsi="GHEA Grapalat"/>
          <w:sz w:val="22"/>
          <w:szCs w:val="22"/>
          <w:lang w:val="af-ZA"/>
        </w:rPr>
        <w:t>հոդվածի մասի համա</w:t>
      </w:r>
      <w:r w:rsidR="00613341" w:rsidRPr="00FB0F6C">
        <w:rPr>
          <w:rFonts w:ascii="GHEA Grapalat" w:hAnsi="GHEA Grapalat"/>
          <w:sz w:val="22"/>
          <w:szCs w:val="22"/>
          <w:lang w:val="af-ZA"/>
        </w:rPr>
        <w:softHyphen/>
        <w:t>րա</w:t>
      </w:r>
      <w:r w:rsidR="00613341" w:rsidRPr="00FB0F6C">
        <w:rPr>
          <w:rFonts w:ascii="GHEA Grapalat" w:hAnsi="GHEA Grapalat"/>
          <w:sz w:val="22"/>
          <w:szCs w:val="22"/>
          <w:lang w:val="af-ZA"/>
        </w:rPr>
        <w:softHyphen/>
        <w:t>կալումն անհրաժեշտ է համա</w:t>
      </w:r>
      <w:r w:rsidR="00613341" w:rsidRPr="00FB0F6C">
        <w:rPr>
          <w:rFonts w:ascii="GHEA Grapalat" w:hAnsi="GHEA Grapalat"/>
          <w:sz w:val="22"/>
          <w:szCs w:val="22"/>
          <w:lang w:val="af-ZA"/>
        </w:rPr>
        <w:softHyphen/>
        <w:t>պա</w:t>
      </w:r>
      <w:r w:rsidR="00613341" w:rsidRPr="00FB0F6C">
        <w:rPr>
          <w:rFonts w:ascii="GHEA Grapalat" w:hAnsi="GHEA Grapalat"/>
          <w:sz w:val="22"/>
          <w:szCs w:val="22"/>
          <w:lang w:val="af-ZA"/>
        </w:rPr>
        <w:softHyphen/>
        <w:t>տաս</w:t>
      </w:r>
      <w:r w:rsidR="00613341" w:rsidRPr="00FB0F6C">
        <w:rPr>
          <w:rFonts w:ascii="GHEA Grapalat" w:hAnsi="GHEA Grapalat"/>
          <w:sz w:val="22"/>
          <w:szCs w:val="22"/>
          <w:lang w:val="af-ZA"/>
        </w:rPr>
        <w:softHyphen/>
        <w:t xml:space="preserve">խանեցնել «Իրավական </w:t>
      </w:r>
      <w:r w:rsidR="00613341" w:rsidRPr="00FB0F6C">
        <w:rPr>
          <w:rFonts w:ascii="GHEA Grapalat" w:hAnsi="GHEA Grapalat"/>
          <w:sz w:val="22"/>
          <w:szCs w:val="22"/>
          <w:lang w:val="af-ZA"/>
        </w:rPr>
        <w:lastRenderedPageBreak/>
        <w:t>ակտերի մասին» Հայաս</w:t>
      </w:r>
      <w:r w:rsidR="00613341" w:rsidRPr="00FB0F6C">
        <w:rPr>
          <w:rFonts w:ascii="GHEA Grapalat" w:hAnsi="GHEA Grapalat"/>
          <w:sz w:val="22"/>
          <w:szCs w:val="22"/>
          <w:lang w:val="af-ZA"/>
        </w:rPr>
        <w:softHyphen/>
        <w:t>տանի Հանրապետության օրենքի 41-րդ հոդվածի 3-րդ մասի պահանջներին:</w:t>
      </w:r>
      <w:r w:rsidR="00613341" w:rsidRPr="007217A3">
        <w:rPr>
          <w:rFonts w:ascii="GHEA Grapalat" w:hAnsi="GHEA Grapalat"/>
          <w:sz w:val="22"/>
          <w:szCs w:val="22"/>
          <w:lang w:val="af-ZA"/>
        </w:rPr>
        <w:tab/>
      </w:r>
    </w:p>
    <w:p w:rsidR="00613341" w:rsidRPr="007217A3" w:rsidRDefault="00613341" w:rsidP="007217A3">
      <w:pPr>
        <w:pStyle w:val="NormalWeb"/>
        <w:spacing w:before="0" w:beforeAutospacing="0" w:after="0" w:afterAutospacing="0" w:line="360" w:lineRule="auto"/>
        <w:ind w:firstLine="700"/>
        <w:jc w:val="both"/>
        <w:rPr>
          <w:rFonts w:ascii="GHEA Grapalat" w:hAnsi="GHEA Grapalat"/>
          <w:sz w:val="22"/>
          <w:szCs w:val="22"/>
          <w:lang w:val="af-ZA"/>
        </w:rPr>
      </w:pPr>
      <w:r w:rsidRPr="007217A3">
        <w:rPr>
          <w:rFonts w:ascii="GHEA Grapalat" w:hAnsi="GHEA Grapalat" w:cs="Sylfaen"/>
          <w:sz w:val="22"/>
          <w:szCs w:val="22"/>
          <w:lang w:val="af-ZA"/>
        </w:rPr>
        <w:t>Ելնելով</w:t>
      </w:r>
      <w:r w:rsidR="007217A3" w:rsidRPr="007217A3">
        <w:rPr>
          <w:rFonts w:ascii="GHEA Grapalat" w:hAnsi="GHEA Grapalat" w:cs="Sylfaen"/>
          <w:sz w:val="22"/>
          <w:szCs w:val="22"/>
          <w:lang w:val="af-ZA"/>
        </w:rPr>
        <w:t xml:space="preserve"> </w:t>
      </w:r>
      <w:r w:rsidRPr="007217A3">
        <w:rPr>
          <w:rFonts w:ascii="GHEA Grapalat" w:hAnsi="GHEA Grapalat" w:cs="Sylfaen"/>
          <w:sz w:val="22"/>
          <w:szCs w:val="22"/>
          <w:lang w:val="af-ZA"/>
        </w:rPr>
        <w:t xml:space="preserve">շարադրվածից` Հայաստանի Հանրապետության կառավարությունը </w:t>
      </w:r>
      <w:r w:rsidR="007217A3" w:rsidRPr="003714EC">
        <w:rPr>
          <w:rFonts w:ascii="GHEA Grapalat" w:hAnsi="GHEA Grapalat" w:cs="Sylfaen"/>
          <w:sz w:val="22"/>
          <w:szCs w:val="22"/>
          <w:lang w:val="af-ZA"/>
        </w:rPr>
        <w:t>դեմ է</w:t>
      </w:r>
      <w:r w:rsidR="007217A3" w:rsidRPr="007217A3">
        <w:rPr>
          <w:rFonts w:ascii="GHEA Grapalat" w:hAnsi="GHEA Grapalat" w:cs="Sylfaen"/>
          <w:szCs w:val="22"/>
          <w:lang w:val="af-ZA"/>
        </w:rPr>
        <w:t xml:space="preserve"> </w:t>
      </w:r>
      <w:r w:rsidRPr="007217A3">
        <w:rPr>
          <w:rFonts w:ascii="GHEA Grapalat" w:hAnsi="GHEA Grapalat" w:cs="Sylfaen"/>
          <w:sz w:val="22"/>
          <w:szCs w:val="22"/>
          <w:lang w:val="af-ZA"/>
        </w:rPr>
        <w:t>ներ</w:t>
      </w:r>
      <w:r w:rsidR="007217A3" w:rsidRPr="007217A3">
        <w:rPr>
          <w:rFonts w:ascii="GHEA Grapalat" w:hAnsi="GHEA Grapalat" w:cs="Sylfaen"/>
          <w:szCs w:val="22"/>
          <w:lang w:val="af-ZA"/>
        </w:rPr>
        <w:softHyphen/>
      </w:r>
      <w:r w:rsidRPr="007217A3">
        <w:rPr>
          <w:rFonts w:ascii="GHEA Grapalat" w:hAnsi="GHEA Grapalat" w:cs="Sylfaen"/>
          <w:sz w:val="22"/>
          <w:szCs w:val="22"/>
          <w:lang w:val="af-ZA"/>
        </w:rPr>
        <w:t>կա</w:t>
      </w:r>
      <w:r w:rsidR="007217A3" w:rsidRPr="007217A3">
        <w:rPr>
          <w:rFonts w:ascii="GHEA Grapalat" w:hAnsi="GHEA Grapalat" w:cs="Sylfaen"/>
          <w:szCs w:val="22"/>
          <w:lang w:val="af-ZA"/>
        </w:rPr>
        <w:softHyphen/>
      </w:r>
      <w:r w:rsidRPr="007217A3">
        <w:rPr>
          <w:rFonts w:ascii="GHEA Grapalat" w:hAnsi="GHEA Grapalat" w:cs="Sylfaen"/>
          <w:sz w:val="22"/>
          <w:szCs w:val="22"/>
          <w:lang w:val="af-ZA"/>
        </w:rPr>
        <w:t xml:space="preserve">յացված օրենքի նախագծի </w:t>
      </w:r>
      <w:r w:rsidR="007217A3">
        <w:rPr>
          <w:rFonts w:ascii="GHEA Grapalat" w:hAnsi="GHEA Grapalat" w:cs="Sylfaen"/>
          <w:sz w:val="22"/>
          <w:szCs w:val="22"/>
          <w:lang w:val="af-ZA"/>
        </w:rPr>
        <w:t>ընդունման</w:t>
      </w:r>
      <w:r w:rsidRPr="007217A3">
        <w:rPr>
          <w:rFonts w:ascii="GHEA Grapalat" w:hAnsi="GHEA Grapalat" w:cs="Sylfaen"/>
          <w:sz w:val="22"/>
          <w:szCs w:val="22"/>
          <w:lang w:val="af-ZA"/>
        </w:rPr>
        <w:t>ը:</w:t>
      </w:r>
    </w:p>
    <w:p w:rsidR="00613341" w:rsidRPr="00FB0F6C" w:rsidRDefault="00613341" w:rsidP="00613341">
      <w:pPr>
        <w:pStyle w:val="norm"/>
        <w:spacing w:line="360" w:lineRule="auto"/>
        <w:rPr>
          <w:rFonts w:ascii="GHEA Grapalat" w:eastAsia="Calibri" w:hAnsi="GHEA Grapalat" w:cs="Sylfaen"/>
          <w:szCs w:val="22"/>
          <w:lang w:val="af-ZA" w:eastAsia="en-US"/>
        </w:rPr>
      </w:pPr>
      <w:r w:rsidRPr="00FB0F6C">
        <w:rPr>
          <w:rFonts w:ascii="GHEA Grapalat" w:hAnsi="GHEA Grapalat" w:cs="Sylfaen"/>
          <w:szCs w:val="22"/>
          <w:lang w:val="af-ZA"/>
        </w:rPr>
        <w:t xml:space="preserve"> </w:t>
      </w:r>
      <w:r w:rsidRPr="00FB0F6C">
        <w:rPr>
          <w:rFonts w:ascii="GHEA Grapalat" w:eastAsia="Calibri" w:hAnsi="GHEA Grapalat" w:cs="Sylfaen"/>
          <w:szCs w:val="22"/>
          <w:lang w:val="af-ZA" w:eastAsia="en-US"/>
        </w:rPr>
        <w:t>Միաժամանակ հայտնում ենք, որ, ներկայացված օրենքի նախագիծը Հա</w:t>
      </w:r>
      <w:r w:rsidRPr="00FB0F6C">
        <w:rPr>
          <w:rFonts w:ascii="GHEA Grapalat" w:eastAsia="Calibri" w:hAnsi="GHEA Grapalat" w:cs="Sylfaen"/>
          <w:szCs w:val="22"/>
          <w:lang w:val="af-ZA" w:eastAsia="en-US"/>
        </w:rPr>
        <w:softHyphen/>
        <w:t>յաս</w:t>
      </w:r>
      <w:r w:rsidRPr="00FB0F6C">
        <w:rPr>
          <w:rFonts w:ascii="GHEA Grapalat" w:eastAsia="Calibri" w:hAnsi="GHEA Grapalat" w:cs="Sylfaen"/>
          <w:szCs w:val="22"/>
          <w:lang w:val="af-ZA" w:eastAsia="en-US"/>
        </w:rPr>
        <w:softHyphen/>
        <w:t>տա</w:t>
      </w:r>
      <w:r w:rsidRPr="00FB0F6C">
        <w:rPr>
          <w:rFonts w:ascii="GHEA Grapalat" w:eastAsia="Calibri" w:hAnsi="GHEA Grapalat" w:cs="Sylfaen"/>
          <w:szCs w:val="22"/>
          <w:lang w:val="af-ZA" w:eastAsia="en-US"/>
        </w:rPr>
        <w:softHyphen/>
      </w:r>
      <w:r w:rsidRPr="00FB0F6C">
        <w:rPr>
          <w:rFonts w:ascii="GHEA Grapalat" w:eastAsia="Calibri" w:hAnsi="GHEA Grapalat" w:cs="Sylfaen"/>
          <w:szCs w:val="22"/>
          <w:lang w:val="af-ZA" w:eastAsia="en-US"/>
        </w:rPr>
        <w:softHyphen/>
        <w:t>նի Հան</w:t>
      </w:r>
      <w:r w:rsidR="007217A3">
        <w:rPr>
          <w:rFonts w:ascii="GHEA Grapalat" w:eastAsia="Calibri" w:hAnsi="GHEA Grapalat" w:cs="Sylfaen"/>
          <w:szCs w:val="22"/>
          <w:lang w:val="af-ZA" w:eastAsia="en-US"/>
        </w:rPr>
        <w:softHyphen/>
      </w:r>
      <w:r w:rsidRPr="00FB0F6C">
        <w:rPr>
          <w:rFonts w:ascii="GHEA Grapalat" w:eastAsia="Calibri" w:hAnsi="GHEA Grapalat" w:cs="Sylfaen"/>
          <w:szCs w:val="22"/>
          <w:lang w:val="af-ZA" w:eastAsia="en-US"/>
        </w:rPr>
        <w:softHyphen/>
      </w:r>
      <w:r w:rsidRPr="00FB0F6C">
        <w:rPr>
          <w:rFonts w:ascii="GHEA Grapalat" w:eastAsia="Calibri" w:hAnsi="GHEA Grapalat" w:cs="Sylfaen"/>
          <w:szCs w:val="22"/>
          <w:lang w:val="af-ZA" w:eastAsia="en-US"/>
        </w:rPr>
        <w:softHyphen/>
      </w:r>
      <w:r w:rsidRPr="00FB0F6C">
        <w:rPr>
          <w:rFonts w:ascii="GHEA Grapalat" w:eastAsia="Calibri" w:hAnsi="GHEA Grapalat" w:cs="Sylfaen"/>
          <w:szCs w:val="22"/>
          <w:lang w:val="af-ZA" w:eastAsia="en-US"/>
        </w:rPr>
        <w:softHyphen/>
      </w:r>
      <w:r w:rsidRPr="00FB0F6C">
        <w:rPr>
          <w:rFonts w:ascii="GHEA Grapalat" w:eastAsia="Calibri" w:hAnsi="GHEA Grapalat" w:cs="Sylfaen"/>
          <w:szCs w:val="22"/>
          <w:lang w:val="af-ZA" w:eastAsia="en-US"/>
        </w:rPr>
        <w:softHyphen/>
      </w:r>
      <w:r w:rsidRPr="00FB0F6C">
        <w:rPr>
          <w:rFonts w:ascii="GHEA Grapalat" w:eastAsia="Calibri" w:hAnsi="GHEA Grapalat" w:cs="Sylfaen"/>
          <w:szCs w:val="22"/>
          <w:lang w:val="af-ZA" w:eastAsia="en-US"/>
        </w:rPr>
        <w:softHyphen/>
        <w:t>րա</w:t>
      </w:r>
      <w:r w:rsidRPr="00FB0F6C">
        <w:rPr>
          <w:rFonts w:ascii="GHEA Grapalat" w:eastAsia="Calibri" w:hAnsi="GHEA Grapalat" w:cs="Sylfaen"/>
          <w:szCs w:val="22"/>
          <w:lang w:val="af-ZA" w:eastAsia="en-US"/>
        </w:rPr>
        <w:softHyphen/>
        <w:t>պե</w:t>
      </w:r>
      <w:r w:rsidRPr="00FB0F6C">
        <w:rPr>
          <w:rFonts w:ascii="GHEA Grapalat" w:eastAsia="Calibri" w:hAnsi="GHEA Grapalat" w:cs="Sylfaen"/>
          <w:szCs w:val="22"/>
          <w:lang w:val="af-ZA" w:eastAsia="en-US"/>
        </w:rPr>
        <w:softHyphen/>
        <w:t>տու</w:t>
      </w:r>
      <w:r w:rsidRPr="00FB0F6C">
        <w:rPr>
          <w:rFonts w:ascii="GHEA Grapalat" w:eastAsia="Calibri" w:hAnsi="GHEA Grapalat" w:cs="Sylfaen"/>
          <w:szCs w:val="22"/>
          <w:lang w:val="af-ZA" w:eastAsia="en-US"/>
        </w:rPr>
        <w:softHyphen/>
        <w:t>թյան Ազգային ժողովում քննարկելիս, հարակից զեկուց</w:t>
      </w:r>
      <w:r w:rsidRPr="00FB0F6C">
        <w:rPr>
          <w:rFonts w:ascii="GHEA Grapalat" w:eastAsia="Calibri" w:hAnsi="GHEA Grapalat" w:cs="Sylfaen"/>
          <w:szCs w:val="22"/>
          <w:lang w:val="af-ZA" w:eastAsia="en-US"/>
        </w:rPr>
        <w:softHyphen/>
        <w:t>մամբ հանդես կգա Հա</w:t>
      </w:r>
      <w:r w:rsidRPr="00FB0F6C">
        <w:rPr>
          <w:rFonts w:ascii="GHEA Grapalat" w:eastAsia="Calibri" w:hAnsi="GHEA Grapalat" w:cs="Sylfaen"/>
          <w:szCs w:val="22"/>
          <w:lang w:val="af-ZA" w:eastAsia="en-US"/>
        </w:rPr>
        <w:softHyphen/>
      </w:r>
      <w:r w:rsidRPr="00FB0F6C">
        <w:rPr>
          <w:rFonts w:ascii="GHEA Grapalat" w:eastAsia="Calibri" w:hAnsi="GHEA Grapalat" w:cs="Sylfaen"/>
          <w:szCs w:val="22"/>
          <w:lang w:val="af-ZA" w:eastAsia="en-US"/>
        </w:rPr>
        <w:softHyphen/>
        <w:t>յաս</w:t>
      </w:r>
      <w:r w:rsidRPr="00FB0F6C">
        <w:rPr>
          <w:rFonts w:ascii="GHEA Grapalat" w:eastAsia="Calibri" w:hAnsi="GHEA Grapalat" w:cs="Sylfaen"/>
          <w:szCs w:val="22"/>
          <w:lang w:val="af-ZA" w:eastAsia="en-US"/>
        </w:rPr>
        <w:softHyphen/>
      </w:r>
      <w:r w:rsidRPr="00FB0F6C">
        <w:rPr>
          <w:rFonts w:ascii="GHEA Grapalat" w:eastAsia="Calibri" w:hAnsi="GHEA Grapalat" w:cs="Sylfaen"/>
          <w:szCs w:val="22"/>
          <w:lang w:val="af-ZA" w:eastAsia="en-US"/>
        </w:rPr>
        <w:softHyphen/>
      </w:r>
      <w:r w:rsidRPr="00FB0F6C">
        <w:rPr>
          <w:rFonts w:ascii="GHEA Grapalat" w:eastAsia="Calibri" w:hAnsi="GHEA Grapalat" w:cs="Sylfaen"/>
          <w:szCs w:val="22"/>
          <w:lang w:val="af-ZA" w:eastAsia="en-US"/>
        </w:rPr>
        <w:softHyphen/>
        <w:t>տանի Հան</w:t>
      </w:r>
      <w:r w:rsidRPr="00FB0F6C">
        <w:rPr>
          <w:rFonts w:ascii="GHEA Grapalat" w:eastAsia="Calibri" w:hAnsi="GHEA Grapalat" w:cs="Sylfaen"/>
          <w:szCs w:val="22"/>
          <w:lang w:val="af-ZA" w:eastAsia="en-US"/>
        </w:rPr>
        <w:softHyphen/>
        <w:t>րա</w:t>
      </w:r>
      <w:r w:rsidRPr="00FB0F6C">
        <w:rPr>
          <w:rFonts w:ascii="GHEA Grapalat" w:eastAsia="Calibri" w:hAnsi="GHEA Grapalat" w:cs="Sylfaen"/>
          <w:szCs w:val="22"/>
          <w:lang w:val="af-ZA" w:eastAsia="en-US"/>
        </w:rPr>
        <w:softHyphen/>
        <w:t>պետության ֆինանսների նախարարի տեղակալ Սուրեն Կարայանը:</w:t>
      </w:r>
    </w:p>
    <w:p w:rsidR="00613341" w:rsidRPr="00FB0F6C" w:rsidRDefault="00613341" w:rsidP="00613341">
      <w:pPr>
        <w:spacing w:after="0" w:line="360" w:lineRule="auto"/>
        <w:ind w:firstLine="720"/>
        <w:rPr>
          <w:rFonts w:ascii="GHEA Grapalat" w:hAnsi="GHEA Grapalat" w:cs="Sylfaen"/>
        </w:rPr>
      </w:pPr>
      <w:r w:rsidRPr="00FB0F6C">
        <w:rPr>
          <w:rFonts w:ascii="GHEA Grapalat" w:hAnsi="GHEA Grapalat" w:cs="Sylfaen"/>
        </w:rPr>
        <w:t>Նախագծի ընդու</w:t>
      </w:r>
      <w:r w:rsidR="003714EC">
        <w:rPr>
          <w:rFonts w:ascii="GHEA Grapalat" w:hAnsi="GHEA Grapalat" w:cs="Sylfaen"/>
        </w:rPr>
        <w:t>ն</w:t>
      </w:r>
      <w:r w:rsidRPr="00FB0F6C">
        <w:rPr>
          <w:rFonts w:ascii="GHEA Grapalat" w:hAnsi="GHEA Grapalat" w:cs="Sylfaen"/>
        </w:rPr>
        <w:t>ման դեպքում Հայաստանի Հանրապետու</w:t>
      </w:r>
      <w:r w:rsidRPr="00FB0F6C">
        <w:rPr>
          <w:rFonts w:ascii="GHEA Grapalat" w:hAnsi="GHEA Grapalat" w:cs="Sylfaen"/>
        </w:rPr>
        <w:softHyphen/>
        <w:t>թյան կառավարության որոշ</w:t>
      </w:r>
      <w:r w:rsidR="007217A3">
        <w:rPr>
          <w:rFonts w:ascii="GHEA Grapalat" w:hAnsi="GHEA Grapalat" w:cs="Sylfaen"/>
        </w:rPr>
        <w:softHyphen/>
      </w:r>
      <w:r w:rsidRPr="00FB0F6C">
        <w:rPr>
          <w:rFonts w:ascii="GHEA Grapalat" w:hAnsi="GHEA Grapalat" w:cs="Sylfaen"/>
        </w:rPr>
        <w:t>ման կամ այլ իրավական ակտերի ընդունման անհրաժեշտություն չի առաջանում:</w:t>
      </w:r>
    </w:p>
    <w:p w:rsidR="00613341" w:rsidRPr="00FB0F6C" w:rsidRDefault="00613341" w:rsidP="00613341">
      <w:pPr>
        <w:spacing w:after="0" w:line="360" w:lineRule="auto"/>
        <w:ind w:firstLine="702"/>
        <w:rPr>
          <w:rFonts w:ascii="GHEA Grapalat" w:hAnsi="GHEA Grapalat" w:cs="Sylfaen"/>
          <w:lang w:val="af-ZA"/>
        </w:rPr>
      </w:pPr>
      <w:r w:rsidRPr="00FB0F6C">
        <w:rPr>
          <w:rFonts w:ascii="GHEA Grapalat" w:hAnsi="GHEA Grapalat" w:cs="Sylfaen"/>
          <w:lang w:val="af-ZA"/>
        </w:rPr>
        <w:tab/>
        <w:t>Կից ներկայացվող փաստաթղթերում տրված է օրենքի նախագծի կարգավորման ազ</w:t>
      </w:r>
      <w:r w:rsidRPr="00FB0F6C">
        <w:rPr>
          <w:rFonts w:ascii="GHEA Grapalat" w:hAnsi="GHEA Grapalat" w:cs="Sylfaen"/>
          <w:lang w:val="af-ZA"/>
        </w:rPr>
        <w:softHyphen/>
        <w:t>դե</w:t>
      </w:r>
      <w:r w:rsidRPr="00FB0F6C">
        <w:rPr>
          <w:rFonts w:ascii="GHEA Grapalat" w:hAnsi="GHEA Grapalat" w:cs="Sylfaen"/>
          <w:lang w:val="af-ZA"/>
        </w:rPr>
        <w:softHyphen/>
      </w:r>
      <w:r w:rsidRPr="00FB0F6C">
        <w:rPr>
          <w:rFonts w:ascii="GHEA Grapalat" w:hAnsi="GHEA Grapalat" w:cs="Sylfaen"/>
          <w:lang w:val="af-ZA"/>
        </w:rPr>
        <w:softHyphen/>
      </w:r>
      <w:r w:rsidRPr="00FB0F6C">
        <w:rPr>
          <w:rFonts w:ascii="GHEA Grapalat" w:hAnsi="GHEA Grapalat" w:cs="Sylfaen"/>
          <w:lang w:val="af-ZA"/>
        </w:rPr>
        <w:softHyphen/>
        <w:t>ցու</w:t>
      </w:r>
      <w:r w:rsidRPr="00FB0F6C">
        <w:rPr>
          <w:rFonts w:ascii="GHEA Grapalat" w:hAnsi="GHEA Grapalat" w:cs="Sylfaen"/>
          <w:lang w:val="af-ZA"/>
        </w:rPr>
        <w:softHyphen/>
        <w:t xml:space="preserve">թյան գնահատականը:  </w:t>
      </w:r>
    </w:p>
    <w:p w:rsidR="00613341" w:rsidRPr="00FB0F6C" w:rsidRDefault="00613341" w:rsidP="00613341">
      <w:pPr>
        <w:spacing w:after="0" w:line="360" w:lineRule="auto"/>
        <w:ind w:firstLine="702"/>
        <w:rPr>
          <w:rFonts w:ascii="GHEA Grapalat" w:hAnsi="GHEA Grapalat" w:cs="Sylfaen"/>
          <w:lang w:val="af-ZA"/>
        </w:rPr>
      </w:pPr>
    </w:p>
    <w:p w:rsidR="00613341" w:rsidRPr="00FB0F6C" w:rsidRDefault="00613341" w:rsidP="00613341">
      <w:pPr>
        <w:spacing w:after="0" w:line="360" w:lineRule="auto"/>
        <w:ind w:firstLine="702"/>
        <w:rPr>
          <w:rFonts w:ascii="GHEA Grapalat" w:hAnsi="GHEA Grapalat" w:cs="Sylfaen"/>
          <w:lang w:val="af-ZA"/>
        </w:rPr>
      </w:pPr>
    </w:p>
    <w:p w:rsidR="00613341" w:rsidRPr="00FB0F6C" w:rsidRDefault="00613341" w:rsidP="00613341">
      <w:pPr>
        <w:spacing w:after="0" w:line="360" w:lineRule="auto"/>
        <w:ind w:firstLine="702"/>
        <w:rPr>
          <w:rFonts w:ascii="GHEA Grapalat" w:hAnsi="GHEA Grapalat" w:cs="Arial Armenian"/>
        </w:rPr>
      </w:pPr>
      <w:r w:rsidRPr="00FB0F6C">
        <w:rPr>
          <w:rFonts w:ascii="GHEA Grapalat" w:hAnsi="GHEA Grapalat"/>
        </w:rPr>
        <w:t xml:space="preserve">    </w:t>
      </w:r>
      <w:r w:rsidRPr="00FB0F6C">
        <w:rPr>
          <w:rFonts w:ascii="GHEA Grapalat" w:hAnsi="GHEA Grapalat" w:cs="Sylfaen"/>
        </w:rPr>
        <w:t>Հարգանքով</w:t>
      </w:r>
      <w:r w:rsidRPr="00FB0F6C">
        <w:rPr>
          <w:rFonts w:ascii="GHEA Grapalat" w:hAnsi="GHEA Grapalat" w:cs="Arial Armenian"/>
        </w:rPr>
        <w:t xml:space="preserve">` </w:t>
      </w:r>
      <w:r w:rsidRPr="00FB0F6C">
        <w:rPr>
          <w:rFonts w:ascii="GHEA Grapalat" w:hAnsi="GHEA Grapalat" w:cs="Arial Armenian"/>
        </w:rPr>
        <w:tab/>
      </w:r>
      <w:r w:rsidRPr="00FB0F6C">
        <w:rPr>
          <w:rFonts w:ascii="GHEA Grapalat" w:hAnsi="GHEA Grapalat" w:cs="Arial Armenian"/>
        </w:rPr>
        <w:tab/>
      </w:r>
      <w:r w:rsidRPr="00FB0F6C">
        <w:rPr>
          <w:rFonts w:ascii="GHEA Grapalat" w:hAnsi="GHEA Grapalat" w:cs="Arial Armenian"/>
        </w:rPr>
        <w:tab/>
      </w:r>
      <w:r w:rsidRPr="00FB0F6C">
        <w:rPr>
          <w:rFonts w:ascii="GHEA Grapalat" w:hAnsi="GHEA Grapalat" w:cs="Arial Armenian"/>
        </w:rPr>
        <w:tab/>
      </w:r>
      <w:r w:rsidRPr="00FB0F6C">
        <w:rPr>
          <w:rFonts w:ascii="GHEA Grapalat" w:hAnsi="GHEA Grapalat" w:cs="Arial Armenian"/>
        </w:rPr>
        <w:tab/>
      </w:r>
      <w:r w:rsidRPr="00FB0F6C">
        <w:rPr>
          <w:rFonts w:ascii="GHEA Grapalat" w:hAnsi="GHEA Grapalat" w:cs="Arial Armenian"/>
        </w:rPr>
        <w:tab/>
      </w:r>
    </w:p>
    <w:p w:rsidR="00613341" w:rsidRDefault="00613341" w:rsidP="00613341">
      <w:pPr>
        <w:spacing w:after="0" w:line="360" w:lineRule="auto"/>
        <w:ind w:left="5760" w:firstLine="720"/>
        <w:rPr>
          <w:rFonts w:ascii="GHEA Grapalat" w:hAnsi="GHEA Grapalat" w:cs="Sylfaen"/>
        </w:rPr>
      </w:pPr>
      <w:r w:rsidRPr="00FB0F6C">
        <w:rPr>
          <w:rFonts w:ascii="GHEA Grapalat" w:hAnsi="GHEA Grapalat" w:cs="Sylfaen"/>
        </w:rPr>
        <w:t>ՏԻԳՐԱՆ</w:t>
      </w:r>
      <w:r w:rsidRPr="00FB0F6C">
        <w:rPr>
          <w:rFonts w:ascii="GHEA Grapalat" w:hAnsi="GHEA Grapalat" w:cs="Arial Armenian"/>
        </w:rPr>
        <w:t xml:space="preserve"> </w:t>
      </w:r>
      <w:r w:rsidRPr="00FB0F6C">
        <w:rPr>
          <w:rFonts w:ascii="GHEA Grapalat" w:hAnsi="GHEA Grapalat" w:cs="Sylfaen"/>
        </w:rPr>
        <w:t>ՍԱՐԳՍՅԱՆ</w:t>
      </w: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Default="009128D8" w:rsidP="00613341">
      <w:pPr>
        <w:spacing w:after="0" w:line="360" w:lineRule="auto"/>
        <w:ind w:left="5760" w:firstLine="720"/>
        <w:rPr>
          <w:rFonts w:ascii="GHEA Grapalat" w:hAnsi="GHEA Grapalat" w:cs="Sylfaen"/>
        </w:rPr>
      </w:pPr>
    </w:p>
    <w:p w:rsidR="009128D8" w:rsidRPr="009128D8" w:rsidRDefault="009128D8" w:rsidP="009128D8">
      <w:pPr>
        <w:tabs>
          <w:tab w:val="left" w:pos="7920"/>
        </w:tabs>
        <w:spacing w:line="360" w:lineRule="auto"/>
        <w:ind w:left="-900"/>
        <w:jc w:val="center"/>
        <w:rPr>
          <w:rFonts w:ascii="GHEA Grapalat" w:eastAsia="Calibri" w:hAnsi="GHEA Grapalat" w:cs="Sylfaen"/>
          <w:b/>
          <w:spacing w:val="-8"/>
        </w:rPr>
      </w:pPr>
      <w:r w:rsidRPr="009128D8">
        <w:rPr>
          <w:rFonts w:ascii="GHEA Grapalat" w:eastAsia="Calibri" w:hAnsi="GHEA Grapalat" w:cs="Sylfaen"/>
          <w:b/>
          <w:spacing w:val="-8"/>
        </w:rPr>
        <w:lastRenderedPageBreak/>
        <w:t>ԱՌՈՂՋԱՊԱՀՈՒԹՅԱՆ ԲՆԱԳԱՎԱՌՈՒՄ ԿԱՐԳԱՎՈՐՄԱՆ ԱԶԴԵՑՈՒԹՅԱՆ</w:t>
      </w:r>
    </w:p>
    <w:p w:rsidR="009128D8" w:rsidRPr="009128D8" w:rsidRDefault="009128D8" w:rsidP="009128D8">
      <w:pPr>
        <w:tabs>
          <w:tab w:val="left" w:pos="7920"/>
        </w:tabs>
        <w:spacing w:line="360" w:lineRule="auto"/>
        <w:ind w:left="-900"/>
        <w:jc w:val="center"/>
        <w:rPr>
          <w:rFonts w:ascii="GHEA Grapalat" w:eastAsia="Calibri" w:hAnsi="GHEA Grapalat" w:cs="Sylfaen"/>
          <w:b/>
          <w:spacing w:val="-8"/>
        </w:rPr>
      </w:pPr>
      <w:r w:rsidRPr="009128D8">
        <w:rPr>
          <w:rFonts w:ascii="GHEA Grapalat" w:eastAsia="Calibri" w:hAnsi="GHEA Grapalat" w:cs="Sylfaen"/>
          <w:b/>
          <w:spacing w:val="-8"/>
        </w:rPr>
        <w:t xml:space="preserve"> ԳՆԱՀԱՏՄԱՆ ԵԶՐԱԿԱՑՈՒԹՅՈՒՆ</w:t>
      </w:r>
    </w:p>
    <w:p w:rsidR="009128D8" w:rsidRPr="009128D8" w:rsidRDefault="009128D8" w:rsidP="009128D8">
      <w:pPr>
        <w:tabs>
          <w:tab w:val="left" w:pos="7920"/>
        </w:tabs>
        <w:spacing w:line="360" w:lineRule="auto"/>
        <w:ind w:left="-900"/>
        <w:jc w:val="center"/>
        <w:rPr>
          <w:rFonts w:ascii="GHEA Grapalat" w:eastAsia="Calibri" w:hAnsi="GHEA Grapalat" w:cs="Sylfaen"/>
          <w:b/>
          <w:spacing w:val="-8"/>
        </w:rPr>
      </w:pPr>
    </w:p>
    <w:p w:rsidR="009128D8" w:rsidRPr="009128D8" w:rsidRDefault="009128D8" w:rsidP="009128D8">
      <w:pPr>
        <w:tabs>
          <w:tab w:val="left" w:pos="9360"/>
        </w:tabs>
        <w:spacing w:line="360" w:lineRule="auto"/>
        <w:ind w:left="-360" w:right="-5" w:firstLine="311"/>
        <w:jc w:val="center"/>
        <w:rPr>
          <w:rFonts w:ascii="GHEA Grapalat" w:eastAsia="Calibri" w:hAnsi="GHEA Grapalat" w:cs="Sylfaen"/>
          <w:b/>
          <w:lang w:val="hy-AM"/>
        </w:rPr>
      </w:pPr>
      <w:r w:rsidRPr="009128D8">
        <w:rPr>
          <w:rFonts w:ascii="GHEA Grapalat" w:eastAsia="Calibri" w:hAnsi="GHEA Grapalat" w:cs="Sylfaen"/>
          <w:b/>
          <w:lang w:val="hy-AM"/>
        </w:rPr>
        <w:t>«Արտոնագրային վճարների մասին» Հայաստանի Հանրապետության օրենքում փոփոխություն կատարելու մասին»</w:t>
      </w:r>
    </w:p>
    <w:p w:rsidR="009128D8" w:rsidRPr="009128D8" w:rsidRDefault="009128D8" w:rsidP="009128D8">
      <w:pPr>
        <w:tabs>
          <w:tab w:val="left" w:pos="9360"/>
        </w:tabs>
        <w:spacing w:line="360" w:lineRule="auto"/>
        <w:ind w:left="-360" w:right="-5" w:firstLine="311"/>
        <w:jc w:val="center"/>
        <w:rPr>
          <w:rFonts w:ascii="GHEA Grapalat" w:eastAsia="Calibri" w:hAnsi="GHEA Grapalat" w:cs="Times New Roman"/>
          <w:b/>
          <w:color w:val="000000"/>
          <w:spacing w:val="-8"/>
          <w:lang w:val="af-ZA"/>
        </w:rPr>
      </w:pPr>
      <w:r w:rsidRPr="009128D8">
        <w:rPr>
          <w:rFonts w:ascii="GHEA Grapalat" w:eastAsia="Calibri" w:hAnsi="GHEA Grapalat" w:cs="Sylfaen"/>
          <w:b/>
          <w:lang w:val="hy-AM"/>
        </w:rPr>
        <w:t xml:space="preserve"> Հայաստանի Հանրապետության օրենքի նախագծի</w:t>
      </w:r>
      <w:r w:rsidRPr="009128D8">
        <w:rPr>
          <w:rFonts w:ascii="GHEA Grapalat" w:eastAsia="Calibri" w:hAnsi="GHEA Grapalat" w:cs="Sylfaen"/>
          <w:b/>
          <w:lang w:val="af-ZA"/>
        </w:rPr>
        <w:t xml:space="preserve">  </w:t>
      </w:r>
      <w:r w:rsidRPr="009128D8">
        <w:rPr>
          <w:rFonts w:ascii="GHEA Grapalat" w:eastAsia="Calibri" w:hAnsi="GHEA Grapalat" w:cs="Times New Roman"/>
          <w:b/>
          <w:color w:val="000000"/>
          <w:spacing w:val="-8"/>
        </w:rPr>
        <w:t>ընդունման</w:t>
      </w:r>
      <w:r w:rsidRPr="009128D8">
        <w:rPr>
          <w:rFonts w:ascii="GHEA Grapalat" w:eastAsia="Calibri" w:hAnsi="GHEA Grapalat" w:cs="Times New Roman"/>
          <w:b/>
          <w:color w:val="000000"/>
          <w:spacing w:val="-8"/>
          <w:lang w:val="af-ZA"/>
        </w:rPr>
        <w:t xml:space="preserve"> </w:t>
      </w:r>
      <w:r w:rsidRPr="009128D8">
        <w:rPr>
          <w:rFonts w:ascii="GHEA Grapalat" w:eastAsia="Calibri" w:hAnsi="GHEA Grapalat" w:cs="Times New Roman"/>
          <w:b/>
          <w:color w:val="000000"/>
          <w:spacing w:val="-8"/>
        </w:rPr>
        <w:t>դեպքում</w:t>
      </w:r>
    </w:p>
    <w:p w:rsidR="009128D8" w:rsidRPr="009128D8" w:rsidRDefault="009128D8" w:rsidP="009128D8">
      <w:pPr>
        <w:spacing w:line="360" w:lineRule="auto"/>
        <w:ind w:right="-5" w:firstLine="0"/>
        <w:rPr>
          <w:rFonts w:ascii="GHEA Grapalat" w:eastAsia="Calibri" w:hAnsi="GHEA Grapalat" w:cs="Times New Roman"/>
          <w:b/>
          <w:lang w:val="hy-AM"/>
        </w:rPr>
      </w:pPr>
    </w:p>
    <w:p w:rsidR="009128D8" w:rsidRPr="009128D8" w:rsidRDefault="009128D8" w:rsidP="009128D8">
      <w:pPr>
        <w:spacing w:line="360" w:lineRule="auto"/>
        <w:ind w:left="-360" w:right="-5"/>
        <w:rPr>
          <w:rFonts w:ascii="GHEA Grapalat" w:eastAsia="Calibri" w:hAnsi="GHEA Grapalat" w:cs="Times New Roman"/>
          <w:lang w:val="af-ZA"/>
        </w:rPr>
      </w:pPr>
      <w:r w:rsidRPr="009128D8">
        <w:rPr>
          <w:rFonts w:ascii="GHEA Grapalat" w:eastAsia="Calibri" w:hAnsi="GHEA Grapalat" w:cs="Sylfaen"/>
          <w:lang w:val="hy-AM"/>
        </w:rPr>
        <w:t xml:space="preserve">«Արտոնագրային վճարների մասին» Հայաստանի Հանրապետության օրենքում փոփոխություն կատարելու մասին» Հայաստանի Հանրապետության օրենքի </w:t>
      </w:r>
      <w:r w:rsidRPr="009128D8">
        <w:rPr>
          <w:rFonts w:ascii="GHEA Grapalat" w:eastAsia="Calibri" w:hAnsi="GHEA Grapalat" w:cs="Times New Roman"/>
          <w:bCs/>
          <w:lang w:val="hy-AM"/>
        </w:rPr>
        <w:t>նախագ</w:t>
      </w:r>
      <w:r w:rsidRPr="009128D8">
        <w:rPr>
          <w:rFonts w:ascii="GHEA Grapalat" w:eastAsia="Calibri" w:hAnsi="GHEA Grapalat" w:cs="Sylfaen"/>
          <w:lang w:val="af-ZA"/>
        </w:rPr>
        <w:t xml:space="preserve">ծի </w:t>
      </w:r>
      <w:r w:rsidRPr="009128D8">
        <w:rPr>
          <w:rFonts w:ascii="GHEA Grapalat" w:eastAsia="Calibri" w:hAnsi="GHEA Grapalat" w:cs="Times New Roman"/>
          <w:lang w:val="hy-AM"/>
        </w:rPr>
        <w:t>ընդունումը</w:t>
      </w:r>
      <w:r w:rsidRPr="009128D8">
        <w:rPr>
          <w:rFonts w:ascii="GHEA Grapalat" w:eastAsia="Calibri" w:hAnsi="GHEA Grapalat" w:cs="Times New Roman"/>
          <w:lang w:val="af-ZA"/>
        </w:rPr>
        <w:t xml:space="preserve"> </w:t>
      </w:r>
      <w:r w:rsidRPr="009128D8">
        <w:rPr>
          <w:rFonts w:ascii="GHEA Grapalat" w:eastAsia="Calibri" w:hAnsi="GHEA Grapalat" w:cs="Times New Roman"/>
          <w:lang w:val="hy-AM"/>
        </w:rPr>
        <w:t>առողջապահության</w:t>
      </w:r>
      <w:r w:rsidRPr="009128D8">
        <w:rPr>
          <w:rFonts w:ascii="GHEA Grapalat" w:eastAsia="Calibri" w:hAnsi="GHEA Grapalat" w:cs="Times New Roman"/>
          <w:lang w:val="af-ZA"/>
        </w:rPr>
        <w:t xml:space="preserve"> </w:t>
      </w:r>
      <w:r w:rsidRPr="009128D8">
        <w:rPr>
          <w:rFonts w:ascii="GHEA Grapalat" w:eastAsia="Calibri" w:hAnsi="GHEA Grapalat" w:cs="Times New Roman"/>
          <w:lang w:val="hy-AM"/>
        </w:rPr>
        <w:t>բնագավառի</w:t>
      </w:r>
      <w:r w:rsidRPr="009128D8">
        <w:rPr>
          <w:rFonts w:ascii="GHEA Grapalat" w:eastAsia="Calibri" w:hAnsi="GHEA Grapalat" w:cs="Times New Roman"/>
          <w:lang w:val="af-ZA"/>
        </w:rPr>
        <w:t xml:space="preserve"> </w:t>
      </w:r>
      <w:r w:rsidRPr="009128D8">
        <w:rPr>
          <w:rFonts w:ascii="GHEA Grapalat" w:eastAsia="Calibri" w:hAnsi="GHEA Grapalat" w:cs="Times New Roman"/>
          <w:lang w:val="hy-AM"/>
        </w:rPr>
        <w:t>վրա</w:t>
      </w:r>
      <w:r w:rsidRPr="009128D8">
        <w:rPr>
          <w:rFonts w:ascii="GHEA Grapalat" w:eastAsia="Calibri" w:hAnsi="GHEA Grapalat" w:cs="Times New Roman"/>
          <w:lang w:val="af-ZA"/>
        </w:rPr>
        <w:t xml:space="preserve"> </w:t>
      </w:r>
      <w:r w:rsidRPr="009128D8">
        <w:rPr>
          <w:rFonts w:ascii="GHEA Grapalat" w:eastAsia="Calibri" w:hAnsi="GHEA Grapalat" w:cs="Times New Roman"/>
          <w:lang w:val="hy-AM"/>
        </w:rPr>
        <w:t>ազդեցություն</w:t>
      </w:r>
      <w:r w:rsidRPr="009128D8">
        <w:rPr>
          <w:rFonts w:ascii="GHEA Grapalat" w:eastAsia="Calibri" w:hAnsi="GHEA Grapalat" w:cs="Times New Roman"/>
          <w:lang w:val="af-ZA"/>
        </w:rPr>
        <w:t xml:space="preserve"> </w:t>
      </w:r>
      <w:r w:rsidRPr="009128D8">
        <w:rPr>
          <w:rFonts w:ascii="GHEA Grapalat" w:eastAsia="Calibri" w:hAnsi="GHEA Grapalat" w:cs="Times New Roman"/>
          <w:lang w:val="hy-AM"/>
        </w:rPr>
        <w:t>չի</w:t>
      </w:r>
      <w:r w:rsidRPr="009128D8">
        <w:rPr>
          <w:rFonts w:ascii="GHEA Grapalat" w:eastAsia="Calibri" w:hAnsi="GHEA Grapalat" w:cs="Times New Roman"/>
          <w:lang w:val="af-ZA"/>
        </w:rPr>
        <w:t xml:space="preserve"> </w:t>
      </w:r>
      <w:r w:rsidRPr="009128D8">
        <w:rPr>
          <w:rFonts w:ascii="GHEA Grapalat" w:eastAsia="Calibri" w:hAnsi="GHEA Grapalat" w:cs="Times New Roman"/>
          <w:lang w:val="hy-AM"/>
        </w:rPr>
        <w:t>ունենա</w:t>
      </w:r>
      <w:r w:rsidRPr="009128D8">
        <w:rPr>
          <w:rFonts w:ascii="GHEA Grapalat" w:eastAsia="Calibri" w:hAnsi="GHEA Grapalat" w:cs="Times New Roman"/>
          <w:lang w:val="af-ZA"/>
        </w:rPr>
        <w:t xml:space="preserve">:  </w:t>
      </w:r>
    </w:p>
    <w:p w:rsidR="009128D8" w:rsidRDefault="009128D8" w:rsidP="009128D8">
      <w:pPr>
        <w:spacing w:line="360" w:lineRule="auto"/>
        <w:ind w:left="-360" w:right="-5"/>
        <w:rPr>
          <w:rFonts w:ascii="GHEA Grapalat" w:eastAsia="Calibri" w:hAnsi="GHEA Grapalat" w:cs="Times New Roman"/>
          <w:lang w:val="af-ZA"/>
        </w:rPr>
      </w:pPr>
    </w:p>
    <w:p w:rsidR="009128D8" w:rsidRDefault="009128D8" w:rsidP="009128D8">
      <w:pPr>
        <w:spacing w:line="360" w:lineRule="auto"/>
        <w:ind w:left="-360" w:right="-5"/>
        <w:rPr>
          <w:rFonts w:ascii="GHEA Grapalat" w:eastAsia="Calibri" w:hAnsi="GHEA Grapalat" w:cs="Times New Roman"/>
          <w:lang w:val="af-ZA"/>
        </w:rPr>
      </w:pPr>
    </w:p>
    <w:p w:rsidR="009128D8" w:rsidRDefault="009128D8" w:rsidP="009128D8">
      <w:pPr>
        <w:spacing w:line="360" w:lineRule="auto"/>
        <w:ind w:left="-360" w:right="-5"/>
        <w:rPr>
          <w:rFonts w:ascii="GHEA Grapalat" w:eastAsia="Calibri" w:hAnsi="GHEA Grapalat" w:cs="Times New Roman"/>
          <w:lang w:val="af-ZA"/>
        </w:rPr>
      </w:pPr>
    </w:p>
    <w:p w:rsidR="009128D8" w:rsidRPr="009128D8" w:rsidRDefault="009128D8" w:rsidP="009128D8">
      <w:pPr>
        <w:spacing w:line="360" w:lineRule="auto"/>
        <w:ind w:left="-360" w:right="-5"/>
        <w:rPr>
          <w:rFonts w:ascii="GHEA Grapalat" w:eastAsia="Calibri" w:hAnsi="GHEA Grapalat" w:cs="Times New Roman"/>
          <w:lang w:val="af-ZA"/>
        </w:rPr>
      </w:pPr>
    </w:p>
    <w:p w:rsidR="009128D8" w:rsidRPr="009128D8" w:rsidRDefault="009128D8" w:rsidP="009128D8">
      <w:pPr>
        <w:ind w:firstLine="720"/>
        <w:rPr>
          <w:rFonts w:ascii="GHEA Grapalat" w:eastAsia="Calibri" w:hAnsi="GHEA Grapalat" w:cs="Times New Roman"/>
        </w:rPr>
      </w:pPr>
      <w:r w:rsidRPr="009128D8">
        <w:rPr>
          <w:rFonts w:ascii="GHEA Grapalat" w:eastAsia="Calibri" w:hAnsi="GHEA Grapalat" w:cs="Times New Roman"/>
          <w:lang w:val="hy-AM"/>
        </w:rPr>
        <w:t>ԱԶԴԵՑՈՒԹՅԱՆ  ԳՆԱՀԱՏՄԱՆ ՄԱՍԻՆ ԵԶՐԱԿԱՑՈՒԹՅՈՒՆ</w:t>
      </w:r>
    </w:p>
    <w:p w:rsidR="009128D8" w:rsidRPr="009128D8" w:rsidRDefault="009128D8" w:rsidP="009128D8">
      <w:pPr>
        <w:ind w:firstLine="720"/>
        <w:rPr>
          <w:rFonts w:ascii="GHEA Grapalat" w:eastAsia="Calibri" w:hAnsi="GHEA Grapalat" w:cs="Times New Roman"/>
        </w:rPr>
      </w:pPr>
    </w:p>
    <w:p w:rsidR="009128D8" w:rsidRPr="009128D8" w:rsidRDefault="009128D8" w:rsidP="009128D8">
      <w:pPr>
        <w:pStyle w:val="Heading3"/>
        <w:ind w:firstLine="0"/>
        <w:jc w:val="center"/>
        <w:rPr>
          <w:rFonts w:ascii="GHEA Grapalat" w:eastAsia="Times New Roman" w:hAnsi="GHEA Grapalat" w:cs="Times New Roman"/>
          <w:color w:val="auto"/>
          <w:lang w:val="af-ZA"/>
        </w:rPr>
      </w:pPr>
      <w:r w:rsidRPr="009128D8">
        <w:rPr>
          <w:rFonts w:ascii="GHEA Grapalat" w:eastAsia="Times New Roman" w:hAnsi="GHEA Grapalat" w:cs="Times New Roman"/>
          <w:color w:val="auto"/>
        </w:rPr>
        <w:t>&lt;&lt;Արտոնագրային վճարների մասին&gt;</w:t>
      </w:r>
      <w:proofErr w:type="gramStart"/>
      <w:r w:rsidRPr="009128D8">
        <w:rPr>
          <w:rFonts w:ascii="GHEA Grapalat" w:eastAsia="Times New Roman" w:hAnsi="GHEA Grapalat" w:cs="Times New Roman"/>
          <w:color w:val="auto"/>
        </w:rPr>
        <w:t xml:space="preserve">&gt;  </w:t>
      </w:r>
      <w:r w:rsidRPr="009128D8">
        <w:rPr>
          <w:rFonts w:ascii="GHEA Grapalat" w:eastAsia="Times New Roman" w:hAnsi="GHEA Grapalat" w:cs="Sylfaen"/>
          <w:color w:val="auto"/>
        </w:rPr>
        <w:t>Հայաստանի</w:t>
      </w:r>
      <w:proofErr w:type="gramEnd"/>
      <w:r w:rsidRPr="009128D8">
        <w:rPr>
          <w:rFonts w:ascii="GHEA Grapalat" w:eastAsia="Times New Roman" w:hAnsi="GHEA Grapalat" w:cs="Times New Roman"/>
          <w:color w:val="auto"/>
        </w:rPr>
        <w:t xml:space="preserve"> </w:t>
      </w:r>
      <w:r w:rsidRPr="009128D8">
        <w:rPr>
          <w:rFonts w:ascii="GHEA Grapalat" w:eastAsia="Times New Roman" w:hAnsi="GHEA Grapalat" w:cs="Sylfaen"/>
          <w:color w:val="auto"/>
        </w:rPr>
        <w:t>Հանրապետության</w:t>
      </w:r>
      <w:r w:rsidRPr="009128D8">
        <w:rPr>
          <w:rFonts w:ascii="GHEA Grapalat" w:eastAsia="Times New Roman" w:hAnsi="GHEA Grapalat" w:cs="Times New Roman"/>
          <w:color w:val="auto"/>
        </w:rPr>
        <w:t xml:space="preserve"> օրենքում փոփոխություն կատարելու մասին&gt;&gt;   </w:t>
      </w:r>
      <w:r w:rsidRPr="009128D8">
        <w:rPr>
          <w:rFonts w:ascii="GHEA Grapalat" w:eastAsia="Times New Roman" w:hAnsi="GHEA Grapalat" w:cs="Sylfaen"/>
          <w:color w:val="auto"/>
        </w:rPr>
        <w:t>Հայաստանի</w:t>
      </w:r>
      <w:r w:rsidRPr="009128D8">
        <w:rPr>
          <w:rFonts w:ascii="GHEA Grapalat" w:eastAsia="Times New Roman" w:hAnsi="GHEA Grapalat" w:cs="Times New Roman"/>
          <w:color w:val="auto"/>
        </w:rPr>
        <w:t xml:space="preserve"> </w:t>
      </w:r>
      <w:r w:rsidRPr="009128D8">
        <w:rPr>
          <w:rFonts w:ascii="GHEA Grapalat" w:eastAsia="Times New Roman" w:hAnsi="GHEA Grapalat" w:cs="Sylfaen"/>
          <w:color w:val="auto"/>
        </w:rPr>
        <w:t>Հանրապետության</w:t>
      </w:r>
      <w:r w:rsidRPr="009128D8">
        <w:rPr>
          <w:rFonts w:ascii="GHEA Grapalat" w:eastAsia="Times New Roman" w:hAnsi="GHEA Grapalat" w:cs="Times New Roman"/>
          <w:color w:val="auto"/>
        </w:rPr>
        <w:t xml:space="preserve"> </w:t>
      </w:r>
      <w:r w:rsidRPr="009128D8">
        <w:rPr>
          <w:rFonts w:ascii="GHEA Grapalat" w:eastAsia="Times New Roman" w:hAnsi="GHEA Grapalat" w:cs="Sylfaen"/>
          <w:color w:val="auto"/>
        </w:rPr>
        <w:t>օրենքի</w:t>
      </w:r>
      <w:r w:rsidRPr="009128D8">
        <w:rPr>
          <w:rFonts w:ascii="GHEA Grapalat" w:eastAsia="Times New Roman" w:hAnsi="GHEA Grapalat" w:cs="Times New Roman"/>
          <w:color w:val="auto"/>
        </w:rPr>
        <w:t xml:space="preserve"> </w:t>
      </w:r>
      <w:r w:rsidRPr="009128D8">
        <w:rPr>
          <w:rFonts w:ascii="GHEA Grapalat" w:eastAsia="Times New Roman" w:hAnsi="GHEA Grapalat" w:cs="Sylfaen"/>
          <w:color w:val="auto"/>
        </w:rPr>
        <w:t>նախագծի</w:t>
      </w:r>
      <w:r w:rsidRPr="009128D8">
        <w:rPr>
          <w:rFonts w:ascii="GHEA Grapalat" w:eastAsia="Times New Roman" w:hAnsi="GHEA Grapalat" w:cs="Times New Roman"/>
          <w:color w:val="auto"/>
        </w:rPr>
        <w:t xml:space="preserve"> </w:t>
      </w:r>
      <w:r w:rsidRPr="009128D8">
        <w:rPr>
          <w:rFonts w:ascii="GHEA Grapalat" w:eastAsia="Times New Roman" w:hAnsi="GHEA Grapalat" w:cs="Times New Roman"/>
          <w:color w:val="auto"/>
          <w:lang w:val="hy-AM"/>
        </w:rPr>
        <w:t>բնապահպանության</w:t>
      </w:r>
      <w:r w:rsidRPr="009128D8">
        <w:rPr>
          <w:rFonts w:ascii="GHEA Grapalat" w:eastAsia="Times New Roman" w:hAnsi="GHEA Grapalat" w:cs="Times New Roman"/>
          <w:color w:val="auto"/>
          <w:lang w:val="af-ZA"/>
        </w:rPr>
        <w:t xml:space="preserve"> </w:t>
      </w:r>
      <w:r w:rsidRPr="009128D8">
        <w:rPr>
          <w:rFonts w:ascii="GHEA Grapalat" w:eastAsia="Times New Roman" w:hAnsi="GHEA Grapalat" w:cs="Times New Roman"/>
          <w:color w:val="auto"/>
          <w:lang w:val="hy-AM"/>
        </w:rPr>
        <w:t>բնագավառում</w:t>
      </w:r>
      <w:r w:rsidRPr="009128D8">
        <w:rPr>
          <w:rFonts w:ascii="GHEA Grapalat" w:eastAsia="Times New Roman" w:hAnsi="GHEA Grapalat" w:cs="Times New Roman"/>
          <w:color w:val="auto"/>
          <w:lang w:val="af-ZA"/>
        </w:rPr>
        <w:t xml:space="preserve"> </w:t>
      </w:r>
      <w:r w:rsidRPr="009128D8">
        <w:rPr>
          <w:rFonts w:ascii="GHEA Grapalat" w:eastAsia="Times New Roman" w:hAnsi="GHEA Grapalat" w:cs="Times New Roman"/>
          <w:color w:val="auto"/>
          <w:lang w:val="hy-AM"/>
        </w:rPr>
        <w:t>կարգավորման</w:t>
      </w:r>
    </w:p>
    <w:p w:rsidR="009128D8" w:rsidRPr="009128D8" w:rsidRDefault="009128D8" w:rsidP="009128D8">
      <w:pPr>
        <w:jc w:val="center"/>
        <w:rPr>
          <w:rFonts w:ascii="GHEA Grapalat" w:eastAsia="Calibri" w:hAnsi="GHEA Grapalat" w:cs="Times New Roman"/>
          <w:lang w:val="af-ZA"/>
        </w:rPr>
      </w:pPr>
    </w:p>
    <w:p w:rsidR="009128D8" w:rsidRPr="009128D8" w:rsidRDefault="009128D8" w:rsidP="009128D8">
      <w:pPr>
        <w:rPr>
          <w:rFonts w:ascii="GHEA Grapalat" w:eastAsia="Calibri" w:hAnsi="GHEA Grapalat" w:cs="Times New Roman"/>
          <w:b/>
          <w:lang w:val="af-ZA"/>
        </w:rPr>
      </w:pPr>
    </w:p>
    <w:p w:rsidR="009128D8" w:rsidRPr="009128D8" w:rsidRDefault="009128D8" w:rsidP="009128D8">
      <w:pPr>
        <w:pStyle w:val="norm"/>
        <w:spacing w:line="240" w:lineRule="auto"/>
        <w:ind w:firstLine="706"/>
        <w:rPr>
          <w:rFonts w:ascii="GHEA Grapalat" w:hAnsi="GHEA Grapalat"/>
          <w:szCs w:val="22"/>
          <w:lang w:val="af-ZA"/>
        </w:rPr>
      </w:pPr>
      <w:r w:rsidRPr="009128D8">
        <w:rPr>
          <w:rFonts w:ascii="GHEA Grapalat" w:hAnsi="GHEA Grapalat"/>
          <w:szCs w:val="22"/>
          <w:lang w:val="af-ZA"/>
        </w:rPr>
        <w:t>1. &lt;&lt;</w:t>
      </w:r>
      <w:r w:rsidRPr="009128D8">
        <w:rPr>
          <w:rFonts w:ascii="GHEA Grapalat" w:hAnsi="GHEA Grapalat"/>
          <w:szCs w:val="22"/>
        </w:rPr>
        <w:t>Արտոնագրային</w:t>
      </w:r>
      <w:r w:rsidRPr="009128D8">
        <w:rPr>
          <w:rFonts w:ascii="GHEA Grapalat" w:hAnsi="GHEA Grapalat"/>
          <w:szCs w:val="22"/>
          <w:lang w:val="af-ZA"/>
        </w:rPr>
        <w:t xml:space="preserve"> </w:t>
      </w:r>
      <w:r w:rsidRPr="009128D8">
        <w:rPr>
          <w:rFonts w:ascii="GHEA Grapalat" w:hAnsi="GHEA Grapalat"/>
          <w:szCs w:val="22"/>
        </w:rPr>
        <w:t>վճարների</w:t>
      </w:r>
      <w:r w:rsidRPr="009128D8">
        <w:rPr>
          <w:rFonts w:ascii="GHEA Grapalat" w:hAnsi="GHEA Grapalat"/>
          <w:szCs w:val="22"/>
          <w:lang w:val="af-ZA"/>
        </w:rPr>
        <w:t xml:space="preserve"> </w:t>
      </w:r>
      <w:r w:rsidRPr="009128D8">
        <w:rPr>
          <w:rFonts w:ascii="GHEA Grapalat" w:hAnsi="GHEA Grapalat"/>
          <w:szCs w:val="22"/>
        </w:rPr>
        <w:t>մասին</w:t>
      </w:r>
      <w:r w:rsidRPr="009128D8">
        <w:rPr>
          <w:rFonts w:ascii="GHEA Grapalat" w:hAnsi="GHEA Grapalat"/>
          <w:szCs w:val="22"/>
          <w:lang w:val="af-ZA"/>
        </w:rPr>
        <w:t xml:space="preserve">&gt;&gt;  </w:t>
      </w:r>
      <w:r w:rsidRPr="009128D8">
        <w:rPr>
          <w:rFonts w:ascii="GHEA Grapalat" w:hAnsi="GHEA Grapalat" w:cs="Sylfaen"/>
          <w:szCs w:val="22"/>
        </w:rPr>
        <w:t>Հայաստանի</w:t>
      </w:r>
      <w:r w:rsidRPr="009128D8">
        <w:rPr>
          <w:rFonts w:ascii="GHEA Grapalat" w:hAnsi="GHEA Grapalat"/>
          <w:szCs w:val="22"/>
          <w:lang w:val="af-ZA"/>
        </w:rPr>
        <w:t xml:space="preserve"> </w:t>
      </w:r>
      <w:r w:rsidRPr="009128D8">
        <w:rPr>
          <w:rFonts w:ascii="GHEA Grapalat" w:hAnsi="GHEA Grapalat" w:cs="Sylfaen"/>
          <w:szCs w:val="22"/>
        </w:rPr>
        <w:t>Հանրապետության</w:t>
      </w:r>
      <w:r w:rsidRPr="009128D8">
        <w:rPr>
          <w:rFonts w:ascii="GHEA Grapalat" w:hAnsi="GHEA Grapalat"/>
          <w:szCs w:val="22"/>
          <w:lang w:val="af-ZA"/>
        </w:rPr>
        <w:t xml:space="preserve"> </w:t>
      </w:r>
      <w:r w:rsidRPr="009128D8">
        <w:rPr>
          <w:rFonts w:ascii="GHEA Grapalat" w:hAnsi="GHEA Grapalat"/>
          <w:szCs w:val="22"/>
        </w:rPr>
        <w:t>օրենքում</w:t>
      </w:r>
      <w:r w:rsidRPr="009128D8">
        <w:rPr>
          <w:rFonts w:ascii="GHEA Grapalat" w:hAnsi="GHEA Grapalat"/>
          <w:szCs w:val="22"/>
          <w:lang w:val="af-ZA"/>
        </w:rPr>
        <w:t xml:space="preserve"> </w:t>
      </w:r>
      <w:r w:rsidRPr="009128D8">
        <w:rPr>
          <w:rFonts w:ascii="GHEA Grapalat" w:hAnsi="GHEA Grapalat"/>
          <w:szCs w:val="22"/>
        </w:rPr>
        <w:t>փոփոխություն</w:t>
      </w:r>
      <w:r w:rsidRPr="009128D8">
        <w:rPr>
          <w:rFonts w:ascii="GHEA Grapalat" w:hAnsi="GHEA Grapalat"/>
          <w:szCs w:val="22"/>
          <w:lang w:val="af-ZA"/>
        </w:rPr>
        <w:t xml:space="preserve"> </w:t>
      </w:r>
      <w:r w:rsidRPr="009128D8">
        <w:rPr>
          <w:rFonts w:ascii="GHEA Grapalat" w:hAnsi="GHEA Grapalat"/>
          <w:szCs w:val="22"/>
        </w:rPr>
        <w:t>կատարելու</w:t>
      </w:r>
      <w:r w:rsidRPr="009128D8">
        <w:rPr>
          <w:rFonts w:ascii="GHEA Grapalat" w:hAnsi="GHEA Grapalat"/>
          <w:szCs w:val="22"/>
          <w:lang w:val="af-ZA"/>
        </w:rPr>
        <w:t xml:space="preserve"> </w:t>
      </w:r>
      <w:r w:rsidRPr="009128D8">
        <w:rPr>
          <w:rFonts w:ascii="GHEA Grapalat" w:hAnsi="GHEA Grapalat"/>
          <w:szCs w:val="22"/>
        </w:rPr>
        <w:t>մասին</w:t>
      </w:r>
      <w:r w:rsidRPr="009128D8">
        <w:rPr>
          <w:rFonts w:ascii="GHEA Grapalat" w:hAnsi="GHEA Grapalat"/>
          <w:szCs w:val="22"/>
          <w:lang w:val="af-ZA"/>
        </w:rPr>
        <w:t xml:space="preserve">&gt;&gt;  </w:t>
      </w:r>
      <w:r w:rsidRPr="009128D8">
        <w:rPr>
          <w:rFonts w:ascii="GHEA Grapalat" w:hAnsi="GHEA Grapalat" w:cs="Sylfaen"/>
          <w:szCs w:val="22"/>
        </w:rPr>
        <w:t>Հայաստանի</w:t>
      </w:r>
      <w:r w:rsidRPr="009128D8">
        <w:rPr>
          <w:rFonts w:ascii="GHEA Grapalat" w:hAnsi="GHEA Grapalat"/>
          <w:szCs w:val="22"/>
          <w:lang w:val="af-ZA"/>
        </w:rPr>
        <w:t xml:space="preserve"> </w:t>
      </w:r>
      <w:r w:rsidRPr="009128D8">
        <w:rPr>
          <w:rFonts w:ascii="GHEA Grapalat" w:hAnsi="GHEA Grapalat" w:cs="Sylfaen"/>
          <w:szCs w:val="22"/>
        </w:rPr>
        <w:t>Հանրապետության</w:t>
      </w:r>
      <w:r w:rsidRPr="009128D8">
        <w:rPr>
          <w:rFonts w:ascii="GHEA Grapalat" w:hAnsi="GHEA Grapalat"/>
          <w:szCs w:val="22"/>
          <w:lang w:val="af-ZA"/>
        </w:rPr>
        <w:t xml:space="preserve"> </w:t>
      </w:r>
      <w:r w:rsidRPr="009128D8">
        <w:rPr>
          <w:rFonts w:ascii="GHEA Grapalat" w:hAnsi="GHEA Grapalat" w:cs="Sylfaen"/>
          <w:szCs w:val="22"/>
        </w:rPr>
        <w:t>օրենքի</w:t>
      </w:r>
      <w:r w:rsidRPr="009128D8">
        <w:rPr>
          <w:rFonts w:ascii="GHEA Grapalat" w:hAnsi="GHEA Grapalat"/>
          <w:szCs w:val="22"/>
          <w:lang w:val="af-ZA"/>
        </w:rPr>
        <w:t xml:space="preserve"> </w:t>
      </w:r>
      <w:r w:rsidRPr="009128D8">
        <w:rPr>
          <w:rFonts w:ascii="GHEA Grapalat" w:hAnsi="GHEA Grapalat" w:cs="Sylfaen"/>
          <w:szCs w:val="22"/>
        </w:rPr>
        <w:t>նախագծի</w:t>
      </w:r>
      <w:r w:rsidRPr="009128D8">
        <w:rPr>
          <w:rFonts w:ascii="GHEA Grapalat" w:hAnsi="GHEA Grapalat"/>
          <w:szCs w:val="22"/>
          <w:lang w:val="af-ZA"/>
        </w:rPr>
        <w:t xml:space="preserve"> (</w:t>
      </w:r>
      <w:r w:rsidRPr="009128D8">
        <w:rPr>
          <w:rFonts w:ascii="GHEA Grapalat" w:hAnsi="GHEA Grapalat"/>
          <w:szCs w:val="22"/>
        </w:rPr>
        <w:t>այսուհետ</w:t>
      </w:r>
      <w:r w:rsidRPr="009128D8">
        <w:rPr>
          <w:rFonts w:ascii="GHEA Grapalat" w:hAnsi="GHEA Grapalat"/>
          <w:szCs w:val="22"/>
          <w:lang w:val="af-ZA"/>
        </w:rPr>
        <w:t xml:space="preserve">` </w:t>
      </w:r>
      <w:r w:rsidRPr="009128D8">
        <w:rPr>
          <w:rFonts w:ascii="GHEA Grapalat" w:hAnsi="GHEA Grapalat"/>
          <w:szCs w:val="22"/>
          <w:lang w:val="ru-RU"/>
        </w:rPr>
        <w:t>նախագ</w:t>
      </w:r>
      <w:r w:rsidRPr="009128D8">
        <w:rPr>
          <w:rFonts w:ascii="GHEA Grapalat" w:hAnsi="GHEA Grapalat"/>
          <w:szCs w:val="22"/>
        </w:rPr>
        <w:t>իծ</w:t>
      </w:r>
      <w:r w:rsidRPr="009128D8">
        <w:rPr>
          <w:rFonts w:ascii="GHEA Grapalat" w:hAnsi="GHEA Grapalat"/>
          <w:szCs w:val="22"/>
          <w:lang w:val="af-ZA"/>
        </w:rPr>
        <w:t xml:space="preserve">) </w:t>
      </w:r>
      <w:r w:rsidRPr="009128D8">
        <w:rPr>
          <w:rFonts w:ascii="GHEA Grapalat" w:hAnsi="GHEA Grapalat"/>
          <w:szCs w:val="22"/>
        </w:rPr>
        <w:t>ընդունման</w:t>
      </w:r>
      <w:r w:rsidRPr="009128D8">
        <w:rPr>
          <w:rFonts w:ascii="GHEA Grapalat" w:hAnsi="GHEA Grapalat"/>
          <w:szCs w:val="22"/>
          <w:lang w:val="af-ZA"/>
        </w:rPr>
        <w:t xml:space="preserve"> </w:t>
      </w:r>
      <w:r w:rsidRPr="009128D8">
        <w:rPr>
          <w:rFonts w:ascii="GHEA Grapalat" w:hAnsi="GHEA Grapalat"/>
          <w:szCs w:val="22"/>
        </w:rPr>
        <w:t>արդյունքում</w:t>
      </w:r>
      <w:r w:rsidRPr="009128D8">
        <w:rPr>
          <w:rFonts w:ascii="GHEA Grapalat" w:hAnsi="GHEA Grapalat"/>
          <w:szCs w:val="22"/>
          <w:lang w:val="af-ZA"/>
        </w:rPr>
        <w:t xml:space="preserve"> </w:t>
      </w:r>
      <w:r w:rsidRPr="009128D8">
        <w:rPr>
          <w:rFonts w:ascii="GHEA Grapalat" w:hAnsi="GHEA Grapalat"/>
          <w:szCs w:val="22"/>
        </w:rPr>
        <w:t>մթնոլորտի</w:t>
      </w:r>
      <w:r w:rsidRPr="009128D8">
        <w:rPr>
          <w:rFonts w:ascii="GHEA Grapalat" w:hAnsi="GHEA Grapalat"/>
          <w:szCs w:val="22"/>
          <w:lang w:val="af-ZA"/>
        </w:rPr>
        <w:t xml:space="preserve">, </w:t>
      </w:r>
      <w:r w:rsidRPr="009128D8">
        <w:rPr>
          <w:rFonts w:ascii="GHEA Grapalat" w:hAnsi="GHEA Grapalat"/>
          <w:szCs w:val="22"/>
        </w:rPr>
        <w:t>հողի</w:t>
      </w:r>
      <w:r w:rsidRPr="009128D8">
        <w:rPr>
          <w:rFonts w:ascii="GHEA Grapalat" w:hAnsi="GHEA Grapalat"/>
          <w:szCs w:val="22"/>
          <w:lang w:val="af-ZA"/>
        </w:rPr>
        <w:t xml:space="preserve">, </w:t>
      </w:r>
      <w:r w:rsidRPr="009128D8">
        <w:rPr>
          <w:rFonts w:ascii="GHEA Grapalat" w:hAnsi="GHEA Grapalat"/>
          <w:szCs w:val="22"/>
        </w:rPr>
        <w:t>ջրային</w:t>
      </w:r>
      <w:r w:rsidRPr="009128D8">
        <w:rPr>
          <w:rFonts w:ascii="GHEA Grapalat" w:hAnsi="GHEA Grapalat"/>
          <w:szCs w:val="22"/>
          <w:lang w:val="af-ZA"/>
        </w:rPr>
        <w:t xml:space="preserve"> </w:t>
      </w:r>
      <w:r w:rsidRPr="009128D8">
        <w:rPr>
          <w:rFonts w:ascii="GHEA Grapalat" w:hAnsi="GHEA Grapalat"/>
          <w:szCs w:val="22"/>
        </w:rPr>
        <w:t>ռեսուրս</w:t>
      </w:r>
      <w:r w:rsidRPr="009128D8">
        <w:rPr>
          <w:rFonts w:ascii="GHEA Grapalat" w:hAnsi="GHEA Grapalat"/>
          <w:szCs w:val="22"/>
          <w:lang w:val="ru-RU"/>
        </w:rPr>
        <w:t>ների</w:t>
      </w:r>
      <w:r w:rsidRPr="009128D8">
        <w:rPr>
          <w:rFonts w:ascii="GHEA Grapalat" w:hAnsi="GHEA Grapalat"/>
          <w:szCs w:val="22"/>
          <w:lang w:val="af-ZA"/>
        </w:rPr>
        <w:t xml:space="preserve">, </w:t>
      </w:r>
      <w:r w:rsidRPr="009128D8">
        <w:rPr>
          <w:rFonts w:ascii="GHEA Grapalat" w:hAnsi="GHEA Grapalat"/>
          <w:szCs w:val="22"/>
        </w:rPr>
        <w:t>ընդերքի</w:t>
      </w:r>
      <w:r w:rsidRPr="009128D8">
        <w:rPr>
          <w:rFonts w:ascii="GHEA Grapalat" w:hAnsi="GHEA Grapalat"/>
          <w:szCs w:val="22"/>
          <w:lang w:val="af-ZA"/>
        </w:rPr>
        <w:t xml:space="preserve">, </w:t>
      </w:r>
      <w:r w:rsidRPr="009128D8">
        <w:rPr>
          <w:rFonts w:ascii="GHEA Grapalat" w:hAnsi="GHEA Grapalat"/>
          <w:szCs w:val="22"/>
        </w:rPr>
        <w:t>բու</w:t>
      </w:r>
      <w:r w:rsidRPr="009128D8">
        <w:rPr>
          <w:rFonts w:ascii="GHEA Grapalat" w:hAnsi="GHEA Grapalat"/>
          <w:szCs w:val="22"/>
          <w:lang w:val="af-ZA"/>
        </w:rPr>
        <w:t>u</w:t>
      </w:r>
      <w:r w:rsidRPr="009128D8">
        <w:rPr>
          <w:rFonts w:ascii="GHEA Grapalat" w:hAnsi="GHEA Grapalat"/>
          <w:szCs w:val="22"/>
        </w:rPr>
        <w:t>ական</w:t>
      </w:r>
      <w:r w:rsidRPr="009128D8">
        <w:rPr>
          <w:rFonts w:ascii="GHEA Grapalat" w:hAnsi="GHEA Grapalat"/>
          <w:szCs w:val="22"/>
          <w:lang w:val="af-ZA"/>
        </w:rPr>
        <w:t xml:space="preserve"> </w:t>
      </w:r>
      <w:r w:rsidRPr="009128D8">
        <w:rPr>
          <w:rFonts w:ascii="GHEA Grapalat" w:hAnsi="GHEA Grapalat"/>
          <w:szCs w:val="22"/>
        </w:rPr>
        <w:t>և</w:t>
      </w:r>
      <w:r w:rsidRPr="009128D8">
        <w:rPr>
          <w:rFonts w:ascii="GHEA Grapalat" w:hAnsi="GHEA Grapalat"/>
          <w:szCs w:val="22"/>
          <w:lang w:val="af-ZA"/>
        </w:rPr>
        <w:t xml:space="preserve"> </w:t>
      </w:r>
      <w:r w:rsidRPr="009128D8">
        <w:rPr>
          <w:rFonts w:ascii="GHEA Grapalat" w:hAnsi="GHEA Grapalat"/>
          <w:szCs w:val="22"/>
        </w:rPr>
        <w:t>կենդանական</w:t>
      </w:r>
      <w:r w:rsidRPr="009128D8">
        <w:rPr>
          <w:rFonts w:ascii="GHEA Grapalat" w:hAnsi="GHEA Grapalat"/>
          <w:szCs w:val="22"/>
          <w:lang w:val="af-ZA"/>
        </w:rPr>
        <w:t xml:space="preserve"> </w:t>
      </w:r>
      <w:r w:rsidRPr="009128D8">
        <w:rPr>
          <w:rFonts w:ascii="GHEA Grapalat" w:hAnsi="GHEA Grapalat"/>
          <w:szCs w:val="22"/>
        </w:rPr>
        <w:t>աշխարհի</w:t>
      </w:r>
      <w:r w:rsidRPr="009128D8">
        <w:rPr>
          <w:rFonts w:ascii="GHEA Grapalat" w:hAnsi="GHEA Grapalat"/>
          <w:szCs w:val="22"/>
          <w:lang w:val="af-ZA"/>
        </w:rPr>
        <w:t xml:space="preserve">, </w:t>
      </w:r>
      <w:r w:rsidRPr="009128D8">
        <w:rPr>
          <w:rFonts w:ascii="GHEA Grapalat" w:hAnsi="GHEA Grapalat"/>
          <w:szCs w:val="22"/>
        </w:rPr>
        <w:t>հատուկ</w:t>
      </w:r>
      <w:r w:rsidRPr="009128D8">
        <w:rPr>
          <w:rFonts w:ascii="GHEA Grapalat" w:hAnsi="GHEA Grapalat"/>
          <w:szCs w:val="22"/>
          <w:lang w:val="af-ZA"/>
        </w:rPr>
        <w:t xml:space="preserve"> </w:t>
      </w:r>
      <w:r w:rsidRPr="009128D8">
        <w:rPr>
          <w:rFonts w:ascii="GHEA Grapalat" w:hAnsi="GHEA Grapalat"/>
          <w:szCs w:val="22"/>
        </w:rPr>
        <w:t>պահպանվող</w:t>
      </w:r>
      <w:r w:rsidRPr="009128D8">
        <w:rPr>
          <w:rFonts w:ascii="GHEA Grapalat" w:hAnsi="GHEA Grapalat"/>
          <w:szCs w:val="22"/>
          <w:lang w:val="af-ZA"/>
        </w:rPr>
        <w:t xml:space="preserve"> </w:t>
      </w:r>
      <w:r w:rsidRPr="009128D8">
        <w:rPr>
          <w:rFonts w:ascii="GHEA Grapalat" w:hAnsi="GHEA Grapalat"/>
          <w:szCs w:val="22"/>
        </w:rPr>
        <w:t>տարածքների</w:t>
      </w:r>
      <w:r w:rsidRPr="009128D8">
        <w:rPr>
          <w:rFonts w:ascii="GHEA Grapalat" w:hAnsi="GHEA Grapalat"/>
          <w:szCs w:val="22"/>
          <w:lang w:val="af-ZA"/>
        </w:rPr>
        <w:t xml:space="preserve"> </w:t>
      </w:r>
      <w:r w:rsidRPr="009128D8">
        <w:rPr>
          <w:rFonts w:ascii="GHEA Grapalat" w:hAnsi="GHEA Grapalat"/>
          <w:szCs w:val="22"/>
        </w:rPr>
        <w:t>վրա</w:t>
      </w:r>
      <w:r w:rsidRPr="009128D8">
        <w:rPr>
          <w:rFonts w:ascii="GHEA Grapalat" w:hAnsi="GHEA Grapalat"/>
          <w:szCs w:val="22"/>
          <w:lang w:val="af-ZA"/>
        </w:rPr>
        <w:t xml:space="preserve"> </w:t>
      </w:r>
      <w:r w:rsidRPr="009128D8">
        <w:rPr>
          <w:rFonts w:ascii="GHEA Grapalat" w:hAnsi="GHEA Grapalat"/>
          <w:szCs w:val="22"/>
        </w:rPr>
        <w:t>բացասական</w:t>
      </w:r>
      <w:r w:rsidRPr="009128D8">
        <w:rPr>
          <w:rFonts w:ascii="GHEA Grapalat" w:hAnsi="GHEA Grapalat"/>
          <w:szCs w:val="22"/>
          <w:lang w:val="af-ZA"/>
        </w:rPr>
        <w:t xml:space="preserve"> </w:t>
      </w:r>
      <w:r w:rsidRPr="009128D8">
        <w:rPr>
          <w:rFonts w:ascii="GHEA Grapalat" w:hAnsi="GHEA Grapalat"/>
          <w:szCs w:val="22"/>
        </w:rPr>
        <w:t>հետևանքներ</w:t>
      </w:r>
      <w:r w:rsidRPr="009128D8">
        <w:rPr>
          <w:rFonts w:ascii="GHEA Grapalat" w:hAnsi="GHEA Grapalat"/>
          <w:szCs w:val="22"/>
          <w:lang w:val="af-ZA"/>
        </w:rPr>
        <w:t xml:space="preserve"> </w:t>
      </w:r>
      <w:r w:rsidRPr="009128D8">
        <w:rPr>
          <w:rFonts w:ascii="GHEA Grapalat" w:hAnsi="GHEA Grapalat"/>
          <w:szCs w:val="22"/>
        </w:rPr>
        <w:t>չեն</w:t>
      </w:r>
      <w:r w:rsidRPr="009128D8">
        <w:rPr>
          <w:rFonts w:ascii="GHEA Grapalat" w:hAnsi="GHEA Grapalat"/>
          <w:szCs w:val="22"/>
          <w:lang w:val="af-ZA"/>
        </w:rPr>
        <w:t xml:space="preserve"> </w:t>
      </w:r>
      <w:r w:rsidRPr="009128D8">
        <w:rPr>
          <w:rFonts w:ascii="GHEA Grapalat" w:hAnsi="GHEA Grapalat"/>
          <w:szCs w:val="22"/>
        </w:rPr>
        <w:t>առաջան</w:t>
      </w:r>
      <w:r w:rsidRPr="009128D8">
        <w:rPr>
          <w:rFonts w:ascii="GHEA Grapalat" w:hAnsi="GHEA Grapalat"/>
          <w:szCs w:val="22"/>
          <w:lang w:val="ru-RU"/>
        </w:rPr>
        <w:t>ա</w:t>
      </w:r>
      <w:r w:rsidRPr="009128D8">
        <w:rPr>
          <w:rFonts w:ascii="GHEA Grapalat" w:hAnsi="GHEA Grapalat"/>
          <w:szCs w:val="22"/>
          <w:lang w:val="af-ZA"/>
        </w:rPr>
        <w:t>:</w:t>
      </w:r>
    </w:p>
    <w:p w:rsidR="009128D8" w:rsidRPr="009128D8" w:rsidRDefault="009128D8" w:rsidP="009128D8">
      <w:pPr>
        <w:pStyle w:val="norm"/>
        <w:spacing w:line="240" w:lineRule="auto"/>
        <w:ind w:firstLine="0"/>
        <w:rPr>
          <w:rFonts w:ascii="GHEA Grapalat" w:hAnsi="GHEA Grapalat"/>
          <w:szCs w:val="22"/>
          <w:lang w:val="af-ZA"/>
        </w:rPr>
      </w:pPr>
      <w:r w:rsidRPr="009128D8">
        <w:rPr>
          <w:rFonts w:ascii="GHEA Grapalat" w:hAnsi="GHEA Grapalat"/>
          <w:szCs w:val="22"/>
          <w:lang w:val="af-ZA"/>
        </w:rPr>
        <w:t xml:space="preserve">         2. </w:t>
      </w:r>
      <w:r w:rsidRPr="009128D8">
        <w:rPr>
          <w:rFonts w:ascii="GHEA Grapalat" w:hAnsi="GHEA Grapalat"/>
          <w:szCs w:val="22"/>
          <w:lang w:val="ru-RU"/>
        </w:rPr>
        <w:t>Ն</w:t>
      </w:r>
      <w:r w:rsidRPr="009128D8">
        <w:rPr>
          <w:rFonts w:ascii="GHEA Grapalat" w:hAnsi="GHEA Grapalat"/>
          <w:szCs w:val="22"/>
        </w:rPr>
        <w:t>ախագծի</w:t>
      </w:r>
      <w:r w:rsidRPr="009128D8">
        <w:rPr>
          <w:rFonts w:ascii="GHEA Grapalat" w:hAnsi="GHEA Grapalat"/>
          <w:szCs w:val="22"/>
          <w:lang w:val="af-ZA"/>
        </w:rPr>
        <w:t xml:space="preserve"> </w:t>
      </w:r>
      <w:r w:rsidRPr="009128D8">
        <w:rPr>
          <w:rFonts w:ascii="GHEA Grapalat" w:hAnsi="GHEA Grapalat" w:cs="Sylfaen"/>
          <w:szCs w:val="22"/>
        </w:rPr>
        <w:t>չընդունման</w:t>
      </w:r>
      <w:r w:rsidRPr="009128D8">
        <w:rPr>
          <w:rFonts w:ascii="GHEA Grapalat" w:hAnsi="GHEA Grapalat"/>
          <w:szCs w:val="22"/>
          <w:lang w:val="af-ZA"/>
        </w:rPr>
        <w:t xml:space="preserve"> </w:t>
      </w:r>
      <w:r w:rsidRPr="009128D8">
        <w:rPr>
          <w:rFonts w:ascii="GHEA Grapalat" w:hAnsi="GHEA Grapalat" w:cs="Sylfaen"/>
          <w:szCs w:val="22"/>
        </w:rPr>
        <w:t>դեպքում</w:t>
      </w:r>
      <w:r w:rsidRPr="009128D8">
        <w:rPr>
          <w:rFonts w:ascii="GHEA Grapalat" w:hAnsi="GHEA Grapalat" w:cs="Sylfaen"/>
          <w:szCs w:val="22"/>
          <w:lang w:val="af-ZA"/>
        </w:rPr>
        <w:t xml:space="preserve"> </w:t>
      </w:r>
      <w:r w:rsidRPr="009128D8">
        <w:rPr>
          <w:rFonts w:ascii="GHEA Grapalat" w:hAnsi="GHEA Grapalat"/>
          <w:szCs w:val="22"/>
        </w:rPr>
        <w:t>շրջակա</w:t>
      </w:r>
      <w:r w:rsidRPr="009128D8">
        <w:rPr>
          <w:rFonts w:ascii="GHEA Grapalat" w:hAnsi="GHEA Grapalat"/>
          <w:szCs w:val="22"/>
          <w:lang w:val="af-ZA"/>
        </w:rPr>
        <w:t xml:space="preserve"> </w:t>
      </w:r>
      <w:r w:rsidRPr="009128D8">
        <w:rPr>
          <w:rFonts w:ascii="GHEA Grapalat" w:hAnsi="GHEA Grapalat"/>
          <w:szCs w:val="22"/>
        </w:rPr>
        <w:t>միջավայրի</w:t>
      </w:r>
      <w:r w:rsidRPr="009128D8">
        <w:rPr>
          <w:rFonts w:ascii="GHEA Grapalat" w:hAnsi="GHEA Grapalat"/>
          <w:szCs w:val="22"/>
          <w:lang w:val="af-ZA"/>
        </w:rPr>
        <w:t xml:space="preserve"> o</w:t>
      </w:r>
      <w:r w:rsidRPr="009128D8">
        <w:rPr>
          <w:rFonts w:ascii="GHEA Grapalat" w:hAnsi="GHEA Grapalat"/>
          <w:szCs w:val="22"/>
        </w:rPr>
        <w:t>բյեկտների</w:t>
      </w:r>
      <w:r w:rsidRPr="009128D8">
        <w:rPr>
          <w:rFonts w:ascii="GHEA Grapalat" w:hAnsi="GHEA Grapalat"/>
          <w:szCs w:val="22"/>
          <w:lang w:val="af-ZA"/>
        </w:rPr>
        <w:t xml:space="preserve">  </w:t>
      </w:r>
      <w:r w:rsidRPr="009128D8">
        <w:rPr>
          <w:rFonts w:ascii="GHEA Grapalat" w:hAnsi="GHEA Grapalat"/>
          <w:szCs w:val="22"/>
        </w:rPr>
        <w:t>վրա</w:t>
      </w:r>
      <w:r w:rsidRPr="009128D8">
        <w:rPr>
          <w:rFonts w:ascii="GHEA Grapalat" w:hAnsi="GHEA Grapalat"/>
          <w:szCs w:val="22"/>
          <w:lang w:val="af-ZA"/>
        </w:rPr>
        <w:t xml:space="preserve"> </w:t>
      </w:r>
      <w:r w:rsidRPr="009128D8">
        <w:rPr>
          <w:rFonts w:ascii="GHEA Grapalat" w:hAnsi="GHEA Grapalat"/>
          <w:szCs w:val="22"/>
        </w:rPr>
        <w:t>բացասական</w:t>
      </w:r>
      <w:r w:rsidRPr="009128D8">
        <w:rPr>
          <w:rFonts w:ascii="GHEA Grapalat" w:hAnsi="GHEA Grapalat"/>
          <w:szCs w:val="22"/>
          <w:lang w:val="af-ZA"/>
        </w:rPr>
        <w:t xml:space="preserve"> </w:t>
      </w:r>
      <w:r w:rsidRPr="009128D8">
        <w:rPr>
          <w:rFonts w:ascii="GHEA Grapalat" w:hAnsi="GHEA Grapalat"/>
          <w:szCs w:val="22"/>
        </w:rPr>
        <w:t>հետևանքներ</w:t>
      </w:r>
      <w:r w:rsidRPr="009128D8">
        <w:rPr>
          <w:rFonts w:ascii="GHEA Grapalat" w:hAnsi="GHEA Grapalat"/>
          <w:szCs w:val="22"/>
          <w:lang w:val="af-ZA"/>
        </w:rPr>
        <w:t xml:space="preserve"> </w:t>
      </w:r>
      <w:r w:rsidRPr="009128D8">
        <w:rPr>
          <w:rFonts w:ascii="GHEA Grapalat" w:hAnsi="GHEA Grapalat"/>
          <w:szCs w:val="22"/>
        </w:rPr>
        <w:t>չեն</w:t>
      </w:r>
      <w:r w:rsidRPr="009128D8">
        <w:rPr>
          <w:rFonts w:ascii="GHEA Grapalat" w:hAnsi="GHEA Grapalat"/>
          <w:szCs w:val="22"/>
          <w:lang w:val="af-ZA"/>
        </w:rPr>
        <w:t xml:space="preserve">  </w:t>
      </w:r>
      <w:r w:rsidRPr="009128D8">
        <w:rPr>
          <w:rFonts w:ascii="GHEA Grapalat" w:hAnsi="GHEA Grapalat"/>
          <w:szCs w:val="22"/>
        </w:rPr>
        <w:t>առաջան</w:t>
      </w:r>
      <w:r w:rsidRPr="009128D8">
        <w:rPr>
          <w:rFonts w:ascii="GHEA Grapalat" w:hAnsi="GHEA Grapalat"/>
          <w:szCs w:val="22"/>
          <w:lang w:val="ru-RU"/>
        </w:rPr>
        <w:t>ա</w:t>
      </w:r>
      <w:r w:rsidRPr="009128D8">
        <w:rPr>
          <w:rFonts w:ascii="GHEA Grapalat" w:hAnsi="GHEA Grapalat"/>
          <w:szCs w:val="22"/>
          <w:lang w:val="af-ZA"/>
        </w:rPr>
        <w:t>:</w:t>
      </w:r>
    </w:p>
    <w:p w:rsidR="009128D8" w:rsidRPr="009128D8" w:rsidRDefault="009128D8" w:rsidP="009128D8">
      <w:pPr>
        <w:rPr>
          <w:rFonts w:ascii="GHEA Grapalat" w:eastAsia="Calibri" w:hAnsi="GHEA Grapalat" w:cs="Times New Roman"/>
          <w:lang w:val="af-ZA"/>
        </w:rPr>
      </w:pPr>
      <w:r w:rsidRPr="009128D8">
        <w:rPr>
          <w:rFonts w:ascii="GHEA Grapalat" w:eastAsia="Calibri" w:hAnsi="GHEA Grapalat" w:cs="Times New Roman"/>
          <w:lang w:val="af-ZA"/>
        </w:rPr>
        <w:t xml:space="preserve">         3. </w:t>
      </w:r>
      <w:r w:rsidRPr="009128D8">
        <w:rPr>
          <w:rFonts w:ascii="GHEA Grapalat" w:eastAsia="Calibri" w:hAnsi="GHEA Grapalat" w:cs="Times New Roman"/>
        </w:rPr>
        <w:t>Նախագիծը</w:t>
      </w:r>
      <w:r w:rsidRPr="009128D8">
        <w:rPr>
          <w:rFonts w:ascii="GHEA Grapalat" w:eastAsia="Calibri" w:hAnsi="GHEA Grapalat" w:cs="Times New Roman"/>
          <w:lang w:val="af-ZA"/>
        </w:rPr>
        <w:t xml:space="preserve"> </w:t>
      </w:r>
      <w:r w:rsidRPr="009128D8">
        <w:rPr>
          <w:rFonts w:ascii="GHEA Grapalat" w:eastAsia="Calibri" w:hAnsi="GHEA Grapalat" w:cs="Times New Roman"/>
        </w:rPr>
        <w:t>բնապահպանության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ոլորտին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չի</w:t>
      </w:r>
      <w:r w:rsidRPr="009128D8">
        <w:rPr>
          <w:rFonts w:ascii="GHEA Grapalat" w:eastAsia="Calibri" w:hAnsi="GHEA Grapalat" w:cs="Times New Roman"/>
          <w:lang w:val="af-ZA"/>
        </w:rPr>
        <w:t xml:space="preserve"> </w:t>
      </w:r>
      <w:r w:rsidRPr="009128D8">
        <w:rPr>
          <w:rFonts w:ascii="GHEA Grapalat" w:eastAsia="Calibri" w:hAnsi="GHEA Grapalat" w:cs="Times New Roman"/>
        </w:rPr>
        <w:t>առնչվում</w:t>
      </w:r>
      <w:r w:rsidRPr="009128D8">
        <w:rPr>
          <w:rFonts w:ascii="GHEA Grapalat" w:eastAsia="Calibri" w:hAnsi="GHEA Grapalat" w:cs="Times New Roman"/>
          <w:lang w:val="af-ZA"/>
        </w:rPr>
        <w:t xml:space="preserve">, </w:t>
      </w:r>
      <w:proofErr w:type="gramStart"/>
      <w:r w:rsidRPr="009128D8">
        <w:rPr>
          <w:rFonts w:ascii="GHEA Grapalat" w:eastAsia="Calibri" w:hAnsi="GHEA Grapalat" w:cs="Times New Roman"/>
        </w:rPr>
        <w:t>այդ</w:t>
      </w:r>
      <w:r w:rsidRPr="009128D8">
        <w:rPr>
          <w:rFonts w:ascii="GHEA Grapalat" w:eastAsia="Calibri" w:hAnsi="GHEA Grapalat" w:cs="Times New Roman"/>
          <w:lang w:val="af-ZA"/>
        </w:rPr>
        <w:t xml:space="preserve">  </w:t>
      </w:r>
      <w:r w:rsidRPr="009128D8">
        <w:rPr>
          <w:rFonts w:ascii="GHEA Grapalat" w:eastAsia="Calibri" w:hAnsi="GHEA Grapalat" w:cs="Times New Roman"/>
        </w:rPr>
        <w:t>ոլորտը</w:t>
      </w:r>
      <w:proofErr w:type="gramEnd"/>
      <w:r w:rsidRPr="009128D8">
        <w:rPr>
          <w:rFonts w:ascii="GHEA Grapalat" w:eastAsia="Calibri" w:hAnsi="GHEA Grapalat" w:cs="Times New Roman"/>
          <w:lang w:val="af-ZA"/>
        </w:rPr>
        <w:t xml:space="preserve"> </w:t>
      </w:r>
      <w:r w:rsidRPr="009128D8">
        <w:rPr>
          <w:rFonts w:ascii="GHEA Grapalat" w:eastAsia="Calibri" w:hAnsi="GHEA Grapalat" w:cs="Times New Roman"/>
        </w:rPr>
        <w:t>կանոնակարգող</w:t>
      </w:r>
      <w:r w:rsidRPr="009128D8">
        <w:rPr>
          <w:rFonts w:ascii="GHEA Grapalat" w:eastAsia="Calibri" w:hAnsi="GHEA Grapalat" w:cs="Times New Roman"/>
          <w:lang w:val="af-ZA"/>
        </w:rPr>
        <w:t xml:space="preserve"> </w:t>
      </w:r>
      <w:r w:rsidRPr="009128D8">
        <w:rPr>
          <w:rFonts w:ascii="GHEA Grapalat" w:eastAsia="Calibri" w:hAnsi="GHEA Grapalat" w:cs="Times New Roman"/>
        </w:rPr>
        <w:t>իրավական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ակտերով</w:t>
      </w:r>
      <w:r w:rsidRPr="009128D8">
        <w:rPr>
          <w:rFonts w:ascii="GHEA Grapalat" w:eastAsia="Calibri" w:hAnsi="GHEA Grapalat" w:cs="Times New Roman"/>
          <w:lang w:val="af-ZA"/>
        </w:rPr>
        <w:t xml:space="preserve"> </w:t>
      </w:r>
      <w:r w:rsidRPr="009128D8">
        <w:rPr>
          <w:rFonts w:ascii="GHEA Grapalat" w:eastAsia="Calibri" w:hAnsi="GHEA Grapalat" w:cs="Times New Roman"/>
        </w:rPr>
        <w:t>ամրագրված</w:t>
      </w:r>
      <w:r w:rsidRPr="009128D8">
        <w:rPr>
          <w:rFonts w:ascii="GHEA Grapalat" w:eastAsia="Calibri" w:hAnsi="GHEA Grapalat" w:cs="Times New Roman"/>
          <w:lang w:val="af-ZA"/>
        </w:rPr>
        <w:t xml:space="preserve"> u</w:t>
      </w:r>
      <w:r w:rsidRPr="009128D8">
        <w:rPr>
          <w:rFonts w:ascii="GHEA Grapalat" w:eastAsia="Calibri" w:hAnsi="GHEA Grapalat" w:cs="Times New Roman"/>
        </w:rPr>
        <w:t>կզբունքներին</w:t>
      </w:r>
      <w:r w:rsidRPr="009128D8">
        <w:rPr>
          <w:rFonts w:ascii="GHEA Grapalat" w:eastAsia="Calibri" w:hAnsi="GHEA Grapalat" w:cs="Times New Roman"/>
          <w:lang w:val="af-ZA"/>
        </w:rPr>
        <w:t xml:space="preserve"> </w:t>
      </w:r>
      <w:r w:rsidRPr="009128D8">
        <w:rPr>
          <w:rFonts w:ascii="GHEA Grapalat" w:eastAsia="Calibri" w:hAnsi="GHEA Grapalat" w:cs="Times New Roman"/>
          <w:lang w:val="ru-RU"/>
        </w:rPr>
        <w:t>և</w:t>
      </w:r>
      <w:r w:rsidRPr="009128D8">
        <w:rPr>
          <w:rFonts w:ascii="GHEA Grapalat" w:eastAsia="Calibri" w:hAnsi="GHEA Grapalat" w:cs="Times New Roman"/>
          <w:lang w:val="af-ZA"/>
        </w:rPr>
        <w:t xml:space="preserve"> </w:t>
      </w:r>
      <w:r w:rsidRPr="009128D8">
        <w:rPr>
          <w:rFonts w:ascii="GHEA Grapalat" w:eastAsia="Calibri" w:hAnsi="GHEA Grapalat" w:cs="Times New Roman"/>
        </w:rPr>
        <w:t>պահանջներին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չի</w:t>
      </w:r>
      <w:r w:rsidRPr="009128D8">
        <w:rPr>
          <w:rFonts w:ascii="GHEA Grapalat" w:eastAsia="Calibri" w:hAnsi="GHEA Grapalat" w:cs="Times New Roman"/>
          <w:lang w:val="af-ZA"/>
        </w:rPr>
        <w:t xml:space="preserve">  </w:t>
      </w:r>
      <w:r w:rsidRPr="009128D8">
        <w:rPr>
          <w:rFonts w:ascii="GHEA Grapalat" w:eastAsia="Calibri" w:hAnsi="GHEA Grapalat" w:cs="Times New Roman"/>
        </w:rPr>
        <w:t>հակասում</w:t>
      </w:r>
      <w:r w:rsidRPr="009128D8">
        <w:rPr>
          <w:rFonts w:ascii="GHEA Grapalat" w:eastAsia="Calibri" w:hAnsi="GHEA Grapalat" w:cs="Times New Roman"/>
          <w:lang w:val="af-ZA"/>
        </w:rPr>
        <w:t xml:space="preserve">: </w:t>
      </w:r>
    </w:p>
    <w:p w:rsidR="009128D8" w:rsidRPr="009128D8" w:rsidRDefault="009128D8" w:rsidP="009128D8">
      <w:pPr>
        <w:ind w:firstLine="720"/>
        <w:rPr>
          <w:rFonts w:ascii="GHEA Grapalat" w:eastAsia="Calibri" w:hAnsi="GHEA Grapalat" w:cs="Times New Roman"/>
          <w:lang w:val="af-ZA"/>
        </w:rPr>
      </w:pPr>
      <w:r w:rsidRPr="009128D8">
        <w:rPr>
          <w:rFonts w:ascii="GHEA Grapalat" w:eastAsia="Calibri" w:hAnsi="GHEA Grapalat" w:cs="Times New Roman"/>
        </w:rPr>
        <w:t>Օրենքի</w:t>
      </w:r>
      <w:r w:rsidRPr="009128D8">
        <w:rPr>
          <w:rFonts w:ascii="GHEA Grapalat" w:eastAsia="Calibri" w:hAnsi="GHEA Grapalat" w:cs="Times New Roman"/>
          <w:lang w:val="af-ZA"/>
        </w:rPr>
        <w:t xml:space="preserve"> </w:t>
      </w:r>
      <w:r w:rsidRPr="009128D8">
        <w:rPr>
          <w:rFonts w:ascii="GHEA Grapalat" w:eastAsia="Calibri" w:hAnsi="GHEA Grapalat" w:cs="Times New Roman"/>
          <w:lang w:val="ru-RU"/>
        </w:rPr>
        <w:t>կ</w:t>
      </w:r>
      <w:r w:rsidRPr="009128D8">
        <w:rPr>
          <w:rFonts w:ascii="GHEA Grapalat" w:eastAsia="Calibri" w:hAnsi="GHEA Grapalat" w:cs="Sylfaen"/>
        </w:rPr>
        <w:t>իրարկման</w:t>
      </w:r>
      <w:r w:rsidRPr="009128D8">
        <w:rPr>
          <w:rFonts w:ascii="GHEA Grapalat" w:eastAsia="Calibri" w:hAnsi="GHEA Grapalat" w:cs="Times New Roman"/>
          <w:lang w:val="af-ZA"/>
        </w:rPr>
        <w:t xml:space="preserve"> </w:t>
      </w:r>
      <w:r w:rsidRPr="009128D8">
        <w:rPr>
          <w:rFonts w:ascii="GHEA Grapalat" w:eastAsia="Calibri" w:hAnsi="GHEA Grapalat" w:cs="Sylfaen"/>
        </w:rPr>
        <w:t>արդյունքում</w:t>
      </w:r>
      <w:r w:rsidRPr="009128D8">
        <w:rPr>
          <w:rFonts w:ascii="GHEA Grapalat" w:eastAsia="Calibri" w:hAnsi="GHEA Grapalat" w:cs="Times New Roman"/>
          <w:lang w:val="af-ZA"/>
        </w:rPr>
        <w:t xml:space="preserve"> </w:t>
      </w:r>
      <w:r w:rsidRPr="009128D8">
        <w:rPr>
          <w:rFonts w:ascii="GHEA Grapalat" w:eastAsia="Calibri" w:hAnsi="GHEA Grapalat" w:cs="Times New Roman"/>
        </w:rPr>
        <w:t>բնապահպանության</w:t>
      </w:r>
      <w:r w:rsidRPr="009128D8">
        <w:rPr>
          <w:rFonts w:ascii="GHEA Grapalat" w:eastAsia="Calibri" w:hAnsi="GHEA Grapalat" w:cs="Times New Roman"/>
          <w:lang w:val="af-ZA"/>
        </w:rPr>
        <w:t xml:space="preserve"> </w:t>
      </w:r>
      <w:proofErr w:type="gramStart"/>
      <w:r w:rsidRPr="009128D8">
        <w:rPr>
          <w:rFonts w:ascii="GHEA Grapalat" w:eastAsia="Calibri" w:hAnsi="GHEA Grapalat" w:cs="Times New Roman"/>
        </w:rPr>
        <w:t>բնագավառում</w:t>
      </w:r>
      <w:r w:rsidRPr="009128D8">
        <w:rPr>
          <w:rFonts w:ascii="GHEA Grapalat" w:eastAsia="Calibri" w:hAnsi="GHEA Grapalat" w:cs="Times New Roman"/>
          <w:lang w:val="af-ZA"/>
        </w:rPr>
        <w:t xml:space="preserve">  </w:t>
      </w:r>
      <w:r w:rsidRPr="009128D8">
        <w:rPr>
          <w:rFonts w:ascii="GHEA Grapalat" w:eastAsia="Calibri" w:hAnsi="GHEA Grapalat" w:cs="Sylfaen"/>
        </w:rPr>
        <w:t>կանխատե</w:t>
      </w:r>
      <w:r w:rsidRPr="009128D8">
        <w:rPr>
          <w:rFonts w:ascii="GHEA Grapalat" w:eastAsia="Calibri" w:hAnsi="GHEA Grapalat" w:cs="Times New Roman"/>
          <w:lang w:val="af-ZA"/>
        </w:rPr>
        <w:t>u</w:t>
      </w:r>
      <w:r w:rsidRPr="009128D8">
        <w:rPr>
          <w:rFonts w:ascii="GHEA Grapalat" w:eastAsia="Calibri" w:hAnsi="GHEA Grapalat" w:cs="Sylfaen"/>
        </w:rPr>
        <w:t>վող</w:t>
      </w:r>
      <w:proofErr w:type="gramEnd"/>
      <w:r w:rsidRPr="009128D8">
        <w:rPr>
          <w:rFonts w:ascii="GHEA Grapalat" w:eastAsia="Calibri" w:hAnsi="GHEA Grapalat" w:cs="Sylfaen"/>
          <w:lang w:val="af-ZA"/>
        </w:rPr>
        <w:t xml:space="preserve"> </w:t>
      </w:r>
      <w:r w:rsidRPr="009128D8">
        <w:rPr>
          <w:rFonts w:ascii="GHEA Grapalat" w:eastAsia="Calibri" w:hAnsi="GHEA Grapalat" w:cs="Times New Roman"/>
          <w:lang w:val="af-ZA"/>
        </w:rPr>
        <w:t xml:space="preserve"> </w:t>
      </w:r>
      <w:r w:rsidRPr="009128D8">
        <w:rPr>
          <w:rFonts w:ascii="GHEA Grapalat" w:eastAsia="Calibri" w:hAnsi="GHEA Grapalat" w:cs="Sylfaen"/>
        </w:rPr>
        <w:t>հետևանքների</w:t>
      </w:r>
      <w:r w:rsidRPr="009128D8">
        <w:rPr>
          <w:rFonts w:ascii="GHEA Grapalat" w:eastAsia="Calibri" w:hAnsi="GHEA Grapalat" w:cs="Times New Roman"/>
          <w:lang w:val="af-ZA"/>
        </w:rPr>
        <w:t xml:space="preserve"> </w:t>
      </w:r>
      <w:r w:rsidRPr="009128D8">
        <w:rPr>
          <w:rFonts w:ascii="GHEA Grapalat" w:eastAsia="Calibri" w:hAnsi="GHEA Grapalat" w:cs="Sylfaen"/>
        </w:rPr>
        <w:t>գնահատման</w:t>
      </w:r>
      <w:r w:rsidRPr="009128D8">
        <w:rPr>
          <w:rFonts w:ascii="GHEA Grapalat" w:eastAsia="Calibri" w:hAnsi="GHEA Grapalat" w:cs="Sylfaen"/>
          <w:lang w:val="af-ZA"/>
        </w:rPr>
        <w:t xml:space="preserve"> </w:t>
      </w:r>
      <w:r w:rsidRPr="009128D8">
        <w:rPr>
          <w:rFonts w:ascii="GHEA Grapalat" w:eastAsia="Calibri" w:hAnsi="GHEA Grapalat" w:cs="Sylfaen"/>
        </w:rPr>
        <w:t>և</w:t>
      </w:r>
      <w:r w:rsidRPr="009128D8">
        <w:rPr>
          <w:rFonts w:ascii="GHEA Grapalat" w:eastAsia="Calibri" w:hAnsi="GHEA Grapalat" w:cs="Sylfaen"/>
          <w:lang w:val="af-ZA"/>
        </w:rPr>
        <w:t xml:space="preserve"> </w:t>
      </w:r>
      <w:r w:rsidRPr="009128D8">
        <w:rPr>
          <w:rFonts w:ascii="GHEA Grapalat" w:eastAsia="Calibri" w:hAnsi="GHEA Grapalat" w:cs="Sylfaen"/>
        </w:rPr>
        <w:t>վարվող</w:t>
      </w:r>
      <w:r w:rsidRPr="009128D8">
        <w:rPr>
          <w:rFonts w:ascii="GHEA Grapalat" w:eastAsia="Calibri" w:hAnsi="GHEA Grapalat" w:cs="Times New Roman"/>
          <w:lang w:val="af-ZA"/>
        </w:rPr>
        <w:t xml:space="preserve"> </w:t>
      </w:r>
      <w:r w:rsidRPr="009128D8">
        <w:rPr>
          <w:rFonts w:ascii="GHEA Grapalat" w:eastAsia="Calibri" w:hAnsi="GHEA Grapalat" w:cs="Sylfaen"/>
        </w:rPr>
        <w:t>քաղաքականության</w:t>
      </w:r>
      <w:r w:rsidRPr="009128D8">
        <w:rPr>
          <w:rFonts w:ascii="GHEA Grapalat" w:eastAsia="Calibri" w:hAnsi="GHEA Grapalat" w:cs="Times New Roman"/>
          <w:lang w:val="af-ZA"/>
        </w:rPr>
        <w:t xml:space="preserve"> </w:t>
      </w:r>
      <w:r w:rsidRPr="009128D8">
        <w:rPr>
          <w:rFonts w:ascii="GHEA Grapalat" w:eastAsia="Calibri" w:hAnsi="GHEA Grapalat" w:cs="Sylfaen"/>
        </w:rPr>
        <w:t>համեմատական</w:t>
      </w:r>
      <w:r w:rsidRPr="009128D8">
        <w:rPr>
          <w:rFonts w:ascii="GHEA Grapalat" w:eastAsia="Calibri" w:hAnsi="GHEA Grapalat" w:cs="Times New Roman"/>
          <w:lang w:val="af-ZA"/>
        </w:rPr>
        <w:t xml:space="preserve"> </w:t>
      </w:r>
      <w:r w:rsidRPr="009128D8">
        <w:rPr>
          <w:rFonts w:ascii="GHEA Grapalat" w:eastAsia="Calibri" w:hAnsi="GHEA Grapalat" w:cs="Sylfaen"/>
        </w:rPr>
        <w:t>վիճակագրական</w:t>
      </w:r>
      <w:r w:rsidRPr="009128D8">
        <w:rPr>
          <w:rFonts w:ascii="GHEA Grapalat" w:eastAsia="Calibri" w:hAnsi="GHEA Grapalat" w:cs="Times New Roman"/>
          <w:lang w:val="af-ZA"/>
        </w:rPr>
        <w:t xml:space="preserve"> </w:t>
      </w:r>
      <w:r w:rsidRPr="009128D8">
        <w:rPr>
          <w:rFonts w:ascii="GHEA Grapalat" w:eastAsia="Calibri" w:hAnsi="GHEA Grapalat" w:cs="Sylfaen"/>
        </w:rPr>
        <w:t>վերլուծություններ</w:t>
      </w:r>
      <w:r w:rsidRPr="009128D8">
        <w:rPr>
          <w:rFonts w:ascii="GHEA Grapalat" w:eastAsia="Calibri" w:hAnsi="GHEA Grapalat" w:cs="Sylfaen"/>
          <w:lang w:val="af-ZA"/>
        </w:rPr>
        <w:t xml:space="preserve"> </w:t>
      </w:r>
      <w:r w:rsidRPr="009128D8">
        <w:rPr>
          <w:rFonts w:ascii="GHEA Grapalat" w:eastAsia="Calibri" w:hAnsi="GHEA Grapalat" w:cs="Sylfaen"/>
        </w:rPr>
        <w:t>կատարելու</w:t>
      </w:r>
      <w:r w:rsidRPr="009128D8">
        <w:rPr>
          <w:rFonts w:ascii="GHEA Grapalat" w:eastAsia="Calibri" w:hAnsi="GHEA Grapalat" w:cs="Sylfaen"/>
          <w:lang w:val="af-ZA"/>
        </w:rPr>
        <w:t xml:space="preserve"> </w:t>
      </w:r>
      <w:r w:rsidRPr="009128D8">
        <w:rPr>
          <w:rFonts w:ascii="GHEA Grapalat" w:eastAsia="Calibri" w:hAnsi="GHEA Grapalat" w:cs="Sylfaen"/>
        </w:rPr>
        <w:t>անհրաժեշտությունը</w:t>
      </w:r>
      <w:r w:rsidRPr="009128D8">
        <w:rPr>
          <w:rFonts w:ascii="GHEA Grapalat" w:eastAsia="Calibri" w:hAnsi="GHEA Grapalat" w:cs="Sylfaen"/>
          <w:lang w:val="af-ZA"/>
        </w:rPr>
        <w:t xml:space="preserve"> </w:t>
      </w:r>
      <w:r w:rsidRPr="009128D8">
        <w:rPr>
          <w:rFonts w:ascii="GHEA Grapalat" w:eastAsia="Calibri" w:hAnsi="GHEA Grapalat" w:cs="Sylfaen"/>
          <w:lang w:val="ru-RU"/>
        </w:rPr>
        <w:t>բացակայում</w:t>
      </w:r>
      <w:r w:rsidRPr="009128D8">
        <w:rPr>
          <w:rFonts w:ascii="GHEA Grapalat" w:eastAsia="Calibri" w:hAnsi="GHEA Grapalat" w:cs="Sylfaen"/>
          <w:lang w:val="af-ZA"/>
        </w:rPr>
        <w:t xml:space="preserve">  </w:t>
      </w:r>
      <w:r w:rsidRPr="009128D8">
        <w:rPr>
          <w:rFonts w:ascii="GHEA Grapalat" w:eastAsia="Calibri" w:hAnsi="GHEA Grapalat" w:cs="Sylfaen"/>
        </w:rPr>
        <w:t>է</w:t>
      </w:r>
      <w:r w:rsidRPr="009128D8">
        <w:rPr>
          <w:rFonts w:ascii="GHEA Grapalat" w:eastAsia="Calibri" w:hAnsi="GHEA Grapalat" w:cs="Sylfaen"/>
          <w:lang w:val="af-ZA"/>
        </w:rPr>
        <w:t>:</w:t>
      </w:r>
      <w:r w:rsidRPr="009128D8">
        <w:rPr>
          <w:rFonts w:ascii="GHEA Grapalat" w:eastAsia="Calibri" w:hAnsi="GHEA Grapalat" w:cs="Times New Roman"/>
          <w:lang w:val="af-ZA"/>
        </w:rPr>
        <w:t xml:space="preserve"> </w:t>
      </w:r>
    </w:p>
    <w:p w:rsidR="009128D8" w:rsidRPr="009128D8" w:rsidRDefault="009128D8" w:rsidP="009128D8">
      <w:pPr>
        <w:jc w:val="center"/>
        <w:rPr>
          <w:rFonts w:ascii="GHEA Grapalat" w:eastAsia="Calibri" w:hAnsi="GHEA Grapalat" w:cs="Sylfaen"/>
          <w:b/>
          <w:caps/>
        </w:rPr>
      </w:pPr>
      <w:r w:rsidRPr="009128D8">
        <w:rPr>
          <w:rFonts w:ascii="GHEA Grapalat" w:eastAsia="Calibri" w:hAnsi="GHEA Grapalat" w:cs="Sylfaen"/>
          <w:b/>
          <w:caps/>
        </w:rPr>
        <w:lastRenderedPageBreak/>
        <w:t>ԵԶՐԱԿԱՑՈՒԹՅՈՒՆ</w:t>
      </w:r>
    </w:p>
    <w:p w:rsidR="009128D8" w:rsidRPr="009128D8" w:rsidRDefault="009128D8" w:rsidP="009128D8">
      <w:pPr>
        <w:jc w:val="center"/>
        <w:rPr>
          <w:rFonts w:ascii="GHEA Grapalat" w:eastAsia="Calibri" w:hAnsi="GHEA Grapalat" w:cs="Sylfaen"/>
          <w:b/>
        </w:rPr>
      </w:pPr>
      <w:r w:rsidRPr="009128D8">
        <w:rPr>
          <w:rFonts w:ascii="GHEA Grapalat" w:eastAsia="Calibri" w:hAnsi="GHEA Grapalat" w:cs="Sylfaen"/>
          <w:b/>
        </w:rPr>
        <w:t>«Արտոնագրային վճարների մասին» Հայաստանի Հանրապետության օրենքում փոփոխություն կատարելու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9128D8" w:rsidRPr="009128D8" w:rsidRDefault="009128D8" w:rsidP="009128D8">
      <w:pPr>
        <w:rPr>
          <w:rFonts w:ascii="GHEA Grapalat" w:eastAsia="Calibri" w:hAnsi="GHEA Grapalat" w:cs="Times New Roman"/>
        </w:rPr>
      </w:pPr>
    </w:p>
    <w:p w:rsidR="009128D8" w:rsidRPr="009128D8" w:rsidRDefault="009128D8" w:rsidP="009128D8">
      <w:pPr>
        <w:spacing w:line="276" w:lineRule="auto"/>
        <w:ind w:firstLine="720"/>
        <w:rPr>
          <w:rFonts w:ascii="GHEA Grapalat" w:eastAsia="Calibri" w:hAnsi="GHEA Grapalat" w:cs="Sylfaen"/>
        </w:rPr>
      </w:pPr>
      <w:r w:rsidRPr="009128D8">
        <w:rPr>
          <w:rFonts w:ascii="GHEA Grapalat" w:eastAsia="Calibri" w:hAnsi="GHEA Grapalat" w:cs="Sylfaen"/>
        </w:rPr>
        <w:t>«Արտոնագրային վճարների մասին» Հայաստանի Հանրապետության օրենքում փոփոխություն կատարելու մասին» Հայաստանի Հանրապետության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sidRPr="009128D8">
        <w:rPr>
          <w:rFonts w:ascii="GHEA Grapalat" w:eastAsia="Calibri" w:hAnsi="GHEA Grapalat" w:cs="Times New Roman"/>
        </w:rPr>
        <w:tab/>
      </w:r>
      <w:r w:rsidRPr="009128D8">
        <w:rPr>
          <w:rFonts w:ascii="GHEA Grapalat" w:eastAsia="Calibri" w:hAnsi="GHEA Grapalat" w:cs="Times New Roman"/>
        </w:rPr>
        <w:tab/>
      </w:r>
      <w:r w:rsidRPr="009128D8">
        <w:rPr>
          <w:rFonts w:ascii="GHEA Grapalat" w:eastAsia="Calibri" w:hAnsi="GHEA Grapalat" w:cs="Sylfaen"/>
        </w:rPr>
        <w:t xml:space="preserve">Գնահատման նախնական փուլում պարզ է դարձել, որ Նախագծի ընդունման դեպքում, դրա կիրարկման արդյունքում գործարար և ներդրումային միջավայրի վրա նախատեսվում է </w:t>
      </w:r>
      <w:r w:rsidRPr="009128D8">
        <w:rPr>
          <w:rFonts w:ascii="GHEA Grapalat" w:eastAsia="Calibri" w:hAnsi="GHEA Grapalat" w:cs="Sylfaen"/>
          <w:b/>
          <w:i/>
        </w:rPr>
        <w:t>դրական ազդեցություն:</w:t>
      </w:r>
      <w:r w:rsidRPr="009128D8">
        <w:rPr>
          <w:rFonts w:ascii="GHEA Grapalat" w:eastAsia="Calibri" w:hAnsi="GHEA Grapalat" w:cs="Sylfaen"/>
        </w:rPr>
        <w:tab/>
      </w:r>
      <w:r w:rsidRPr="009128D8">
        <w:rPr>
          <w:rFonts w:ascii="GHEA Grapalat" w:eastAsia="Calibri" w:hAnsi="GHEA Grapalat" w:cs="Sylfaen"/>
        </w:rPr>
        <w:tab/>
      </w:r>
      <w:r w:rsidRPr="009128D8">
        <w:rPr>
          <w:rFonts w:ascii="GHEA Grapalat" w:eastAsia="Calibri" w:hAnsi="GHEA Grapalat" w:cs="Sylfaen"/>
        </w:rPr>
        <w:tab/>
      </w:r>
      <w:r w:rsidRPr="009128D8">
        <w:rPr>
          <w:rFonts w:ascii="GHEA Grapalat" w:eastAsia="Calibri" w:hAnsi="GHEA Grapalat" w:cs="Sylfaen"/>
        </w:rPr>
        <w:tab/>
      </w:r>
      <w:r w:rsidRPr="009128D8">
        <w:rPr>
          <w:rFonts w:ascii="GHEA Grapalat" w:eastAsia="Calibri" w:hAnsi="GHEA Grapalat" w:cs="Sylfaen"/>
        </w:rPr>
        <w:tab/>
      </w:r>
      <w:r w:rsidRPr="009128D8">
        <w:rPr>
          <w:rFonts w:ascii="GHEA Grapalat" w:eastAsia="Calibri" w:hAnsi="GHEA Grapalat" w:cs="Sylfaen"/>
        </w:rPr>
        <w:tab/>
      </w:r>
      <w:r w:rsidRPr="009128D8">
        <w:rPr>
          <w:rFonts w:ascii="GHEA Grapalat" w:eastAsia="Calibri" w:hAnsi="GHEA Grapalat" w:cs="Sylfaen"/>
        </w:rPr>
        <w:tab/>
      </w:r>
      <w:r w:rsidRPr="009128D8">
        <w:rPr>
          <w:rFonts w:ascii="GHEA Grapalat" w:eastAsia="Calibri" w:hAnsi="GHEA Grapalat" w:cs="Sylfaen"/>
        </w:rPr>
        <w:tab/>
      </w:r>
      <w:r w:rsidRPr="009128D8">
        <w:rPr>
          <w:rFonts w:ascii="GHEA Grapalat" w:eastAsia="Calibri" w:hAnsi="GHEA Grapalat" w:cs="Sylfaen"/>
        </w:rPr>
        <w:tab/>
      </w:r>
      <w:r w:rsidRPr="009128D8">
        <w:rPr>
          <w:rFonts w:ascii="GHEA Grapalat" w:eastAsia="Calibri" w:hAnsi="GHEA Grapalat" w:cs="Sylfaen"/>
        </w:rPr>
        <w:tab/>
        <w:t>Նախագծով առաջարկվում է Երևան քաղաքում թեթև մարդատար մեքենայով ուղևորափոխադրում իրականացնող գործունեության համար որպես բազային հարկային արտոնագրային վճար` ներկայումս գործող 9500 ՀՀ դրամի փոխարեն մեկ մեքենայի համար սահմանել 7000 ՀՀ դրամ, ինչի արդյունքում կնվազ</w:t>
      </w:r>
      <w:r w:rsidRPr="009128D8">
        <w:rPr>
          <w:rFonts w:ascii="GHEA Grapalat" w:eastAsia="Calibri" w:hAnsi="GHEA Grapalat" w:cs="Sylfaen"/>
          <w:lang w:val="ru-RU"/>
        </w:rPr>
        <w:t>են</w:t>
      </w:r>
      <w:r w:rsidRPr="009128D8">
        <w:rPr>
          <w:rFonts w:ascii="GHEA Grapalat" w:eastAsia="Calibri" w:hAnsi="GHEA Grapalat" w:cs="Sylfaen"/>
        </w:rPr>
        <w:t xml:space="preserve"> </w:t>
      </w:r>
      <w:r w:rsidRPr="009128D8">
        <w:rPr>
          <w:rFonts w:ascii="GHEA Grapalat" w:eastAsia="Calibri" w:hAnsi="GHEA Grapalat" w:cs="Sylfaen"/>
          <w:lang w:val="ru-RU"/>
        </w:rPr>
        <w:t>տվյալ</w:t>
      </w:r>
      <w:r w:rsidRPr="009128D8">
        <w:rPr>
          <w:rFonts w:ascii="GHEA Grapalat" w:eastAsia="Calibri" w:hAnsi="GHEA Grapalat" w:cs="Sylfaen"/>
        </w:rPr>
        <w:t xml:space="preserve"> </w:t>
      </w:r>
      <w:r w:rsidRPr="009128D8">
        <w:rPr>
          <w:rFonts w:ascii="GHEA Grapalat" w:eastAsia="Calibri" w:hAnsi="GHEA Grapalat" w:cs="Sylfaen"/>
          <w:lang w:val="ru-RU"/>
        </w:rPr>
        <w:t>ոլորտում</w:t>
      </w:r>
      <w:r w:rsidRPr="009128D8">
        <w:rPr>
          <w:rFonts w:ascii="GHEA Grapalat" w:eastAsia="Calibri" w:hAnsi="GHEA Grapalat" w:cs="Sylfaen"/>
        </w:rPr>
        <w:t xml:space="preserve"> </w:t>
      </w:r>
      <w:r w:rsidRPr="009128D8">
        <w:rPr>
          <w:rFonts w:ascii="GHEA Grapalat" w:eastAsia="Calibri" w:hAnsi="GHEA Grapalat" w:cs="Sylfaen"/>
          <w:lang w:val="ru-RU"/>
        </w:rPr>
        <w:t>գործունեություն</w:t>
      </w:r>
      <w:r w:rsidRPr="009128D8">
        <w:rPr>
          <w:rFonts w:ascii="GHEA Grapalat" w:eastAsia="Calibri" w:hAnsi="GHEA Grapalat" w:cs="Sylfaen"/>
        </w:rPr>
        <w:t xml:space="preserve"> </w:t>
      </w:r>
      <w:r w:rsidRPr="009128D8">
        <w:rPr>
          <w:rFonts w:ascii="GHEA Grapalat" w:eastAsia="Calibri" w:hAnsi="GHEA Grapalat" w:cs="Sylfaen"/>
          <w:lang w:val="ru-RU"/>
        </w:rPr>
        <w:t>իրականացնող</w:t>
      </w:r>
      <w:r w:rsidRPr="009128D8">
        <w:rPr>
          <w:rFonts w:ascii="GHEA Grapalat" w:eastAsia="Calibri" w:hAnsi="GHEA Grapalat" w:cs="Sylfaen"/>
        </w:rPr>
        <w:t xml:space="preserve"> </w:t>
      </w:r>
      <w:r w:rsidRPr="009128D8">
        <w:rPr>
          <w:rFonts w:ascii="GHEA Grapalat" w:eastAsia="Calibri" w:hAnsi="GHEA Grapalat" w:cs="Sylfaen"/>
          <w:lang w:val="ru-RU"/>
        </w:rPr>
        <w:t>կազմակերպությունների</w:t>
      </w:r>
      <w:r w:rsidRPr="009128D8">
        <w:rPr>
          <w:rFonts w:ascii="GHEA Grapalat" w:eastAsia="Calibri" w:hAnsi="GHEA Grapalat" w:cs="Sylfaen"/>
        </w:rPr>
        <w:t xml:space="preserve"> </w:t>
      </w:r>
      <w:r w:rsidRPr="009128D8">
        <w:rPr>
          <w:rFonts w:ascii="GHEA Grapalat" w:eastAsia="Calibri" w:hAnsi="GHEA Grapalat" w:cs="Sylfaen"/>
          <w:lang w:val="ru-RU"/>
        </w:rPr>
        <w:t>ֆինանսական</w:t>
      </w:r>
      <w:r w:rsidRPr="009128D8">
        <w:rPr>
          <w:rFonts w:ascii="GHEA Grapalat" w:eastAsia="Calibri" w:hAnsi="GHEA Grapalat" w:cs="Sylfaen"/>
        </w:rPr>
        <w:t xml:space="preserve"> </w:t>
      </w:r>
      <w:r w:rsidRPr="009128D8">
        <w:rPr>
          <w:rFonts w:ascii="GHEA Grapalat" w:eastAsia="Calibri" w:hAnsi="GHEA Grapalat" w:cs="Sylfaen"/>
          <w:lang w:val="ru-RU"/>
        </w:rPr>
        <w:t>ծախսերը</w:t>
      </w:r>
      <w:r w:rsidRPr="009128D8">
        <w:rPr>
          <w:rFonts w:ascii="GHEA Grapalat" w:eastAsia="Calibri" w:hAnsi="GHEA Grapalat" w:cs="Sylfaen"/>
        </w:rPr>
        <w:t xml:space="preserve">: </w:t>
      </w:r>
    </w:p>
    <w:p w:rsidR="009128D8" w:rsidRDefault="009128D8" w:rsidP="009128D8">
      <w:pPr>
        <w:spacing w:line="360" w:lineRule="auto"/>
        <w:ind w:firstLine="720"/>
        <w:rPr>
          <w:rFonts w:ascii="GHEA Grapalat" w:eastAsia="Calibri" w:hAnsi="GHEA Grapalat" w:cs="Sylfaen"/>
        </w:rPr>
      </w:pPr>
    </w:p>
    <w:p w:rsidR="009128D8" w:rsidRDefault="009128D8" w:rsidP="009128D8">
      <w:pPr>
        <w:spacing w:line="360" w:lineRule="auto"/>
        <w:ind w:firstLine="720"/>
        <w:rPr>
          <w:rFonts w:ascii="GHEA Grapalat" w:eastAsia="Calibri" w:hAnsi="GHEA Grapalat" w:cs="Sylfaen"/>
        </w:rPr>
      </w:pPr>
    </w:p>
    <w:p w:rsidR="009128D8" w:rsidRPr="009128D8" w:rsidRDefault="009128D8" w:rsidP="009128D8">
      <w:pPr>
        <w:spacing w:line="360" w:lineRule="auto"/>
        <w:ind w:firstLine="720"/>
        <w:rPr>
          <w:rFonts w:ascii="GHEA Grapalat" w:eastAsia="Calibri" w:hAnsi="GHEA Grapalat" w:cs="Sylfaen"/>
        </w:rPr>
      </w:pPr>
    </w:p>
    <w:p w:rsidR="009128D8" w:rsidRPr="009128D8" w:rsidRDefault="009128D8" w:rsidP="009128D8">
      <w:pPr>
        <w:jc w:val="center"/>
        <w:rPr>
          <w:rFonts w:ascii="GHEA Grapalat" w:eastAsia="Calibri" w:hAnsi="GHEA Grapalat" w:cs="Times New Roman"/>
          <w:b/>
        </w:rPr>
      </w:pPr>
      <w:r w:rsidRPr="009128D8">
        <w:rPr>
          <w:rFonts w:ascii="GHEA Grapalat" w:eastAsia="Calibri" w:hAnsi="GHEA Grapalat" w:cs="Times New Roman"/>
          <w:b/>
        </w:rPr>
        <w:t>ԵԶՐԱԿԱՑՈՒԹՅՈՒՆ</w:t>
      </w:r>
    </w:p>
    <w:p w:rsidR="009128D8" w:rsidRPr="009128D8" w:rsidRDefault="009128D8" w:rsidP="009128D8">
      <w:pPr>
        <w:jc w:val="center"/>
        <w:rPr>
          <w:rFonts w:ascii="GHEA Grapalat" w:eastAsia="Calibri" w:hAnsi="GHEA Grapalat" w:cs="Times New Roman"/>
          <w:b/>
        </w:rPr>
      </w:pPr>
      <w:r w:rsidRPr="009128D8">
        <w:rPr>
          <w:rFonts w:ascii="GHEA Grapalat" w:eastAsia="Calibri" w:hAnsi="GHEA Grapalat" w:cs="Times New Roman"/>
          <w:b/>
        </w:rPr>
        <w:t xml:space="preserve">«Արտոնագրային վճարների մասին» Հայաստանի Հանրապետության օրենքում փոփոխություն կատարելու մասին» Հայաստանի </w:t>
      </w:r>
      <w:proofErr w:type="gramStart"/>
      <w:r w:rsidRPr="009128D8">
        <w:rPr>
          <w:rFonts w:ascii="GHEA Grapalat" w:eastAsia="Calibri" w:hAnsi="GHEA Grapalat" w:cs="Times New Roman"/>
          <w:b/>
        </w:rPr>
        <w:t>Հանրապետության  օրենքի</w:t>
      </w:r>
      <w:proofErr w:type="gramEnd"/>
      <w:r w:rsidRPr="009128D8">
        <w:rPr>
          <w:rFonts w:ascii="GHEA Grapalat" w:eastAsia="Calibri" w:hAnsi="GHEA Grapalat" w:cs="Times New Roman"/>
          <w:b/>
        </w:rPr>
        <w:t xml:space="preserve"> նախագծի </w:t>
      </w:r>
      <w:r w:rsidRPr="009128D8">
        <w:rPr>
          <w:rFonts w:ascii="GHEA Grapalat" w:eastAsia="Calibri" w:hAnsi="GHEA Grapalat" w:cs="Sylfaen"/>
          <w:b/>
        </w:rPr>
        <w:t xml:space="preserve"> </w:t>
      </w:r>
      <w:r w:rsidRPr="009128D8">
        <w:rPr>
          <w:rFonts w:ascii="GHEA Grapalat" w:eastAsia="Calibri" w:hAnsi="GHEA Grapalat" w:cs="Times New Roman"/>
          <w:b/>
        </w:rPr>
        <w:t>մրցակցության բնագավառում կարգավորման ազդեցության գնահատման</w:t>
      </w:r>
    </w:p>
    <w:p w:rsidR="009128D8" w:rsidRPr="009128D8" w:rsidRDefault="009128D8" w:rsidP="009128D8">
      <w:pPr>
        <w:spacing w:line="276" w:lineRule="auto"/>
        <w:jc w:val="center"/>
        <w:rPr>
          <w:rFonts w:ascii="GHEA Grapalat" w:eastAsia="Calibri" w:hAnsi="GHEA Grapalat" w:cs="Times New Roman"/>
          <w:b/>
          <w:lang w:val="af-ZA"/>
        </w:rPr>
      </w:pPr>
    </w:p>
    <w:p w:rsidR="009128D8" w:rsidRPr="009128D8" w:rsidRDefault="009128D8" w:rsidP="009128D8">
      <w:pPr>
        <w:pStyle w:val="BodyText"/>
        <w:spacing w:line="276" w:lineRule="auto"/>
        <w:ind w:firstLine="720"/>
        <w:jc w:val="both"/>
        <w:rPr>
          <w:rFonts w:ascii="GHEA Grapalat" w:hAnsi="GHEA Grapalat"/>
          <w:b/>
          <w:sz w:val="22"/>
          <w:szCs w:val="22"/>
          <w:lang w:val="fr-FR"/>
        </w:rPr>
      </w:pPr>
      <w:r w:rsidRPr="009128D8">
        <w:rPr>
          <w:rFonts w:ascii="GHEA Grapalat" w:hAnsi="GHEA Grapalat"/>
          <w:sz w:val="22"/>
          <w:szCs w:val="22"/>
          <w:lang w:val="af-ZA"/>
        </w:rPr>
        <w:t>«</w:t>
      </w:r>
      <w:r w:rsidRPr="009128D8">
        <w:rPr>
          <w:rFonts w:ascii="GHEA Grapalat" w:hAnsi="GHEA Grapalat"/>
          <w:sz w:val="22"/>
          <w:szCs w:val="22"/>
        </w:rPr>
        <w:t>Արտոնագրային</w:t>
      </w:r>
      <w:r w:rsidRPr="009128D8">
        <w:rPr>
          <w:rFonts w:ascii="GHEA Grapalat" w:hAnsi="GHEA Grapalat"/>
          <w:sz w:val="22"/>
          <w:szCs w:val="22"/>
          <w:lang w:val="af-ZA"/>
        </w:rPr>
        <w:t xml:space="preserve"> </w:t>
      </w:r>
      <w:r w:rsidRPr="009128D8">
        <w:rPr>
          <w:rFonts w:ascii="GHEA Grapalat" w:hAnsi="GHEA Grapalat"/>
          <w:sz w:val="22"/>
          <w:szCs w:val="22"/>
        </w:rPr>
        <w:t>վճարների</w:t>
      </w:r>
      <w:r w:rsidRPr="009128D8">
        <w:rPr>
          <w:rFonts w:ascii="GHEA Grapalat" w:hAnsi="GHEA Grapalat"/>
          <w:sz w:val="22"/>
          <w:szCs w:val="22"/>
          <w:lang w:val="af-ZA"/>
        </w:rPr>
        <w:t xml:space="preserve"> </w:t>
      </w:r>
      <w:r w:rsidRPr="009128D8">
        <w:rPr>
          <w:rFonts w:ascii="GHEA Grapalat" w:hAnsi="GHEA Grapalat"/>
          <w:sz w:val="22"/>
          <w:szCs w:val="22"/>
        </w:rPr>
        <w:t>մասին</w:t>
      </w:r>
      <w:r w:rsidRPr="009128D8">
        <w:rPr>
          <w:rFonts w:ascii="GHEA Grapalat" w:hAnsi="GHEA Grapalat"/>
          <w:sz w:val="22"/>
          <w:szCs w:val="22"/>
          <w:lang w:val="af-ZA"/>
        </w:rPr>
        <w:t xml:space="preserve">» </w:t>
      </w:r>
      <w:r w:rsidRPr="009128D8">
        <w:rPr>
          <w:rFonts w:ascii="GHEA Grapalat" w:hAnsi="GHEA Grapalat"/>
          <w:sz w:val="22"/>
          <w:szCs w:val="22"/>
        </w:rPr>
        <w:t>Հայաստանի</w:t>
      </w:r>
      <w:r w:rsidRPr="009128D8">
        <w:rPr>
          <w:rFonts w:ascii="GHEA Grapalat" w:hAnsi="GHEA Grapalat"/>
          <w:sz w:val="22"/>
          <w:szCs w:val="22"/>
          <w:lang w:val="af-ZA"/>
        </w:rPr>
        <w:t xml:space="preserve"> </w:t>
      </w:r>
      <w:r w:rsidRPr="009128D8">
        <w:rPr>
          <w:rFonts w:ascii="GHEA Grapalat" w:hAnsi="GHEA Grapalat"/>
          <w:sz w:val="22"/>
          <w:szCs w:val="22"/>
        </w:rPr>
        <w:t>Հանրապետության</w:t>
      </w:r>
      <w:r w:rsidRPr="009128D8">
        <w:rPr>
          <w:rFonts w:ascii="GHEA Grapalat" w:hAnsi="GHEA Grapalat"/>
          <w:sz w:val="22"/>
          <w:szCs w:val="22"/>
          <w:lang w:val="af-ZA"/>
        </w:rPr>
        <w:t xml:space="preserve"> </w:t>
      </w:r>
      <w:r w:rsidRPr="009128D8">
        <w:rPr>
          <w:rFonts w:ascii="GHEA Grapalat" w:hAnsi="GHEA Grapalat"/>
          <w:sz w:val="22"/>
          <w:szCs w:val="22"/>
        </w:rPr>
        <w:t>օրենքում</w:t>
      </w:r>
      <w:r w:rsidRPr="009128D8">
        <w:rPr>
          <w:rFonts w:ascii="GHEA Grapalat" w:hAnsi="GHEA Grapalat"/>
          <w:sz w:val="22"/>
          <w:szCs w:val="22"/>
          <w:lang w:val="af-ZA"/>
        </w:rPr>
        <w:t xml:space="preserve"> </w:t>
      </w:r>
      <w:r w:rsidRPr="009128D8">
        <w:rPr>
          <w:rFonts w:ascii="GHEA Grapalat" w:hAnsi="GHEA Grapalat"/>
          <w:sz w:val="22"/>
          <w:szCs w:val="22"/>
        </w:rPr>
        <w:t>փոփոխություն</w:t>
      </w:r>
      <w:r w:rsidRPr="009128D8">
        <w:rPr>
          <w:rFonts w:ascii="GHEA Grapalat" w:hAnsi="GHEA Grapalat"/>
          <w:sz w:val="22"/>
          <w:szCs w:val="22"/>
          <w:lang w:val="af-ZA"/>
        </w:rPr>
        <w:t xml:space="preserve"> </w:t>
      </w:r>
      <w:r w:rsidRPr="009128D8">
        <w:rPr>
          <w:rFonts w:ascii="GHEA Grapalat" w:hAnsi="GHEA Grapalat"/>
          <w:sz w:val="22"/>
          <w:szCs w:val="22"/>
        </w:rPr>
        <w:t>կատարելու</w:t>
      </w:r>
      <w:r w:rsidRPr="009128D8">
        <w:rPr>
          <w:rFonts w:ascii="GHEA Grapalat" w:hAnsi="GHEA Grapalat"/>
          <w:sz w:val="22"/>
          <w:szCs w:val="22"/>
          <w:lang w:val="af-ZA"/>
        </w:rPr>
        <w:t xml:space="preserve"> </w:t>
      </w:r>
      <w:r w:rsidRPr="009128D8">
        <w:rPr>
          <w:rFonts w:ascii="GHEA Grapalat" w:hAnsi="GHEA Grapalat"/>
          <w:sz w:val="22"/>
          <w:szCs w:val="22"/>
        </w:rPr>
        <w:t>մասին</w:t>
      </w:r>
      <w:r w:rsidRPr="009128D8">
        <w:rPr>
          <w:rFonts w:ascii="GHEA Grapalat" w:hAnsi="GHEA Grapalat"/>
          <w:sz w:val="22"/>
          <w:szCs w:val="22"/>
          <w:lang w:val="af-ZA"/>
        </w:rPr>
        <w:t xml:space="preserve">» </w:t>
      </w:r>
      <w:r w:rsidRPr="009128D8">
        <w:rPr>
          <w:rFonts w:ascii="GHEA Grapalat" w:hAnsi="GHEA Grapalat"/>
          <w:sz w:val="22"/>
          <w:szCs w:val="22"/>
        </w:rPr>
        <w:t>Հայաստանի</w:t>
      </w:r>
      <w:r w:rsidRPr="009128D8">
        <w:rPr>
          <w:rFonts w:ascii="GHEA Grapalat" w:hAnsi="GHEA Grapalat"/>
          <w:sz w:val="22"/>
          <w:szCs w:val="22"/>
          <w:lang w:val="af-ZA"/>
        </w:rPr>
        <w:t xml:space="preserve"> </w:t>
      </w:r>
      <w:r w:rsidRPr="009128D8">
        <w:rPr>
          <w:rFonts w:ascii="GHEA Grapalat" w:hAnsi="GHEA Grapalat"/>
          <w:sz w:val="22"/>
          <w:szCs w:val="22"/>
        </w:rPr>
        <w:t>Հանրապետության</w:t>
      </w:r>
      <w:r w:rsidRPr="009128D8">
        <w:rPr>
          <w:rFonts w:ascii="GHEA Grapalat" w:hAnsi="GHEA Grapalat"/>
          <w:sz w:val="22"/>
          <w:szCs w:val="22"/>
          <w:lang w:val="af-ZA"/>
        </w:rPr>
        <w:t xml:space="preserve">  </w:t>
      </w:r>
      <w:r w:rsidRPr="009128D8">
        <w:rPr>
          <w:rFonts w:ascii="GHEA Grapalat" w:hAnsi="GHEA Grapalat"/>
          <w:sz w:val="22"/>
          <w:szCs w:val="22"/>
        </w:rPr>
        <w:t>օրենքի</w:t>
      </w:r>
      <w:r w:rsidRPr="009128D8">
        <w:rPr>
          <w:rFonts w:ascii="GHEA Grapalat" w:hAnsi="GHEA Grapalat"/>
          <w:sz w:val="22"/>
          <w:szCs w:val="22"/>
          <w:lang w:val="af-ZA"/>
        </w:rPr>
        <w:t xml:space="preserve"> </w:t>
      </w:r>
      <w:r w:rsidRPr="009128D8">
        <w:rPr>
          <w:rFonts w:ascii="GHEA Grapalat" w:hAnsi="GHEA Grapalat" w:cs="Sylfaen"/>
          <w:sz w:val="22"/>
          <w:szCs w:val="22"/>
          <w:lang w:val="hy-AM"/>
        </w:rPr>
        <w:t>նախագծ</w:t>
      </w:r>
      <w:r w:rsidRPr="009128D8">
        <w:rPr>
          <w:rFonts w:ascii="GHEA Grapalat" w:hAnsi="GHEA Grapalat" w:cs="Sylfaen"/>
          <w:sz w:val="22"/>
          <w:szCs w:val="22"/>
        </w:rPr>
        <w:t>ի</w:t>
      </w:r>
      <w:r w:rsidRPr="009128D8">
        <w:rPr>
          <w:rFonts w:ascii="GHEA Grapalat" w:hAnsi="GHEA Grapalat" w:cs="Sylfaen"/>
          <w:sz w:val="22"/>
          <w:szCs w:val="22"/>
          <w:lang w:val="af-ZA"/>
        </w:rPr>
        <w:t xml:space="preserve"> </w:t>
      </w:r>
      <w:r w:rsidRPr="009128D8">
        <w:rPr>
          <w:rFonts w:ascii="GHEA Grapalat" w:hAnsi="GHEA Grapalat"/>
          <w:sz w:val="22"/>
          <w:szCs w:val="22"/>
          <w:lang w:val="af-ZA"/>
        </w:rPr>
        <w:t>(</w:t>
      </w:r>
      <w:r w:rsidRPr="009128D8">
        <w:rPr>
          <w:rFonts w:ascii="GHEA Grapalat" w:hAnsi="GHEA Grapalat"/>
          <w:sz w:val="22"/>
          <w:szCs w:val="22"/>
        </w:rPr>
        <w:t>այսուհետ</w:t>
      </w:r>
      <w:r w:rsidRPr="009128D8">
        <w:rPr>
          <w:rFonts w:ascii="GHEA Grapalat" w:hAnsi="GHEA Grapalat"/>
          <w:sz w:val="22"/>
          <w:szCs w:val="22"/>
          <w:lang w:val="af-ZA"/>
        </w:rPr>
        <w:t xml:space="preserve">` </w:t>
      </w:r>
      <w:r w:rsidRPr="009128D8">
        <w:rPr>
          <w:rFonts w:ascii="GHEA Grapalat" w:hAnsi="GHEA Grapalat"/>
          <w:sz w:val="22"/>
          <w:szCs w:val="22"/>
        </w:rPr>
        <w:t>Նախագ</w:t>
      </w:r>
      <w:r w:rsidRPr="009128D8">
        <w:rPr>
          <w:rFonts w:ascii="GHEA Grapalat" w:hAnsi="GHEA Grapalat"/>
          <w:sz w:val="22"/>
          <w:szCs w:val="22"/>
          <w:lang w:val="ru-RU"/>
        </w:rPr>
        <w:t>իծ</w:t>
      </w:r>
      <w:r w:rsidRPr="009128D8">
        <w:rPr>
          <w:rFonts w:ascii="GHEA Grapalat" w:hAnsi="GHEA Grapalat"/>
          <w:sz w:val="22"/>
          <w:szCs w:val="22"/>
          <w:lang w:val="af-ZA"/>
        </w:rPr>
        <w:t xml:space="preserve">) </w:t>
      </w:r>
      <w:r w:rsidRPr="009128D8">
        <w:rPr>
          <w:rFonts w:ascii="GHEA Grapalat" w:hAnsi="GHEA Grapalat"/>
          <w:sz w:val="22"/>
          <w:szCs w:val="22"/>
        </w:rPr>
        <w:t>ընդունմամբ</w:t>
      </w:r>
      <w:r w:rsidRPr="009128D8">
        <w:rPr>
          <w:rFonts w:ascii="GHEA Grapalat" w:hAnsi="GHEA Grapalat"/>
          <w:sz w:val="22"/>
          <w:szCs w:val="22"/>
          <w:lang w:val="af-ZA"/>
        </w:rPr>
        <w:t xml:space="preserve"> </w:t>
      </w:r>
      <w:r w:rsidRPr="009128D8">
        <w:rPr>
          <w:rFonts w:ascii="GHEA Grapalat" w:hAnsi="GHEA Grapalat"/>
          <w:sz w:val="22"/>
          <w:szCs w:val="22"/>
        </w:rPr>
        <w:t>կսահմանվի</w:t>
      </w:r>
      <w:r w:rsidRPr="009128D8">
        <w:rPr>
          <w:rFonts w:ascii="GHEA Grapalat" w:hAnsi="GHEA Grapalat"/>
          <w:sz w:val="22"/>
          <w:szCs w:val="22"/>
          <w:lang w:val="af-ZA"/>
        </w:rPr>
        <w:t xml:space="preserve"> </w:t>
      </w:r>
      <w:r w:rsidRPr="009128D8">
        <w:rPr>
          <w:rFonts w:ascii="GHEA Grapalat" w:hAnsi="GHEA Grapalat"/>
          <w:sz w:val="22"/>
          <w:szCs w:val="22"/>
        </w:rPr>
        <w:t>ավելի</w:t>
      </w:r>
      <w:r w:rsidRPr="009128D8">
        <w:rPr>
          <w:rFonts w:ascii="GHEA Grapalat" w:hAnsi="GHEA Grapalat"/>
          <w:sz w:val="22"/>
          <w:szCs w:val="22"/>
          <w:lang w:val="af-ZA"/>
        </w:rPr>
        <w:t xml:space="preserve"> </w:t>
      </w:r>
      <w:r w:rsidRPr="009128D8">
        <w:rPr>
          <w:rFonts w:ascii="GHEA Grapalat" w:hAnsi="GHEA Grapalat"/>
          <w:sz w:val="22"/>
          <w:szCs w:val="22"/>
        </w:rPr>
        <w:t>ցածր</w:t>
      </w:r>
      <w:r w:rsidRPr="009128D8">
        <w:rPr>
          <w:rFonts w:ascii="GHEA Grapalat" w:hAnsi="GHEA Grapalat"/>
          <w:sz w:val="22"/>
          <w:szCs w:val="22"/>
          <w:lang w:val="af-ZA"/>
        </w:rPr>
        <w:t xml:space="preserve"> </w:t>
      </w:r>
      <w:r w:rsidRPr="009128D8">
        <w:rPr>
          <w:rFonts w:ascii="GHEA Grapalat" w:hAnsi="GHEA Grapalat"/>
          <w:sz w:val="22"/>
          <w:szCs w:val="22"/>
        </w:rPr>
        <w:t>դրույքաչափ</w:t>
      </w:r>
      <w:r w:rsidRPr="009128D8">
        <w:rPr>
          <w:rFonts w:ascii="GHEA Grapalat" w:hAnsi="GHEA Grapalat"/>
          <w:sz w:val="22"/>
          <w:szCs w:val="22"/>
          <w:lang w:val="af-ZA"/>
        </w:rPr>
        <w:t xml:space="preserve">` </w:t>
      </w:r>
      <w:r w:rsidRPr="009128D8">
        <w:rPr>
          <w:rFonts w:ascii="GHEA Grapalat" w:hAnsi="GHEA Grapalat"/>
          <w:sz w:val="22"/>
          <w:szCs w:val="22"/>
        </w:rPr>
        <w:t>Երևան</w:t>
      </w:r>
      <w:r w:rsidRPr="009128D8">
        <w:rPr>
          <w:rFonts w:ascii="GHEA Grapalat" w:hAnsi="GHEA Grapalat"/>
          <w:sz w:val="22"/>
          <w:szCs w:val="22"/>
          <w:lang w:val="af-ZA"/>
        </w:rPr>
        <w:t xml:space="preserve"> </w:t>
      </w:r>
      <w:r w:rsidRPr="009128D8">
        <w:rPr>
          <w:rFonts w:ascii="GHEA Grapalat" w:hAnsi="GHEA Grapalat"/>
          <w:sz w:val="22"/>
          <w:szCs w:val="22"/>
        </w:rPr>
        <w:t>քաղաքում</w:t>
      </w:r>
      <w:r w:rsidRPr="009128D8">
        <w:rPr>
          <w:rFonts w:ascii="GHEA Grapalat" w:hAnsi="GHEA Grapalat"/>
          <w:sz w:val="22"/>
          <w:szCs w:val="22"/>
          <w:lang w:val="af-ZA"/>
        </w:rPr>
        <w:t xml:space="preserve"> </w:t>
      </w:r>
      <w:r w:rsidRPr="009128D8">
        <w:rPr>
          <w:rFonts w:ascii="GHEA Grapalat" w:hAnsi="GHEA Grapalat"/>
          <w:sz w:val="22"/>
          <w:szCs w:val="22"/>
        </w:rPr>
        <w:t>թեթև</w:t>
      </w:r>
      <w:r w:rsidRPr="009128D8">
        <w:rPr>
          <w:rFonts w:ascii="GHEA Grapalat" w:hAnsi="GHEA Grapalat"/>
          <w:sz w:val="22"/>
          <w:szCs w:val="22"/>
          <w:lang w:val="af-ZA"/>
        </w:rPr>
        <w:t xml:space="preserve"> </w:t>
      </w:r>
      <w:r w:rsidRPr="009128D8">
        <w:rPr>
          <w:rFonts w:ascii="GHEA Grapalat" w:hAnsi="GHEA Grapalat"/>
          <w:sz w:val="22"/>
          <w:szCs w:val="22"/>
        </w:rPr>
        <w:t>մարդատար</w:t>
      </w:r>
      <w:r w:rsidRPr="009128D8">
        <w:rPr>
          <w:rFonts w:ascii="GHEA Grapalat" w:hAnsi="GHEA Grapalat"/>
          <w:sz w:val="22"/>
          <w:szCs w:val="22"/>
          <w:lang w:val="af-ZA"/>
        </w:rPr>
        <w:t xml:space="preserve"> </w:t>
      </w:r>
      <w:r w:rsidRPr="009128D8">
        <w:rPr>
          <w:rFonts w:ascii="GHEA Grapalat" w:hAnsi="GHEA Grapalat"/>
          <w:sz w:val="22"/>
          <w:szCs w:val="22"/>
        </w:rPr>
        <w:t>մեքենայով</w:t>
      </w:r>
      <w:r w:rsidRPr="009128D8">
        <w:rPr>
          <w:rFonts w:ascii="GHEA Grapalat" w:hAnsi="GHEA Grapalat"/>
          <w:sz w:val="22"/>
          <w:szCs w:val="22"/>
          <w:lang w:val="af-ZA"/>
        </w:rPr>
        <w:t xml:space="preserve"> </w:t>
      </w:r>
      <w:r w:rsidRPr="009128D8">
        <w:rPr>
          <w:rFonts w:ascii="GHEA Grapalat" w:hAnsi="GHEA Grapalat"/>
          <w:sz w:val="22"/>
          <w:szCs w:val="22"/>
        </w:rPr>
        <w:t>ուղևորափոխադրում</w:t>
      </w:r>
      <w:r w:rsidRPr="009128D8">
        <w:rPr>
          <w:rFonts w:ascii="GHEA Grapalat" w:hAnsi="GHEA Grapalat"/>
          <w:sz w:val="22"/>
          <w:szCs w:val="22"/>
          <w:lang w:val="af-ZA"/>
        </w:rPr>
        <w:t xml:space="preserve"> </w:t>
      </w:r>
      <w:r w:rsidRPr="009128D8">
        <w:rPr>
          <w:rFonts w:ascii="GHEA Grapalat" w:hAnsi="GHEA Grapalat"/>
          <w:sz w:val="22"/>
          <w:szCs w:val="22"/>
        </w:rPr>
        <w:t>իրականացվող</w:t>
      </w:r>
      <w:r w:rsidRPr="009128D8">
        <w:rPr>
          <w:rFonts w:ascii="GHEA Grapalat" w:hAnsi="GHEA Grapalat"/>
          <w:sz w:val="22"/>
          <w:szCs w:val="22"/>
          <w:lang w:val="af-ZA"/>
        </w:rPr>
        <w:t xml:space="preserve">  </w:t>
      </w:r>
      <w:r w:rsidRPr="009128D8">
        <w:rPr>
          <w:rFonts w:ascii="GHEA Grapalat" w:hAnsi="GHEA Grapalat"/>
          <w:sz w:val="22"/>
          <w:szCs w:val="22"/>
        </w:rPr>
        <w:t>գործունեության</w:t>
      </w:r>
      <w:r w:rsidRPr="009128D8">
        <w:rPr>
          <w:rFonts w:ascii="GHEA Grapalat" w:hAnsi="GHEA Grapalat"/>
          <w:sz w:val="22"/>
          <w:szCs w:val="22"/>
          <w:lang w:val="af-ZA"/>
        </w:rPr>
        <w:t xml:space="preserve"> </w:t>
      </w:r>
      <w:r w:rsidRPr="009128D8">
        <w:rPr>
          <w:rFonts w:ascii="GHEA Grapalat" w:hAnsi="GHEA Grapalat"/>
          <w:sz w:val="22"/>
          <w:szCs w:val="22"/>
        </w:rPr>
        <w:t>համար</w:t>
      </w:r>
      <w:r w:rsidRPr="009128D8">
        <w:rPr>
          <w:rFonts w:ascii="GHEA Grapalat" w:hAnsi="GHEA Grapalat"/>
          <w:sz w:val="22"/>
          <w:szCs w:val="22"/>
          <w:lang w:val="af-ZA"/>
        </w:rPr>
        <w:t xml:space="preserve">: </w:t>
      </w:r>
    </w:p>
    <w:p w:rsidR="009128D8" w:rsidRPr="009128D8" w:rsidRDefault="009128D8" w:rsidP="009128D8">
      <w:pPr>
        <w:spacing w:line="276" w:lineRule="auto"/>
        <w:ind w:firstLine="720"/>
        <w:rPr>
          <w:rFonts w:ascii="GHEA Grapalat" w:eastAsia="Calibri" w:hAnsi="GHEA Grapalat" w:cs="Times New Roman"/>
          <w:lang w:val="af-ZA"/>
        </w:rPr>
      </w:pPr>
      <w:r w:rsidRPr="009128D8">
        <w:rPr>
          <w:rFonts w:ascii="GHEA Grapalat" w:eastAsia="Calibri" w:hAnsi="GHEA Grapalat" w:cs="Times New Roman"/>
        </w:rPr>
        <w:t>Նախագծերով</w:t>
      </w:r>
      <w:r w:rsidRPr="009128D8">
        <w:rPr>
          <w:rFonts w:ascii="GHEA Grapalat" w:eastAsia="Calibri" w:hAnsi="GHEA Grapalat" w:cs="Times New Roman"/>
          <w:lang w:val="af-ZA"/>
        </w:rPr>
        <w:t xml:space="preserve"> </w:t>
      </w:r>
      <w:r w:rsidRPr="009128D8">
        <w:rPr>
          <w:rFonts w:ascii="GHEA Grapalat" w:eastAsia="Calibri" w:hAnsi="GHEA Grapalat" w:cs="Times New Roman"/>
        </w:rPr>
        <w:t>կարգավորվող</w:t>
      </w:r>
      <w:r w:rsidRPr="009128D8">
        <w:rPr>
          <w:rFonts w:ascii="GHEA Grapalat" w:eastAsia="Calibri" w:hAnsi="GHEA Grapalat" w:cs="Times New Roman"/>
          <w:lang w:val="af-ZA"/>
        </w:rPr>
        <w:t xml:space="preserve"> </w:t>
      </w:r>
      <w:r w:rsidRPr="009128D8">
        <w:rPr>
          <w:rFonts w:ascii="GHEA Grapalat" w:eastAsia="Calibri" w:hAnsi="GHEA Grapalat" w:cs="Times New Roman"/>
        </w:rPr>
        <w:t>շրջանակները</w:t>
      </w:r>
      <w:r w:rsidRPr="009128D8">
        <w:rPr>
          <w:rFonts w:ascii="GHEA Grapalat" w:eastAsia="Calibri" w:hAnsi="GHEA Grapalat" w:cs="Times New Roman"/>
          <w:lang w:val="af-ZA"/>
        </w:rPr>
        <w:t xml:space="preserve"> </w:t>
      </w:r>
      <w:r w:rsidRPr="009128D8">
        <w:rPr>
          <w:rFonts w:ascii="GHEA Grapalat" w:eastAsia="Calibri" w:hAnsi="GHEA Grapalat" w:cs="Times New Roman"/>
        </w:rPr>
        <w:t>չեն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առնչվում</w:t>
      </w:r>
      <w:r w:rsidRPr="009128D8">
        <w:rPr>
          <w:rFonts w:ascii="GHEA Grapalat" w:eastAsia="Calibri" w:hAnsi="GHEA Grapalat" w:cs="Times New Roman"/>
          <w:lang w:val="af-ZA"/>
        </w:rPr>
        <w:t xml:space="preserve"> </w:t>
      </w:r>
      <w:r w:rsidRPr="009128D8">
        <w:rPr>
          <w:rFonts w:ascii="GHEA Grapalat" w:eastAsia="Calibri" w:hAnsi="GHEA Grapalat" w:cs="Times New Roman"/>
        </w:rPr>
        <w:t>որևէ</w:t>
      </w:r>
      <w:r w:rsidRPr="009128D8">
        <w:rPr>
          <w:rFonts w:ascii="GHEA Grapalat" w:eastAsia="Calibri" w:hAnsi="GHEA Grapalat" w:cs="Times New Roman"/>
          <w:lang w:val="af-ZA"/>
        </w:rPr>
        <w:t xml:space="preserve"> </w:t>
      </w:r>
      <w:r w:rsidRPr="009128D8">
        <w:rPr>
          <w:rFonts w:ascii="GHEA Grapalat" w:eastAsia="Calibri" w:hAnsi="GHEA Grapalat" w:cs="Times New Roman"/>
        </w:rPr>
        <w:t>ապրանքային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շուկայի</w:t>
      </w:r>
      <w:r w:rsidRPr="009128D8">
        <w:rPr>
          <w:rFonts w:ascii="GHEA Grapalat" w:eastAsia="Calibri" w:hAnsi="GHEA Grapalat" w:cs="Times New Roman"/>
          <w:lang w:val="af-ZA"/>
        </w:rPr>
        <w:t xml:space="preserve"> </w:t>
      </w:r>
      <w:r w:rsidRPr="009128D8">
        <w:rPr>
          <w:rFonts w:ascii="GHEA Grapalat" w:eastAsia="Calibri" w:hAnsi="GHEA Grapalat" w:cs="Times New Roman"/>
        </w:rPr>
        <w:t>հետ</w:t>
      </w:r>
      <w:r w:rsidRPr="009128D8">
        <w:rPr>
          <w:rFonts w:ascii="GHEA Grapalat" w:eastAsia="Calibri" w:hAnsi="GHEA Grapalat" w:cs="Times New Roman"/>
          <w:lang w:val="af-ZA"/>
        </w:rPr>
        <w:t xml:space="preserve">, </w:t>
      </w:r>
      <w:r w:rsidRPr="009128D8">
        <w:rPr>
          <w:rFonts w:ascii="GHEA Grapalat" w:eastAsia="Calibri" w:hAnsi="GHEA Grapalat" w:cs="Times New Roman"/>
        </w:rPr>
        <w:t>ուստի</w:t>
      </w:r>
      <w:r w:rsidRPr="009128D8">
        <w:rPr>
          <w:rFonts w:ascii="GHEA Grapalat" w:eastAsia="Calibri" w:hAnsi="GHEA Grapalat" w:cs="Times New Roman"/>
          <w:lang w:val="af-ZA"/>
        </w:rPr>
        <w:t xml:space="preserve"> </w:t>
      </w:r>
      <w:r w:rsidRPr="009128D8">
        <w:rPr>
          <w:rFonts w:ascii="GHEA Grapalat" w:eastAsia="Calibri" w:hAnsi="GHEA Grapalat" w:cs="Times New Roman"/>
        </w:rPr>
        <w:t>և</w:t>
      </w:r>
      <w:r w:rsidRPr="009128D8">
        <w:rPr>
          <w:rFonts w:ascii="GHEA Grapalat" w:eastAsia="Calibri" w:hAnsi="GHEA Grapalat" w:cs="Times New Roman"/>
          <w:lang w:val="af-ZA"/>
        </w:rPr>
        <w:t xml:space="preserve"> </w:t>
      </w:r>
      <w:r w:rsidRPr="009128D8">
        <w:rPr>
          <w:rFonts w:ascii="GHEA Grapalat" w:eastAsia="Calibri" w:hAnsi="GHEA Grapalat" w:cs="Times New Roman"/>
        </w:rPr>
        <w:t>Նախագծերի</w:t>
      </w:r>
      <w:r w:rsidRPr="009128D8">
        <w:rPr>
          <w:rFonts w:ascii="GHEA Grapalat" w:eastAsia="Calibri" w:hAnsi="GHEA Grapalat" w:cs="Times New Roman"/>
          <w:lang w:val="af-ZA"/>
        </w:rPr>
        <w:t xml:space="preserve"> </w:t>
      </w:r>
      <w:r w:rsidRPr="009128D8">
        <w:rPr>
          <w:rFonts w:ascii="GHEA Grapalat" w:eastAsia="Calibri" w:hAnsi="GHEA Grapalat" w:cs="Times New Roman"/>
        </w:rPr>
        <w:t>ընդունմամբ</w:t>
      </w:r>
      <w:r w:rsidRPr="009128D8">
        <w:rPr>
          <w:rFonts w:ascii="GHEA Grapalat" w:eastAsia="Calibri" w:hAnsi="GHEA Grapalat" w:cs="Times New Roman"/>
          <w:lang w:val="af-ZA"/>
        </w:rPr>
        <w:t xml:space="preserve"> </w:t>
      </w:r>
      <w:r w:rsidRPr="009128D8">
        <w:rPr>
          <w:rFonts w:ascii="GHEA Grapalat" w:eastAsia="Calibri" w:hAnsi="GHEA Grapalat" w:cs="Times New Roman"/>
        </w:rPr>
        <w:t>որևէ</w:t>
      </w:r>
      <w:r w:rsidRPr="009128D8">
        <w:rPr>
          <w:rFonts w:ascii="GHEA Grapalat" w:eastAsia="Calibri" w:hAnsi="GHEA Grapalat" w:cs="Times New Roman"/>
          <w:lang w:val="af-ZA"/>
        </w:rPr>
        <w:t xml:space="preserve"> </w:t>
      </w:r>
      <w:r w:rsidRPr="009128D8">
        <w:rPr>
          <w:rFonts w:ascii="GHEA Grapalat" w:eastAsia="Calibri" w:hAnsi="GHEA Grapalat" w:cs="Times New Roman"/>
        </w:rPr>
        <w:t>ապրանքային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շուկայում</w:t>
      </w:r>
      <w:r w:rsidRPr="009128D8">
        <w:rPr>
          <w:rFonts w:ascii="GHEA Grapalat" w:eastAsia="Calibri" w:hAnsi="GHEA Grapalat" w:cs="Times New Roman"/>
          <w:lang w:val="af-ZA"/>
        </w:rPr>
        <w:t xml:space="preserve"> </w:t>
      </w:r>
      <w:r w:rsidRPr="009128D8">
        <w:rPr>
          <w:rFonts w:ascii="GHEA Grapalat" w:eastAsia="Calibri" w:hAnsi="GHEA Grapalat" w:cs="Times New Roman"/>
        </w:rPr>
        <w:t>մրցակցային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դաշտի</w:t>
      </w:r>
      <w:r w:rsidRPr="009128D8">
        <w:rPr>
          <w:rFonts w:ascii="GHEA Grapalat" w:eastAsia="Calibri" w:hAnsi="GHEA Grapalat" w:cs="Times New Roman"/>
          <w:lang w:val="af-ZA"/>
        </w:rPr>
        <w:t xml:space="preserve"> </w:t>
      </w:r>
      <w:r w:rsidRPr="009128D8">
        <w:rPr>
          <w:rFonts w:ascii="GHEA Grapalat" w:eastAsia="Calibri" w:hAnsi="GHEA Grapalat" w:cs="Times New Roman"/>
        </w:rPr>
        <w:t>վրա</w:t>
      </w:r>
      <w:r w:rsidRPr="009128D8">
        <w:rPr>
          <w:rFonts w:ascii="GHEA Grapalat" w:eastAsia="Calibri" w:hAnsi="GHEA Grapalat" w:cs="Times New Roman"/>
          <w:lang w:val="af-ZA"/>
        </w:rPr>
        <w:t xml:space="preserve"> </w:t>
      </w:r>
      <w:r w:rsidRPr="009128D8">
        <w:rPr>
          <w:rFonts w:ascii="GHEA Grapalat" w:eastAsia="Calibri" w:hAnsi="GHEA Grapalat" w:cs="Times New Roman"/>
        </w:rPr>
        <w:t>ազդեցություն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լինել</w:t>
      </w:r>
      <w:r w:rsidRPr="009128D8">
        <w:rPr>
          <w:rFonts w:ascii="GHEA Grapalat" w:eastAsia="Calibri" w:hAnsi="GHEA Grapalat" w:cs="Times New Roman"/>
          <w:lang w:val="af-ZA"/>
        </w:rPr>
        <w:t xml:space="preserve"> </w:t>
      </w:r>
      <w:r w:rsidRPr="009128D8">
        <w:rPr>
          <w:rFonts w:ascii="GHEA Grapalat" w:eastAsia="Calibri" w:hAnsi="GHEA Grapalat" w:cs="Times New Roman"/>
        </w:rPr>
        <w:t>չի</w:t>
      </w:r>
      <w:r w:rsidRPr="009128D8">
        <w:rPr>
          <w:rFonts w:ascii="GHEA Grapalat" w:eastAsia="Calibri" w:hAnsi="GHEA Grapalat" w:cs="Times New Roman"/>
          <w:lang w:val="af-ZA"/>
        </w:rPr>
        <w:t xml:space="preserve"> </w:t>
      </w:r>
      <w:r w:rsidRPr="009128D8">
        <w:rPr>
          <w:rFonts w:ascii="GHEA Grapalat" w:eastAsia="Calibri" w:hAnsi="GHEA Grapalat" w:cs="Times New Roman"/>
        </w:rPr>
        <w:t>կարող</w:t>
      </w:r>
      <w:r w:rsidRPr="009128D8">
        <w:rPr>
          <w:rFonts w:ascii="GHEA Grapalat" w:eastAsia="Calibri" w:hAnsi="GHEA Grapalat" w:cs="Times New Roman"/>
          <w:lang w:val="af-ZA"/>
        </w:rPr>
        <w:t xml:space="preserve">: </w:t>
      </w:r>
    </w:p>
    <w:p w:rsidR="009128D8" w:rsidRPr="009128D8" w:rsidRDefault="009128D8" w:rsidP="009128D8">
      <w:pPr>
        <w:spacing w:line="276" w:lineRule="auto"/>
        <w:ind w:firstLine="720"/>
        <w:rPr>
          <w:rFonts w:ascii="GHEA Grapalat" w:eastAsia="Calibri" w:hAnsi="GHEA Grapalat" w:cs="Times New Roman"/>
          <w:lang w:val="af-ZA"/>
        </w:rPr>
      </w:pPr>
      <w:r w:rsidRPr="009128D8">
        <w:rPr>
          <w:rFonts w:ascii="GHEA Grapalat" w:eastAsia="Calibri" w:hAnsi="GHEA Grapalat" w:cs="Times New Roman"/>
        </w:rPr>
        <w:t>Հիմք</w:t>
      </w:r>
      <w:r w:rsidRPr="009128D8">
        <w:rPr>
          <w:rFonts w:ascii="GHEA Grapalat" w:eastAsia="Calibri" w:hAnsi="GHEA Grapalat" w:cs="Times New Roman"/>
          <w:lang w:val="af-ZA"/>
        </w:rPr>
        <w:t xml:space="preserve"> </w:t>
      </w:r>
      <w:r w:rsidRPr="009128D8">
        <w:rPr>
          <w:rFonts w:ascii="GHEA Grapalat" w:eastAsia="Calibri" w:hAnsi="GHEA Grapalat" w:cs="Times New Roman"/>
        </w:rPr>
        <w:t>ընդունելով</w:t>
      </w:r>
      <w:r w:rsidRPr="009128D8">
        <w:rPr>
          <w:rFonts w:ascii="GHEA Grapalat" w:eastAsia="Calibri" w:hAnsi="GHEA Grapalat" w:cs="Times New Roman"/>
          <w:lang w:val="af-ZA"/>
        </w:rPr>
        <w:t xml:space="preserve"> </w:t>
      </w:r>
      <w:r w:rsidRPr="009128D8">
        <w:rPr>
          <w:rFonts w:ascii="GHEA Grapalat" w:eastAsia="Calibri" w:hAnsi="GHEA Grapalat" w:cs="Times New Roman"/>
        </w:rPr>
        <w:t>նախնական</w:t>
      </w:r>
      <w:r w:rsidRPr="009128D8">
        <w:rPr>
          <w:rFonts w:ascii="GHEA Grapalat" w:eastAsia="Calibri" w:hAnsi="GHEA Grapalat" w:cs="Times New Roman"/>
          <w:lang w:val="af-ZA"/>
        </w:rPr>
        <w:t xml:space="preserve"> </w:t>
      </w:r>
      <w:r w:rsidRPr="009128D8">
        <w:rPr>
          <w:rFonts w:ascii="GHEA Grapalat" w:eastAsia="Calibri" w:hAnsi="GHEA Grapalat" w:cs="Times New Roman"/>
        </w:rPr>
        <w:t>փուլի</w:t>
      </w:r>
      <w:r w:rsidRPr="009128D8">
        <w:rPr>
          <w:rFonts w:ascii="GHEA Grapalat" w:eastAsia="Calibri" w:hAnsi="GHEA Grapalat" w:cs="Times New Roman"/>
          <w:lang w:val="af-ZA"/>
        </w:rPr>
        <w:t xml:space="preserve"> </w:t>
      </w:r>
      <w:r w:rsidRPr="009128D8">
        <w:rPr>
          <w:rFonts w:ascii="GHEA Grapalat" w:eastAsia="Calibri" w:hAnsi="GHEA Grapalat" w:cs="Times New Roman"/>
        </w:rPr>
        <w:t>արդյունքները</w:t>
      </w:r>
      <w:r w:rsidRPr="009128D8">
        <w:rPr>
          <w:rFonts w:ascii="GHEA Grapalat" w:eastAsia="Calibri" w:hAnsi="GHEA Grapalat" w:cs="Times New Roman"/>
          <w:lang w:val="af-ZA"/>
        </w:rPr>
        <w:t xml:space="preserve">` </w:t>
      </w:r>
      <w:r w:rsidRPr="009128D8">
        <w:rPr>
          <w:rFonts w:ascii="GHEA Grapalat" w:eastAsia="Calibri" w:hAnsi="GHEA Grapalat" w:cs="Times New Roman"/>
        </w:rPr>
        <w:t>կարգավորման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ազդեցության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գնահատման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աշխատանքները</w:t>
      </w:r>
      <w:r w:rsidRPr="009128D8">
        <w:rPr>
          <w:rFonts w:ascii="GHEA Grapalat" w:eastAsia="Calibri" w:hAnsi="GHEA Grapalat" w:cs="Times New Roman"/>
          <w:lang w:val="af-ZA"/>
        </w:rPr>
        <w:t xml:space="preserve"> </w:t>
      </w:r>
      <w:r w:rsidRPr="009128D8">
        <w:rPr>
          <w:rFonts w:ascii="GHEA Grapalat" w:eastAsia="Calibri" w:hAnsi="GHEA Grapalat" w:cs="Times New Roman"/>
        </w:rPr>
        <w:t>դադարեցվել</w:t>
      </w:r>
      <w:r w:rsidRPr="009128D8">
        <w:rPr>
          <w:rFonts w:ascii="GHEA Grapalat" w:eastAsia="Calibri" w:hAnsi="GHEA Grapalat" w:cs="Times New Roman"/>
          <w:lang w:val="af-ZA"/>
        </w:rPr>
        <w:t xml:space="preserve"> </w:t>
      </w:r>
      <w:r w:rsidRPr="009128D8">
        <w:rPr>
          <w:rFonts w:ascii="GHEA Grapalat" w:eastAsia="Calibri" w:hAnsi="GHEA Grapalat" w:cs="Times New Roman"/>
        </w:rPr>
        <w:t>են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արձանագրելով</w:t>
      </w:r>
      <w:r w:rsidRPr="009128D8">
        <w:rPr>
          <w:rFonts w:ascii="GHEA Grapalat" w:eastAsia="Calibri" w:hAnsi="GHEA Grapalat" w:cs="Times New Roman"/>
          <w:lang w:val="af-ZA"/>
        </w:rPr>
        <w:t xml:space="preserve"> </w:t>
      </w:r>
      <w:r w:rsidRPr="009128D8">
        <w:rPr>
          <w:rFonts w:ascii="GHEA Grapalat" w:eastAsia="Calibri" w:hAnsi="GHEA Grapalat" w:cs="Times New Roman"/>
          <w:lang w:val="ru-RU"/>
        </w:rPr>
        <w:t>Ն</w:t>
      </w:r>
      <w:r w:rsidRPr="009128D8">
        <w:rPr>
          <w:rFonts w:ascii="GHEA Grapalat" w:eastAsia="Calibri" w:hAnsi="GHEA Grapalat" w:cs="Times New Roman"/>
        </w:rPr>
        <w:t>ախագծի</w:t>
      </w:r>
      <w:r w:rsidRPr="009128D8">
        <w:rPr>
          <w:rFonts w:ascii="GHEA Grapalat" w:eastAsia="Calibri" w:hAnsi="GHEA Grapalat" w:cs="Times New Roman"/>
          <w:lang w:val="af-ZA"/>
        </w:rPr>
        <w:t xml:space="preserve"> </w:t>
      </w:r>
      <w:r w:rsidRPr="009128D8">
        <w:rPr>
          <w:rFonts w:ascii="GHEA Grapalat" w:eastAsia="Calibri" w:hAnsi="GHEA Grapalat" w:cs="Times New Roman"/>
        </w:rPr>
        <w:t>ընդունմամբ</w:t>
      </w:r>
      <w:r w:rsidRPr="009128D8">
        <w:rPr>
          <w:rFonts w:ascii="GHEA Grapalat" w:eastAsia="Calibri" w:hAnsi="GHEA Grapalat" w:cs="Times New Roman"/>
          <w:lang w:val="af-ZA"/>
        </w:rPr>
        <w:t xml:space="preserve"> </w:t>
      </w:r>
      <w:r w:rsidRPr="009128D8">
        <w:rPr>
          <w:rFonts w:ascii="GHEA Grapalat" w:eastAsia="Calibri" w:hAnsi="GHEA Grapalat" w:cs="Times New Roman"/>
        </w:rPr>
        <w:t>մրցակցության</w:t>
      </w:r>
      <w:r w:rsidRPr="009128D8">
        <w:rPr>
          <w:rFonts w:ascii="GHEA Grapalat" w:eastAsia="Calibri" w:hAnsi="GHEA Grapalat" w:cs="Times New Roman"/>
          <w:lang w:val="af-ZA"/>
        </w:rPr>
        <w:t xml:space="preserve"> </w:t>
      </w:r>
      <w:r w:rsidRPr="009128D8">
        <w:rPr>
          <w:rFonts w:ascii="GHEA Grapalat" w:eastAsia="Calibri" w:hAnsi="GHEA Grapalat" w:cs="Times New Roman"/>
        </w:rPr>
        <w:t>միջավայրի</w:t>
      </w:r>
      <w:r w:rsidRPr="009128D8">
        <w:rPr>
          <w:rFonts w:ascii="GHEA Grapalat" w:eastAsia="Calibri" w:hAnsi="GHEA Grapalat" w:cs="Times New Roman"/>
          <w:lang w:val="af-ZA"/>
        </w:rPr>
        <w:t xml:space="preserve"> </w:t>
      </w:r>
      <w:r w:rsidRPr="009128D8">
        <w:rPr>
          <w:rFonts w:ascii="GHEA Grapalat" w:eastAsia="Calibri" w:hAnsi="GHEA Grapalat" w:cs="Times New Roman"/>
        </w:rPr>
        <w:t>վրա</w:t>
      </w:r>
      <w:r w:rsidRPr="009128D8">
        <w:rPr>
          <w:rFonts w:ascii="GHEA Grapalat" w:eastAsia="Calibri" w:hAnsi="GHEA Grapalat" w:cs="Times New Roman"/>
          <w:lang w:val="af-ZA"/>
        </w:rPr>
        <w:t xml:space="preserve"> </w:t>
      </w:r>
      <w:r w:rsidRPr="009128D8">
        <w:rPr>
          <w:rFonts w:ascii="GHEA Grapalat" w:eastAsia="Calibri" w:hAnsi="GHEA Grapalat" w:cs="Times New Roman"/>
          <w:i/>
        </w:rPr>
        <w:t>ազդեցություն</w:t>
      </w:r>
      <w:r w:rsidRPr="009128D8">
        <w:rPr>
          <w:rFonts w:ascii="GHEA Grapalat" w:eastAsia="Calibri" w:hAnsi="GHEA Grapalat" w:cs="Times New Roman"/>
          <w:i/>
          <w:lang w:val="af-ZA"/>
        </w:rPr>
        <w:t xml:space="preserve"> </w:t>
      </w:r>
      <w:r w:rsidRPr="009128D8">
        <w:rPr>
          <w:rFonts w:ascii="GHEA Grapalat" w:eastAsia="Calibri" w:hAnsi="GHEA Grapalat" w:cs="Times New Roman"/>
          <w:i/>
        </w:rPr>
        <w:t>չհայտնաբերվելու</w:t>
      </w:r>
      <w:r w:rsidRPr="009128D8">
        <w:rPr>
          <w:rFonts w:ascii="GHEA Grapalat" w:eastAsia="Calibri" w:hAnsi="GHEA Grapalat" w:cs="Times New Roman"/>
          <w:lang w:val="af-ZA"/>
        </w:rPr>
        <w:t xml:space="preserve"> </w:t>
      </w:r>
      <w:r w:rsidRPr="009128D8">
        <w:rPr>
          <w:rFonts w:ascii="GHEA Grapalat" w:eastAsia="Calibri" w:hAnsi="GHEA Grapalat" w:cs="Times New Roman"/>
        </w:rPr>
        <w:t>եզրակացություն</w:t>
      </w:r>
      <w:r w:rsidRPr="009128D8">
        <w:rPr>
          <w:rFonts w:ascii="GHEA Grapalat" w:eastAsia="Calibri" w:hAnsi="GHEA Grapalat" w:cs="Times New Roman"/>
          <w:lang w:val="af-ZA"/>
        </w:rPr>
        <w:t>:</w:t>
      </w:r>
    </w:p>
    <w:p w:rsidR="009128D8" w:rsidRPr="009128D8" w:rsidRDefault="009128D8" w:rsidP="009128D8">
      <w:pPr>
        <w:spacing w:line="360" w:lineRule="auto"/>
        <w:ind w:firstLine="720"/>
        <w:rPr>
          <w:rFonts w:ascii="GHEA Grapalat" w:eastAsia="Calibri" w:hAnsi="GHEA Grapalat" w:cs="Sylfaen"/>
        </w:rPr>
      </w:pPr>
    </w:p>
    <w:p w:rsidR="009128D8" w:rsidRPr="009128D8" w:rsidRDefault="009128D8" w:rsidP="009128D8">
      <w:pPr>
        <w:ind w:firstLine="540"/>
        <w:jc w:val="center"/>
        <w:rPr>
          <w:rFonts w:ascii="GHEA Grapalat" w:eastAsia="Calibri" w:hAnsi="GHEA Grapalat" w:cs="Sylfaen"/>
          <w:b/>
        </w:rPr>
      </w:pPr>
      <w:r w:rsidRPr="009128D8">
        <w:rPr>
          <w:rFonts w:ascii="GHEA Grapalat" w:eastAsia="Calibri" w:hAnsi="GHEA Grapalat" w:cs="Sylfaen"/>
          <w:b/>
        </w:rPr>
        <w:lastRenderedPageBreak/>
        <w:t>Եզրակացություն</w:t>
      </w:r>
    </w:p>
    <w:p w:rsidR="009128D8" w:rsidRPr="009128D8" w:rsidRDefault="009128D8" w:rsidP="009128D8">
      <w:pPr>
        <w:pStyle w:val="norm"/>
        <w:spacing w:line="240" w:lineRule="auto"/>
        <w:ind w:firstLine="360"/>
        <w:jc w:val="center"/>
        <w:rPr>
          <w:rFonts w:ascii="GHEA Grapalat" w:hAnsi="GHEA Grapalat"/>
          <w:b/>
          <w:szCs w:val="22"/>
        </w:rPr>
      </w:pPr>
    </w:p>
    <w:p w:rsidR="009128D8" w:rsidRPr="009128D8" w:rsidRDefault="009128D8" w:rsidP="009128D8">
      <w:pPr>
        <w:pStyle w:val="norm"/>
        <w:spacing w:line="240" w:lineRule="auto"/>
        <w:ind w:firstLine="360"/>
        <w:jc w:val="center"/>
        <w:rPr>
          <w:rFonts w:ascii="GHEA Grapalat" w:hAnsi="GHEA Grapalat" w:cs="Sylfaen"/>
          <w:b/>
          <w:szCs w:val="22"/>
          <w:lang w:val="af-ZA"/>
        </w:rPr>
      </w:pPr>
      <w:r w:rsidRPr="009128D8">
        <w:rPr>
          <w:rFonts w:ascii="GHEA Grapalat" w:hAnsi="GHEA Grapalat" w:cs="Sylfaen"/>
          <w:b/>
          <w:szCs w:val="22"/>
          <w:lang w:val="af-ZA"/>
        </w:rPr>
        <w:t></w:t>
      </w:r>
      <w:r w:rsidRPr="009128D8">
        <w:rPr>
          <w:rFonts w:ascii="GHEA Grapalat" w:hAnsi="GHEA Grapalat" w:cs="Sylfaen"/>
          <w:b/>
          <w:szCs w:val="22"/>
        </w:rPr>
        <w:t>Արտոնագրային վճարների մասին</w:t>
      </w:r>
      <w:r w:rsidRPr="009128D8">
        <w:rPr>
          <w:rFonts w:ascii="GHEA Grapalat" w:hAnsi="GHEA Grapalat" w:cs="Sylfaen"/>
          <w:b/>
          <w:szCs w:val="22"/>
          <w:lang w:val="pt-BR"/>
        </w:rPr>
        <w:t xml:space="preserve">» Հայաստանի Հանրապետության օրենքում փոփոխություն կատարելու մասին» </w:t>
      </w:r>
      <w:r w:rsidRPr="009128D8">
        <w:rPr>
          <w:rFonts w:ascii="GHEA Grapalat" w:hAnsi="GHEA Grapalat" w:cs="Sylfaen"/>
          <w:b/>
          <w:szCs w:val="22"/>
        </w:rPr>
        <w:t>ՀՀ</w:t>
      </w:r>
      <w:r w:rsidRPr="009128D8">
        <w:rPr>
          <w:rFonts w:ascii="GHEA Grapalat" w:hAnsi="GHEA Grapalat" w:cs="Sylfaen"/>
          <w:b/>
          <w:szCs w:val="22"/>
          <w:lang w:val="pt-BR"/>
        </w:rPr>
        <w:t xml:space="preserve"> օրենքի </w:t>
      </w:r>
      <w:r w:rsidRPr="009128D8">
        <w:rPr>
          <w:rFonts w:ascii="GHEA Grapalat" w:hAnsi="GHEA Grapalat" w:cs="Sylfaen"/>
          <w:b/>
          <w:szCs w:val="22"/>
        </w:rPr>
        <w:t>նախագծի</w:t>
      </w:r>
      <w:r w:rsidRPr="009128D8">
        <w:rPr>
          <w:rFonts w:ascii="GHEA Grapalat" w:hAnsi="GHEA Grapalat" w:cs="Sylfaen"/>
          <w:szCs w:val="22"/>
          <w:lang w:val="af-ZA"/>
        </w:rPr>
        <w:t xml:space="preserve"> </w:t>
      </w:r>
      <w:r w:rsidRPr="009128D8">
        <w:rPr>
          <w:rFonts w:ascii="GHEA Grapalat" w:hAnsi="GHEA Grapalat" w:cs="Sylfaen"/>
          <w:b/>
          <w:szCs w:val="22"/>
        </w:rPr>
        <w:t>սոցիալական</w:t>
      </w:r>
      <w:r w:rsidRPr="009128D8">
        <w:rPr>
          <w:rFonts w:ascii="GHEA Grapalat" w:hAnsi="GHEA Grapalat" w:cs="Times Armenian"/>
          <w:b/>
          <w:szCs w:val="22"/>
          <w:lang w:val="af-ZA"/>
        </w:rPr>
        <w:t xml:space="preserve"> </w:t>
      </w:r>
      <w:r w:rsidRPr="009128D8">
        <w:rPr>
          <w:rFonts w:ascii="GHEA Grapalat" w:hAnsi="GHEA Grapalat" w:cs="Sylfaen"/>
          <w:b/>
          <w:szCs w:val="22"/>
        </w:rPr>
        <w:t>պաշտպանության</w:t>
      </w:r>
      <w:r w:rsidRPr="009128D8">
        <w:rPr>
          <w:rFonts w:ascii="GHEA Grapalat" w:hAnsi="GHEA Grapalat" w:cs="Times Armenian"/>
          <w:b/>
          <w:szCs w:val="22"/>
          <w:lang w:val="af-ZA"/>
        </w:rPr>
        <w:t xml:space="preserve"> </w:t>
      </w:r>
      <w:r w:rsidRPr="009128D8">
        <w:rPr>
          <w:rFonts w:ascii="GHEA Grapalat" w:hAnsi="GHEA Grapalat" w:cs="Sylfaen"/>
          <w:b/>
          <w:szCs w:val="22"/>
        </w:rPr>
        <w:t>ոլորտում</w:t>
      </w:r>
      <w:r w:rsidRPr="009128D8">
        <w:rPr>
          <w:rFonts w:ascii="GHEA Grapalat" w:hAnsi="GHEA Grapalat" w:cs="Sylfaen"/>
          <w:b/>
          <w:szCs w:val="22"/>
          <w:lang w:val="af-ZA"/>
        </w:rPr>
        <w:t xml:space="preserve"> </w:t>
      </w:r>
      <w:r w:rsidRPr="009128D8">
        <w:rPr>
          <w:rFonts w:ascii="GHEA Grapalat" w:hAnsi="GHEA Grapalat" w:cs="Sylfaen"/>
          <w:b/>
          <w:szCs w:val="22"/>
        </w:rPr>
        <w:t>կարգավորման</w:t>
      </w:r>
      <w:r w:rsidRPr="009128D8">
        <w:rPr>
          <w:rFonts w:ascii="GHEA Grapalat" w:hAnsi="GHEA Grapalat" w:cs="Times Armenian"/>
          <w:b/>
          <w:szCs w:val="22"/>
          <w:lang w:val="af-ZA"/>
        </w:rPr>
        <w:t xml:space="preserve"> </w:t>
      </w:r>
      <w:r w:rsidRPr="009128D8">
        <w:rPr>
          <w:rFonts w:ascii="GHEA Grapalat" w:hAnsi="GHEA Grapalat" w:cs="Sylfaen"/>
          <w:b/>
          <w:szCs w:val="22"/>
        </w:rPr>
        <w:t>ազդեցության</w:t>
      </w:r>
      <w:r w:rsidRPr="009128D8">
        <w:rPr>
          <w:rFonts w:ascii="GHEA Grapalat" w:hAnsi="GHEA Grapalat" w:cs="Times Armenian"/>
          <w:b/>
          <w:szCs w:val="22"/>
          <w:lang w:val="af-ZA"/>
        </w:rPr>
        <w:t xml:space="preserve"> </w:t>
      </w:r>
      <w:r w:rsidRPr="009128D8">
        <w:rPr>
          <w:rFonts w:ascii="GHEA Grapalat" w:hAnsi="GHEA Grapalat" w:cs="Sylfaen"/>
          <w:b/>
          <w:szCs w:val="22"/>
        </w:rPr>
        <w:t>գնահատման</w:t>
      </w:r>
    </w:p>
    <w:p w:rsidR="009128D8" w:rsidRPr="009128D8" w:rsidRDefault="009128D8" w:rsidP="009128D8">
      <w:pPr>
        <w:pStyle w:val="mechtex"/>
        <w:ind w:firstLine="709"/>
        <w:rPr>
          <w:rFonts w:ascii="GHEA Grapalat" w:hAnsi="GHEA Grapalat" w:cs="Sylfaen"/>
          <w:b/>
        </w:rPr>
      </w:pPr>
    </w:p>
    <w:p w:rsidR="009128D8" w:rsidRPr="009128D8" w:rsidRDefault="009128D8" w:rsidP="009128D8">
      <w:pPr>
        <w:pStyle w:val="mechtex"/>
        <w:ind w:firstLine="709"/>
        <w:rPr>
          <w:rFonts w:ascii="GHEA Grapalat" w:hAnsi="GHEA Grapalat" w:cs="Sylfaen"/>
          <w:b/>
          <w:lang w:val="fr-CA"/>
        </w:rPr>
      </w:pPr>
    </w:p>
    <w:p w:rsidR="009128D8" w:rsidRPr="009128D8" w:rsidRDefault="009128D8" w:rsidP="009128D8">
      <w:pPr>
        <w:pStyle w:val="norm"/>
        <w:spacing w:line="240" w:lineRule="auto"/>
        <w:ind w:firstLine="720"/>
        <w:rPr>
          <w:rFonts w:ascii="GHEA Grapalat" w:hAnsi="GHEA Grapalat"/>
          <w:szCs w:val="22"/>
          <w:lang w:val="af-ZA"/>
        </w:rPr>
      </w:pPr>
      <w:r w:rsidRPr="009128D8">
        <w:rPr>
          <w:rFonts w:ascii="GHEA Grapalat" w:hAnsi="GHEA Grapalat" w:cs="Sylfaen"/>
          <w:szCs w:val="22"/>
          <w:lang w:val="af-ZA"/>
        </w:rPr>
        <w:t></w:t>
      </w:r>
      <w:r w:rsidRPr="009128D8">
        <w:rPr>
          <w:rFonts w:ascii="GHEA Grapalat" w:hAnsi="GHEA Grapalat" w:cs="Sylfaen"/>
          <w:szCs w:val="22"/>
        </w:rPr>
        <w:t>Արտոնագրային վճարների մասին</w:t>
      </w:r>
      <w:r w:rsidRPr="009128D8">
        <w:rPr>
          <w:rFonts w:ascii="GHEA Grapalat" w:hAnsi="GHEA Grapalat" w:cs="Sylfaen"/>
          <w:szCs w:val="22"/>
          <w:lang w:val="pt-BR"/>
        </w:rPr>
        <w:t xml:space="preserve">» Հայաստանի Հանրապետության օրենքում փոփոխություն կատարելու մասին» </w:t>
      </w:r>
      <w:r w:rsidRPr="009128D8">
        <w:rPr>
          <w:rFonts w:ascii="GHEA Grapalat" w:hAnsi="GHEA Grapalat" w:cs="Sylfaen"/>
          <w:szCs w:val="22"/>
        </w:rPr>
        <w:t>ՀՀ</w:t>
      </w:r>
      <w:r w:rsidRPr="009128D8">
        <w:rPr>
          <w:rFonts w:ascii="GHEA Grapalat" w:hAnsi="GHEA Grapalat" w:cs="Sylfaen"/>
          <w:szCs w:val="22"/>
          <w:lang w:val="pt-BR"/>
        </w:rPr>
        <w:t xml:space="preserve"> օրենքի</w:t>
      </w:r>
      <w:r w:rsidRPr="009128D8">
        <w:rPr>
          <w:rFonts w:ascii="GHEA Grapalat" w:hAnsi="GHEA Grapalat" w:cs="Sylfaen"/>
          <w:b/>
          <w:szCs w:val="22"/>
          <w:lang w:val="pt-BR"/>
        </w:rPr>
        <w:t xml:space="preserve"> </w:t>
      </w:r>
      <w:r w:rsidRPr="009128D8">
        <w:rPr>
          <w:rFonts w:ascii="GHEA Grapalat" w:hAnsi="GHEA Grapalat" w:cs="Sylfaen"/>
          <w:szCs w:val="22"/>
        </w:rPr>
        <w:t>նախագծի</w:t>
      </w:r>
      <w:r w:rsidRPr="009128D8">
        <w:rPr>
          <w:rFonts w:ascii="GHEA Grapalat" w:hAnsi="GHEA Grapalat" w:cs="Sylfaen"/>
          <w:szCs w:val="22"/>
          <w:lang w:val="af-ZA"/>
        </w:rPr>
        <w:t xml:space="preserve"> </w:t>
      </w:r>
      <w:r w:rsidRPr="009128D8">
        <w:rPr>
          <w:rFonts w:ascii="GHEA Grapalat" w:hAnsi="GHEA Grapalat"/>
          <w:szCs w:val="22"/>
          <w:lang w:val="fr-CA"/>
        </w:rPr>
        <w:t>(</w:t>
      </w:r>
      <w:r w:rsidRPr="009128D8">
        <w:rPr>
          <w:rFonts w:ascii="GHEA Grapalat" w:hAnsi="GHEA Grapalat"/>
          <w:szCs w:val="22"/>
        </w:rPr>
        <w:t>այսուհետ</w:t>
      </w:r>
      <w:r w:rsidRPr="009128D8">
        <w:rPr>
          <w:rFonts w:ascii="GHEA Grapalat" w:hAnsi="GHEA Grapalat"/>
          <w:szCs w:val="22"/>
          <w:lang w:val="fr-CA"/>
        </w:rPr>
        <w:t xml:space="preserve">` </w:t>
      </w:r>
      <w:r w:rsidRPr="009128D8">
        <w:rPr>
          <w:rFonts w:ascii="GHEA Grapalat" w:hAnsi="GHEA Grapalat"/>
          <w:szCs w:val="22"/>
        </w:rPr>
        <w:t>նախագիծ</w:t>
      </w:r>
      <w:r w:rsidRPr="009128D8">
        <w:rPr>
          <w:rFonts w:ascii="GHEA Grapalat" w:hAnsi="GHEA Grapalat"/>
          <w:szCs w:val="22"/>
          <w:lang w:val="fr-CA"/>
        </w:rPr>
        <w:t xml:space="preserve">) </w:t>
      </w:r>
      <w:r w:rsidRPr="009128D8">
        <w:rPr>
          <w:rFonts w:ascii="GHEA Grapalat" w:hAnsi="GHEA Grapalat"/>
          <w:szCs w:val="22"/>
        </w:rPr>
        <w:t>սոցիալական</w:t>
      </w:r>
      <w:r w:rsidRPr="009128D8">
        <w:rPr>
          <w:rFonts w:ascii="GHEA Grapalat" w:hAnsi="GHEA Grapalat"/>
          <w:szCs w:val="22"/>
          <w:lang w:val="fr-CA"/>
        </w:rPr>
        <w:t xml:space="preserve"> </w:t>
      </w:r>
      <w:r w:rsidRPr="009128D8">
        <w:rPr>
          <w:rFonts w:ascii="GHEA Grapalat" w:hAnsi="GHEA Grapalat"/>
          <w:szCs w:val="22"/>
        </w:rPr>
        <w:t>ազդեցության</w:t>
      </w:r>
      <w:r w:rsidRPr="009128D8">
        <w:rPr>
          <w:rFonts w:ascii="GHEA Grapalat" w:hAnsi="GHEA Grapalat"/>
          <w:szCs w:val="22"/>
          <w:lang w:val="af-ZA"/>
        </w:rPr>
        <w:t xml:space="preserve"> </w:t>
      </w:r>
      <w:r w:rsidRPr="009128D8">
        <w:rPr>
          <w:rFonts w:ascii="GHEA Grapalat" w:hAnsi="GHEA Grapalat"/>
          <w:szCs w:val="22"/>
        </w:rPr>
        <w:t>գնահատումը</w:t>
      </w:r>
      <w:r w:rsidRPr="009128D8">
        <w:rPr>
          <w:rFonts w:ascii="GHEA Grapalat" w:hAnsi="GHEA Grapalat"/>
          <w:szCs w:val="22"/>
          <w:lang w:val="af-ZA"/>
        </w:rPr>
        <w:t xml:space="preserve"> </w:t>
      </w:r>
      <w:r w:rsidRPr="009128D8">
        <w:rPr>
          <w:rFonts w:ascii="GHEA Grapalat" w:hAnsi="GHEA Grapalat"/>
          <w:szCs w:val="22"/>
        </w:rPr>
        <w:t>կատարվել</w:t>
      </w:r>
      <w:r w:rsidRPr="009128D8">
        <w:rPr>
          <w:rFonts w:ascii="GHEA Grapalat" w:hAnsi="GHEA Grapalat"/>
          <w:szCs w:val="22"/>
          <w:lang w:val="fr-CA"/>
        </w:rPr>
        <w:t xml:space="preserve"> </w:t>
      </w:r>
      <w:r w:rsidRPr="009128D8">
        <w:rPr>
          <w:rFonts w:ascii="GHEA Grapalat" w:hAnsi="GHEA Grapalat"/>
          <w:szCs w:val="22"/>
        </w:rPr>
        <w:t>է</w:t>
      </w:r>
      <w:r w:rsidRPr="009128D8">
        <w:rPr>
          <w:rFonts w:ascii="GHEA Grapalat" w:hAnsi="GHEA Grapalat"/>
          <w:szCs w:val="22"/>
          <w:lang w:val="fr-CA"/>
        </w:rPr>
        <w:t xml:space="preserve"> </w:t>
      </w:r>
      <w:r w:rsidRPr="009128D8">
        <w:rPr>
          <w:rFonts w:ascii="GHEA Grapalat" w:hAnsi="GHEA Grapalat"/>
          <w:szCs w:val="22"/>
          <w:lang w:val="af-ZA"/>
        </w:rPr>
        <w:t xml:space="preserve"> </w:t>
      </w:r>
      <w:r w:rsidRPr="009128D8">
        <w:rPr>
          <w:rFonts w:ascii="GHEA Grapalat" w:hAnsi="GHEA Grapalat" w:cs="Sylfaen"/>
          <w:szCs w:val="22"/>
          <w:lang w:val="af-ZA"/>
        </w:rPr>
        <w:t>«</w:t>
      </w:r>
      <w:r w:rsidRPr="009128D8">
        <w:rPr>
          <w:rFonts w:ascii="GHEA Grapalat" w:hAnsi="GHEA Grapalat"/>
          <w:szCs w:val="22"/>
        </w:rPr>
        <w:t>Իրավական</w:t>
      </w:r>
      <w:r w:rsidRPr="009128D8">
        <w:rPr>
          <w:rFonts w:ascii="GHEA Grapalat" w:hAnsi="GHEA Grapalat"/>
          <w:szCs w:val="22"/>
          <w:lang w:val="af-ZA"/>
        </w:rPr>
        <w:t xml:space="preserve"> </w:t>
      </w:r>
      <w:r w:rsidRPr="009128D8">
        <w:rPr>
          <w:rFonts w:ascii="GHEA Grapalat" w:hAnsi="GHEA Grapalat"/>
          <w:szCs w:val="22"/>
        </w:rPr>
        <w:t>ակտերի</w:t>
      </w:r>
      <w:r w:rsidRPr="009128D8">
        <w:rPr>
          <w:rFonts w:ascii="GHEA Grapalat" w:hAnsi="GHEA Grapalat"/>
          <w:szCs w:val="22"/>
          <w:lang w:val="af-ZA"/>
        </w:rPr>
        <w:t xml:space="preserve"> </w:t>
      </w:r>
      <w:r w:rsidRPr="009128D8">
        <w:rPr>
          <w:rFonts w:ascii="GHEA Grapalat" w:hAnsi="GHEA Grapalat"/>
          <w:szCs w:val="22"/>
        </w:rPr>
        <w:t>մասին</w:t>
      </w:r>
      <w:r w:rsidRPr="009128D8">
        <w:rPr>
          <w:rFonts w:ascii="GHEA Grapalat" w:hAnsi="GHEA Grapalat" w:cs="Sylfaen"/>
          <w:szCs w:val="22"/>
          <w:lang w:val="af-ZA"/>
        </w:rPr>
        <w:t xml:space="preserve">» </w:t>
      </w:r>
      <w:r w:rsidRPr="009128D8">
        <w:rPr>
          <w:rFonts w:ascii="GHEA Grapalat" w:hAnsi="GHEA Grapalat"/>
          <w:szCs w:val="22"/>
        </w:rPr>
        <w:t>ՀՀ</w:t>
      </w:r>
      <w:r w:rsidRPr="009128D8">
        <w:rPr>
          <w:rFonts w:ascii="GHEA Grapalat" w:hAnsi="GHEA Grapalat"/>
          <w:szCs w:val="22"/>
          <w:lang w:val="af-ZA"/>
        </w:rPr>
        <w:t xml:space="preserve"> </w:t>
      </w:r>
      <w:r w:rsidRPr="009128D8">
        <w:rPr>
          <w:rFonts w:ascii="GHEA Grapalat" w:hAnsi="GHEA Grapalat"/>
          <w:szCs w:val="22"/>
        </w:rPr>
        <w:t>օրենքի</w:t>
      </w:r>
      <w:r w:rsidRPr="009128D8">
        <w:rPr>
          <w:rFonts w:ascii="GHEA Grapalat" w:hAnsi="GHEA Grapalat"/>
          <w:szCs w:val="22"/>
          <w:lang w:val="af-ZA"/>
        </w:rPr>
        <w:t xml:space="preserve"> </w:t>
      </w:r>
      <w:r w:rsidRPr="009128D8">
        <w:rPr>
          <w:rFonts w:ascii="GHEA Grapalat" w:hAnsi="GHEA Grapalat" w:cs="Arian AMU"/>
          <w:bCs/>
          <w:szCs w:val="22"/>
          <w:lang w:val="af-ZA"/>
        </w:rPr>
        <w:t xml:space="preserve">27.1 </w:t>
      </w:r>
      <w:r w:rsidRPr="009128D8">
        <w:rPr>
          <w:rFonts w:ascii="GHEA Grapalat" w:hAnsi="GHEA Grapalat"/>
          <w:szCs w:val="22"/>
        </w:rPr>
        <w:t>հոդվածի</w:t>
      </w:r>
      <w:r w:rsidRPr="009128D8">
        <w:rPr>
          <w:rFonts w:ascii="GHEA Grapalat" w:hAnsi="GHEA Grapalat"/>
          <w:szCs w:val="22"/>
          <w:lang w:val="af-ZA"/>
        </w:rPr>
        <w:t xml:space="preserve"> </w:t>
      </w:r>
      <w:r w:rsidRPr="009128D8">
        <w:rPr>
          <w:rFonts w:ascii="GHEA Grapalat" w:hAnsi="GHEA Grapalat"/>
          <w:szCs w:val="22"/>
        </w:rPr>
        <w:t>և</w:t>
      </w:r>
      <w:r w:rsidRPr="009128D8">
        <w:rPr>
          <w:rFonts w:ascii="GHEA Grapalat" w:hAnsi="GHEA Grapalat"/>
          <w:szCs w:val="22"/>
          <w:lang w:val="fr-CA"/>
        </w:rPr>
        <w:t xml:space="preserve"> </w:t>
      </w:r>
      <w:r w:rsidRPr="009128D8">
        <w:rPr>
          <w:rFonts w:ascii="GHEA Grapalat" w:hAnsi="GHEA Grapalat"/>
          <w:szCs w:val="22"/>
        </w:rPr>
        <w:t>ՀՀ</w:t>
      </w:r>
      <w:r w:rsidRPr="009128D8">
        <w:rPr>
          <w:rFonts w:ascii="GHEA Grapalat" w:hAnsi="GHEA Grapalat"/>
          <w:szCs w:val="22"/>
          <w:lang w:val="fr-CA"/>
        </w:rPr>
        <w:t xml:space="preserve"> կ</w:t>
      </w:r>
      <w:r w:rsidRPr="009128D8">
        <w:rPr>
          <w:rFonts w:ascii="GHEA Grapalat" w:hAnsi="GHEA Grapalat"/>
          <w:szCs w:val="22"/>
        </w:rPr>
        <w:t>առավարության</w:t>
      </w:r>
      <w:r w:rsidRPr="009128D8">
        <w:rPr>
          <w:rFonts w:ascii="GHEA Grapalat" w:hAnsi="GHEA Grapalat"/>
          <w:szCs w:val="22"/>
          <w:lang w:val="fr-CA"/>
        </w:rPr>
        <w:t xml:space="preserve"> 2010 </w:t>
      </w:r>
      <w:r w:rsidRPr="009128D8">
        <w:rPr>
          <w:rFonts w:ascii="GHEA Grapalat" w:hAnsi="GHEA Grapalat"/>
          <w:szCs w:val="22"/>
        </w:rPr>
        <w:t>թվականի</w:t>
      </w:r>
      <w:r w:rsidRPr="009128D8">
        <w:rPr>
          <w:rFonts w:ascii="GHEA Grapalat" w:hAnsi="GHEA Grapalat"/>
          <w:szCs w:val="22"/>
          <w:lang w:val="fr-CA"/>
        </w:rPr>
        <w:t xml:space="preserve"> </w:t>
      </w:r>
      <w:r w:rsidRPr="009128D8">
        <w:rPr>
          <w:rFonts w:ascii="GHEA Grapalat" w:hAnsi="GHEA Grapalat"/>
          <w:szCs w:val="22"/>
        </w:rPr>
        <w:t>հունվարի</w:t>
      </w:r>
      <w:r w:rsidRPr="009128D8">
        <w:rPr>
          <w:rFonts w:ascii="GHEA Grapalat" w:hAnsi="GHEA Grapalat"/>
          <w:szCs w:val="22"/>
          <w:lang w:val="fr-CA"/>
        </w:rPr>
        <w:t xml:space="preserve"> 14-</w:t>
      </w:r>
      <w:r w:rsidRPr="009128D8">
        <w:rPr>
          <w:rFonts w:ascii="GHEA Grapalat" w:hAnsi="GHEA Grapalat"/>
          <w:szCs w:val="22"/>
        </w:rPr>
        <w:t>ի</w:t>
      </w:r>
      <w:r w:rsidRPr="009128D8">
        <w:rPr>
          <w:rFonts w:ascii="GHEA Grapalat" w:hAnsi="GHEA Grapalat"/>
          <w:szCs w:val="22"/>
          <w:lang w:val="fr-CA"/>
        </w:rPr>
        <w:t xml:space="preserve"> </w:t>
      </w:r>
      <w:r w:rsidRPr="009128D8">
        <w:rPr>
          <w:rFonts w:ascii="GHEA Grapalat" w:hAnsi="GHEA Grapalat"/>
          <w:szCs w:val="22"/>
          <w:lang w:val="af-ZA"/>
        </w:rPr>
        <w:t>N 18-</w:t>
      </w:r>
      <w:r w:rsidRPr="009128D8">
        <w:rPr>
          <w:rFonts w:ascii="GHEA Grapalat" w:hAnsi="GHEA Grapalat"/>
          <w:szCs w:val="22"/>
        </w:rPr>
        <w:t>Ն</w:t>
      </w:r>
      <w:r w:rsidRPr="009128D8">
        <w:rPr>
          <w:rFonts w:ascii="GHEA Grapalat" w:hAnsi="GHEA Grapalat"/>
          <w:szCs w:val="22"/>
          <w:lang w:val="fr-CA"/>
        </w:rPr>
        <w:t xml:space="preserve"> </w:t>
      </w:r>
      <w:r w:rsidRPr="009128D8">
        <w:rPr>
          <w:rFonts w:ascii="GHEA Grapalat" w:hAnsi="GHEA Grapalat"/>
          <w:szCs w:val="22"/>
        </w:rPr>
        <w:t>որոշման</w:t>
      </w:r>
      <w:r w:rsidRPr="009128D8">
        <w:rPr>
          <w:rFonts w:ascii="GHEA Grapalat" w:hAnsi="GHEA Grapalat"/>
          <w:szCs w:val="22"/>
          <w:lang w:val="af-ZA"/>
        </w:rPr>
        <w:t xml:space="preserve"> </w:t>
      </w:r>
      <w:r w:rsidRPr="009128D8">
        <w:rPr>
          <w:rFonts w:ascii="GHEA Grapalat" w:hAnsi="GHEA Grapalat"/>
          <w:szCs w:val="22"/>
        </w:rPr>
        <w:t>համաձայն</w:t>
      </w:r>
      <w:r w:rsidRPr="009128D8">
        <w:rPr>
          <w:rFonts w:ascii="GHEA Grapalat" w:hAnsi="GHEA Grapalat"/>
          <w:szCs w:val="22"/>
          <w:lang w:val="af-ZA"/>
        </w:rPr>
        <w:t xml:space="preserve">: </w:t>
      </w:r>
    </w:p>
    <w:p w:rsidR="009128D8" w:rsidRPr="009128D8" w:rsidRDefault="009128D8" w:rsidP="009128D8">
      <w:pPr>
        <w:pStyle w:val="norm"/>
        <w:spacing w:line="240" w:lineRule="auto"/>
        <w:ind w:firstLine="720"/>
        <w:rPr>
          <w:rFonts w:ascii="GHEA Grapalat" w:hAnsi="GHEA Grapalat"/>
          <w:szCs w:val="22"/>
          <w:lang w:val="af-ZA"/>
        </w:rPr>
      </w:pPr>
      <w:r w:rsidRPr="009128D8">
        <w:rPr>
          <w:rFonts w:ascii="GHEA Grapalat" w:hAnsi="GHEA Grapalat"/>
          <w:szCs w:val="22"/>
          <w:lang w:val="af-ZA"/>
        </w:rPr>
        <w:t xml:space="preserve">Նախագծի սոցիալական ազդեցության գնահատումը կատարվել է </w:t>
      </w:r>
      <w:r w:rsidRPr="009128D8">
        <w:rPr>
          <w:rFonts w:ascii="GHEA Grapalat" w:hAnsi="GHEA Grapalat"/>
          <w:szCs w:val="22"/>
        </w:rPr>
        <w:t>սոցիալական</w:t>
      </w:r>
      <w:r w:rsidRPr="009128D8">
        <w:rPr>
          <w:rFonts w:ascii="GHEA Grapalat" w:hAnsi="GHEA Grapalat"/>
          <w:szCs w:val="22"/>
          <w:lang w:val="af-ZA"/>
        </w:rPr>
        <w:t xml:space="preserve"> </w:t>
      </w:r>
      <w:r w:rsidRPr="009128D8">
        <w:rPr>
          <w:rFonts w:ascii="GHEA Grapalat" w:hAnsi="GHEA Grapalat"/>
          <w:szCs w:val="22"/>
        </w:rPr>
        <w:t>պաշտպանության</w:t>
      </w:r>
      <w:r w:rsidRPr="009128D8">
        <w:rPr>
          <w:rFonts w:ascii="GHEA Grapalat" w:hAnsi="GHEA Grapalat"/>
          <w:szCs w:val="22"/>
          <w:lang w:val="af-ZA"/>
        </w:rPr>
        <w:t xml:space="preserve"> </w:t>
      </w:r>
      <w:r w:rsidRPr="009128D8">
        <w:rPr>
          <w:rFonts w:ascii="GHEA Grapalat" w:hAnsi="GHEA Grapalat"/>
          <w:szCs w:val="22"/>
        </w:rPr>
        <w:t>ոլորտի</w:t>
      </w:r>
      <w:r w:rsidRPr="009128D8">
        <w:rPr>
          <w:rFonts w:ascii="GHEA Grapalat" w:hAnsi="GHEA Grapalat"/>
          <w:szCs w:val="22"/>
          <w:lang w:val="fr-CA"/>
        </w:rPr>
        <w:t xml:space="preserve"> </w:t>
      </w:r>
      <w:r w:rsidRPr="009128D8">
        <w:rPr>
          <w:rFonts w:ascii="GHEA Grapalat" w:hAnsi="GHEA Grapalat"/>
          <w:szCs w:val="22"/>
        </w:rPr>
        <w:t>և</w:t>
      </w:r>
      <w:r w:rsidRPr="009128D8">
        <w:rPr>
          <w:rFonts w:ascii="GHEA Grapalat" w:hAnsi="GHEA Grapalat"/>
          <w:szCs w:val="22"/>
          <w:lang w:val="fr-CA"/>
        </w:rPr>
        <w:t xml:space="preserve"> </w:t>
      </w:r>
      <w:r w:rsidRPr="009128D8">
        <w:rPr>
          <w:rFonts w:ascii="GHEA Grapalat" w:hAnsi="GHEA Grapalat"/>
          <w:szCs w:val="22"/>
        </w:rPr>
        <w:t>դրա</w:t>
      </w:r>
      <w:r w:rsidRPr="009128D8">
        <w:rPr>
          <w:rFonts w:ascii="GHEA Grapalat" w:hAnsi="GHEA Grapalat"/>
          <w:szCs w:val="22"/>
          <w:lang w:val="fr-CA"/>
        </w:rPr>
        <w:t xml:space="preserve"> </w:t>
      </w:r>
      <w:r w:rsidRPr="009128D8">
        <w:rPr>
          <w:rFonts w:ascii="GHEA Grapalat" w:hAnsi="GHEA Grapalat"/>
          <w:szCs w:val="22"/>
        </w:rPr>
        <w:t>առանձին</w:t>
      </w:r>
      <w:r w:rsidRPr="009128D8">
        <w:rPr>
          <w:rFonts w:ascii="GHEA Grapalat" w:hAnsi="GHEA Grapalat"/>
          <w:szCs w:val="22"/>
          <w:lang w:val="fr-CA"/>
        </w:rPr>
        <w:t xml:space="preserve"> </w:t>
      </w:r>
      <w:r w:rsidRPr="009128D8">
        <w:rPr>
          <w:rFonts w:ascii="GHEA Grapalat" w:hAnsi="GHEA Grapalat"/>
          <w:szCs w:val="22"/>
        </w:rPr>
        <w:t>ենթաոլորտների</w:t>
      </w:r>
      <w:r w:rsidRPr="009128D8">
        <w:rPr>
          <w:rFonts w:ascii="GHEA Grapalat" w:hAnsi="GHEA Grapalat"/>
          <w:szCs w:val="22"/>
          <w:lang w:val="fr-CA"/>
        </w:rPr>
        <w:t xml:space="preserve"> </w:t>
      </w:r>
      <w:r w:rsidRPr="009128D8">
        <w:rPr>
          <w:rFonts w:ascii="GHEA Grapalat" w:hAnsi="GHEA Grapalat"/>
          <w:szCs w:val="22"/>
        </w:rPr>
        <w:t>իրավիճակի</w:t>
      </w:r>
      <w:r w:rsidRPr="009128D8">
        <w:rPr>
          <w:rFonts w:ascii="GHEA Grapalat" w:hAnsi="GHEA Grapalat"/>
          <w:szCs w:val="22"/>
          <w:lang w:val="fr-CA"/>
        </w:rPr>
        <w:t xml:space="preserve"> </w:t>
      </w:r>
      <w:r w:rsidRPr="009128D8">
        <w:rPr>
          <w:rFonts w:ascii="GHEA Grapalat" w:hAnsi="GHEA Grapalat"/>
          <w:szCs w:val="22"/>
        </w:rPr>
        <w:t>բնութագրիչների</w:t>
      </w:r>
      <w:r w:rsidRPr="009128D8">
        <w:rPr>
          <w:rFonts w:ascii="GHEA Grapalat" w:hAnsi="GHEA Grapalat"/>
          <w:szCs w:val="22"/>
          <w:lang w:val="fr-CA"/>
        </w:rPr>
        <w:t xml:space="preserve"> </w:t>
      </w:r>
      <w:r w:rsidRPr="009128D8">
        <w:rPr>
          <w:rFonts w:ascii="GHEA Grapalat" w:hAnsi="GHEA Grapalat"/>
          <w:szCs w:val="22"/>
        </w:rPr>
        <w:t>և</w:t>
      </w:r>
      <w:r w:rsidRPr="009128D8">
        <w:rPr>
          <w:rFonts w:ascii="GHEA Grapalat" w:hAnsi="GHEA Grapalat"/>
          <w:szCs w:val="22"/>
          <w:lang w:val="fr-CA"/>
        </w:rPr>
        <w:t xml:space="preserve"> </w:t>
      </w:r>
      <w:r w:rsidRPr="009128D8">
        <w:rPr>
          <w:rFonts w:ascii="GHEA Grapalat" w:hAnsi="GHEA Grapalat"/>
          <w:szCs w:val="22"/>
        </w:rPr>
        <w:t>դրանց</w:t>
      </w:r>
      <w:r w:rsidRPr="009128D8">
        <w:rPr>
          <w:rFonts w:ascii="GHEA Grapalat" w:hAnsi="GHEA Grapalat"/>
          <w:szCs w:val="22"/>
          <w:lang w:val="fr-CA"/>
        </w:rPr>
        <w:t xml:space="preserve"> </w:t>
      </w:r>
      <w:r w:rsidRPr="009128D8">
        <w:rPr>
          <w:rFonts w:ascii="GHEA Grapalat" w:hAnsi="GHEA Grapalat"/>
          <w:szCs w:val="22"/>
        </w:rPr>
        <w:t>ինդիկատորների</w:t>
      </w:r>
      <w:r w:rsidRPr="009128D8">
        <w:rPr>
          <w:rFonts w:ascii="GHEA Grapalat" w:hAnsi="GHEA Grapalat"/>
          <w:szCs w:val="22"/>
          <w:lang w:val="fr-CA"/>
        </w:rPr>
        <w:t xml:space="preserve"> </w:t>
      </w:r>
      <w:r w:rsidRPr="009128D8">
        <w:rPr>
          <w:rFonts w:ascii="GHEA Grapalat" w:hAnsi="GHEA Grapalat"/>
          <w:szCs w:val="22"/>
        </w:rPr>
        <w:t>հիման</w:t>
      </w:r>
      <w:r w:rsidRPr="009128D8">
        <w:rPr>
          <w:rFonts w:ascii="GHEA Grapalat" w:hAnsi="GHEA Grapalat"/>
          <w:szCs w:val="22"/>
          <w:lang w:val="fr-CA"/>
        </w:rPr>
        <w:t xml:space="preserve"> </w:t>
      </w:r>
      <w:r w:rsidRPr="009128D8">
        <w:rPr>
          <w:rFonts w:ascii="GHEA Grapalat" w:hAnsi="GHEA Grapalat"/>
          <w:szCs w:val="22"/>
        </w:rPr>
        <w:t>վրա</w:t>
      </w:r>
      <w:r w:rsidRPr="009128D8">
        <w:rPr>
          <w:rFonts w:ascii="GHEA Grapalat" w:hAnsi="GHEA Grapalat"/>
          <w:szCs w:val="22"/>
          <w:lang w:val="fr-CA"/>
        </w:rPr>
        <w:t>:</w:t>
      </w:r>
      <w:r w:rsidRPr="009128D8">
        <w:rPr>
          <w:rFonts w:ascii="GHEA Grapalat" w:hAnsi="GHEA Grapalat"/>
          <w:szCs w:val="22"/>
          <w:lang w:val="af-ZA"/>
        </w:rPr>
        <w:t xml:space="preserve"> </w:t>
      </w:r>
    </w:p>
    <w:p w:rsidR="009128D8" w:rsidRPr="009128D8" w:rsidRDefault="009128D8" w:rsidP="009128D8">
      <w:pPr>
        <w:ind w:firstLine="720"/>
        <w:rPr>
          <w:rFonts w:ascii="GHEA Grapalat" w:eastAsia="Calibri" w:hAnsi="GHEA Grapalat" w:cs="Arian AMU"/>
          <w:bCs/>
          <w:lang w:val="af-ZA"/>
        </w:rPr>
      </w:pPr>
      <w:r w:rsidRPr="009128D8">
        <w:rPr>
          <w:rFonts w:ascii="GHEA Grapalat" w:eastAsia="Calibri" w:hAnsi="GHEA Grapalat" w:cs="Arian AMU"/>
          <w:bCs/>
          <w:lang w:val="af-ZA"/>
        </w:rPr>
        <w:t xml:space="preserve">Նախագիծը` </w:t>
      </w:r>
    </w:p>
    <w:p w:rsidR="009128D8" w:rsidRPr="009128D8" w:rsidRDefault="009128D8" w:rsidP="009128D8">
      <w:pPr>
        <w:tabs>
          <w:tab w:val="left" w:pos="-900"/>
          <w:tab w:val="left" w:pos="-720"/>
        </w:tabs>
        <w:ind w:firstLine="720"/>
        <w:rPr>
          <w:rFonts w:ascii="GHEA Grapalat" w:eastAsia="Calibri" w:hAnsi="GHEA Grapalat" w:cs="Sylfaen"/>
          <w:lang w:val="af-ZA"/>
        </w:rPr>
      </w:pPr>
      <w:r w:rsidRPr="009128D8">
        <w:rPr>
          <w:rFonts w:ascii="GHEA Grapalat" w:eastAsia="Calibri" w:hAnsi="GHEA Grapalat" w:cs="Sylfaen"/>
        </w:rPr>
        <w:t>ա</w:t>
      </w:r>
      <w:r w:rsidRPr="009128D8">
        <w:rPr>
          <w:rFonts w:ascii="GHEA Grapalat" w:eastAsia="Calibri" w:hAnsi="GHEA Grapalat" w:cs="Sylfaen"/>
          <w:lang w:val="af-ZA"/>
        </w:rPr>
        <w:t xml:space="preserve">) </w:t>
      </w:r>
      <w:proofErr w:type="gramStart"/>
      <w:r w:rsidRPr="009128D8">
        <w:rPr>
          <w:rFonts w:ascii="GHEA Grapalat" w:eastAsia="Calibri" w:hAnsi="GHEA Grapalat" w:cs="Sylfaen"/>
        </w:rPr>
        <w:t>ռազմավարական</w:t>
      </w:r>
      <w:proofErr w:type="gramEnd"/>
      <w:r w:rsidRPr="009128D8">
        <w:rPr>
          <w:rFonts w:ascii="GHEA Grapalat" w:eastAsia="Calibri" w:hAnsi="GHEA Grapalat" w:cs="Sylfaen"/>
          <w:lang w:val="af-ZA"/>
        </w:rPr>
        <w:t xml:space="preserve"> </w:t>
      </w:r>
      <w:r w:rsidRPr="009128D8">
        <w:rPr>
          <w:rFonts w:ascii="GHEA Grapalat" w:eastAsia="Calibri" w:hAnsi="GHEA Grapalat" w:cs="Sylfaen"/>
        </w:rPr>
        <w:t>կարգավորման</w:t>
      </w:r>
      <w:r w:rsidRPr="009128D8">
        <w:rPr>
          <w:rFonts w:ascii="GHEA Grapalat" w:eastAsia="Calibri" w:hAnsi="GHEA Grapalat" w:cs="Sylfaen"/>
          <w:lang w:val="af-ZA"/>
        </w:rPr>
        <w:t xml:space="preserve"> </w:t>
      </w:r>
      <w:r w:rsidRPr="009128D8">
        <w:rPr>
          <w:rFonts w:ascii="GHEA Grapalat" w:eastAsia="Calibri" w:hAnsi="GHEA Grapalat" w:cs="Sylfaen"/>
        </w:rPr>
        <w:t>ազդեցության</w:t>
      </w:r>
      <w:r w:rsidRPr="009128D8">
        <w:rPr>
          <w:rFonts w:ascii="GHEA Grapalat" w:eastAsia="Calibri" w:hAnsi="GHEA Grapalat" w:cs="Sylfaen"/>
          <w:lang w:val="af-ZA"/>
        </w:rPr>
        <w:t xml:space="preserve"> </w:t>
      </w:r>
      <w:r w:rsidRPr="009128D8">
        <w:rPr>
          <w:rFonts w:ascii="GHEA Grapalat" w:eastAsia="Calibri" w:hAnsi="GHEA Grapalat" w:cs="Sylfaen"/>
        </w:rPr>
        <w:t>տեսանկյունից</w:t>
      </w:r>
      <w:r w:rsidRPr="009128D8">
        <w:rPr>
          <w:rFonts w:ascii="GHEA Grapalat" w:eastAsia="Calibri" w:hAnsi="GHEA Grapalat" w:cs="Sylfaen"/>
          <w:lang w:val="af-ZA"/>
        </w:rPr>
        <w:t xml:space="preserve"> </w:t>
      </w:r>
      <w:r w:rsidRPr="009128D8">
        <w:rPr>
          <w:rFonts w:ascii="GHEA Grapalat" w:eastAsia="Calibri" w:hAnsi="GHEA Grapalat" w:cs="Sylfaen"/>
        </w:rPr>
        <w:t>ունի</w:t>
      </w:r>
      <w:r w:rsidRPr="009128D8">
        <w:rPr>
          <w:rFonts w:ascii="GHEA Grapalat" w:eastAsia="Calibri" w:hAnsi="GHEA Grapalat" w:cs="Sylfaen"/>
          <w:lang w:val="af-ZA"/>
        </w:rPr>
        <w:t xml:space="preserve"> </w:t>
      </w:r>
      <w:r w:rsidRPr="009128D8">
        <w:rPr>
          <w:rFonts w:ascii="GHEA Grapalat" w:eastAsia="Calibri" w:hAnsi="GHEA Grapalat" w:cs="Sylfaen"/>
          <w:b/>
        </w:rPr>
        <w:t>դրական ազդեցություն</w:t>
      </w:r>
      <w:r w:rsidRPr="009128D8">
        <w:rPr>
          <w:rFonts w:ascii="GHEA Grapalat" w:eastAsia="Calibri" w:hAnsi="GHEA Grapalat" w:cs="Sylfaen"/>
          <w:lang w:val="af-ZA"/>
        </w:rPr>
        <w:t xml:space="preserve">, </w:t>
      </w:r>
    </w:p>
    <w:p w:rsidR="009128D8" w:rsidRPr="009128D8" w:rsidRDefault="009128D8" w:rsidP="009128D8">
      <w:pPr>
        <w:tabs>
          <w:tab w:val="left" w:pos="-900"/>
          <w:tab w:val="left" w:pos="-720"/>
        </w:tabs>
        <w:ind w:firstLine="720"/>
        <w:rPr>
          <w:rFonts w:ascii="GHEA Grapalat" w:eastAsia="Calibri" w:hAnsi="GHEA Grapalat" w:cs="Sylfaen"/>
          <w:lang w:val="af-ZA"/>
        </w:rPr>
      </w:pPr>
      <w:r w:rsidRPr="009128D8">
        <w:rPr>
          <w:rFonts w:ascii="GHEA Grapalat" w:eastAsia="Calibri" w:hAnsi="GHEA Grapalat" w:cs="Sylfaen"/>
        </w:rPr>
        <w:t>բ</w:t>
      </w:r>
      <w:r w:rsidRPr="009128D8">
        <w:rPr>
          <w:rFonts w:ascii="GHEA Grapalat" w:eastAsia="Calibri" w:hAnsi="GHEA Grapalat" w:cs="Sylfaen"/>
          <w:lang w:val="af-ZA"/>
        </w:rPr>
        <w:t xml:space="preserve">) </w:t>
      </w:r>
      <w:proofErr w:type="gramStart"/>
      <w:r w:rsidRPr="009128D8">
        <w:rPr>
          <w:rFonts w:ascii="GHEA Grapalat" w:eastAsia="Calibri" w:hAnsi="GHEA Grapalat" w:cs="Sylfaen"/>
          <w:lang w:val="af-ZA"/>
        </w:rPr>
        <w:t>շահառուների</w:t>
      </w:r>
      <w:proofErr w:type="gramEnd"/>
      <w:r w:rsidRPr="009128D8">
        <w:rPr>
          <w:rFonts w:ascii="GHEA Grapalat" w:eastAsia="Calibri" w:hAnsi="GHEA Grapalat" w:cs="Sylfaen"/>
          <w:lang w:val="af-ZA"/>
        </w:rPr>
        <w:t xml:space="preserve"> վրա </w:t>
      </w:r>
      <w:r w:rsidRPr="009128D8">
        <w:rPr>
          <w:rFonts w:ascii="GHEA Grapalat" w:eastAsia="Calibri" w:hAnsi="GHEA Grapalat" w:cs="Sylfaen"/>
        </w:rPr>
        <w:t>կարգավորման</w:t>
      </w:r>
      <w:r w:rsidRPr="009128D8">
        <w:rPr>
          <w:rFonts w:ascii="GHEA Grapalat" w:eastAsia="Calibri" w:hAnsi="GHEA Grapalat" w:cs="Sylfaen"/>
          <w:lang w:val="af-ZA"/>
        </w:rPr>
        <w:t xml:space="preserve"> </w:t>
      </w:r>
      <w:r w:rsidRPr="009128D8">
        <w:rPr>
          <w:rFonts w:ascii="GHEA Grapalat" w:eastAsia="Calibri" w:hAnsi="GHEA Grapalat" w:cs="Sylfaen"/>
        </w:rPr>
        <w:t>ազդեցության</w:t>
      </w:r>
      <w:r w:rsidRPr="009128D8">
        <w:rPr>
          <w:rFonts w:ascii="GHEA Grapalat" w:eastAsia="Calibri" w:hAnsi="GHEA Grapalat" w:cs="Sylfaen"/>
          <w:lang w:val="af-ZA"/>
        </w:rPr>
        <w:t xml:space="preserve"> </w:t>
      </w:r>
      <w:r w:rsidRPr="009128D8">
        <w:rPr>
          <w:rFonts w:ascii="GHEA Grapalat" w:eastAsia="Calibri" w:hAnsi="GHEA Grapalat" w:cs="Sylfaen"/>
        </w:rPr>
        <w:t>տեսանկյունից</w:t>
      </w:r>
      <w:r w:rsidRPr="009128D8">
        <w:rPr>
          <w:rFonts w:ascii="GHEA Grapalat" w:eastAsia="Calibri" w:hAnsi="GHEA Grapalat" w:cs="Sylfaen"/>
          <w:lang w:val="af-ZA"/>
        </w:rPr>
        <w:t xml:space="preserve">` </w:t>
      </w:r>
      <w:r w:rsidRPr="009128D8">
        <w:rPr>
          <w:rFonts w:ascii="GHEA Grapalat" w:eastAsia="Calibri" w:hAnsi="GHEA Grapalat" w:cs="Sylfaen"/>
          <w:b/>
        </w:rPr>
        <w:t>դրական</w:t>
      </w:r>
      <w:r w:rsidRPr="009128D8">
        <w:rPr>
          <w:rFonts w:ascii="GHEA Grapalat" w:eastAsia="Calibri" w:hAnsi="GHEA Grapalat" w:cs="Sylfaen"/>
          <w:b/>
          <w:lang w:val="af-ZA"/>
        </w:rPr>
        <w:t xml:space="preserve"> </w:t>
      </w:r>
      <w:r w:rsidRPr="009128D8">
        <w:rPr>
          <w:rFonts w:ascii="GHEA Grapalat" w:eastAsia="Calibri" w:hAnsi="GHEA Grapalat" w:cs="Sylfaen"/>
          <w:b/>
        </w:rPr>
        <w:t>ազդեցություն</w:t>
      </w:r>
      <w:r w:rsidRPr="009128D8">
        <w:rPr>
          <w:rFonts w:ascii="GHEA Grapalat" w:eastAsia="Calibri" w:hAnsi="GHEA Grapalat" w:cs="Sylfaen"/>
          <w:lang w:val="af-ZA"/>
        </w:rPr>
        <w:t xml:space="preserve">: </w:t>
      </w:r>
    </w:p>
    <w:p w:rsidR="009128D8" w:rsidRPr="009128D8" w:rsidRDefault="009128D8" w:rsidP="009128D8">
      <w:pPr>
        <w:spacing w:line="360" w:lineRule="auto"/>
        <w:ind w:firstLine="720"/>
        <w:rPr>
          <w:rFonts w:ascii="GHEA Grapalat" w:eastAsia="Calibri" w:hAnsi="GHEA Grapalat" w:cs="Sylfaen"/>
        </w:rPr>
      </w:pPr>
    </w:p>
    <w:p w:rsidR="009128D8" w:rsidRPr="009128D8" w:rsidRDefault="009128D8" w:rsidP="009128D8">
      <w:pPr>
        <w:spacing w:line="360" w:lineRule="auto"/>
        <w:ind w:firstLine="720"/>
        <w:rPr>
          <w:rFonts w:ascii="GHEA Grapalat" w:eastAsia="Calibri" w:hAnsi="GHEA Grapalat" w:cs="Sylfaen"/>
        </w:rPr>
      </w:pPr>
    </w:p>
    <w:p w:rsidR="009128D8" w:rsidRPr="009128D8" w:rsidRDefault="009128D8" w:rsidP="009128D8">
      <w:pPr>
        <w:spacing w:line="360" w:lineRule="auto"/>
        <w:jc w:val="center"/>
        <w:rPr>
          <w:rFonts w:ascii="GHEA Grapalat" w:eastAsia="Calibri" w:hAnsi="GHEA Grapalat" w:cs="Times New Roman"/>
          <w:b/>
          <w:lang w:val="af-ZA"/>
        </w:rPr>
      </w:pPr>
      <w:r w:rsidRPr="009128D8">
        <w:rPr>
          <w:rFonts w:ascii="GHEA Grapalat" w:eastAsia="Calibri" w:hAnsi="GHEA Grapalat" w:cs="Times New Roman"/>
          <w:b/>
        </w:rPr>
        <w:t>ՀԱԿԱԿՈՌՈՒՊՑԻՈՆ</w:t>
      </w:r>
      <w:r w:rsidRPr="009128D8">
        <w:rPr>
          <w:rFonts w:ascii="GHEA Grapalat" w:eastAsia="Calibri" w:hAnsi="GHEA Grapalat" w:cs="Times New Roman"/>
          <w:b/>
          <w:lang w:val="af-ZA"/>
        </w:rPr>
        <w:t xml:space="preserve"> </w:t>
      </w:r>
      <w:r w:rsidRPr="009128D8">
        <w:rPr>
          <w:rFonts w:ascii="GHEA Grapalat" w:eastAsia="Calibri" w:hAnsi="GHEA Grapalat" w:cs="Times New Roman"/>
          <w:b/>
        </w:rPr>
        <w:t>ԲՆԱԳԱՎԱՌՈՒՄ</w:t>
      </w:r>
      <w:r w:rsidRPr="009128D8">
        <w:rPr>
          <w:rFonts w:ascii="GHEA Grapalat" w:eastAsia="Calibri" w:hAnsi="GHEA Grapalat" w:cs="Times New Roman"/>
          <w:b/>
          <w:lang w:val="af-ZA"/>
        </w:rPr>
        <w:t xml:space="preserve"> </w:t>
      </w:r>
      <w:r w:rsidRPr="009128D8">
        <w:rPr>
          <w:rFonts w:ascii="GHEA Grapalat" w:eastAsia="Calibri" w:hAnsi="GHEA Grapalat" w:cs="Times New Roman"/>
          <w:b/>
        </w:rPr>
        <w:t>ԿԱՐԳԱՎՈՐՄԱՆ</w:t>
      </w:r>
      <w:r w:rsidRPr="009128D8">
        <w:rPr>
          <w:rFonts w:ascii="GHEA Grapalat" w:eastAsia="Calibri" w:hAnsi="GHEA Grapalat" w:cs="Times New Roman"/>
          <w:b/>
          <w:lang w:val="af-ZA"/>
        </w:rPr>
        <w:t xml:space="preserve"> </w:t>
      </w:r>
      <w:r w:rsidRPr="009128D8">
        <w:rPr>
          <w:rFonts w:ascii="GHEA Grapalat" w:eastAsia="Calibri" w:hAnsi="GHEA Grapalat" w:cs="Times New Roman"/>
          <w:b/>
        </w:rPr>
        <w:t>ԱԶԴԵՑՈՒԹՅԱՆ</w:t>
      </w:r>
      <w:r w:rsidRPr="009128D8">
        <w:rPr>
          <w:rFonts w:ascii="GHEA Grapalat" w:eastAsia="Calibri" w:hAnsi="GHEA Grapalat" w:cs="Times New Roman"/>
          <w:b/>
          <w:lang w:val="af-ZA"/>
        </w:rPr>
        <w:t xml:space="preserve"> </w:t>
      </w:r>
      <w:r w:rsidRPr="009128D8">
        <w:rPr>
          <w:rFonts w:ascii="GHEA Grapalat" w:eastAsia="Calibri" w:hAnsi="GHEA Grapalat" w:cs="Times New Roman"/>
          <w:b/>
        </w:rPr>
        <w:t>ԳՆԱՀԱՏՄԱՆ</w:t>
      </w:r>
      <w:r w:rsidRPr="009128D8">
        <w:rPr>
          <w:rFonts w:ascii="GHEA Grapalat" w:eastAsia="Calibri" w:hAnsi="GHEA Grapalat" w:cs="Times New Roman"/>
          <w:b/>
          <w:lang w:val="af-ZA"/>
        </w:rPr>
        <w:t xml:space="preserve"> </w:t>
      </w:r>
      <w:r w:rsidRPr="009128D8">
        <w:rPr>
          <w:rFonts w:ascii="GHEA Grapalat" w:eastAsia="Calibri" w:hAnsi="GHEA Grapalat" w:cs="Times New Roman"/>
          <w:b/>
        </w:rPr>
        <w:t>ԵԶՐԱԿԱՑՈՒԹՅՈՒՆ</w:t>
      </w:r>
    </w:p>
    <w:p w:rsidR="009128D8" w:rsidRPr="009128D8" w:rsidRDefault="009128D8" w:rsidP="009128D8">
      <w:pPr>
        <w:spacing w:line="360" w:lineRule="auto"/>
        <w:jc w:val="center"/>
        <w:rPr>
          <w:rFonts w:ascii="GHEA Grapalat" w:eastAsia="Calibri" w:hAnsi="GHEA Grapalat" w:cs="Sylfaen"/>
          <w:b/>
          <w:bCs/>
          <w:iCs/>
          <w:lang w:val="af-ZA"/>
        </w:rPr>
      </w:pPr>
      <w:r w:rsidRPr="009128D8">
        <w:rPr>
          <w:rFonts w:ascii="GHEA Grapalat" w:eastAsia="Calibri" w:hAnsi="GHEA Grapalat" w:cs="Times New Roman"/>
          <w:b/>
          <w:lang w:val="af-ZA"/>
        </w:rPr>
        <w:t xml:space="preserve">«Արտոնագրային վճարների մասին» Հայաստանի Հանրապետության օրենքում փոփոխություն կատարելու մասին» </w:t>
      </w:r>
      <w:r w:rsidRPr="009128D8">
        <w:rPr>
          <w:rFonts w:ascii="GHEA Grapalat" w:eastAsia="Calibri" w:hAnsi="GHEA Grapalat" w:cs="Sylfaen"/>
          <w:b/>
        </w:rPr>
        <w:t>Հայաստանի</w:t>
      </w:r>
      <w:r w:rsidRPr="009128D8">
        <w:rPr>
          <w:rFonts w:ascii="GHEA Grapalat" w:eastAsia="Calibri" w:hAnsi="GHEA Grapalat" w:cs="Sylfaen"/>
          <w:b/>
          <w:lang w:val="af-ZA"/>
        </w:rPr>
        <w:t xml:space="preserve"> </w:t>
      </w:r>
      <w:r w:rsidRPr="009128D8">
        <w:rPr>
          <w:rFonts w:ascii="GHEA Grapalat" w:eastAsia="Calibri" w:hAnsi="GHEA Grapalat" w:cs="Sylfaen"/>
          <w:b/>
        </w:rPr>
        <w:t>Հանրապետության</w:t>
      </w:r>
      <w:r w:rsidRPr="009128D8">
        <w:rPr>
          <w:rFonts w:ascii="GHEA Grapalat" w:eastAsia="Calibri" w:hAnsi="GHEA Grapalat" w:cs="Sylfaen"/>
          <w:b/>
          <w:lang w:val="af-ZA"/>
        </w:rPr>
        <w:t xml:space="preserve"> </w:t>
      </w:r>
      <w:r w:rsidRPr="009128D8">
        <w:rPr>
          <w:rFonts w:ascii="GHEA Grapalat" w:eastAsia="Calibri" w:hAnsi="GHEA Grapalat" w:cs="Sylfaen"/>
          <w:b/>
        </w:rPr>
        <w:t>օրենքի</w:t>
      </w:r>
      <w:r w:rsidRPr="009128D8">
        <w:rPr>
          <w:rFonts w:ascii="GHEA Grapalat" w:eastAsia="Calibri" w:hAnsi="GHEA Grapalat" w:cs="Sylfaen"/>
          <w:b/>
          <w:lang w:val="af-ZA"/>
        </w:rPr>
        <w:t xml:space="preserve"> </w:t>
      </w:r>
      <w:r w:rsidRPr="009128D8">
        <w:rPr>
          <w:rFonts w:ascii="GHEA Grapalat" w:eastAsia="Calibri" w:hAnsi="GHEA Grapalat" w:cs="Sylfaen"/>
          <w:b/>
        </w:rPr>
        <w:t>նախագծի</w:t>
      </w:r>
      <w:r w:rsidRPr="009128D8">
        <w:rPr>
          <w:rFonts w:ascii="GHEA Grapalat" w:eastAsia="Calibri" w:hAnsi="GHEA Grapalat" w:cs="Sylfaen"/>
          <w:lang w:val="af-ZA"/>
        </w:rPr>
        <w:t xml:space="preserve">  </w:t>
      </w:r>
      <w:r w:rsidRPr="009128D8">
        <w:rPr>
          <w:rFonts w:ascii="GHEA Grapalat" w:eastAsia="Calibri" w:hAnsi="GHEA Grapalat" w:cs="Sylfaen"/>
          <w:b/>
          <w:bCs/>
          <w:iCs/>
          <w:lang w:val="af-ZA"/>
        </w:rPr>
        <w:t>վերաբերյալ</w:t>
      </w:r>
    </w:p>
    <w:p w:rsidR="009128D8" w:rsidRPr="009128D8" w:rsidRDefault="009128D8" w:rsidP="009128D8">
      <w:pPr>
        <w:spacing w:line="360" w:lineRule="auto"/>
        <w:rPr>
          <w:rFonts w:ascii="GHEA Grapalat" w:eastAsia="Calibri" w:hAnsi="GHEA Grapalat" w:cs="Sylfaen"/>
          <w:b/>
          <w:lang w:val="af-ZA"/>
        </w:rPr>
      </w:pPr>
    </w:p>
    <w:p w:rsidR="009128D8" w:rsidRPr="009128D8" w:rsidRDefault="009128D8" w:rsidP="009128D8">
      <w:pPr>
        <w:spacing w:line="360" w:lineRule="auto"/>
        <w:rPr>
          <w:rFonts w:ascii="GHEA Grapalat" w:eastAsia="Calibri" w:hAnsi="GHEA Grapalat" w:cs="Sylfaen"/>
          <w:bCs/>
          <w:iCs/>
          <w:lang w:val="af-ZA"/>
        </w:rPr>
      </w:pPr>
      <w:r w:rsidRPr="009128D8">
        <w:rPr>
          <w:rFonts w:ascii="GHEA Grapalat" w:eastAsia="Calibri" w:hAnsi="GHEA Grapalat" w:cs="Times New Roman"/>
          <w:lang w:val="af-ZA"/>
        </w:rPr>
        <w:t xml:space="preserve">            «Արտոնագրային վճարների մասին» Հայաստանի Հանրապետության օրենքում փոփոխություն կատարելու մասին» </w:t>
      </w:r>
      <w:r w:rsidRPr="009128D8">
        <w:rPr>
          <w:rFonts w:ascii="GHEA Grapalat" w:eastAsia="Calibri" w:hAnsi="GHEA Grapalat" w:cs="Sylfaen"/>
        </w:rPr>
        <w:t>Հայաստանի</w:t>
      </w:r>
      <w:r w:rsidRPr="009128D8">
        <w:rPr>
          <w:rFonts w:ascii="GHEA Grapalat" w:eastAsia="Calibri" w:hAnsi="GHEA Grapalat" w:cs="Sylfaen"/>
          <w:lang w:val="af-ZA"/>
        </w:rPr>
        <w:t xml:space="preserve"> </w:t>
      </w:r>
      <w:r w:rsidRPr="009128D8">
        <w:rPr>
          <w:rFonts w:ascii="GHEA Grapalat" w:eastAsia="Calibri" w:hAnsi="GHEA Grapalat" w:cs="Sylfaen"/>
        </w:rPr>
        <w:t>Հանրապետության</w:t>
      </w:r>
      <w:r w:rsidRPr="009128D8">
        <w:rPr>
          <w:rFonts w:ascii="GHEA Grapalat" w:eastAsia="Calibri" w:hAnsi="GHEA Grapalat" w:cs="Sylfaen"/>
          <w:lang w:val="af-ZA"/>
        </w:rPr>
        <w:t xml:space="preserve"> </w:t>
      </w:r>
      <w:r w:rsidRPr="009128D8">
        <w:rPr>
          <w:rFonts w:ascii="GHEA Grapalat" w:eastAsia="Calibri" w:hAnsi="GHEA Grapalat" w:cs="Sylfaen"/>
        </w:rPr>
        <w:t>օրենքի</w:t>
      </w:r>
      <w:r w:rsidRPr="009128D8">
        <w:rPr>
          <w:rFonts w:ascii="GHEA Grapalat" w:eastAsia="Calibri" w:hAnsi="GHEA Grapalat" w:cs="Sylfaen"/>
          <w:lang w:val="af-ZA"/>
        </w:rPr>
        <w:t xml:space="preserve"> նախագիծն</w:t>
      </w:r>
      <w:r w:rsidRPr="009128D8">
        <w:rPr>
          <w:rFonts w:ascii="GHEA Grapalat" w:eastAsia="Calibri" w:hAnsi="GHEA Grapalat" w:cs="Sylfaen"/>
          <w:bCs/>
          <w:iCs/>
          <w:lang w:val="af-ZA"/>
        </w:rPr>
        <w:t xml:space="preserve"> ի</w:t>
      </w:r>
      <w:r w:rsidRPr="009128D8">
        <w:rPr>
          <w:rFonts w:ascii="GHEA Grapalat" w:eastAsia="Calibri" w:hAnsi="GHEA Grapalat" w:cs="Sylfaen"/>
          <w:lang w:val="af-ZA"/>
        </w:rPr>
        <w:t>ր մեջ</w:t>
      </w:r>
      <w:r w:rsidRPr="009128D8">
        <w:rPr>
          <w:rFonts w:ascii="GHEA Grapalat" w:eastAsia="Calibri" w:hAnsi="GHEA Grapalat" w:cs="Times New Roman"/>
          <w:bCs/>
          <w:iCs/>
          <w:lang w:val="af-ZA"/>
        </w:rPr>
        <w:t xml:space="preserve"> </w:t>
      </w:r>
      <w:r w:rsidRPr="009128D8">
        <w:rPr>
          <w:rFonts w:ascii="GHEA Grapalat" w:eastAsia="Calibri" w:hAnsi="GHEA Grapalat" w:cs="Sylfaen"/>
          <w:bCs/>
          <w:lang w:val="af-ZA"/>
        </w:rPr>
        <w:t>Հայաստանի</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Հանրապետության</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կառավարության</w:t>
      </w:r>
      <w:r w:rsidRPr="009128D8">
        <w:rPr>
          <w:rFonts w:ascii="GHEA Grapalat" w:eastAsia="Calibri" w:hAnsi="GHEA Grapalat" w:cs="IRTEK Courier"/>
          <w:bCs/>
          <w:lang w:val="af-ZA"/>
        </w:rPr>
        <w:t xml:space="preserve"> 2009 </w:t>
      </w:r>
      <w:r w:rsidRPr="009128D8">
        <w:rPr>
          <w:rFonts w:ascii="GHEA Grapalat" w:eastAsia="Calibri" w:hAnsi="GHEA Grapalat" w:cs="Sylfaen"/>
          <w:bCs/>
          <w:lang w:val="af-ZA"/>
        </w:rPr>
        <w:t>թվականի</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հոկտեմբերի</w:t>
      </w:r>
      <w:r w:rsidRPr="009128D8">
        <w:rPr>
          <w:rFonts w:ascii="GHEA Grapalat" w:eastAsia="Calibri" w:hAnsi="GHEA Grapalat" w:cs="IRTEK Courier"/>
          <w:bCs/>
          <w:lang w:val="af-ZA"/>
        </w:rPr>
        <w:t xml:space="preserve"> 22-</w:t>
      </w:r>
      <w:r w:rsidRPr="009128D8">
        <w:rPr>
          <w:rFonts w:ascii="GHEA Grapalat" w:eastAsia="Calibri" w:hAnsi="GHEA Grapalat" w:cs="Sylfaen"/>
          <w:bCs/>
          <w:lang w:val="af-ZA"/>
        </w:rPr>
        <w:t>ի</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Նորմատիվ</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իրավական</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ակտերի</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նախագծերի</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հակակոռուպցիոն</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բնագավառում</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կարգավորման</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ազդեցության</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գնահատման</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իրականացման</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կարգը</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հաստատելու</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մասին</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թիվ</w:t>
      </w:r>
      <w:r w:rsidRPr="009128D8">
        <w:rPr>
          <w:rFonts w:ascii="GHEA Grapalat" w:eastAsia="Calibri" w:hAnsi="GHEA Grapalat" w:cs="IRTEK Courier"/>
          <w:bCs/>
          <w:lang w:val="af-ZA"/>
        </w:rPr>
        <w:t xml:space="preserve"> 1205-</w:t>
      </w:r>
      <w:r w:rsidRPr="009128D8">
        <w:rPr>
          <w:rFonts w:ascii="GHEA Grapalat" w:eastAsia="Calibri" w:hAnsi="GHEA Grapalat" w:cs="Sylfaen"/>
          <w:bCs/>
          <w:lang w:val="af-ZA"/>
        </w:rPr>
        <w:t>Ն</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որոշմամբ</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հաստատված</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Կարգի</w:t>
      </w:r>
      <w:r w:rsidRPr="009128D8">
        <w:rPr>
          <w:rFonts w:ascii="GHEA Grapalat" w:eastAsia="Calibri" w:hAnsi="GHEA Grapalat" w:cs="IRTEK Courier"/>
          <w:bCs/>
          <w:lang w:val="af-ZA"/>
        </w:rPr>
        <w:t xml:space="preserve"> 9-</w:t>
      </w:r>
      <w:r w:rsidRPr="009128D8">
        <w:rPr>
          <w:rFonts w:ascii="GHEA Grapalat" w:eastAsia="Calibri" w:hAnsi="GHEA Grapalat" w:cs="Sylfaen"/>
          <w:bCs/>
          <w:lang w:val="af-ZA"/>
        </w:rPr>
        <w:t>րդ</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կետով նախատեսված</w:t>
      </w:r>
      <w:r w:rsidRPr="009128D8">
        <w:rPr>
          <w:rFonts w:ascii="GHEA Grapalat" w:eastAsia="Calibri" w:hAnsi="GHEA Grapalat" w:cs="IRTEK Courier"/>
          <w:bCs/>
          <w:lang w:val="af-ZA"/>
        </w:rPr>
        <w:t xml:space="preserve"> որևէ </w:t>
      </w:r>
      <w:r w:rsidRPr="009128D8">
        <w:rPr>
          <w:rFonts w:ascii="GHEA Grapalat" w:eastAsia="Calibri" w:hAnsi="GHEA Grapalat" w:cs="Sylfaen"/>
          <w:bCs/>
          <w:lang w:val="af-ZA"/>
        </w:rPr>
        <w:t>կոռուպցիոն</w:t>
      </w:r>
      <w:r w:rsidRPr="009128D8">
        <w:rPr>
          <w:rFonts w:ascii="GHEA Grapalat" w:eastAsia="Calibri" w:hAnsi="GHEA Grapalat" w:cs="IRTEK Courier"/>
          <w:bCs/>
          <w:lang w:val="af-ZA"/>
        </w:rPr>
        <w:t xml:space="preserve"> </w:t>
      </w:r>
      <w:r w:rsidRPr="009128D8">
        <w:rPr>
          <w:rFonts w:ascii="GHEA Grapalat" w:eastAsia="Calibri" w:hAnsi="GHEA Grapalat" w:cs="Sylfaen"/>
          <w:bCs/>
          <w:lang w:val="af-ZA"/>
        </w:rPr>
        <w:t>գործոն չի պարունակում:</w:t>
      </w:r>
    </w:p>
    <w:p w:rsidR="009128D8" w:rsidRPr="009128D8" w:rsidRDefault="009128D8" w:rsidP="009128D8">
      <w:pPr>
        <w:spacing w:line="360" w:lineRule="auto"/>
        <w:ind w:firstLine="720"/>
        <w:rPr>
          <w:rFonts w:ascii="GHEA Grapalat" w:eastAsia="Calibri" w:hAnsi="GHEA Grapalat" w:cs="Sylfaen"/>
        </w:rPr>
      </w:pPr>
    </w:p>
    <w:p w:rsidR="009128D8" w:rsidRPr="009128D8" w:rsidRDefault="009128D8" w:rsidP="009128D8">
      <w:pPr>
        <w:spacing w:line="360" w:lineRule="auto"/>
        <w:ind w:firstLine="720"/>
        <w:rPr>
          <w:rFonts w:ascii="GHEA Grapalat" w:eastAsia="Calibri" w:hAnsi="GHEA Grapalat" w:cs="Sylfaen"/>
        </w:rPr>
      </w:pPr>
    </w:p>
    <w:p w:rsidR="009128D8" w:rsidRPr="009128D8" w:rsidRDefault="009128D8" w:rsidP="009128D8">
      <w:pPr>
        <w:pStyle w:val="BlockText"/>
        <w:spacing w:before="0" w:line="240" w:lineRule="auto"/>
        <w:ind w:left="0" w:right="0"/>
        <w:jc w:val="center"/>
        <w:rPr>
          <w:rFonts w:ascii="GHEA Grapalat" w:hAnsi="GHEA Grapalat"/>
          <w:sz w:val="22"/>
          <w:szCs w:val="22"/>
        </w:rPr>
      </w:pPr>
      <w:r w:rsidRPr="009128D8">
        <w:rPr>
          <w:rFonts w:ascii="GHEA Grapalat" w:hAnsi="GHEA Grapalat" w:cs="Sylfaen"/>
          <w:sz w:val="22"/>
          <w:szCs w:val="22"/>
          <w:lang w:val="hy-AM"/>
        </w:rPr>
        <w:t>ԵԶՐԱԿԱՑՈՒԹՅՈՒՆ</w:t>
      </w:r>
      <w:r w:rsidRPr="009128D8">
        <w:rPr>
          <w:rFonts w:ascii="GHEA Grapalat" w:hAnsi="GHEA Grapalat"/>
          <w:sz w:val="22"/>
          <w:szCs w:val="22"/>
        </w:rPr>
        <w:t xml:space="preserve"> </w:t>
      </w:r>
    </w:p>
    <w:p w:rsidR="009128D8" w:rsidRPr="009128D8" w:rsidRDefault="009128D8" w:rsidP="009128D8">
      <w:pPr>
        <w:spacing w:before="240" w:line="360" w:lineRule="auto"/>
        <w:jc w:val="center"/>
        <w:rPr>
          <w:rFonts w:ascii="GHEA Grapalat" w:hAnsi="GHEA Grapalat"/>
        </w:rPr>
      </w:pPr>
      <w:r w:rsidRPr="009128D8">
        <w:rPr>
          <w:rFonts w:ascii="GHEA Grapalat" w:hAnsi="GHEA Grapalat"/>
        </w:rPr>
        <w:t>«Արտո</w:t>
      </w:r>
      <w:r w:rsidRPr="009128D8">
        <w:rPr>
          <w:rFonts w:ascii="GHEA Grapalat" w:hAnsi="GHEA Grapalat"/>
        </w:rPr>
        <w:softHyphen/>
        <w:t>նագրային վճարների մասին» Հայաս</w:t>
      </w:r>
      <w:r w:rsidRPr="009128D8">
        <w:rPr>
          <w:rFonts w:ascii="GHEA Grapalat" w:hAnsi="GHEA Grapalat"/>
        </w:rPr>
        <w:softHyphen/>
        <w:t>տանի Հանրապետության օրենքում փոփոխություն</w:t>
      </w:r>
      <w:r w:rsidRPr="009128D8">
        <w:rPr>
          <w:rFonts w:ascii="GHEA Grapalat" w:hAnsi="GHEA Grapalat"/>
        </w:rPr>
        <w:softHyphen/>
      </w:r>
      <w:r w:rsidRPr="009128D8">
        <w:rPr>
          <w:rFonts w:ascii="GHEA Grapalat" w:hAnsi="GHEA Grapalat"/>
        </w:rPr>
        <w:softHyphen/>
        <w:t xml:space="preserve"> կատարելու մասին» Հայաստանի Հանրապետության օրենքի նախա</w:t>
      </w:r>
      <w:r w:rsidRPr="009128D8">
        <w:rPr>
          <w:rFonts w:ascii="GHEA Grapalat" w:hAnsi="GHEA Grapalat"/>
        </w:rPr>
        <w:softHyphen/>
        <w:t>գծի` բյուջետային բնագավառում կարգավորման ազդեցության գնահատման վերաբերյալ</w:t>
      </w:r>
    </w:p>
    <w:p w:rsidR="009128D8" w:rsidRPr="009128D8" w:rsidRDefault="009128D8" w:rsidP="009128D8">
      <w:pPr>
        <w:spacing w:line="360" w:lineRule="auto"/>
        <w:jc w:val="center"/>
        <w:rPr>
          <w:rFonts w:ascii="GHEA Grapalat" w:hAnsi="GHEA Grapalat" w:cs="Sylfaen"/>
          <w:lang w:val="af-ZA"/>
        </w:rPr>
      </w:pPr>
    </w:p>
    <w:p w:rsidR="009128D8" w:rsidRPr="009128D8" w:rsidRDefault="009128D8" w:rsidP="009128D8">
      <w:pPr>
        <w:tabs>
          <w:tab w:val="num" w:pos="1026"/>
        </w:tabs>
        <w:spacing w:line="360" w:lineRule="auto"/>
        <w:rPr>
          <w:rFonts w:ascii="GHEA Grapalat" w:hAnsi="GHEA Grapalat"/>
        </w:rPr>
      </w:pPr>
      <w:r w:rsidRPr="009128D8">
        <w:rPr>
          <w:rFonts w:ascii="GHEA Grapalat" w:hAnsi="GHEA Grapalat"/>
        </w:rPr>
        <w:tab/>
        <w:t>«Արտո</w:t>
      </w:r>
      <w:r w:rsidRPr="009128D8">
        <w:rPr>
          <w:rFonts w:ascii="GHEA Grapalat" w:hAnsi="GHEA Grapalat"/>
        </w:rPr>
        <w:softHyphen/>
        <w:t>նագրային վճարների մասին» Հայաստանի Հանրապետության օրենքում փոփո</w:t>
      </w:r>
      <w:r w:rsidRPr="009128D8">
        <w:rPr>
          <w:rFonts w:ascii="GHEA Grapalat" w:hAnsi="GHEA Grapalat"/>
        </w:rPr>
        <w:softHyphen/>
      </w:r>
      <w:r w:rsidRPr="009128D8">
        <w:rPr>
          <w:rFonts w:ascii="GHEA Grapalat" w:hAnsi="GHEA Grapalat"/>
        </w:rPr>
        <w:softHyphen/>
      </w:r>
      <w:r w:rsidRPr="009128D8">
        <w:rPr>
          <w:rFonts w:ascii="GHEA Grapalat" w:hAnsi="GHEA Grapalat"/>
        </w:rPr>
        <w:softHyphen/>
        <w:t>խու</w:t>
      </w:r>
      <w:r w:rsidRPr="009128D8">
        <w:rPr>
          <w:rFonts w:ascii="GHEA Grapalat" w:hAnsi="GHEA Grapalat"/>
        </w:rPr>
        <w:softHyphen/>
      </w:r>
      <w:r w:rsidRPr="009128D8">
        <w:rPr>
          <w:rFonts w:ascii="GHEA Grapalat" w:hAnsi="GHEA Grapalat"/>
        </w:rPr>
        <w:softHyphen/>
      </w:r>
      <w:r w:rsidRPr="009128D8">
        <w:rPr>
          <w:rFonts w:ascii="GHEA Grapalat" w:hAnsi="GHEA Grapalat"/>
        </w:rPr>
        <w:softHyphen/>
      </w:r>
      <w:r w:rsidRPr="009128D8">
        <w:rPr>
          <w:rFonts w:ascii="GHEA Grapalat" w:hAnsi="GHEA Grapalat"/>
        </w:rPr>
        <w:softHyphen/>
      </w:r>
      <w:r w:rsidRPr="009128D8">
        <w:rPr>
          <w:rFonts w:ascii="GHEA Grapalat" w:hAnsi="GHEA Grapalat"/>
        </w:rPr>
        <w:softHyphen/>
        <w:t>թյուն</w:t>
      </w:r>
      <w:r w:rsidRPr="009128D8">
        <w:rPr>
          <w:rFonts w:ascii="GHEA Grapalat" w:hAnsi="GHEA Grapalat"/>
        </w:rPr>
        <w:softHyphen/>
      </w:r>
      <w:r w:rsidRPr="009128D8">
        <w:rPr>
          <w:rFonts w:ascii="GHEA Grapalat" w:hAnsi="GHEA Grapalat"/>
        </w:rPr>
        <w:softHyphen/>
        <w:t xml:space="preserve"> կատարելու մասին» Հայաստանի Հանրապետության օրենքի նախա</w:t>
      </w:r>
      <w:r w:rsidRPr="009128D8">
        <w:rPr>
          <w:rFonts w:ascii="GHEA Grapalat" w:hAnsi="GHEA Grapalat"/>
        </w:rPr>
        <w:softHyphen/>
      </w:r>
      <w:r w:rsidRPr="009128D8">
        <w:rPr>
          <w:rFonts w:ascii="GHEA Grapalat" w:hAnsi="GHEA Grapalat"/>
        </w:rPr>
        <w:softHyphen/>
      </w:r>
      <w:r w:rsidRPr="009128D8">
        <w:rPr>
          <w:rFonts w:ascii="GHEA Grapalat" w:hAnsi="GHEA Grapalat"/>
        </w:rPr>
        <w:softHyphen/>
      </w:r>
      <w:r w:rsidRPr="009128D8">
        <w:rPr>
          <w:rFonts w:ascii="GHEA Grapalat" w:hAnsi="GHEA Grapalat"/>
        </w:rPr>
        <w:softHyphen/>
      </w:r>
      <w:r w:rsidRPr="009128D8">
        <w:rPr>
          <w:rFonts w:ascii="GHEA Grapalat" w:hAnsi="GHEA Grapalat"/>
        </w:rPr>
        <w:softHyphen/>
        <w:t>գծով առա</w:t>
      </w:r>
      <w:r w:rsidRPr="009128D8">
        <w:rPr>
          <w:rFonts w:ascii="GHEA Grapalat" w:hAnsi="GHEA Grapalat"/>
        </w:rPr>
        <w:softHyphen/>
        <w:t>ջարկ</w:t>
      </w:r>
      <w:r w:rsidRPr="009128D8">
        <w:rPr>
          <w:rFonts w:ascii="GHEA Grapalat" w:hAnsi="GHEA Grapalat"/>
        </w:rPr>
        <w:softHyphen/>
        <w:t xml:space="preserve">վում </w:t>
      </w:r>
      <w:r w:rsidRPr="009128D8">
        <w:rPr>
          <w:rFonts w:ascii="GHEA Grapalat" w:hAnsi="GHEA Grapalat"/>
          <w:bCs/>
        </w:rPr>
        <w:t>նվազեցնել Երևան քաղաքում թեթև մարդա</w:t>
      </w:r>
      <w:r w:rsidRPr="009128D8">
        <w:rPr>
          <w:rFonts w:ascii="GHEA Grapalat" w:hAnsi="GHEA Grapalat"/>
          <w:bCs/>
        </w:rPr>
        <w:softHyphen/>
      </w:r>
      <w:r w:rsidRPr="009128D8">
        <w:rPr>
          <w:rFonts w:ascii="GHEA Grapalat" w:hAnsi="GHEA Grapalat"/>
          <w:bCs/>
        </w:rPr>
        <w:softHyphen/>
        <w:t>տար մեքե</w:t>
      </w:r>
      <w:r w:rsidRPr="009128D8">
        <w:rPr>
          <w:rFonts w:ascii="GHEA Grapalat" w:hAnsi="GHEA Grapalat"/>
          <w:bCs/>
        </w:rPr>
        <w:softHyphen/>
        <w:t>նայով իրականացվող ուղևորա</w:t>
      </w:r>
      <w:r w:rsidRPr="009128D8">
        <w:rPr>
          <w:rFonts w:ascii="GHEA Grapalat" w:hAnsi="GHEA Grapalat"/>
          <w:bCs/>
        </w:rPr>
        <w:softHyphen/>
        <w:t>փոխադրման գործունեության համար սահմանված արտո</w:t>
      </w:r>
      <w:r w:rsidRPr="009128D8">
        <w:rPr>
          <w:rFonts w:ascii="GHEA Grapalat" w:hAnsi="GHEA Grapalat"/>
          <w:bCs/>
        </w:rPr>
        <w:softHyphen/>
      </w:r>
      <w:r w:rsidRPr="009128D8">
        <w:rPr>
          <w:rFonts w:ascii="GHEA Grapalat" w:hAnsi="GHEA Grapalat"/>
          <w:bCs/>
        </w:rPr>
        <w:softHyphen/>
        <w:t>նա</w:t>
      </w:r>
      <w:r w:rsidRPr="009128D8">
        <w:rPr>
          <w:rFonts w:ascii="GHEA Grapalat" w:hAnsi="GHEA Grapalat"/>
          <w:bCs/>
        </w:rPr>
        <w:softHyphen/>
        <w:t>գրային վճարի դրույքա</w:t>
      </w:r>
      <w:r w:rsidRPr="009128D8">
        <w:rPr>
          <w:rFonts w:ascii="GHEA Grapalat" w:hAnsi="GHEA Grapalat"/>
          <w:bCs/>
        </w:rPr>
        <w:softHyphen/>
        <w:t>չափը</w:t>
      </w:r>
      <w:r w:rsidRPr="009128D8">
        <w:rPr>
          <w:rFonts w:ascii="GHEA Grapalat" w:hAnsi="GHEA Grapalat"/>
        </w:rPr>
        <w:t>:</w:t>
      </w:r>
    </w:p>
    <w:p w:rsidR="009128D8" w:rsidRPr="009128D8" w:rsidRDefault="009128D8" w:rsidP="009128D8">
      <w:pPr>
        <w:spacing w:line="360" w:lineRule="auto"/>
        <w:ind w:firstLine="720"/>
        <w:rPr>
          <w:rFonts w:ascii="GHEA Grapalat" w:hAnsi="GHEA Grapalat"/>
        </w:rPr>
      </w:pPr>
      <w:r w:rsidRPr="009128D8">
        <w:rPr>
          <w:rFonts w:ascii="GHEA Grapalat" w:hAnsi="GHEA Grapalat"/>
        </w:rPr>
        <w:t>Հաշվի առնելով վերոգրյալը` գտնում ենք, որ նախագծի ընդունումը պետական բյու</w:t>
      </w:r>
      <w:r w:rsidRPr="009128D8">
        <w:rPr>
          <w:rFonts w:ascii="GHEA Grapalat" w:hAnsi="GHEA Grapalat"/>
        </w:rPr>
        <w:softHyphen/>
        <w:t>ջեի եկա</w:t>
      </w:r>
      <w:r w:rsidRPr="009128D8">
        <w:rPr>
          <w:rFonts w:ascii="GHEA Grapalat" w:hAnsi="GHEA Grapalat"/>
        </w:rPr>
        <w:softHyphen/>
      </w:r>
      <w:r w:rsidRPr="009128D8">
        <w:rPr>
          <w:rFonts w:ascii="GHEA Grapalat" w:hAnsi="GHEA Grapalat"/>
        </w:rPr>
        <w:softHyphen/>
        <w:t>մուտ</w:t>
      </w:r>
      <w:r w:rsidRPr="009128D8">
        <w:rPr>
          <w:rFonts w:ascii="GHEA Grapalat" w:hAnsi="GHEA Grapalat"/>
        </w:rPr>
        <w:softHyphen/>
        <w:t>ների վրա կունենա բացասական, իսկ ծախսերի վրա` չեզոք ազդեցություն:</w:t>
      </w:r>
    </w:p>
    <w:p w:rsidR="009128D8" w:rsidRPr="000A1E3F" w:rsidRDefault="009128D8" w:rsidP="009128D8">
      <w:pPr>
        <w:pStyle w:val="BodyText"/>
        <w:spacing w:after="0"/>
        <w:ind w:firstLine="720"/>
        <w:jc w:val="both"/>
        <w:rPr>
          <w:rFonts w:ascii="GHEA Mariam" w:hAnsi="GHEA Mariam"/>
          <w:sz w:val="16"/>
          <w:szCs w:val="16"/>
        </w:rPr>
      </w:pPr>
    </w:p>
    <w:p w:rsidR="009128D8" w:rsidRPr="00EB6F61" w:rsidRDefault="009128D8" w:rsidP="009128D8">
      <w:pPr>
        <w:spacing w:line="360" w:lineRule="auto"/>
        <w:ind w:firstLine="720"/>
        <w:rPr>
          <w:rFonts w:ascii="GHEA Grapalat" w:eastAsia="Calibri" w:hAnsi="GHEA Grapalat" w:cs="Sylfaen"/>
          <w:sz w:val="24"/>
          <w:szCs w:val="24"/>
        </w:rPr>
      </w:pPr>
    </w:p>
    <w:p w:rsidR="009128D8" w:rsidRPr="00FB0F6C" w:rsidRDefault="009128D8" w:rsidP="00613341">
      <w:pPr>
        <w:spacing w:after="0" w:line="360" w:lineRule="auto"/>
        <w:ind w:left="5760" w:firstLine="720"/>
        <w:rPr>
          <w:rFonts w:ascii="GHEA Grapalat" w:hAnsi="GHEA Grapalat" w:cs="Sylfaen"/>
        </w:rPr>
      </w:pPr>
    </w:p>
    <w:p w:rsidR="00613341" w:rsidRPr="00FB0F6C" w:rsidRDefault="00613341" w:rsidP="00613341">
      <w:pPr>
        <w:spacing w:after="0" w:line="360" w:lineRule="auto"/>
        <w:rPr>
          <w:rFonts w:ascii="GHEA Grapalat" w:hAnsi="GHEA Grapalat" w:cs="Sylfaen"/>
        </w:rPr>
      </w:pPr>
      <w:r w:rsidRPr="00FB0F6C">
        <w:rPr>
          <w:rFonts w:ascii="GHEA Grapalat" w:hAnsi="GHEA Grapalat" w:cs="Sylfaen"/>
          <w:noProof/>
          <w:lang w:bidi="ar-SA"/>
        </w:rPr>
        <w:lastRenderedPageBreak/>
        <w:drawing>
          <wp:inline distT="0" distB="0" distL="0" distR="0">
            <wp:extent cx="6057900" cy="83717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57900" cy="8371705"/>
                    </a:xfrm>
                    <a:prstGeom prst="rect">
                      <a:avLst/>
                    </a:prstGeom>
                    <a:noFill/>
                    <a:ln w="9525">
                      <a:noFill/>
                      <a:miter lim="800000"/>
                      <a:headEnd/>
                      <a:tailEnd/>
                    </a:ln>
                  </pic:spPr>
                </pic:pic>
              </a:graphicData>
            </a:graphic>
          </wp:inline>
        </w:drawing>
      </w:r>
    </w:p>
    <w:p w:rsidR="00613341" w:rsidRPr="00FB0F6C" w:rsidRDefault="00613341" w:rsidP="00613341">
      <w:pPr>
        <w:spacing w:after="0" w:line="360" w:lineRule="auto"/>
        <w:rPr>
          <w:rFonts w:ascii="GHEA Grapalat" w:hAnsi="GHEA Grapalat" w:cs="Sylfaen"/>
        </w:rPr>
      </w:pPr>
    </w:p>
    <w:p w:rsidR="00613341" w:rsidRPr="00FB0F6C" w:rsidRDefault="00613341" w:rsidP="00613341">
      <w:pPr>
        <w:spacing w:after="0" w:line="360" w:lineRule="auto"/>
        <w:rPr>
          <w:rFonts w:ascii="GHEA Grapalat" w:hAnsi="GHEA Grapalat" w:cs="Sylfaen"/>
        </w:rPr>
      </w:pPr>
      <w:r w:rsidRPr="00FB0F6C">
        <w:rPr>
          <w:rFonts w:ascii="GHEA Grapalat" w:hAnsi="GHEA Grapalat" w:cs="Sylfaen"/>
          <w:noProof/>
          <w:lang w:bidi="ar-SA"/>
        </w:rPr>
        <w:lastRenderedPageBreak/>
        <w:drawing>
          <wp:inline distT="0" distB="0" distL="0" distR="0">
            <wp:extent cx="6049579" cy="6768662"/>
            <wp:effectExtent l="19050" t="0" r="832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057900" cy="6777972"/>
                    </a:xfrm>
                    <a:prstGeom prst="rect">
                      <a:avLst/>
                    </a:prstGeom>
                    <a:noFill/>
                    <a:ln w="9525">
                      <a:noFill/>
                      <a:miter lim="800000"/>
                      <a:headEnd/>
                      <a:tailEnd/>
                    </a:ln>
                  </pic:spPr>
                </pic:pic>
              </a:graphicData>
            </a:graphic>
          </wp:inline>
        </w:drawing>
      </w:r>
    </w:p>
    <w:p w:rsidR="00613341" w:rsidRPr="00FB0F6C" w:rsidRDefault="00613341" w:rsidP="00613341">
      <w:pPr>
        <w:spacing w:after="0" w:line="360" w:lineRule="auto"/>
        <w:rPr>
          <w:rFonts w:ascii="GHEA Grapalat" w:hAnsi="GHEA Grapalat" w:cs="Sylfaen"/>
        </w:rPr>
      </w:pPr>
    </w:p>
    <w:p w:rsidR="00613341" w:rsidRPr="00FB0F6C" w:rsidRDefault="00613341" w:rsidP="00613341">
      <w:pPr>
        <w:spacing w:after="0" w:line="360" w:lineRule="auto"/>
        <w:rPr>
          <w:rFonts w:ascii="GHEA Grapalat" w:hAnsi="GHEA Grapalat" w:cs="Sylfaen"/>
        </w:rPr>
      </w:pPr>
    </w:p>
    <w:p w:rsidR="00613341" w:rsidRPr="00FB0F6C" w:rsidRDefault="00613341" w:rsidP="00613341">
      <w:pPr>
        <w:spacing w:after="0" w:line="360" w:lineRule="auto"/>
        <w:rPr>
          <w:rFonts w:ascii="GHEA Grapalat" w:hAnsi="GHEA Grapalat" w:cs="Sylfaen"/>
        </w:rPr>
      </w:pPr>
    </w:p>
    <w:p w:rsidR="00613341" w:rsidRPr="00FB0F6C" w:rsidRDefault="00613341" w:rsidP="00613341">
      <w:pPr>
        <w:spacing w:after="0" w:line="360" w:lineRule="auto"/>
        <w:rPr>
          <w:rFonts w:ascii="GHEA Grapalat" w:hAnsi="GHEA Grapalat" w:cs="Sylfaen"/>
        </w:rPr>
      </w:pPr>
    </w:p>
    <w:p w:rsidR="00613341" w:rsidRPr="00FB0F6C" w:rsidRDefault="00613341" w:rsidP="00613341">
      <w:pPr>
        <w:spacing w:after="0" w:line="360" w:lineRule="auto"/>
        <w:rPr>
          <w:rFonts w:ascii="GHEA Grapalat" w:hAnsi="GHEA Grapalat" w:cs="Sylfaen"/>
        </w:rPr>
      </w:pPr>
    </w:p>
    <w:p w:rsidR="00613341" w:rsidRPr="00FB0F6C" w:rsidRDefault="00613341" w:rsidP="00613341">
      <w:pPr>
        <w:spacing w:after="0" w:line="360" w:lineRule="auto"/>
        <w:rPr>
          <w:rFonts w:ascii="GHEA Grapalat" w:hAnsi="GHEA Grapalat" w:cs="Sylfaen"/>
        </w:rPr>
      </w:pPr>
    </w:p>
    <w:p w:rsidR="00613341" w:rsidRPr="00FB0F6C" w:rsidRDefault="00613341" w:rsidP="007B1949">
      <w:pPr>
        <w:spacing w:after="0"/>
        <w:ind w:firstLine="0"/>
        <w:jc w:val="right"/>
        <w:rPr>
          <w:rFonts w:ascii="GHEA Grapalat" w:eastAsia="Times New Roman" w:hAnsi="GHEA Grapalat" w:cs="Times New Roman"/>
          <w:i/>
          <w:iCs/>
          <w:lang w:bidi="ar-SA"/>
        </w:rPr>
      </w:pPr>
    </w:p>
    <w:p w:rsidR="007B1949" w:rsidRPr="00FB0F6C" w:rsidRDefault="007B1949" w:rsidP="007B1949">
      <w:pPr>
        <w:spacing w:after="0"/>
        <w:ind w:firstLine="0"/>
        <w:jc w:val="right"/>
        <w:rPr>
          <w:rFonts w:ascii="GHEA Grapalat" w:eastAsia="Times New Roman" w:hAnsi="GHEA Grapalat" w:cs="Times New Roman"/>
          <w:lang w:bidi="ar-SA"/>
        </w:rPr>
      </w:pPr>
      <w:r w:rsidRPr="00FB0F6C">
        <w:rPr>
          <w:rFonts w:ascii="GHEA Grapalat" w:eastAsia="Times New Roman" w:hAnsi="GHEA Grapalat" w:cs="Times New Roman"/>
          <w:i/>
          <w:iCs/>
          <w:lang w:bidi="ar-SA"/>
        </w:rPr>
        <w:lastRenderedPageBreak/>
        <w:t>ՆԱԽԱԳԻԾ</w:t>
      </w:r>
    </w:p>
    <w:p w:rsidR="007B1949" w:rsidRPr="00FB0F6C" w:rsidRDefault="007B1949" w:rsidP="007B1949">
      <w:pPr>
        <w:spacing w:after="0"/>
        <w:ind w:firstLine="0"/>
        <w:jc w:val="left"/>
        <w:rPr>
          <w:rFonts w:ascii="GHEA Grapalat" w:eastAsia="Times New Roman" w:hAnsi="GHEA Grapalat" w:cs="Times New Roman"/>
          <w:lang w:bidi="ar-SA"/>
        </w:rPr>
      </w:pPr>
      <w:r w:rsidRPr="00FB0F6C">
        <w:rPr>
          <w:rFonts w:ascii="GHEA Grapalat" w:eastAsia="Times New Roman" w:hAnsi="GHEA Grapalat" w:cs="Times New Roman"/>
          <w:i/>
          <w:iCs/>
          <w:lang w:bidi="ar-SA"/>
        </w:rPr>
        <w:t>Պ-219-26.02.2013-ՏՀ-010/0</w:t>
      </w:r>
    </w:p>
    <w:p w:rsidR="007B1949" w:rsidRPr="00FB0F6C" w:rsidRDefault="007B1949" w:rsidP="007B1949">
      <w:pPr>
        <w:spacing w:before="100" w:beforeAutospacing="1" w:afterAutospacing="1"/>
        <w:ind w:firstLine="0"/>
        <w:jc w:val="center"/>
        <w:outlineLvl w:val="1"/>
        <w:rPr>
          <w:rFonts w:ascii="GHEA Grapalat" w:eastAsia="Times New Roman" w:hAnsi="GHEA Grapalat" w:cs="Times New Roman"/>
          <w:b/>
          <w:bCs/>
          <w:lang w:bidi="ar-SA"/>
        </w:rPr>
      </w:pPr>
      <w:r w:rsidRPr="00FB0F6C">
        <w:rPr>
          <w:rFonts w:ascii="GHEA Grapalat" w:eastAsia="Times New Roman" w:hAnsi="GHEA Grapalat" w:cs="Times New Roman"/>
          <w:b/>
          <w:bCs/>
          <w:lang w:bidi="ar-SA"/>
        </w:rPr>
        <w:t xml:space="preserve">ՀԱՅԱՍՏԱՆԻ ՀԱՆՐԱՊԵՏՈՒԹՅԱՆ </w:t>
      </w:r>
      <w:r w:rsidRPr="00FB0F6C">
        <w:rPr>
          <w:rFonts w:ascii="GHEA Grapalat" w:eastAsia="Times New Roman" w:hAnsi="GHEA Grapalat" w:cs="Times New Roman"/>
          <w:b/>
          <w:bCs/>
          <w:lang w:bidi="ar-SA"/>
        </w:rPr>
        <w:br/>
        <w:t>ՕՐԵՆՔԸ</w:t>
      </w:r>
    </w:p>
    <w:p w:rsidR="007B1949" w:rsidRPr="00FB0F6C" w:rsidRDefault="007B1949" w:rsidP="007B1949">
      <w:pPr>
        <w:spacing w:before="100" w:beforeAutospacing="1" w:afterAutospacing="1"/>
        <w:ind w:firstLine="0"/>
        <w:jc w:val="center"/>
        <w:outlineLvl w:val="2"/>
        <w:rPr>
          <w:rFonts w:ascii="GHEA Grapalat" w:eastAsia="Times New Roman" w:hAnsi="GHEA Grapalat" w:cs="Times New Roman"/>
          <w:b/>
          <w:bCs/>
          <w:lang w:bidi="ar-SA"/>
        </w:rPr>
      </w:pPr>
      <w:r w:rsidRPr="00FB0F6C">
        <w:rPr>
          <w:rFonts w:ascii="GHEA Grapalat" w:eastAsia="Times New Roman" w:hAnsi="GHEA Grapalat" w:cs="Times New Roman"/>
          <w:b/>
          <w:bCs/>
          <w:lang w:bidi="ar-SA"/>
        </w:rPr>
        <w:t>«ԱՐՏՈՆԱԳՐԱՅԻՆ ՎՃԱՐՆԵՐԻ ՄԱՍԻՆ» ՀԱՅԱՍՏԱՆԻ ՀԱՆՐԱՊԵՏՈՒԹՅԱՆ ՕՐԵՆՔՈՒՄ ՓՈՓՈԽՈՒԹՅՈՒՆ ԿԱՏԱՐԵԼՈՒ ՄԱՍԻՆ</w:t>
      </w:r>
    </w:p>
    <w:p w:rsidR="007B1949" w:rsidRPr="00FB0F6C" w:rsidRDefault="007B1949" w:rsidP="007B1949">
      <w:pPr>
        <w:spacing w:after="0"/>
        <w:ind w:firstLine="0"/>
        <w:jc w:val="left"/>
        <w:rPr>
          <w:rFonts w:ascii="GHEA Grapalat" w:eastAsia="Times New Roman" w:hAnsi="GHEA Grapalat" w:cs="Times New Roman"/>
          <w:lang w:bidi="ar-SA"/>
        </w:rPr>
      </w:pPr>
      <w:proofErr w:type="gramStart"/>
      <w:r w:rsidRPr="00FB0F6C">
        <w:rPr>
          <w:rFonts w:ascii="GHEA Grapalat" w:eastAsia="Times New Roman" w:hAnsi="GHEA Grapalat" w:cs="Times New Roman"/>
          <w:b/>
          <w:bCs/>
          <w:i/>
          <w:iCs/>
          <w:lang w:bidi="ar-SA"/>
        </w:rPr>
        <w:t>ՀՈԴՎԱԾ 1.</w:t>
      </w:r>
      <w:proofErr w:type="gramEnd"/>
      <w:r w:rsidRPr="00FB0F6C">
        <w:rPr>
          <w:rFonts w:ascii="GHEA Grapalat" w:eastAsia="Times New Roman" w:hAnsi="GHEA Grapalat" w:cs="Times New Roman"/>
          <w:b/>
          <w:bCs/>
          <w:lang w:bidi="ar-SA"/>
        </w:rPr>
        <w:t xml:space="preserve"> </w:t>
      </w:r>
      <w:proofErr w:type="gramStart"/>
      <w:r w:rsidRPr="00FB0F6C">
        <w:rPr>
          <w:rFonts w:ascii="GHEA Grapalat" w:eastAsia="Times New Roman" w:hAnsi="GHEA Grapalat" w:cs="Times New Roman"/>
          <w:lang w:bidi="ar-SA"/>
        </w:rPr>
        <w:t>«Արտոնագրային վճարների մասին» Հայաստանի Հանրապետության 2010թ.</w:t>
      </w:r>
      <w:proofErr w:type="gramEnd"/>
      <w:r w:rsidRPr="00FB0F6C">
        <w:rPr>
          <w:rFonts w:ascii="GHEA Grapalat" w:eastAsia="Times New Roman" w:hAnsi="GHEA Grapalat" w:cs="Times New Roman"/>
          <w:lang w:bidi="ar-SA"/>
        </w:rPr>
        <w:t xml:space="preserve"> </w:t>
      </w:r>
      <w:proofErr w:type="gramStart"/>
      <w:r w:rsidRPr="00FB0F6C">
        <w:rPr>
          <w:rFonts w:ascii="GHEA Grapalat" w:eastAsia="Times New Roman" w:hAnsi="GHEA Grapalat" w:cs="Times New Roman"/>
          <w:lang w:bidi="ar-SA"/>
        </w:rPr>
        <w:t>դեկտեմբերի</w:t>
      </w:r>
      <w:proofErr w:type="gramEnd"/>
      <w:r w:rsidRPr="00FB0F6C">
        <w:rPr>
          <w:rFonts w:ascii="GHEA Grapalat" w:eastAsia="Times New Roman" w:hAnsi="GHEA Grapalat" w:cs="Times New Roman"/>
          <w:lang w:bidi="ar-SA"/>
        </w:rPr>
        <w:t xml:space="preserve"> 22-ի ՀՕ-209-Ն օրենքի (այսուհետ` Օրենք) N 8 հավելվածի` </w:t>
      </w:r>
    </w:p>
    <w:p w:rsidR="007B1949" w:rsidRPr="00FB0F6C" w:rsidRDefault="007B1949" w:rsidP="007B1949">
      <w:pPr>
        <w:spacing w:before="100" w:beforeAutospacing="1" w:afterAutospacing="1"/>
        <w:ind w:firstLine="0"/>
        <w:jc w:val="left"/>
        <w:rPr>
          <w:rFonts w:ascii="GHEA Grapalat" w:eastAsia="Times New Roman" w:hAnsi="GHEA Grapalat" w:cs="Times New Roman"/>
          <w:lang w:bidi="ar-SA"/>
        </w:rPr>
      </w:pPr>
      <w:r w:rsidRPr="00FB0F6C">
        <w:rPr>
          <w:rFonts w:ascii="GHEA Grapalat" w:eastAsia="Times New Roman" w:hAnsi="GHEA Grapalat" w:cs="Times New Roman"/>
          <w:lang w:bidi="ar-SA"/>
        </w:rPr>
        <w:t xml:space="preserve">1) 9-րդ կետի աղյուսակում թեթեւ մարդատար մեքենայով ուղեւորափոխադրում տողը շարադրել նոր խմբագրությամբ. </w:t>
      </w:r>
      <w:r w:rsidRPr="00FB0F6C">
        <w:rPr>
          <w:rFonts w:ascii="GHEA Grapalat" w:eastAsia="Times New Roman" w:hAnsi="GHEA Grapalat" w:cs="Times New Roman"/>
          <w:lang w:bidi="ar-SA"/>
        </w:rPr>
        <w:br/>
      </w:r>
      <w:r w:rsidRPr="00FB0F6C">
        <w:rPr>
          <w:rFonts w:ascii="Courier New" w:eastAsia="Times New Roman" w:hAnsi="Courier New" w:cs="Courier New"/>
          <w:lang w:bidi="ar-SA"/>
        </w:rPr>
        <w:t> </w:t>
      </w:r>
      <w:r w:rsidRPr="00FB0F6C">
        <w:rPr>
          <w:rFonts w:ascii="GHEA Grapalat" w:eastAsia="Times New Roman" w:hAnsi="GHEA Grapalat" w:cs="GHEA Grapalat"/>
          <w:lang w:bidi="ar-SA"/>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35"/>
        <w:gridCol w:w="1807"/>
        <w:gridCol w:w="747"/>
        <w:gridCol w:w="754"/>
        <w:gridCol w:w="886"/>
        <w:gridCol w:w="613"/>
        <w:gridCol w:w="718"/>
      </w:tblGrid>
      <w:tr w:rsidR="007B1949" w:rsidRPr="00FB0F6C" w:rsidTr="007B19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lang w:bidi="ar-SA"/>
              </w:rPr>
            </w:pPr>
            <w:r w:rsidRPr="00FB0F6C">
              <w:rPr>
                <w:rFonts w:ascii="GHEA Grapalat" w:eastAsia="Times New Roman" w:hAnsi="GHEA Grapalat" w:cs="Times New Roman"/>
                <w:lang w:bidi="ar-SA"/>
              </w:rPr>
              <w:t xml:space="preserve">թեթեւ մարդատար մեքենայով ուղեւորափոխադրում </w:t>
            </w:r>
          </w:p>
        </w:tc>
        <w:tc>
          <w:tcPr>
            <w:tcW w:w="0" w:type="auto"/>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lang w:bidi="ar-SA"/>
              </w:rPr>
            </w:pPr>
            <w:r w:rsidRPr="00FB0F6C">
              <w:rPr>
                <w:rFonts w:ascii="GHEA Grapalat" w:eastAsia="Times New Roman" w:hAnsi="GHEA Grapalat" w:cs="Times New Roman"/>
                <w:lang w:bidi="ar-SA"/>
              </w:rPr>
              <w:t>մեքենայի</w:t>
            </w:r>
            <w:r w:rsidRPr="00FB0F6C">
              <w:rPr>
                <w:rFonts w:ascii="Courier New" w:eastAsia="Times New Roman" w:hAnsi="Courier New" w:cs="Courier New"/>
                <w:lang w:bidi="ar-SA"/>
              </w:rPr>
              <w:t>  </w:t>
            </w:r>
            <w:r w:rsidRPr="00FB0F6C">
              <w:rPr>
                <w:rFonts w:ascii="GHEA Grapalat" w:eastAsia="Times New Roman" w:hAnsi="GHEA Grapalat" w:cs="GHEA Grapalat"/>
                <w:lang w:bidi="ar-SA"/>
              </w:rPr>
              <w:t xml:space="preserve"> քանակ</w:t>
            </w:r>
            <w:r w:rsidRPr="00FB0F6C">
              <w:rPr>
                <w:rFonts w:ascii="GHEA Grapalat" w:eastAsia="Times New Roman" w:hAnsi="GHEA Grapalat" w:cs="Times New Roman"/>
                <w:lang w:bidi="ar-S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lang w:bidi="ar-SA"/>
              </w:rPr>
            </w:pPr>
            <w:r w:rsidRPr="00FB0F6C">
              <w:rPr>
                <w:rFonts w:ascii="Courier New" w:eastAsia="Times New Roman" w:hAnsi="Courier New" w:cs="Courier New"/>
                <w:lang w:bidi="ar-SA"/>
              </w:rPr>
              <w:t> </w:t>
            </w:r>
            <w:r w:rsidRPr="00FB0F6C">
              <w:rPr>
                <w:rFonts w:ascii="GHEA Grapalat" w:eastAsia="Times New Roman" w:hAnsi="GHEA Grapalat" w:cs="GHEA Grapalat"/>
                <w:lang w:bidi="ar-SA"/>
              </w:rPr>
              <w:t xml:space="preserve">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lang w:bidi="ar-SA"/>
              </w:rPr>
            </w:pPr>
            <w:r w:rsidRPr="00FB0F6C">
              <w:rPr>
                <w:rFonts w:ascii="Courier New" w:eastAsia="Times New Roman" w:hAnsi="Courier New" w:cs="Courier New"/>
                <w:lang w:bidi="ar-SA"/>
              </w:rPr>
              <w:t> </w:t>
            </w:r>
            <w:r w:rsidRPr="00FB0F6C">
              <w:rPr>
                <w:rFonts w:ascii="GHEA Grapalat" w:eastAsia="Times New Roman" w:hAnsi="GHEA Grapalat" w:cs="GHEA Grapalat"/>
                <w:lang w:bidi="ar-SA"/>
              </w:rPr>
              <w:t xml:space="preserve">5600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lang w:bidi="ar-SA"/>
              </w:rPr>
            </w:pPr>
            <w:r w:rsidRPr="00FB0F6C">
              <w:rPr>
                <w:rFonts w:ascii="Courier New" w:eastAsia="Times New Roman" w:hAnsi="Courier New" w:cs="Courier New"/>
                <w:lang w:bidi="ar-SA"/>
              </w:rPr>
              <w:t> </w:t>
            </w:r>
            <w:r w:rsidRPr="00FB0F6C">
              <w:rPr>
                <w:rFonts w:ascii="GHEA Grapalat" w:eastAsia="Times New Roman" w:hAnsi="GHEA Grapalat" w:cs="GHEA Grapalat"/>
                <w:lang w:bidi="ar-SA"/>
              </w:rPr>
              <w:t>5600</w:t>
            </w:r>
            <w:r w:rsidRPr="00FB0F6C">
              <w:rPr>
                <w:rFonts w:ascii="Courier New" w:eastAsia="Times New Roman" w:hAnsi="Courier New" w:cs="Courier New"/>
                <w:lang w:bidi="ar-SA"/>
              </w:rPr>
              <w:t> </w:t>
            </w:r>
            <w:r w:rsidRPr="00FB0F6C">
              <w:rPr>
                <w:rFonts w:ascii="GHEA Grapalat" w:eastAsia="Times New Roman" w:hAnsi="GHEA Grapalat" w:cs="GHEA Grapalat"/>
                <w:lang w:bidi="ar-S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lang w:bidi="ar-SA"/>
              </w:rPr>
            </w:pPr>
            <w:r w:rsidRPr="00FB0F6C">
              <w:rPr>
                <w:rFonts w:ascii="GHEA Grapalat" w:eastAsia="Times New Roman" w:hAnsi="GHEA Grapalat" w:cs="Times New Roman"/>
                <w:lang w:bidi="ar-SA"/>
              </w:rPr>
              <w:t xml:space="preserve">2800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lang w:bidi="ar-SA"/>
              </w:rPr>
            </w:pPr>
            <w:r w:rsidRPr="00FB0F6C">
              <w:rPr>
                <w:rFonts w:ascii="Courier New" w:eastAsia="Times New Roman" w:hAnsi="Courier New" w:cs="Courier New"/>
                <w:lang w:bidi="ar-SA"/>
              </w:rPr>
              <w:t> </w:t>
            </w:r>
            <w:r w:rsidRPr="00FB0F6C">
              <w:rPr>
                <w:rFonts w:ascii="GHEA Grapalat" w:eastAsia="Times New Roman" w:hAnsi="GHEA Grapalat" w:cs="GHEA Grapalat"/>
                <w:lang w:bidi="ar-SA"/>
              </w:rPr>
              <w:t xml:space="preserve">1400 </w:t>
            </w:r>
          </w:p>
        </w:tc>
      </w:tr>
    </w:tbl>
    <w:p w:rsidR="007B1949" w:rsidRPr="00FB0F6C" w:rsidRDefault="007B1949" w:rsidP="007B1949">
      <w:pPr>
        <w:spacing w:before="100" w:beforeAutospacing="1" w:afterAutospacing="1"/>
        <w:ind w:firstLine="0"/>
        <w:jc w:val="left"/>
        <w:rPr>
          <w:rFonts w:ascii="GHEA Grapalat" w:eastAsia="Times New Roman" w:hAnsi="GHEA Grapalat" w:cs="Times New Roman"/>
          <w:lang w:bidi="ar-SA"/>
        </w:rPr>
      </w:pPr>
      <w:proofErr w:type="gramStart"/>
      <w:r w:rsidRPr="00FB0F6C">
        <w:rPr>
          <w:rFonts w:ascii="GHEA Grapalat" w:eastAsia="Times New Roman" w:hAnsi="GHEA Grapalat" w:cs="Times New Roman"/>
          <w:b/>
          <w:bCs/>
          <w:i/>
          <w:iCs/>
          <w:lang w:bidi="ar-SA"/>
        </w:rPr>
        <w:t>ՀՈԴՎԱԾ 2.</w:t>
      </w:r>
      <w:proofErr w:type="gramEnd"/>
      <w:r w:rsidRPr="00FB0F6C">
        <w:rPr>
          <w:rFonts w:ascii="GHEA Grapalat" w:eastAsia="Times New Roman" w:hAnsi="GHEA Grapalat" w:cs="Times New Roman"/>
          <w:b/>
          <w:bCs/>
          <w:lang w:bidi="ar-SA"/>
        </w:rPr>
        <w:t xml:space="preserve"> </w:t>
      </w:r>
      <w:r w:rsidRPr="00FB0F6C">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r w:rsidRPr="00FB0F6C">
        <w:rPr>
          <w:rFonts w:ascii="GHEA Grapalat" w:eastAsia="Times New Roman" w:hAnsi="GHEA Grapalat" w:cs="Times New Roman"/>
          <w:lang w:bidi="ar-SA"/>
        </w:rPr>
        <w:br/>
      </w:r>
      <w:r w:rsidRPr="00FB0F6C">
        <w:rPr>
          <w:rFonts w:ascii="Courier New" w:eastAsia="Times New Roman" w:hAnsi="Courier New" w:cs="Courier New"/>
          <w:lang w:bidi="ar-SA"/>
        </w:rPr>
        <w:t> </w:t>
      </w:r>
      <w:r w:rsidRPr="00FB0F6C">
        <w:rPr>
          <w:rFonts w:ascii="GHEA Grapalat" w:eastAsia="Times New Roman" w:hAnsi="GHEA Grapalat" w:cs="GHEA Grapalat"/>
          <w:lang w:bidi="ar-SA"/>
        </w:rPr>
        <w:t xml:space="preserve"> </w:t>
      </w:r>
    </w:p>
    <w:p w:rsidR="007B1949" w:rsidRPr="00FB0F6C" w:rsidRDefault="007B1949" w:rsidP="007B1949">
      <w:pPr>
        <w:spacing w:before="100" w:beforeAutospacing="1" w:afterAutospacing="1"/>
        <w:ind w:firstLine="0"/>
        <w:jc w:val="center"/>
        <w:rPr>
          <w:rFonts w:ascii="GHEA Grapalat" w:eastAsia="Times New Roman" w:hAnsi="GHEA Grapalat" w:cs="Times New Roman"/>
          <w:lang w:bidi="ar-SA"/>
        </w:rPr>
      </w:pPr>
      <w:r w:rsidRPr="00FB0F6C">
        <w:rPr>
          <w:rFonts w:ascii="GHEA Grapalat" w:eastAsia="Times New Roman" w:hAnsi="GHEA Grapalat" w:cs="Times New Roman"/>
          <w:b/>
          <w:bCs/>
          <w:lang w:bidi="ar-SA"/>
        </w:rPr>
        <w:t>ՀԻՄՆԱՎՈՐՈՒՄ</w:t>
      </w:r>
      <w:r w:rsidRPr="00FB0F6C">
        <w:rPr>
          <w:rFonts w:ascii="GHEA Grapalat" w:eastAsia="Times New Roman" w:hAnsi="GHEA Grapalat" w:cs="Times New Roman"/>
          <w:lang w:bidi="ar-SA"/>
        </w:rPr>
        <w:t xml:space="preserve"> </w:t>
      </w:r>
    </w:p>
    <w:p w:rsidR="007B1949" w:rsidRPr="00FB0F6C" w:rsidRDefault="007B1949" w:rsidP="007B1949">
      <w:pPr>
        <w:spacing w:before="100" w:beforeAutospacing="1" w:afterAutospacing="1"/>
        <w:ind w:firstLine="0"/>
        <w:jc w:val="center"/>
        <w:rPr>
          <w:rFonts w:ascii="GHEA Grapalat" w:eastAsia="Times New Roman" w:hAnsi="GHEA Grapalat" w:cs="Times New Roman"/>
          <w:lang w:bidi="ar-SA"/>
        </w:rPr>
      </w:pPr>
      <w:r w:rsidRPr="00FB0F6C">
        <w:rPr>
          <w:rFonts w:ascii="GHEA Grapalat" w:eastAsia="Times New Roman" w:hAnsi="GHEA Grapalat" w:cs="Times New Roman"/>
          <w:b/>
          <w:bCs/>
          <w:lang w:bidi="ar-SA"/>
        </w:rPr>
        <w:t xml:space="preserve">«ԱՐՏՈՆԱԳՐԱՅԻՆ ՎՃԱՐՆԵՐԻ ՄԱՍԻՆ» ՀԱՅԱՍՏԱՆԻ ՀԱՆՐԱՊԵՏՈՒԹՅԱՆ ՕՐԵՆՔՈՒՄ ՓՈՓՈԽՈՒԹՅՈՒՆ ԿԱՏԱՐԵԼՈՒ ՄԱՍԻՆ » ՀՀ ՕՐԵՆՔԻ ՆԱԽԱԳԾԻ ԸՆԴՈՒՆՄԱՆ ԱՆՀՐԱԺԵՇՏՈՒԹՅԱՆ </w:t>
      </w:r>
    </w:p>
    <w:p w:rsidR="007B1949" w:rsidRPr="00FB0F6C" w:rsidRDefault="007B1949" w:rsidP="007B1949">
      <w:pPr>
        <w:spacing w:before="100" w:beforeAutospacing="1" w:afterAutospacing="1"/>
        <w:ind w:firstLine="0"/>
        <w:jc w:val="left"/>
        <w:rPr>
          <w:rFonts w:ascii="GHEA Grapalat" w:eastAsia="Times New Roman" w:hAnsi="GHEA Grapalat" w:cs="Times New Roman"/>
          <w:lang w:bidi="ar-SA"/>
        </w:rPr>
      </w:pPr>
      <w:r w:rsidRPr="00FB0F6C">
        <w:rPr>
          <w:rFonts w:ascii="GHEA Grapalat" w:eastAsia="Times New Roman" w:hAnsi="GHEA Grapalat" w:cs="Times New Roman"/>
          <w:lang w:bidi="ar-SA"/>
        </w:rPr>
        <w:t xml:space="preserve">«Արտոնագրային վճարների մասին» Հայաստանի Հանրապետության օրենքում փոփոխություն կատարելու մասին» ՀՀ օրենքի նախագծի մշակումը պայմանավորված է Երեւան քաղաքում թեթեւ մարդատար մեքենայով ուղեւորափոխադրում իրականացնող տնտեսվարող սուբյեկտների հարկման, ոլորտում առավել բարենպաստ միջավայրի ձեւավորման, կարգավորման եւ մի շարք հիմնախնդիրների լուծման անհրաժեշտությամբ: </w:t>
      </w:r>
    </w:p>
    <w:p w:rsidR="007B1949" w:rsidRPr="00FB0F6C" w:rsidRDefault="007B1949" w:rsidP="007B1949">
      <w:pPr>
        <w:spacing w:before="100" w:beforeAutospacing="1" w:afterAutospacing="1"/>
        <w:ind w:firstLine="0"/>
        <w:jc w:val="left"/>
        <w:rPr>
          <w:rFonts w:ascii="GHEA Grapalat" w:eastAsia="Times New Roman" w:hAnsi="GHEA Grapalat" w:cs="Times New Roman"/>
          <w:lang w:bidi="ar-SA"/>
        </w:rPr>
      </w:pPr>
      <w:r w:rsidRPr="00FB0F6C">
        <w:rPr>
          <w:rFonts w:ascii="GHEA Grapalat" w:eastAsia="Times New Roman" w:hAnsi="GHEA Grapalat" w:cs="Times New Roman"/>
          <w:lang w:bidi="ar-SA"/>
        </w:rPr>
        <w:t xml:space="preserve">Ներկայումս գործող «Արտոնագրային վճարների մասին» Հայաստանի Հանրապետության օրենքի համաձայն` Երեւան քաղաքում թեթեւ մարդատար մեքենայով ուղեւորափոխադրում գործունեությունը հարկվում է նախկինի համեմատ ավելի բարձր հարկային դրույքաչափով: </w:t>
      </w:r>
    </w:p>
    <w:p w:rsidR="007B1949" w:rsidRPr="00FB0F6C" w:rsidRDefault="007B1949" w:rsidP="007B1949">
      <w:pPr>
        <w:spacing w:before="100" w:beforeAutospacing="1" w:afterAutospacing="1"/>
        <w:ind w:firstLine="0"/>
        <w:jc w:val="left"/>
        <w:rPr>
          <w:rFonts w:ascii="GHEA Grapalat" w:eastAsia="Times New Roman" w:hAnsi="GHEA Grapalat" w:cs="Times New Roman"/>
          <w:lang w:bidi="ar-SA"/>
        </w:rPr>
      </w:pPr>
      <w:r w:rsidRPr="00FB0F6C">
        <w:rPr>
          <w:rFonts w:ascii="GHEA Grapalat" w:eastAsia="Times New Roman" w:hAnsi="GHEA Grapalat" w:cs="Times New Roman"/>
          <w:lang w:bidi="ar-SA"/>
        </w:rPr>
        <w:t xml:space="preserve">Սույն փոփոխությունը ելնում է Երեւան քաղաքում թեթեւ մարդատար մեքենայով ուղեւորափոխադրում գործունեութան համար սահմանված նախկին եռամսյակային 20500 ՀՀ դրամ արտոնագրային վճարի դրույքաչափի տրամաբանությունից: Փաստորեն, ներկայումս գործող «Արտոնագրային վճարների մասին» Հայաստանի Հանրապետության օրենքի համաձայն անհամեմատ խստացվել է հարկային դրույքաչափը միայն Երեւան քաղաքում թեթեւ մարդատար մեքենայով ուղեւորափոխադրում իրականացնող տնտեսվարող սուբյեկտների համար: </w:t>
      </w:r>
    </w:p>
    <w:p w:rsidR="007B1949" w:rsidRPr="00FB0F6C" w:rsidRDefault="007B1949" w:rsidP="007B1949">
      <w:pPr>
        <w:spacing w:before="100" w:beforeAutospacing="1" w:afterAutospacing="1"/>
        <w:ind w:firstLine="0"/>
        <w:jc w:val="left"/>
        <w:rPr>
          <w:rFonts w:ascii="GHEA Grapalat" w:eastAsia="Times New Roman" w:hAnsi="GHEA Grapalat" w:cs="Times New Roman"/>
          <w:lang w:bidi="ar-SA"/>
        </w:rPr>
      </w:pPr>
      <w:r w:rsidRPr="00FB0F6C">
        <w:rPr>
          <w:rFonts w:ascii="GHEA Grapalat" w:eastAsia="Times New Roman" w:hAnsi="GHEA Grapalat" w:cs="Times New Roman"/>
          <w:lang w:bidi="ar-SA"/>
        </w:rPr>
        <w:lastRenderedPageBreak/>
        <w:t>Հաշվի առնելով առաջացած խնդիրները եւ դրանց հետեւանքները` առաջարկում ենք «Արտոնագրային վճարների մասին» Հայաստանի Հանրապետության օրենքում կատարել համապատասխան փոփոխություն, մասնավորապես` Երեւան քաղաքում` թեթեւ մարդատար մեքենայով ուղեւորափոխադրում իրականացնող</w:t>
      </w:r>
      <w:r w:rsidRPr="00FB0F6C">
        <w:rPr>
          <w:rFonts w:ascii="Courier New" w:eastAsia="Times New Roman" w:hAnsi="Courier New" w:cs="Courier New"/>
          <w:lang w:bidi="ar-SA"/>
        </w:rPr>
        <w:t> </w:t>
      </w:r>
      <w:r w:rsidRPr="00FB0F6C">
        <w:rPr>
          <w:rFonts w:ascii="GHEA Grapalat" w:eastAsia="Times New Roman" w:hAnsi="GHEA Grapalat" w:cs="GHEA Grapalat"/>
          <w:lang w:bidi="ar-SA"/>
        </w:rPr>
        <w:t xml:space="preserve"> գործունեության համար որպես բազային հարկային արտոնագրային վճար` ներկայումս գործող 9500 ՀՀ դրամի փոխարեն մեկ մեքենայի համար սահմանել 7000 ՀՀ դրամ</w:t>
      </w:r>
      <w:r w:rsidRPr="00FB0F6C">
        <w:rPr>
          <w:rFonts w:ascii="GHEA Grapalat" w:eastAsia="Times New Roman" w:hAnsi="GHEA Grapalat" w:cs="Times New Roman"/>
          <w:lang w:bidi="ar-SA"/>
        </w:rPr>
        <w:t xml:space="preserve">: </w:t>
      </w:r>
    </w:p>
    <w:p w:rsidR="004F21BF" w:rsidRPr="00FB0F6C" w:rsidRDefault="004F21BF">
      <w:pPr>
        <w:rPr>
          <w:rFonts w:ascii="GHEA Grapalat" w:hAnsi="GHEA Grapalat"/>
        </w:rPr>
      </w:pPr>
    </w:p>
    <w:p w:rsidR="007B1949" w:rsidRPr="00FB0F6C" w:rsidRDefault="007B1949">
      <w:pPr>
        <w:rPr>
          <w:rFonts w:ascii="GHEA Grapalat" w:hAnsi="GHEA Grapalat"/>
        </w:rPr>
      </w:pPr>
    </w:p>
    <w:tbl>
      <w:tblPr>
        <w:tblW w:w="5000" w:type="pct"/>
        <w:tblCellSpacing w:w="0" w:type="dxa"/>
        <w:tblCellMar>
          <w:left w:w="0" w:type="dxa"/>
          <w:right w:w="0" w:type="dxa"/>
        </w:tblCellMar>
        <w:tblLook w:val="04A0"/>
      </w:tblPr>
      <w:tblGrid>
        <w:gridCol w:w="9540"/>
      </w:tblGrid>
      <w:tr w:rsidR="007B1949" w:rsidRPr="00FB0F6C" w:rsidTr="007B1949">
        <w:trPr>
          <w:tblCellSpacing w:w="0" w:type="dxa"/>
        </w:trPr>
        <w:tc>
          <w:tcPr>
            <w:tcW w:w="4500" w:type="dxa"/>
            <w:vAlign w:val="bottom"/>
            <w:hideMark/>
          </w:tcPr>
          <w:p w:rsidR="007B1949" w:rsidRPr="00FB0F6C" w:rsidRDefault="007B1949" w:rsidP="007B1949">
            <w:pPr>
              <w:spacing w:after="0"/>
              <w:ind w:firstLine="486"/>
              <w:jc w:val="center"/>
              <w:rPr>
                <w:rFonts w:ascii="GHEA Grapalat" w:eastAsia="Times New Roman" w:hAnsi="GHEA Grapalat" w:cs="Times New Roman"/>
                <w:color w:val="000000"/>
                <w:lang w:bidi="ar-SA"/>
              </w:rPr>
            </w:pPr>
            <w:r w:rsidRPr="00FB0F6C">
              <w:rPr>
                <w:rFonts w:ascii="GHEA Grapalat" w:eastAsia="Times New Roman" w:hAnsi="GHEA Grapalat" w:cs="Times New Roman"/>
                <w:b/>
                <w:bCs/>
                <w:color w:val="000000"/>
                <w:lang w:bidi="ar-SA"/>
              </w:rPr>
              <w:t>Հավելված N 8</w:t>
            </w:r>
          </w:p>
          <w:p w:rsidR="007B1949" w:rsidRPr="00FB0F6C" w:rsidRDefault="007B1949" w:rsidP="007B1949">
            <w:pPr>
              <w:spacing w:after="0"/>
              <w:ind w:firstLine="486"/>
              <w:jc w:val="center"/>
              <w:rPr>
                <w:rFonts w:ascii="GHEA Grapalat" w:eastAsia="Times New Roman" w:hAnsi="GHEA Grapalat" w:cs="Times New Roman"/>
                <w:color w:val="000000"/>
                <w:lang w:bidi="ar-SA"/>
              </w:rPr>
            </w:pPr>
            <w:r w:rsidRPr="00FB0F6C">
              <w:rPr>
                <w:rFonts w:ascii="GHEA Grapalat" w:eastAsia="Times New Roman" w:hAnsi="GHEA Grapalat" w:cs="Times New Roman"/>
                <w:b/>
                <w:bCs/>
                <w:color w:val="000000"/>
                <w:lang w:bidi="ar-SA"/>
              </w:rPr>
              <w:t>«Արտոնագրային վճարների մասին»</w:t>
            </w:r>
          </w:p>
          <w:p w:rsidR="007B1949" w:rsidRPr="00FB0F6C" w:rsidRDefault="007B1949" w:rsidP="007B1949">
            <w:pPr>
              <w:spacing w:after="0"/>
              <w:ind w:firstLine="486"/>
              <w:jc w:val="center"/>
              <w:rPr>
                <w:rFonts w:ascii="GHEA Grapalat" w:eastAsia="Times New Roman" w:hAnsi="GHEA Grapalat" w:cs="Times New Roman"/>
                <w:color w:val="000000"/>
                <w:lang w:bidi="ar-SA"/>
              </w:rPr>
            </w:pPr>
            <w:r w:rsidRPr="00FB0F6C">
              <w:rPr>
                <w:rFonts w:ascii="GHEA Grapalat" w:eastAsia="Times New Roman" w:hAnsi="GHEA Grapalat" w:cs="Times New Roman"/>
                <w:b/>
                <w:bCs/>
                <w:color w:val="000000"/>
                <w:lang w:bidi="ar-SA"/>
              </w:rPr>
              <w:t>Հայաստանի Հանրապետության օրենքի</w:t>
            </w:r>
          </w:p>
        </w:tc>
      </w:tr>
    </w:tbl>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Arial" w:eastAsia="Times New Roman" w:hAnsi="Arial" w:cs="Arial"/>
          <w:color w:val="000000"/>
          <w:lang w:bidi="ar-SA"/>
        </w:rPr>
        <w:t> </w:t>
      </w:r>
    </w:p>
    <w:p w:rsidR="007B1949" w:rsidRPr="00FB0F6C" w:rsidRDefault="007B1949" w:rsidP="007B1949">
      <w:pPr>
        <w:spacing w:after="0"/>
        <w:ind w:firstLine="486"/>
        <w:jc w:val="center"/>
        <w:rPr>
          <w:rFonts w:ascii="GHEA Grapalat" w:eastAsia="Times New Roman" w:hAnsi="GHEA Grapalat" w:cs="Times New Roman"/>
          <w:color w:val="000000"/>
          <w:lang w:bidi="ar-SA"/>
        </w:rPr>
      </w:pPr>
      <w:r w:rsidRPr="00FB0F6C">
        <w:rPr>
          <w:rFonts w:ascii="GHEA Grapalat" w:eastAsia="Times New Roman" w:hAnsi="GHEA Grapalat" w:cs="Times New Roman"/>
          <w:b/>
          <w:bCs/>
          <w:color w:val="000000"/>
          <w:lang w:bidi="ar-SA"/>
        </w:rPr>
        <w:t>ԳՈՐԾՈՒՆԵՈՒԹՅԱՆ ՈՐՈՇ ՏԵՍԱԿՆԵՐԻ ՀԱՄԱՐ ԱՐՏՈՆԱԳՐԱՅԻՆ ՎՃԱՐԻ ՀԱՇՎԱՐԿՄԱՆ ՈՒ ՎՃԱՐՄԱՆ ԿԱՐԳԸ, ՊԱՏԱՍԽԱՆԱՏՎՈՒԹՅՈՒՆԸ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Arial" w:eastAsia="Times New Roman" w:hAnsi="Arial" w:cs="Arial"/>
          <w:color w:val="000000"/>
          <w:lang w:bidi="ar-SA"/>
        </w:rPr>
        <w:t> </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1. «Արտոնագրային վճարների մասին» Հայաստանի Հանրապետության օրենքի N 7 հավելվածով (այսուհետ Օրենքի N 7 հավելված) սահմանված գործունեության տեսակներ իրականացնող անհատ ձեռնարկատերերը և իրավաբանական անձինք տվյալ գործունեության տեսակների մասով համարվում են արտոնագրային վճար վճարող (այսուհետ` արտոնագրային վճար վճարող): </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Անհատ ձեռնարկատերերը կամ իրավաբանական անձինք համարվում են արտոնագրային վճար վճարող նաև այն դեպքերում, երբ հանրային սննդի ոլորտում գործունեությունն իրականացվում է այլ անձանց կողմից՝ առանց այդ սրահի (սրահների) մասով անշարժ գույքի հետ կապված իրավունքների՝ օրենքով սահմանված կարգով գրանցման (առանց պետական գրանցման): Օրենքով սահմանված կարգով վարձակալած (անշարժ գույքի հետ կապված իրավունքները ձևակերպած) հանրային սննդի սպասարկման սրահում հանրային սննդի ոլորտում գործունեություն իրականացնելու դեպքում արտոնագրային վճար վճարողներ են համարվում վարձակալները: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2.</w:t>
      </w:r>
      <w:r w:rsidRPr="00FB0F6C">
        <w:rPr>
          <w:rFonts w:ascii="Arial" w:eastAsia="Times New Roman" w:hAnsi="Arial" w:cs="Arial"/>
          <w:color w:val="000000"/>
          <w:lang w:bidi="ar-SA"/>
        </w:rPr>
        <w:t> </w:t>
      </w:r>
      <w:r w:rsidRPr="00FB0F6C">
        <w:rPr>
          <w:rFonts w:ascii="GHEA Grapalat" w:eastAsia="Times New Roman" w:hAnsi="GHEA Grapalat" w:cs="Times New Roman"/>
          <w:b/>
          <w:bCs/>
          <w:i/>
          <w:iCs/>
          <w:color w:val="000000"/>
          <w:lang w:bidi="ar-SA"/>
        </w:rPr>
        <w:t>(</w:t>
      </w:r>
      <w:proofErr w:type="gramStart"/>
      <w:r w:rsidRPr="00FB0F6C">
        <w:rPr>
          <w:rFonts w:ascii="GHEA Grapalat" w:eastAsia="Times New Roman" w:hAnsi="GHEA Grapalat" w:cs="Times New Roman"/>
          <w:b/>
          <w:bCs/>
          <w:i/>
          <w:iCs/>
          <w:color w:val="000000"/>
          <w:lang w:bidi="ar-SA"/>
        </w:rPr>
        <w:t>կետն</w:t>
      </w:r>
      <w:proofErr w:type="gramEnd"/>
      <w:r w:rsidRPr="00FB0F6C">
        <w:rPr>
          <w:rFonts w:ascii="GHEA Grapalat" w:eastAsia="Times New Roman" w:hAnsi="GHEA Grapalat" w:cs="Times New Roman"/>
          <w:b/>
          <w:bCs/>
          <w:i/>
          <w:iCs/>
          <w:color w:val="000000"/>
          <w:lang w:bidi="ar-SA"/>
        </w:rPr>
        <w:t xml:space="preserve"> ուժը կորցրել է</w:t>
      </w:r>
      <w:r w:rsidRPr="00FB0F6C">
        <w:rPr>
          <w:rFonts w:ascii="Arial" w:eastAsia="Times New Roman" w:hAnsi="Arial" w:cs="Arial"/>
          <w:b/>
          <w:bCs/>
          <w:i/>
          <w:iCs/>
          <w:color w:val="000000"/>
          <w:lang w:bidi="ar-SA"/>
        </w:rPr>
        <w:t> </w:t>
      </w:r>
      <w:r w:rsidRPr="00FB0F6C">
        <w:rPr>
          <w:rFonts w:ascii="GHEA Grapalat" w:eastAsia="Times New Roman" w:hAnsi="GHEA Grapalat" w:cs="Arial Unicode"/>
          <w:b/>
          <w:bCs/>
          <w:i/>
          <w:iCs/>
          <w:color w:val="000000"/>
          <w:lang w:bidi="ar-SA"/>
        </w:rPr>
        <w:t>19.12.12 ՀՕ-243-Ն)</w:t>
      </w:r>
      <w:r w:rsidRPr="00FB0F6C">
        <w:rPr>
          <w:rFonts w:ascii="Arial" w:eastAsia="Times New Roman" w:hAnsi="Arial" w:cs="Arial"/>
          <w:color w:val="000000"/>
          <w:lang w:bidi="ar-SA"/>
        </w:rPr>
        <w:t> </w:t>
      </w:r>
      <w:r w:rsidRPr="00FB0F6C">
        <w:rPr>
          <w:rFonts w:ascii="GHEA Grapalat" w:eastAsia="Times New Roman" w:hAnsi="GHEA Grapalat" w:cs="Arial Unicode"/>
          <w:color w:val="000000"/>
          <w:lang w:bidi="ar-SA"/>
        </w:rPr>
        <w:t xml:space="preserve"> </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3. Արտոնագրային վճարի հարկման օբյեկտ են համարվում Օրենքի N 7 հավելվածով սահմանված գործունեության տեսակները, բացառությամբ սույն հավելվածի 4-րդ կետով սահմանված դեպքերի:</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4. Արտոնագրային վճարի օբյեկտ չեն համարվում`</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1) </w:t>
      </w:r>
      <w:proofErr w:type="gramStart"/>
      <w:r w:rsidRPr="00FB0F6C">
        <w:rPr>
          <w:rFonts w:ascii="GHEA Grapalat" w:eastAsia="Times New Roman" w:hAnsi="GHEA Grapalat" w:cs="Times New Roman"/>
          <w:color w:val="000000"/>
          <w:lang w:bidi="ar-SA"/>
        </w:rPr>
        <w:t>հանրակրթական</w:t>
      </w:r>
      <w:proofErr w:type="gramEnd"/>
      <w:r w:rsidRPr="00FB0F6C">
        <w:rPr>
          <w:rFonts w:ascii="GHEA Grapalat" w:eastAsia="Times New Roman" w:hAnsi="GHEA Grapalat" w:cs="Times New Roman"/>
          <w:color w:val="000000"/>
          <w:lang w:bidi="ar-SA"/>
        </w:rPr>
        <w:t xml:space="preserve"> դպրոցներում, պրոֆտեխնիկական ուսումնարաններում, միջնակարգ մասնագիտական և բարձրագույն ուսումնական հաստատություններում հանրային սննդի գործունեությունը.</w:t>
      </w:r>
    </w:p>
    <w:p w:rsidR="007B1949" w:rsidRPr="00FB0F6C" w:rsidRDefault="007B1949" w:rsidP="007B1949">
      <w:pPr>
        <w:spacing w:after="0"/>
        <w:ind w:firstLine="486"/>
        <w:jc w:val="left"/>
        <w:rPr>
          <w:rFonts w:ascii="GHEA Grapalat" w:eastAsia="Times New Roman" w:hAnsi="GHEA Grapalat" w:cs="Times New Roman"/>
          <w:color w:val="000000"/>
          <w:lang w:bidi="ar-SA"/>
        </w:rPr>
      </w:pPr>
      <w:proofErr w:type="gramStart"/>
      <w:r w:rsidRPr="00FB0F6C">
        <w:rPr>
          <w:rFonts w:ascii="GHEA Grapalat" w:eastAsia="Times New Roman" w:hAnsi="GHEA Grapalat" w:cs="Times New Roman"/>
          <w:color w:val="000000"/>
          <w:lang w:bidi="ar-SA"/>
        </w:rPr>
        <w:t>1.1) հանրային սննդի ոլորտում իրականացվող գործունեությունը, եթե այդ գործունեությունը կազմակերպվում է 600մ</w:t>
      </w:r>
      <w:r w:rsidRPr="00FB0F6C">
        <w:rPr>
          <w:rFonts w:ascii="GHEA Grapalat" w:eastAsia="Times New Roman" w:hAnsi="GHEA Grapalat" w:cs="Times New Roman"/>
          <w:color w:val="000000"/>
          <w:vertAlign w:val="superscript"/>
          <w:lang w:bidi="ar-SA"/>
        </w:rPr>
        <w:t>2</w:t>
      </w:r>
      <w:r w:rsidRPr="00FB0F6C">
        <w:rPr>
          <w:rFonts w:ascii="GHEA Grapalat" w:eastAsia="Times New Roman" w:hAnsi="GHEA Grapalat" w:cs="Times New Roman"/>
          <w:color w:val="000000"/>
          <w:lang w:bidi="ar-SA"/>
        </w:rPr>
        <w:t xml:space="preserve"> գերազանցող սպասարկման սրահի մակերես ունեցող հանրային սննդի օբյեկտում.</w:t>
      </w:r>
      <w:proofErr w:type="gramEnd"/>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2) զբոսաշրջության բնագավառում Հայաստանի Հանրապետության կառավարության լիազորած մարմնի սահմանած չափանիշներին համապատասխանող հյուրանոցային տնտեսության օբյեկտներում Օրենքի N 7 հավելվածի 1-ին կետի 1-ին, 4-րդ, 6-րդ, 7-րդ և 8-րդ ենթակետերով սահմանված գործունեության տեսակները.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3) </w:t>
      </w:r>
      <w:r w:rsidRPr="00FB0F6C">
        <w:rPr>
          <w:rFonts w:ascii="GHEA Grapalat" w:eastAsia="Times New Roman" w:hAnsi="GHEA Grapalat" w:cs="Times New Roman"/>
          <w:b/>
          <w:bCs/>
          <w:i/>
          <w:iCs/>
          <w:color w:val="000000"/>
          <w:lang w:bidi="ar-SA"/>
        </w:rPr>
        <w:t>(</w:t>
      </w:r>
      <w:proofErr w:type="gramStart"/>
      <w:r w:rsidRPr="00FB0F6C">
        <w:rPr>
          <w:rFonts w:ascii="GHEA Grapalat" w:eastAsia="Times New Roman" w:hAnsi="GHEA Grapalat" w:cs="Times New Roman"/>
          <w:b/>
          <w:bCs/>
          <w:i/>
          <w:iCs/>
          <w:color w:val="000000"/>
          <w:lang w:bidi="ar-SA"/>
        </w:rPr>
        <w:t>ենթակետն</w:t>
      </w:r>
      <w:proofErr w:type="gramEnd"/>
      <w:r w:rsidRPr="00FB0F6C">
        <w:rPr>
          <w:rFonts w:ascii="GHEA Grapalat" w:eastAsia="Times New Roman" w:hAnsi="GHEA Grapalat" w:cs="Times New Roman"/>
          <w:b/>
          <w:bCs/>
          <w:i/>
          <w:iCs/>
          <w:color w:val="000000"/>
          <w:lang w:bidi="ar-SA"/>
        </w:rPr>
        <w:t xml:space="preserve"> ուժը կորցրել է</w:t>
      </w:r>
      <w:r w:rsidRPr="00FB0F6C">
        <w:rPr>
          <w:rFonts w:ascii="Arial" w:eastAsia="Times New Roman" w:hAnsi="Arial" w:cs="Arial"/>
          <w:b/>
          <w:bCs/>
          <w:i/>
          <w:iCs/>
          <w:color w:val="000000"/>
          <w:lang w:bidi="ar-SA"/>
        </w:rPr>
        <w:t> </w:t>
      </w:r>
      <w:r w:rsidRPr="00FB0F6C">
        <w:rPr>
          <w:rFonts w:ascii="GHEA Grapalat" w:eastAsia="Times New Roman" w:hAnsi="GHEA Grapalat" w:cs="Arial Unicode"/>
          <w:b/>
          <w:bCs/>
          <w:i/>
          <w:iCs/>
          <w:color w:val="000000"/>
          <w:lang w:bidi="ar-SA"/>
        </w:rPr>
        <w:t>19.12.12 ՀՕ-243-Ն)</w:t>
      </w:r>
      <w:r w:rsidRPr="00FB0F6C">
        <w:rPr>
          <w:rFonts w:ascii="Arial" w:eastAsia="Times New Roman" w:hAnsi="Arial" w:cs="Arial"/>
          <w:color w:val="000000"/>
          <w:lang w:bidi="ar-SA"/>
        </w:rPr>
        <w:t> </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lastRenderedPageBreak/>
        <w:t xml:space="preserve">4) </w:t>
      </w:r>
      <w:proofErr w:type="gramStart"/>
      <w:r w:rsidRPr="00FB0F6C">
        <w:rPr>
          <w:rFonts w:ascii="GHEA Grapalat" w:eastAsia="Times New Roman" w:hAnsi="GHEA Grapalat" w:cs="Times New Roman"/>
          <w:color w:val="000000"/>
          <w:lang w:bidi="ar-SA"/>
        </w:rPr>
        <w:t>թեթև</w:t>
      </w:r>
      <w:proofErr w:type="gramEnd"/>
      <w:r w:rsidRPr="00FB0F6C">
        <w:rPr>
          <w:rFonts w:ascii="GHEA Grapalat" w:eastAsia="Times New Roman" w:hAnsi="GHEA Grapalat" w:cs="Times New Roman"/>
          <w:color w:val="000000"/>
          <w:lang w:bidi="ar-SA"/>
        </w:rPr>
        <w:t xml:space="preserve"> մարդատար մեքենայով բացառապես սեփական ներարտադրական (ներտնտեսական) ուղևորափոխադրումը.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5) </w:t>
      </w:r>
      <w:proofErr w:type="gramStart"/>
      <w:r w:rsidRPr="00FB0F6C">
        <w:rPr>
          <w:rFonts w:ascii="GHEA Grapalat" w:eastAsia="Times New Roman" w:hAnsi="GHEA Grapalat" w:cs="Times New Roman"/>
          <w:color w:val="000000"/>
          <w:lang w:bidi="ar-SA"/>
        </w:rPr>
        <w:t>այն</w:t>
      </w:r>
      <w:proofErr w:type="gramEnd"/>
      <w:r w:rsidRPr="00FB0F6C">
        <w:rPr>
          <w:rFonts w:ascii="GHEA Grapalat" w:eastAsia="Times New Roman" w:hAnsi="GHEA Grapalat" w:cs="Times New Roman"/>
          <w:color w:val="000000"/>
          <w:lang w:bidi="ar-SA"/>
        </w:rPr>
        <w:t xml:space="preserve"> ավտոկանգառների գործունեությունը, որտեղ տեղադրված են ավտոտրանսպորտային միջոցների ելքն ու մուտքը գրանցող համակարգեր.</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6) </w:t>
      </w:r>
      <w:proofErr w:type="gramStart"/>
      <w:r w:rsidRPr="00FB0F6C">
        <w:rPr>
          <w:rFonts w:ascii="GHEA Grapalat" w:eastAsia="Times New Roman" w:hAnsi="GHEA Grapalat" w:cs="Times New Roman"/>
          <w:color w:val="000000"/>
          <w:lang w:bidi="ar-SA"/>
        </w:rPr>
        <w:t>համայնքի</w:t>
      </w:r>
      <w:proofErr w:type="gramEnd"/>
      <w:r w:rsidRPr="00FB0F6C">
        <w:rPr>
          <w:rFonts w:ascii="GHEA Grapalat" w:eastAsia="Times New Roman" w:hAnsi="GHEA Grapalat" w:cs="Times New Roman"/>
          <w:color w:val="000000"/>
          <w:lang w:bidi="ar-SA"/>
        </w:rPr>
        <w:t xml:space="preserve"> ավագանու որոշմամբ համայնքի սեփականությունը հանդիսացող տարածքներում կազմակերպվող ավտոկանգառների գործունեությունը: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b/>
          <w:bCs/>
          <w:i/>
          <w:iCs/>
          <w:color w:val="000000"/>
          <w:lang w:bidi="ar-SA"/>
        </w:rPr>
        <w:t>(4-րդ կետը</w:t>
      </w:r>
      <w:r w:rsidRPr="00FB0F6C">
        <w:rPr>
          <w:rFonts w:ascii="Arial" w:eastAsia="Times New Roman" w:hAnsi="Arial" w:cs="Arial"/>
          <w:b/>
          <w:bCs/>
          <w:i/>
          <w:iCs/>
          <w:color w:val="000000"/>
          <w:lang w:bidi="ar-SA"/>
        </w:rPr>
        <w:t> </w:t>
      </w:r>
      <w:proofErr w:type="gramStart"/>
      <w:r w:rsidRPr="00FB0F6C">
        <w:rPr>
          <w:rFonts w:ascii="GHEA Grapalat" w:eastAsia="Times New Roman" w:hAnsi="GHEA Grapalat" w:cs="Arial Unicode"/>
          <w:b/>
          <w:bCs/>
          <w:i/>
          <w:iCs/>
          <w:color w:val="000000"/>
          <w:lang w:bidi="ar-SA"/>
        </w:rPr>
        <w:t>լրաց.,</w:t>
      </w:r>
      <w:proofErr w:type="gramEnd"/>
      <w:r w:rsidRPr="00FB0F6C">
        <w:rPr>
          <w:rFonts w:ascii="GHEA Grapalat" w:eastAsia="Times New Roman" w:hAnsi="GHEA Grapalat" w:cs="Arial Unicode"/>
          <w:b/>
          <w:bCs/>
          <w:i/>
          <w:iCs/>
          <w:color w:val="000000"/>
          <w:lang w:bidi="ar-SA"/>
        </w:rPr>
        <w:t xml:space="preserve"> փոփ.</w:t>
      </w:r>
      <w:r w:rsidRPr="00FB0F6C">
        <w:rPr>
          <w:rFonts w:ascii="Arial" w:eastAsia="Times New Roman" w:hAnsi="Arial" w:cs="Arial"/>
          <w:b/>
          <w:bCs/>
          <w:i/>
          <w:iCs/>
          <w:color w:val="000000"/>
          <w:lang w:bidi="ar-SA"/>
        </w:rPr>
        <w:t> </w:t>
      </w:r>
      <w:r w:rsidRPr="00FB0F6C">
        <w:rPr>
          <w:rFonts w:ascii="GHEA Grapalat" w:eastAsia="Times New Roman" w:hAnsi="GHEA Grapalat" w:cs="Arial Unicode"/>
          <w:b/>
          <w:bCs/>
          <w:i/>
          <w:iCs/>
          <w:color w:val="000000"/>
          <w:lang w:bidi="ar-SA"/>
        </w:rPr>
        <w:t xml:space="preserve"> 19.12.12 ՀՕ-243-Ն)</w:t>
      </w:r>
      <w:r w:rsidRPr="00FB0F6C">
        <w:rPr>
          <w:rFonts w:ascii="Arial" w:eastAsia="Times New Roman" w:hAnsi="Arial" w:cs="Arial"/>
          <w:color w:val="000000"/>
          <w:lang w:bidi="ar-SA"/>
        </w:rPr>
        <w:t> </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5. Արտոնագրային վճար վճարողները մինչև գործունեություն իրականացնելը, իսկ գործունեության տվյալ տեսակի համար համապատասխան արտոնագիր ունեցող անձինք` մինչև նախկին արտոնագրով նախատեսված ժամանակահատվածից հետո գործունեության տվյալ տեսակը շարունակելը</w:t>
      </w:r>
      <w:r w:rsidRPr="00FB0F6C">
        <w:rPr>
          <w:rFonts w:ascii="Arial" w:eastAsia="Times New Roman" w:hAnsi="Arial" w:cs="Arial"/>
          <w:color w:val="000000"/>
          <w:lang w:bidi="ar-SA"/>
        </w:rPr>
        <w:t> </w:t>
      </w:r>
      <w:r w:rsidRPr="00FB0F6C">
        <w:rPr>
          <w:rFonts w:ascii="GHEA Grapalat" w:eastAsia="Times New Roman" w:hAnsi="GHEA Grapalat" w:cs="Arial Unicode"/>
          <w:color w:val="000000"/>
          <w:lang w:bidi="ar-SA"/>
        </w:rPr>
        <w:t>որևէ ժամանակահատվածի (օրացուցային տարվա ընթացքում ընտրված ցանկացած ամիս կամ հաջորդական ամիսների հանրագումար, բայց ոչ ավելի, քան մինչև տվյալ օրացուցա</w:t>
      </w:r>
      <w:r w:rsidRPr="00FB0F6C">
        <w:rPr>
          <w:rFonts w:ascii="GHEA Grapalat" w:eastAsia="Times New Roman" w:hAnsi="GHEA Grapalat" w:cs="Times New Roman"/>
          <w:color w:val="000000"/>
          <w:lang w:bidi="ar-SA"/>
        </w:rPr>
        <w:t>յին տարվա ավարտը) համար իրենց հաշվառման վայրի հարկային մարմին են ներկայացնում սույն հավելվածի N 1 ձևով սահմանված հայտարարություն, որտեղ նշում են`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1) </w:t>
      </w:r>
      <w:proofErr w:type="gramStart"/>
      <w:r w:rsidRPr="00FB0F6C">
        <w:rPr>
          <w:rFonts w:ascii="GHEA Grapalat" w:eastAsia="Times New Roman" w:hAnsi="GHEA Grapalat" w:cs="Times New Roman"/>
          <w:color w:val="000000"/>
          <w:lang w:bidi="ar-SA"/>
        </w:rPr>
        <w:t>արտոնագրային</w:t>
      </w:r>
      <w:proofErr w:type="gramEnd"/>
      <w:r w:rsidRPr="00FB0F6C">
        <w:rPr>
          <w:rFonts w:ascii="GHEA Grapalat" w:eastAsia="Times New Roman" w:hAnsi="GHEA Grapalat" w:cs="Times New Roman"/>
          <w:color w:val="000000"/>
          <w:lang w:bidi="ar-SA"/>
        </w:rPr>
        <w:t xml:space="preserve"> վճար վճարողի`</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ա. </w:t>
      </w:r>
      <w:proofErr w:type="gramStart"/>
      <w:r w:rsidRPr="00FB0F6C">
        <w:rPr>
          <w:rFonts w:ascii="GHEA Grapalat" w:eastAsia="Times New Roman" w:hAnsi="GHEA Grapalat" w:cs="Times New Roman"/>
          <w:color w:val="000000"/>
          <w:lang w:bidi="ar-SA"/>
        </w:rPr>
        <w:t>իրավաբանական</w:t>
      </w:r>
      <w:proofErr w:type="gramEnd"/>
      <w:r w:rsidRPr="00FB0F6C">
        <w:rPr>
          <w:rFonts w:ascii="GHEA Grapalat" w:eastAsia="Times New Roman" w:hAnsi="GHEA Grapalat" w:cs="Times New Roman"/>
          <w:color w:val="000000"/>
          <w:lang w:bidi="ar-SA"/>
        </w:rPr>
        <w:t xml:space="preserve"> անձի անվանումը, անհատ ձեռնարկատիրոջ անունը և ազգանունը,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բ. </w:t>
      </w:r>
      <w:proofErr w:type="gramStart"/>
      <w:r w:rsidRPr="00FB0F6C">
        <w:rPr>
          <w:rFonts w:ascii="GHEA Grapalat" w:eastAsia="Times New Roman" w:hAnsi="GHEA Grapalat" w:cs="Times New Roman"/>
          <w:color w:val="000000"/>
          <w:lang w:bidi="ar-SA"/>
        </w:rPr>
        <w:t>հարկ</w:t>
      </w:r>
      <w:proofErr w:type="gramEnd"/>
      <w:r w:rsidRPr="00FB0F6C">
        <w:rPr>
          <w:rFonts w:ascii="GHEA Grapalat" w:eastAsia="Times New Roman" w:hAnsi="GHEA Grapalat" w:cs="Times New Roman"/>
          <w:color w:val="000000"/>
          <w:lang w:bidi="ar-SA"/>
        </w:rPr>
        <w:t xml:space="preserve"> վճարողի հաշվառման համարը (այսուհետ` ՀՎՀՀ).</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2) </w:t>
      </w:r>
      <w:proofErr w:type="gramStart"/>
      <w:r w:rsidRPr="00FB0F6C">
        <w:rPr>
          <w:rFonts w:ascii="GHEA Grapalat" w:eastAsia="Times New Roman" w:hAnsi="GHEA Grapalat" w:cs="Times New Roman"/>
          <w:color w:val="000000"/>
          <w:lang w:bidi="ar-SA"/>
        </w:rPr>
        <w:t>արտոնագրային</w:t>
      </w:r>
      <w:proofErr w:type="gramEnd"/>
      <w:r w:rsidRPr="00FB0F6C">
        <w:rPr>
          <w:rFonts w:ascii="GHEA Grapalat" w:eastAsia="Times New Roman" w:hAnsi="GHEA Grapalat" w:cs="Times New Roman"/>
          <w:color w:val="000000"/>
          <w:lang w:bidi="ar-SA"/>
        </w:rPr>
        <w:t xml:space="preserve"> վճարով հարկվող գործունեություն իրականացնելու ժամանակահատվածը.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3) </w:t>
      </w:r>
      <w:proofErr w:type="gramStart"/>
      <w:r w:rsidRPr="00FB0F6C">
        <w:rPr>
          <w:rFonts w:ascii="GHEA Grapalat" w:eastAsia="Times New Roman" w:hAnsi="GHEA Grapalat" w:cs="Times New Roman"/>
          <w:color w:val="000000"/>
          <w:lang w:bidi="ar-SA"/>
        </w:rPr>
        <w:t>յուրաքանչյուր</w:t>
      </w:r>
      <w:proofErr w:type="gramEnd"/>
      <w:r w:rsidRPr="00FB0F6C">
        <w:rPr>
          <w:rFonts w:ascii="GHEA Grapalat" w:eastAsia="Times New Roman" w:hAnsi="GHEA Grapalat" w:cs="Times New Roman"/>
          <w:color w:val="000000"/>
          <w:lang w:bidi="ar-SA"/>
        </w:rPr>
        <w:t xml:space="preserve"> գործունեության իրականացման տեսակը և գործունեության իրականացման յուրաքանչյուր վայրը: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Սույն հավելվածի իմաստով ժամանակահատվածները հաշվարկելիս ժամանակահատվածի սկզբի օրվա և վերջի օրվա ամսաթվերը ներառող ամիսները ընդունվում են որպես ամբողջական ամիսներ:</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Այն դեպքերում, երբ հանրային սննդի ոլորտում գործունեությունն իրականացվում է հանդիսությունների, արարողությունների կամ համանման այլ միջոցառումների կազմակերպման համար նախատեսված` 100 մ</w:t>
      </w:r>
      <w:r w:rsidRPr="00FB0F6C">
        <w:rPr>
          <w:rFonts w:ascii="GHEA Grapalat" w:eastAsia="Times New Roman" w:hAnsi="GHEA Grapalat" w:cs="Times New Roman"/>
          <w:color w:val="000000"/>
          <w:vertAlign w:val="superscript"/>
          <w:lang w:bidi="ar-SA"/>
        </w:rPr>
        <w:t>2</w:t>
      </w:r>
      <w:r w:rsidRPr="00FB0F6C">
        <w:rPr>
          <w:rFonts w:ascii="GHEA Grapalat" w:eastAsia="Times New Roman" w:hAnsi="GHEA Grapalat" w:cs="Times New Roman"/>
          <w:color w:val="000000"/>
          <w:lang w:bidi="ar-SA"/>
        </w:rPr>
        <w:t xml:space="preserve"> և ավելի մակերես ունեցող սրահում, և հանրային սննդի գործունեության իրականացման տվյալ վայրի սրահների ընդհանուր մակերեսը չի գերազանցում 600 մ</w:t>
      </w:r>
      <w:r w:rsidRPr="00FB0F6C">
        <w:rPr>
          <w:rFonts w:ascii="GHEA Grapalat" w:eastAsia="Times New Roman" w:hAnsi="GHEA Grapalat" w:cs="Times New Roman"/>
          <w:color w:val="000000"/>
          <w:vertAlign w:val="superscript"/>
          <w:lang w:bidi="ar-SA"/>
        </w:rPr>
        <w:t>2</w:t>
      </w:r>
      <w:r w:rsidRPr="00FB0F6C">
        <w:rPr>
          <w:rFonts w:ascii="GHEA Grapalat" w:eastAsia="Times New Roman" w:hAnsi="GHEA Grapalat" w:cs="Times New Roman"/>
          <w:color w:val="000000"/>
          <w:lang w:bidi="ar-SA"/>
        </w:rPr>
        <w:t>-ը, հանդիսությունների, արարողությունների կամ համանման այլ միջոցառումների կազմակերպման համար նախատեսված այդ սրահի մասով արտոնագիր տրամադրվում է սույն հավելվածով սահմանված կարգով` տվյալ տարվա որևէ ամսվա կոնկրետ օրվա կամ օրերի համար: Ընդ որում, սույն պարբերությամբ նախատեսված կարգով արտոնագիր ստանալու համար արտոնագրային վճար վճարող համարելու մասին հայտարարությունը կարող է ներկայացվել անհատ ձեռնարկատիրոջ կամ իրավաբանական անձի նախընտրած` արտոնագրային վճար վճարող համարվելու որևէ օրվան կամ օրերին նախորդող ցանկացած աշխատանքային օրվա ընթացքում:</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b/>
          <w:bCs/>
          <w:i/>
          <w:iCs/>
          <w:color w:val="000000"/>
          <w:lang w:bidi="ar-SA"/>
        </w:rPr>
        <w:t xml:space="preserve">(5-րդ կետը </w:t>
      </w:r>
      <w:proofErr w:type="gramStart"/>
      <w:r w:rsidRPr="00FB0F6C">
        <w:rPr>
          <w:rFonts w:ascii="GHEA Grapalat" w:eastAsia="Times New Roman" w:hAnsi="GHEA Grapalat" w:cs="Times New Roman"/>
          <w:b/>
          <w:bCs/>
          <w:i/>
          <w:iCs/>
          <w:color w:val="000000"/>
          <w:lang w:bidi="ar-SA"/>
        </w:rPr>
        <w:t>փոփ.,</w:t>
      </w:r>
      <w:proofErr w:type="gramEnd"/>
      <w:r w:rsidRPr="00FB0F6C">
        <w:rPr>
          <w:rFonts w:ascii="GHEA Grapalat" w:eastAsia="Times New Roman" w:hAnsi="GHEA Grapalat" w:cs="Times New Roman"/>
          <w:b/>
          <w:bCs/>
          <w:i/>
          <w:iCs/>
          <w:color w:val="000000"/>
          <w:lang w:bidi="ar-SA"/>
        </w:rPr>
        <w:t xml:space="preserve"> լրաց. 22.06.12 ՀՕ-166-Ն, լրաց., փոփ. 19.12.12 ՀՕ-243-Ն)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6. Հայտարարություն ներկայացնելու օրն անհատ ձեռնարկատերը կամ իրավաբանական անձը ստանում է արտոնագիր սույն հավելվածի N 2 ձևին համապատասխան: Ընդ որում, հայտարարությունը ներկայացնելու օրվա ընթացքում սույն հավելվածի N 2 ձևով արտոնագիր չտրամադրելու դեպքում արտոնագիրը համարվում է տրամադրված հայտարարությունը ներկայացնելու օրը, եթե անհատ ձեռնարկատերը կամ իրավաբանական անձը, սույն հավելվածի 16-րդ կետին համապատասխան, կատարել է արտոնագրային վճարի վճարում:</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b/>
          <w:bCs/>
          <w:i/>
          <w:iCs/>
          <w:color w:val="000000"/>
          <w:lang w:bidi="ar-SA"/>
        </w:rPr>
        <w:t>(6-րդ կետը լրաց. 22.06.12 ՀՕ-166-Ն)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lastRenderedPageBreak/>
        <w:t xml:space="preserve">7. Յուրաքանչյուր գործունեության տեսակի մասով յուրաքանչյուր ժամանակահատվածի և յուրաքանչյուր գործունեության իրականացման վայրի համար տրվում է առանձին արտոնագիր: </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b/>
          <w:bCs/>
          <w:i/>
          <w:iCs/>
          <w:color w:val="000000"/>
          <w:lang w:bidi="ar-SA"/>
        </w:rPr>
        <w:t>(7-րդ կետը փոփ. 22.06.12 ՀՕ-166-Ն)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8. Որևէ ժամանակահատվածի</w:t>
      </w:r>
      <w:r w:rsidRPr="00FB0F6C">
        <w:rPr>
          <w:rFonts w:ascii="Arial" w:eastAsia="Times New Roman" w:hAnsi="Arial" w:cs="Arial"/>
          <w:color w:val="000000"/>
          <w:lang w:bidi="ar-SA"/>
        </w:rPr>
        <w:t> </w:t>
      </w:r>
      <w:r w:rsidRPr="00FB0F6C">
        <w:rPr>
          <w:rFonts w:ascii="GHEA Grapalat" w:eastAsia="Times New Roman" w:hAnsi="GHEA Grapalat" w:cs="Arial Unicode"/>
          <w:color w:val="000000"/>
          <w:lang w:bidi="ar-SA"/>
        </w:rPr>
        <w:t>համար տվյալ գործունեության իրա</w:t>
      </w:r>
      <w:r w:rsidRPr="00FB0F6C">
        <w:rPr>
          <w:rFonts w:ascii="GHEA Grapalat" w:eastAsia="Times New Roman" w:hAnsi="GHEA Grapalat" w:cs="Times New Roman"/>
          <w:color w:val="000000"/>
          <w:lang w:bidi="ar-SA"/>
        </w:rPr>
        <w:t>կանացման վայրի մասով արտոնագիր ստացած արտոնագրային վճար վճարողի կողմից տվյալ գործունեության իրականացման վայրի մասով ելակետային տվյալի ավելացման դեպքում մինչև ելակետային տվյալի ավելացումը ներկայացվում է հայտարարություն նոր արտոնագիր ստանալու համար: Տվյալ դեպքում վճարվում է լրացուցիչ արտոնագրային վճար` ելակետային տվյալի ավելացման ամսաթիվն ընդգրկող ամսվա և մինչև ելակետային տվյալի ավելացումը ստացած արտոնագրի գործողության ավարտն ընկած ամիսների ընդհանուր թվին համապատասխան չափով: Ելակետային տվյալի ավելացման դեպքում տրվում է նոր արտոնագիր սույն հավելվածով սահմանված կարգով` ժամանակահատվածի սկիզբ համալրելով ելակետային տվյալի ավելացման ամսաթիվն ընդգրկող ամիսը, իսկ ավարտը` մինչև ելակետային տվյալի ավելացումը ստացած արտոնագրի գործողության ավարտի ամիսը: Որևէ ժամանակահատվածի</w:t>
      </w:r>
      <w:r w:rsidRPr="00FB0F6C">
        <w:rPr>
          <w:rFonts w:ascii="Arial" w:eastAsia="Times New Roman" w:hAnsi="Arial" w:cs="Arial"/>
          <w:color w:val="000000"/>
          <w:lang w:bidi="ar-SA"/>
        </w:rPr>
        <w:t> </w:t>
      </w:r>
      <w:r w:rsidRPr="00FB0F6C">
        <w:rPr>
          <w:rFonts w:ascii="GHEA Grapalat" w:eastAsia="Times New Roman" w:hAnsi="GHEA Grapalat" w:cs="Arial Unicode"/>
          <w:color w:val="000000"/>
          <w:lang w:bidi="ar-SA"/>
        </w:rPr>
        <w:t>համար տվյալ գործունեության իրականացման վայրի մասով ելակետային տվյալը չի կարող նվազեցվել:</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b/>
          <w:bCs/>
          <w:i/>
          <w:iCs/>
          <w:color w:val="000000"/>
          <w:lang w:bidi="ar-SA"/>
        </w:rPr>
        <w:t>(8-րդ կետը փոփ. 22.06.12 ՀՕ-166-Ն, 19.12.12 ՀՕ-243-Ն)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9. Արտոնագրային վճար վճարողները գործունեության արդյունքներից անկախ արտոնագրային վճարը հաշվարկում և վճարում են հետևյալ չափերով`</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Arial" w:eastAsia="Times New Roman" w:hAnsi="Arial" w:cs="Arial"/>
          <w:color w:val="000000"/>
          <w:lang w:bidi="ar-SA"/>
        </w:rPr>
        <w:t> </w:t>
      </w:r>
    </w:p>
    <w:tbl>
      <w:tblPr>
        <w:tblW w:w="11245" w:type="dxa"/>
        <w:jc w:val="center"/>
        <w:tblCellSpacing w:w="0" w:type="dxa"/>
        <w:tblInd w:w="5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52"/>
        <w:gridCol w:w="1551"/>
        <w:gridCol w:w="1478"/>
        <w:gridCol w:w="2126"/>
        <w:gridCol w:w="1314"/>
        <w:gridCol w:w="1413"/>
        <w:gridCol w:w="1411"/>
      </w:tblGrid>
      <w:tr w:rsidR="007B1949" w:rsidRPr="00FB0F6C" w:rsidTr="007B1949">
        <w:trPr>
          <w:tblCellSpacing w:w="0" w:type="dxa"/>
          <w:jc w:val="center"/>
        </w:trPr>
        <w:tc>
          <w:tcPr>
            <w:tcW w:w="1952" w:type="dxa"/>
            <w:vMerge w:val="restart"/>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Գործունեության տեսակը</w:t>
            </w:r>
          </w:p>
        </w:tc>
        <w:tc>
          <w:tcPr>
            <w:tcW w:w="1551" w:type="dxa"/>
            <w:vMerge w:val="restart"/>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Ելակետային տվյալը</w:t>
            </w:r>
          </w:p>
        </w:tc>
        <w:tc>
          <w:tcPr>
            <w:tcW w:w="7742" w:type="dxa"/>
            <w:gridSpan w:val="5"/>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Արտոնագրային վճարի ամսական դրույքաչափը 1 միավորի (դրամ)</w:t>
            </w:r>
          </w:p>
        </w:tc>
      </w:tr>
      <w:tr w:rsidR="007B1949" w:rsidRPr="00FB0F6C" w:rsidTr="007B1949">
        <w:trPr>
          <w:tblCellSpacing w:w="0" w:type="dxa"/>
          <w:jc w:val="center"/>
        </w:trPr>
        <w:tc>
          <w:tcPr>
            <w:tcW w:w="1952" w:type="dxa"/>
            <w:vMerge/>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color w:val="000000"/>
                <w:sz w:val="20"/>
                <w:szCs w:val="20"/>
                <w:lang w:bidi="ar-SA"/>
              </w:rPr>
            </w:pPr>
          </w:p>
        </w:tc>
        <w:tc>
          <w:tcPr>
            <w:tcW w:w="1551" w:type="dxa"/>
            <w:vMerge/>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color w:val="000000"/>
                <w:sz w:val="20"/>
                <w:szCs w:val="20"/>
                <w:lang w:bidi="ar-SA"/>
              </w:rPr>
            </w:pP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Երևան </w:t>
            </w:r>
            <w:r w:rsidRPr="00FB0F6C">
              <w:rPr>
                <w:rFonts w:ascii="GHEA Grapalat" w:eastAsia="Times New Roman" w:hAnsi="GHEA Grapalat" w:cs="Times New Roman"/>
                <w:color w:val="000000"/>
                <w:sz w:val="20"/>
                <w:szCs w:val="20"/>
                <w:lang w:bidi="ar-SA"/>
              </w:rPr>
              <w:br/>
              <w:t>քաղաքում</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մարզկենտրոններում</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այլ քաղաքներում </w:t>
            </w:r>
          </w:p>
        </w:tc>
        <w:tc>
          <w:tcPr>
            <w:tcW w:w="1413" w:type="dxa"/>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այլ վայրերում</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սահմանամերձ գյուղերում</w:t>
            </w:r>
          </w:p>
        </w:tc>
      </w:tr>
      <w:tr w:rsidR="007B1949" w:rsidRPr="00FB0F6C" w:rsidTr="007B1949">
        <w:trPr>
          <w:tblCellSpacing w:w="0" w:type="dxa"/>
          <w:jc w:val="center"/>
        </w:trPr>
        <w:tc>
          <w:tcPr>
            <w:tcW w:w="1952" w:type="dxa"/>
            <w:vMerge w:val="restart"/>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հանրային սննդի ոլորտում իրականացվող գործունեություն</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տարածք, </w:t>
            </w:r>
            <w:r w:rsidRPr="00FB0F6C">
              <w:rPr>
                <w:rFonts w:ascii="GHEA Grapalat" w:eastAsia="Times New Roman" w:hAnsi="GHEA Grapalat" w:cs="Times New Roman"/>
                <w:color w:val="000000"/>
                <w:sz w:val="20"/>
                <w:szCs w:val="20"/>
                <w:lang w:bidi="ar-SA"/>
              </w:rPr>
              <w:br/>
              <w:t>մինչև 20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ներառյալ</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30000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21000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21000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10500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5250</w:t>
            </w:r>
          </w:p>
        </w:tc>
      </w:tr>
      <w:tr w:rsidR="007B1949" w:rsidRPr="00FB0F6C" w:rsidTr="007B1949">
        <w:trPr>
          <w:tblCellSpacing w:w="0" w:type="dxa"/>
          <w:jc w:val="center"/>
        </w:trPr>
        <w:tc>
          <w:tcPr>
            <w:tcW w:w="1952" w:type="dxa"/>
            <w:vMerge/>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color w:val="000000"/>
                <w:sz w:val="20"/>
                <w:szCs w:val="20"/>
                <w:lang w:bidi="ar-SA"/>
              </w:rPr>
            </w:pP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տարածք, 20-ից մինչև 50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ներառյալ</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30000 գումարած</w:t>
            </w:r>
            <w:r w:rsidRPr="00FB0F6C">
              <w:rPr>
                <w:rFonts w:ascii="GHEA Grapalat" w:eastAsia="Times New Roman" w:hAnsi="GHEA Grapalat" w:cs="Times New Roman"/>
                <w:color w:val="000000"/>
                <w:sz w:val="20"/>
                <w:szCs w:val="20"/>
                <w:lang w:bidi="ar-SA"/>
              </w:rPr>
              <w:br/>
              <w:t>20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w:t>
            </w:r>
            <w:r w:rsidRPr="00FB0F6C">
              <w:rPr>
                <w:rFonts w:ascii="GHEA Grapalat" w:eastAsia="Times New Roman" w:hAnsi="GHEA Grapalat" w:cs="Arial Unicode"/>
                <w:color w:val="000000"/>
                <w:sz w:val="20"/>
                <w:szCs w:val="20"/>
                <w:lang w:bidi="ar-SA"/>
              </w:rPr>
              <w:br/>
              <w:t>մինչև յուրաքանչյուր</w:t>
            </w:r>
            <w:r w:rsidRPr="00FB0F6C">
              <w:rPr>
                <w:rFonts w:ascii="GHEA Grapalat" w:eastAsia="Times New Roman" w:hAnsi="GHEA Grapalat" w:cs="Arial Unicode"/>
                <w:color w:val="000000"/>
                <w:sz w:val="20"/>
                <w:szCs w:val="20"/>
                <w:lang w:bidi="ar-SA"/>
              </w:rPr>
              <w:br/>
              <w:t>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 15000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21000 գումարած </w:t>
            </w:r>
            <w:r w:rsidRPr="00FB0F6C">
              <w:rPr>
                <w:rFonts w:ascii="GHEA Grapalat" w:eastAsia="Times New Roman" w:hAnsi="GHEA Grapalat" w:cs="Times New Roman"/>
                <w:color w:val="000000"/>
                <w:sz w:val="20"/>
                <w:szCs w:val="20"/>
                <w:lang w:bidi="ar-SA"/>
              </w:rPr>
              <w:br/>
              <w:t>20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10500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21000 գումարած</w:t>
            </w:r>
            <w:r w:rsidRPr="00FB0F6C">
              <w:rPr>
                <w:rFonts w:ascii="GHEA Grapalat" w:eastAsia="Times New Roman" w:hAnsi="GHEA Grapalat" w:cs="Times New Roman"/>
                <w:color w:val="000000"/>
                <w:sz w:val="20"/>
                <w:szCs w:val="20"/>
                <w:lang w:bidi="ar-SA"/>
              </w:rPr>
              <w:br/>
              <w:t>20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10500 </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10500 գումարած</w:t>
            </w:r>
            <w:r w:rsidRPr="00FB0F6C">
              <w:rPr>
                <w:rFonts w:ascii="GHEA Grapalat" w:eastAsia="Times New Roman" w:hAnsi="GHEA Grapalat" w:cs="Times New Roman"/>
                <w:color w:val="000000"/>
                <w:sz w:val="20"/>
                <w:szCs w:val="20"/>
                <w:lang w:bidi="ar-SA"/>
              </w:rPr>
              <w:br/>
              <w:t>20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5250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5250 գումարած </w:t>
            </w:r>
            <w:r w:rsidRPr="00FB0F6C">
              <w:rPr>
                <w:rFonts w:ascii="GHEA Grapalat" w:eastAsia="Times New Roman" w:hAnsi="GHEA Grapalat" w:cs="Times New Roman"/>
                <w:color w:val="000000"/>
                <w:sz w:val="20"/>
                <w:szCs w:val="20"/>
                <w:lang w:bidi="ar-SA"/>
              </w:rPr>
              <w:br/>
              <w:t>20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w:t>
            </w:r>
            <w:r w:rsidRPr="00FB0F6C">
              <w:rPr>
                <w:rFonts w:ascii="GHEA Grapalat" w:eastAsia="Times New Roman" w:hAnsi="GHEA Grapalat" w:cs="Times New Roman"/>
                <w:color w:val="000000"/>
                <w:sz w:val="20"/>
                <w:szCs w:val="20"/>
                <w:lang w:bidi="ar-SA"/>
              </w:rPr>
              <w:t>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2625 </w:t>
            </w:r>
          </w:p>
        </w:tc>
      </w:tr>
      <w:tr w:rsidR="007B1949" w:rsidRPr="00FB0F6C" w:rsidTr="007B1949">
        <w:trPr>
          <w:tblCellSpacing w:w="0" w:type="dxa"/>
          <w:jc w:val="center"/>
        </w:trPr>
        <w:tc>
          <w:tcPr>
            <w:tcW w:w="1952" w:type="dxa"/>
            <w:vMerge/>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color w:val="000000"/>
                <w:sz w:val="20"/>
                <w:szCs w:val="20"/>
                <w:lang w:bidi="ar-SA"/>
              </w:rPr>
            </w:pP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տարածք, </w:t>
            </w:r>
            <w:r w:rsidRPr="00FB0F6C">
              <w:rPr>
                <w:rFonts w:ascii="GHEA Grapalat" w:eastAsia="Times New Roman" w:hAnsi="GHEA Grapalat" w:cs="Times New Roman"/>
                <w:color w:val="000000"/>
                <w:sz w:val="20"/>
                <w:szCs w:val="20"/>
                <w:lang w:bidi="ar-SA"/>
              </w:rPr>
              <w:br/>
              <w:t>50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ավելի` մինչև</w:t>
            </w:r>
            <w:r w:rsidRPr="00FB0F6C">
              <w:rPr>
                <w:rFonts w:ascii="GHEA Grapalat" w:eastAsia="Times New Roman" w:hAnsi="GHEA Grapalat" w:cs="Times New Roman"/>
                <w:color w:val="000000"/>
                <w:sz w:val="20"/>
                <w:szCs w:val="20"/>
                <w:lang w:bidi="ar-SA"/>
              </w:rPr>
              <w:t xml:space="preserve"> 300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ներառյա</w:t>
            </w:r>
            <w:r w:rsidRPr="00FB0F6C">
              <w:rPr>
                <w:rFonts w:ascii="GHEA Grapalat" w:eastAsia="Times New Roman" w:hAnsi="GHEA Grapalat" w:cs="Times New Roman"/>
                <w:color w:val="000000"/>
                <w:sz w:val="20"/>
                <w:szCs w:val="20"/>
                <w:lang w:bidi="ar-SA"/>
              </w:rPr>
              <w:t>լ</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75000 գումարած</w:t>
            </w:r>
            <w:r w:rsidRPr="00FB0F6C">
              <w:rPr>
                <w:rFonts w:ascii="GHEA Grapalat" w:eastAsia="Times New Roman" w:hAnsi="GHEA Grapalat" w:cs="Times New Roman"/>
                <w:color w:val="000000"/>
                <w:sz w:val="20"/>
                <w:szCs w:val="20"/>
                <w:lang w:bidi="ar-SA"/>
              </w:rPr>
              <w:br/>
              <w:t>50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w:t>
            </w:r>
            <w:r w:rsidRPr="00FB0F6C">
              <w:rPr>
                <w:rFonts w:ascii="GHEA Grapalat" w:eastAsia="Times New Roman" w:hAnsi="GHEA Grapalat" w:cs="Arial Unicode"/>
                <w:color w:val="000000"/>
                <w:sz w:val="20"/>
                <w:szCs w:val="20"/>
                <w:lang w:bidi="ar-SA"/>
              </w:rPr>
              <w:br/>
              <w:t>մինչև յուրաքանչյուր.</w:t>
            </w:r>
            <w:r w:rsidRPr="00FB0F6C">
              <w:rPr>
                <w:rFonts w:ascii="GHEA Grapalat" w:eastAsia="Times New Roman" w:hAnsi="GHEA Grapalat" w:cs="Arial Unicode"/>
                <w:color w:val="000000"/>
                <w:sz w:val="20"/>
                <w:szCs w:val="20"/>
                <w:lang w:bidi="ar-SA"/>
              </w:rPr>
              <w:br/>
              <w:t>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 21000 </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52500 գումարած </w:t>
            </w:r>
            <w:r w:rsidRPr="00FB0F6C">
              <w:rPr>
                <w:rFonts w:ascii="GHEA Grapalat" w:eastAsia="Times New Roman" w:hAnsi="GHEA Grapalat" w:cs="Times New Roman"/>
                <w:color w:val="000000"/>
                <w:sz w:val="20"/>
                <w:szCs w:val="20"/>
                <w:lang w:bidi="ar-SA"/>
              </w:rPr>
              <w:br/>
              <w:t>50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15000 </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52500 գումարած</w:t>
            </w:r>
            <w:r w:rsidRPr="00FB0F6C">
              <w:rPr>
                <w:rFonts w:ascii="GHEA Grapalat" w:eastAsia="Times New Roman" w:hAnsi="GHEA Grapalat" w:cs="Times New Roman"/>
                <w:color w:val="000000"/>
                <w:sz w:val="20"/>
                <w:szCs w:val="20"/>
                <w:lang w:bidi="ar-SA"/>
              </w:rPr>
              <w:br/>
              <w:t>50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15000 </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52500 գումարած</w:t>
            </w:r>
            <w:r w:rsidRPr="00FB0F6C">
              <w:rPr>
                <w:rFonts w:ascii="GHEA Grapalat" w:eastAsia="Times New Roman" w:hAnsi="GHEA Grapalat" w:cs="Times New Roman"/>
                <w:color w:val="000000"/>
                <w:sz w:val="20"/>
                <w:szCs w:val="20"/>
                <w:lang w:bidi="ar-SA"/>
              </w:rPr>
              <w:br/>
              <w:t>50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Times New Roman"/>
                <w:color w:val="000000"/>
                <w:sz w:val="20"/>
                <w:szCs w:val="20"/>
                <w:lang w:bidi="ar-SA"/>
              </w:rPr>
              <w:t xml:space="preserve"> գերազանցող 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Times New Roman"/>
                <w:color w:val="000000"/>
                <w:sz w:val="20"/>
                <w:szCs w:val="20"/>
                <w:lang w:bidi="ar-SA"/>
              </w:rPr>
              <w:t xml:space="preserve"> համար` 15000 </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13125 գումարած </w:t>
            </w:r>
            <w:r w:rsidRPr="00FB0F6C">
              <w:rPr>
                <w:rFonts w:ascii="GHEA Grapalat" w:eastAsia="Times New Roman" w:hAnsi="GHEA Grapalat" w:cs="Times New Roman"/>
                <w:color w:val="000000"/>
                <w:sz w:val="20"/>
                <w:szCs w:val="20"/>
                <w:lang w:bidi="ar-SA"/>
              </w:rPr>
              <w:br/>
              <w:t>50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7500</w:t>
            </w:r>
          </w:p>
        </w:tc>
      </w:tr>
      <w:tr w:rsidR="007B1949" w:rsidRPr="00FB0F6C" w:rsidTr="007B1949">
        <w:trPr>
          <w:tblCellSpacing w:w="0" w:type="dxa"/>
          <w:jc w:val="center"/>
        </w:trPr>
        <w:tc>
          <w:tcPr>
            <w:tcW w:w="1952" w:type="dxa"/>
            <w:vMerge/>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color w:val="000000"/>
                <w:sz w:val="20"/>
                <w:szCs w:val="20"/>
                <w:lang w:bidi="ar-SA"/>
              </w:rPr>
            </w:pP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տարածք, </w:t>
            </w:r>
            <w:r w:rsidRPr="00FB0F6C">
              <w:rPr>
                <w:rFonts w:ascii="GHEA Grapalat" w:eastAsia="Times New Roman" w:hAnsi="GHEA Grapalat" w:cs="Times New Roman"/>
                <w:color w:val="000000"/>
                <w:sz w:val="20"/>
                <w:szCs w:val="20"/>
                <w:lang w:bidi="ar-SA"/>
              </w:rPr>
              <w:br/>
              <w:t>300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ավ</w:t>
            </w:r>
            <w:r w:rsidRPr="00FB0F6C">
              <w:rPr>
                <w:rFonts w:ascii="GHEA Grapalat" w:eastAsia="Times New Roman" w:hAnsi="GHEA Grapalat" w:cs="Times New Roman"/>
                <w:color w:val="000000"/>
                <w:sz w:val="20"/>
                <w:szCs w:val="20"/>
                <w:lang w:bidi="ar-SA"/>
              </w:rPr>
              <w:t>ելի` մինչև 500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ներառյա</w:t>
            </w:r>
            <w:r w:rsidRPr="00FB0F6C">
              <w:rPr>
                <w:rFonts w:ascii="GHEA Grapalat" w:eastAsia="Times New Roman" w:hAnsi="GHEA Grapalat" w:cs="Times New Roman"/>
                <w:color w:val="000000"/>
                <w:sz w:val="20"/>
                <w:szCs w:val="20"/>
                <w:lang w:bidi="ar-SA"/>
              </w:rPr>
              <w:t>լ</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600000 գումարած </w:t>
            </w:r>
            <w:r w:rsidRPr="00FB0F6C">
              <w:rPr>
                <w:rFonts w:ascii="GHEA Grapalat" w:eastAsia="Times New Roman" w:hAnsi="GHEA Grapalat" w:cs="Times New Roman"/>
                <w:color w:val="000000"/>
                <w:sz w:val="20"/>
                <w:szCs w:val="20"/>
                <w:lang w:bidi="ar-SA"/>
              </w:rPr>
              <w:br/>
              <w:t>300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w:t>
            </w:r>
            <w:r w:rsidRPr="00FB0F6C">
              <w:rPr>
                <w:rFonts w:ascii="GHEA Grapalat" w:eastAsia="Times New Roman" w:hAnsi="GHEA Grapalat" w:cs="Arial Unicode"/>
                <w:color w:val="000000"/>
                <w:sz w:val="20"/>
                <w:szCs w:val="20"/>
                <w:lang w:bidi="ar-SA"/>
              </w:rPr>
              <w:lastRenderedPageBreak/>
              <w:t>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12000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lastRenderedPageBreak/>
              <w:t>427500 գումարած 300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8000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427500 գումարած 300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w:t>
            </w:r>
            <w:r w:rsidRPr="00FB0F6C">
              <w:rPr>
                <w:rFonts w:ascii="GHEA Grapalat" w:eastAsia="Times New Roman" w:hAnsi="GHEA Grapalat" w:cs="Arial Unicode"/>
                <w:color w:val="000000"/>
                <w:sz w:val="20"/>
                <w:szCs w:val="20"/>
                <w:lang w:bidi="ar-SA"/>
              </w:rPr>
              <w:lastRenderedPageBreak/>
              <w:t>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8000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lastRenderedPageBreak/>
              <w:t xml:space="preserve">427500 գումարած </w:t>
            </w:r>
            <w:r w:rsidRPr="00FB0F6C">
              <w:rPr>
                <w:rFonts w:ascii="GHEA Grapalat" w:eastAsia="Times New Roman" w:hAnsi="GHEA Grapalat" w:cs="Times New Roman"/>
                <w:color w:val="000000"/>
                <w:sz w:val="20"/>
                <w:szCs w:val="20"/>
                <w:lang w:bidi="ar-SA"/>
              </w:rPr>
              <w:br/>
              <w:t>300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w:t>
            </w:r>
            <w:r w:rsidRPr="00FB0F6C">
              <w:rPr>
                <w:rFonts w:ascii="GHEA Grapalat" w:eastAsia="Times New Roman" w:hAnsi="GHEA Grapalat" w:cs="Arial Unicode"/>
                <w:color w:val="000000"/>
                <w:sz w:val="20"/>
                <w:szCs w:val="20"/>
                <w:lang w:bidi="ar-SA"/>
              </w:rPr>
              <w:lastRenderedPageBreak/>
              <w:t>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8000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lastRenderedPageBreak/>
              <w:t xml:space="preserve">200625 գումարած </w:t>
            </w:r>
            <w:r w:rsidRPr="00FB0F6C">
              <w:rPr>
                <w:rFonts w:ascii="GHEA Grapalat" w:eastAsia="Times New Roman" w:hAnsi="GHEA Grapalat" w:cs="Times New Roman"/>
                <w:color w:val="000000"/>
                <w:sz w:val="20"/>
                <w:szCs w:val="20"/>
                <w:lang w:bidi="ar-SA"/>
              </w:rPr>
              <w:br/>
              <w:t>300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w:t>
            </w:r>
            <w:r w:rsidRPr="00FB0F6C">
              <w:rPr>
                <w:rFonts w:ascii="GHEA Grapalat" w:eastAsia="Times New Roman" w:hAnsi="GHEA Grapalat" w:cs="Arial Unicode"/>
                <w:color w:val="000000"/>
                <w:sz w:val="20"/>
                <w:szCs w:val="20"/>
                <w:lang w:bidi="ar-SA"/>
              </w:rPr>
              <w:lastRenderedPageBreak/>
              <w:t>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4000 </w:t>
            </w:r>
          </w:p>
        </w:tc>
      </w:tr>
      <w:tr w:rsidR="007B1949" w:rsidRPr="00FB0F6C" w:rsidTr="007B1949">
        <w:trPr>
          <w:tblCellSpacing w:w="0" w:type="dxa"/>
          <w:jc w:val="center"/>
        </w:trPr>
        <w:tc>
          <w:tcPr>
            <w:tcW w:w="1952" w:type="dxa"/>
            <w:vMerge/>
            <w:tcBorders>
              <w:top w:val="outset" w:sz="6" w:space="0" w:color="auto"/>
              <w:left w:val="outset" w:sz="6" w:space="0" w:color="auto"/>
              <w:bottom w:val="outset" w:sz="6" w:space="0" w:color="auto"/>
              <w:right w:val="outset" w:sz="6" w:space="0" w:color="auto"/>
            </w:tcBorders>
            <w:vAlign w:val="center"/>
            <w:hideMark/>
          </w:tcPr>
          <w:p w:rsidR="007B1949" w:rsidRPr="00FB0F6C" w:rsidRDefault="007B1949" w:rsidP="007B1949">
            <w:pPr>
              <w:spacing w:after="0"/>
              <w:ind w:firstLine="0"/>
              <w:jc w:val="left"/>
              <w:rPr>
                <w:rFonts w:ascii="GHEA Grapalat" w:eastAsia="Times New Roman" w:hAnsi="GHEA Grapalat" w:cs="Times New Roman"/>
                <w:color w:val="000000"/>
                <w:sz w:val="20"/>
                <w:szCs w:val="20"/>
                <w:lang w:bidi="ar-SA"/>
              </w:rPr>
            </w:pP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տարածք, </w:t>
            </w:r>
            <w:r w:rsidRPr="00FB0F6C">
              <w:rPr>
                <w:rFonts w:ascii="GHEA Grapalat" w:eastAsia="Times New Roman" w:hAnsi="GHEA Grapalat" w:cs="Times New Roman"/>
                <w:color w:val="000000"/>
                <w:sz w:val="20"/>
                <w:szCs w:val="20"/>
                <w:lang w:bidi="ar-SA"/>
              </w:rPr>
              <w:br/>
              <w:t>500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մակերեսից</w:t>
            </w:r>
            <w:r w:rsidRPr="00FB0F6C">
              <w:rPr>
                <w:rFonts w:ascii="GHEA Grapalat" w:eastAsia="Times New Roman" w:hAnsi="GHEA Grapalat" w:cs="Times New Roman"/>
                <w:color w:val="000000"/>
                <w:sz w:val="20"/>
                <w:szCs w:val="20"/>
                <w:lang w:bidi="ar-SA"/>
              </w:rPr>
              <w:t xml:space="preserve"> ավելի</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840000 գումարած </w:t>
            </w:r>
            <w:r w:rsidRPr="00FB0F6C">
              <w:rPr>
                <w:rFonts w:ascii="GHEA Grapalat" w:eastAsia="Times New Roman" w:hAnsi="GHEA Grapalat" w:cs="Times New Roman"/>
                <w:color w:val="000000"/>
                <w:sz w:val="20"/>
                <w:szCs w:val="20"/>
                <w:lang w:bidi="ar-SA"/>
              </w:rPr>
              <w:br/>
              <w:t>500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w:t>
            </w:r>
            <w:r w:rsidRPr="00FB0F6C">
              <w:rPr>
                <w:rFonts w:ascii="GHEA Grapalat" w:eastAsia="Times New Roman" w:hAnsi="GHEA Grapalat" w:cs="Times New Roman"/>
                <w:color w:val="000000"/>
                <w:sz w:val="20"/>
                <w:szCs w:val="20"/>
                <w:lang w:bidi="ar-SA"/>
              </w:rPr>
              <w:t xml:space="preserve">գերազանցող մինչև յուրաքանչյուր </w:t>
            </w:r>
            <w:r w:rsidRPr="00FB0F6C">
              <w:rPr>
                <w:rFonts w:ascii="GHEA Grapalat" w:eastAsia="Times New Roman" w:hAnsi="GHEA Grapalat" w:cs="Times New Roman"/>
                <w:color w:val="000000"/>
                <w:sz w:val="20"/>
                <w:szCs w:val="20"/>
                <w:lang w:bidi="ar-SA"/>
              </w:rPr>
              <w:br/>
              <w:t>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6000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587500 գումարած 500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3500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587500 գումարած 500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3500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587500 գումարած </w:t>
            </w:r>
            <w:r w:rsidRPr="00FB0F6C">
              <w:rPr>
                <w:rFonts w:ascii="GHEA Grapalat" w:eastAsia="Times New Roman" w:hAnsi="GHEA Grapalat" w:cs="Times New Roman"/>
                <w:color w:val="000000"/>
                <w:sz w:val="20"/>
                <w:szCs w:val="20"/>
                <w:lang w:bidi="ar-SA"/>
              </w:rPr>
              <w:br/>
              <w:t>500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յուրաք</w:t>
            </w:r>
            <w:r w:rsidRPr="00FB0F6C">
              <w:rPr>
                <w:rFonts w:ascii="GHEA Grapalat" w:eastAsia="Times New Roman" w:hAnsi="GHEA Grapalat" w:cs="Times New Roman"/>
                <w:color w:val="000000"/>
                <w:sz w:val="20"/>
                <w:szCs w:val="20"/>
                <w:lang w:bidi="ar-SA"/>
              </w:rPr>
              <w:t>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3500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280625 գումարած</w:t>
            </w:r>
            <w:r w:rsidRPr="00FB0F6C">
              <w:rPr>
                <w:rFonts w:ascii="GHEA Grapalat" w:eastAsia="Times New Roman" w:hAnsi="GHEA Grapalat" w:cs="Times New Roman"/>
                <w:color w:val="000000"/>
                <w:sz w:val="20"/>
                <w:szCs w:val="20"/>
                <w:lang w:bidi="ar-SA"/>
              </w:rPr>
              <w:br/>
              <w:t>500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գերազանցող մինչև յուրաքանչյուր 10 մ</w:t>
            </w:r>
            <w:r w:rsidRPr="00FB0F6C">
              <w:rPr>
                <w:rFonts w:ascii="GHEA Grapalat" w:eastAsia="Times New Roman" w:hAnsi="GHEA Grapalat" w:cs="Times New Roman"/>
                <w:color w:val="000000"/>
                <w:sz w:val="20"/>
                <w:szCs w:val="20"/>
                <w:vertAlign w:val="superscript"/>
                <w:lang w:bidi="ar-SA"/>
              </w:rPr>
              <w:t>2</w:t>
            </w:r>
            <w:r w:rsidRPr="00FB0F6C">
              <w:rPr>
                <w:rFonts w:ascii="Arial" w:eastAsia="Times New Roman" w:hAnsi="Arial" w:cs="Arial"/>
                <w:color w:val="000000"/>
                <w:sz w:val="20"/>
                <w:szCs w:val="20"/>
                <w:lang w:bidi="ar-SA"/>
              </w:rPr>
              <w:t>  </w:t>
            </w:r>
            <w:r w:rsidRPr="00FB0F6C">
              <w:rPr>
                <w:rFonts w:ascii="GHEA Grapalat" w:eastAsia="Times New Roman" w:hAnsi="GHEA Grapalat" w:cs="Arial Unicode"/>
                <w:color w:val="000000"/>
                <w:sz w:val="20"/>
                <w:szCs w:val="20"/>
                <w:lang w:bidi="ar-SA"/>
              </w:rPr>
              <w:t xml:space="preserve"> համար`</w:t>
            </w:r>
            <w:r w:rsidRPr="00FB0F6C">
              <w:rPr>
                <w:rFonts w:ascii="GHEA Grapalat" w:eastAsia="Times New Roman" w:hAnsi="GHEA Grapalat" w:cs="Times New Roman"/>
                <w:color w:val="000000"/>
                <w:sz w:val="20"/>
                <w:szCs w:val="20"/>
                <w:lang w:bidi="ar-SA"/>
              </w:rPr>
              <w:t xml:space="preserve"> 1750 </w:t>
            </w:r>
          </w:p>
        </w:tc>
      </w:tr>
      <w:tr w:rsidR="007B1949" w:rsidRPr="00FB0F6C" w:rsidTr="002D323F">
        <w:trPr>
          <w:trHeight w:val="1089"/>
          <w:tblCellSpacing w:w="0" w:type="dxa"/>
          <w:jc w:val="center"/>
        </w:trPr>
        <w:tc>
          <w:tcPr>
            <w:tcW w:w="1952" w:type="dxa"/>
            <w:tcBorders>
              <w:top w:val="outset" w:sz="6" w:space="0" w:color="auto"/>
              <w:left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թեթև մարդատար մեքենայով </w:t>
            </w:r>
            <w:r w:rsidRPr="00FB0F6C">
              <w:rPr>
                <w:rFonts w:ascii="GHEA Grapalat" w:eastAsia="Times New Roman" w:hAnsi="GHEA Grapalat" w:cs="Times New Roman"/>
                <w:color w:val="000000"/>
                <w:sz w:val="20"/>
                <w:szCs w:val="20"/>
                <w:lang w:bidi="ar-SA"/>
              </w:rPr>
              <w:br/>
              <w:t>ուղևորափոխա-դրում</w:t>
            </w:r>
          </w:p>
        </w:tc>
        <w:tc>
          <w:tcPr>
            <w:tcW w:w="1551" w:type="dxa"/>
            <w:tcBorders>
              <w:top w:val="outset" w:sz="6" w:space="0" w:color="auto"/>
              <w:left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մեքենայի քանակ</w:t>
            </w:r>
          </w:p>
        </w:tc>
        <w:tc>
          <w:tcPr>
            <w:tcW w:w="1478" w:type="dxa"/>
            <w:tcBorders>
              <w:top w:val="outset" w:sz="6" w:space="0" w:color="auto"/>
              <w:left w:val="outset" w:sz="6" w:space="0" w:color="auto"/>
              <w:right w:val="outset" w:sz="6" w:space="0" w:color="auto"/>
            </w:tcBorders>
            <w:hideMark/>
          </w:tcPr>
          <w:p w:rsidR="007B1949" w:rsidRPr="00FB0F6C" w:rsidRDefault="007B1949" w:rsidP="007B1949">
            <w:pPr>
              <w:spacing w:before="100" w:beforeAutospacing="1" w:afterAutospacing="1"/>
              <w:ind w:firstLine="0"/>
              <w:rPr>
                <w:rFonts w:ascii="GHEA Grapalat" w:eastAsia="Times New Roman" w:hAnsi="GHEA Grapalat" w:cs="Times New Roman"/>
                <w:strike/>
                <w:color w:val="000000"/>
                <w:sz w:val="20"/>
                <w:szCs w:val="20"/>
                <w:highlight w:val="yellow"/>
                <w:lang w:bidi="ar-SA"/>
              </w:rPr>
            </w:pPr>
            <w:r w:rsidRPr="00FB0F6C">
              <w:rPr>
                <w:rFonts w:ascii="GHEA Grapalat" w:eastAsia="Times New Roman" w:hAnsi="GHEA Grapalat" w:cs="Times New Roman"/>
                <w:strike/>
                <w:color w:val="000000"/>
                <w:sz w:val="20"/>
                <w:szCs w:val="20"/>
                <w:highlight w:val="yellow"/>
                <w:lang w:bidi="ar-SA"/>
              </w:rPr>
              <w:t>9500</w:t>
            </w:r>
          </w:p>
          <w:p w:rsidR="007B1949" w:rsidRPr="00FB0F6C" w:rsidRDefault="007B1949" w:rsidP="0062491D">
            <w:pPr>
              <w:spacing w:after="0"/>
              <w:ind w:firstLine="0"/>
              <w:jc w:val="left"/>
              <w:rPr>
                <w:rFonts w:ascii="GHEA Grapalat" w:eastAsia="Times New Roman" w:hAnsi="GHEA Grapalat" w:cs="Times New Roman"/>
                <w:strike/>
                <w:color w:val="000000"/>
                <w:sz w:val="20"/>
                <w:szCs w:val="20"/>
                <w:highlight w:val="yellow"/>
                <w:lang w:bidi="ar-SA"/>
              </w:rPr>
            </w:pPr>
            <w:r w:rsidRPr="00FB0F6C">
              <w:rPr>
                <w:rFonts w:ascii="Courier New" w:eastAsia="Times New Roman" w:hAnsi="Courier New" w:cs="Courier New"/>
                <w:sz w:val="20"/>
                <w:szCs w:val="20"/>
                <w:highlight w:val="yellow"/>
                <w:lang w:bidi="ar-SA"/>
              </w:rPr>
              <w:t> </w:t>
            </w:r>
            <w:r w:rsidRPr="00FB0F6C">
              <w:rPr>
                <w:rFonts w:ascii="GHEA Grapalat" w:eastAsia="Times New Roman" w:hAnsi="GHEA Grapalat" w:cs="GHEA Grapalat"/>
                <w:sz w:val="20"/>
                <w:szCs w:val="20"/>
                <w:highlight w:val="yellow"/>
                <w:lang w:bidi="ar-SA"/>
              </w:rPr>
              <w:t xml:space="preserve">7000 </w:t>
            </w:r>
          </w:p>
        </w:tc>
        <w:tc>
          <w:tcPr>
            <w:tcW w:w="2126" w:type="dxa"/>
            <w:tcBorders>
              <w:top w:val="outset" w:sz="6" w:space="0" w:color="auto"/>
              <w:left w:val="outset" w:sz="6" w:space="0" w:color="auto"/>
              <w:right w:val="outset" w:sz="6" w:space="0" w:color="auto"/>
            </w:tcBorders>
            <w:hideMark/>
          </w:tcPr>
          <w:p w:rsidR="007B1949" w:rsidRPr="00FB0F6C" w:rsidRDefault="007B1949" w:rsidP="0062491D">
            <w:pPr>
              <w:spacing w:after="0"/>
              <w:ind w:firstLine="0"/>
              <w:jc w:val="left"/>
              <w:rPr>
                <w:rFonts w:ascii="GHEA Grapalat" w:eastAsia="Times New Roman" w:hAnsi="GHEA Grapalat" w:cs="Times New Roman"/>
                <w:strike/>
                <w:color w:val="000000"/>
                <w:sz w:val="20"/>
                <w:szCs w:val="20"/>
                <w:lang w:bidi="ar-SA"/>
              </w:rPr>
            </w:pPr>
            <w:r w:rsidRPr="00FB0F6C">
              <w:rPr>
                <w:rFonts w:ascii="Courier New" w:eastAsia="Times New Roman" w:hAnsi="Courier New" w:cs="Courier New"/>
                <w:sz w:val="20"/>
                <w:szCs w:val="20"/>
                <w:lang w:bidi="ar-SA"/>
              </w:rPr>
              <w:t> </w:t>
            </w:r>
            <w:r w:rsidRPr="00FB0F6C">
              <w:rPr>
                <w:rFonts w:ascii="GHEA Grapalat" w:eastAsia="Times New Roman" w:hAnsi="GHEA Grapalat" w:cs="GHEA Grapalat"/>
                <w:sz w:val="20"/>
                <w:szCs w:val="20"/>
                <w:lang w:bidi="ar-SA"/>
              </w:rPr>
              <w:t xml:space="preserve">5600 </w:t>
            </w:r>
          </w:p>
        </w:tc>
        <w:tc>
          <w:tcPr>
            <w:tcW w:w="0" w:type="auto"/>
            <w:tcBorders>
              <w:top w:val="outset" w:sz="6" w:space="0" w:color="auto"/>
              <w:left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5600</w:t>
            </w:r>
          </w:p>
          <w:p w:rsidR="007B1949" w:rsidRPr="00FB0F6C" w:rsidRDefault="007B1949" w:rsidP="0062491D">
            <w:pPr>
              <w:spacing w:after="0"/>
              <w:ind w:firstLine="0"/>
              <w:jc w:val="left"/>
              <w:rPr>
                <w:rFonts w:ascii="GHEA Grapalat" w:eastAsia="Times New Roman" w:hAnsi="GHEA Grapalat" w:cs="Times New Roman"/>
                <w:strike/>
                <w:color w:val="000000"/>
                <w:sz w:val="20"/>
                <w:szCs w:val="20"/>
                <w:lang w:bidi="ar-SA"/>
              </w:rPr>
            </w:pPr>
          </w:p>
        </w:tc>
        <w:tc>
          <w:tcPr>
            <w:tcW w:w="1413" w:type="dxa"/>
            <w:tcBorders>
              <w:top w:val="outset" w:sz="6" w:space="0" w:color="auto"/>
              <w:left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2800</w:t>
            </w:r>
          </w:p>
          <w:p w:rsidR="007B1949" w:rsidRPr="00FB0F6C" w:rsidRDefault="007B1949" w:rsidP="0062491D">
            <w:pPr>
              <w:spacing w:after="0"/>
              <w:ind w:firstLine="0"/>
              <w:jc w:val="left"/>
              <w:rPr>
                <w:rFonts w:ascii="GHEA Grapalat" w:eastAsia="Times New Roman" w:hAnsi="GHEA Grapalat" w:cs="Times New Roman"/>
                <w:strike/>
                <w:color w:val="000000"/>
                <w:sz w:val="20"/>
                <w:szCs w:val="20"/>
                <w:lang w:bidi="ar-SA"/>
              </w:rPr>
            </w:pPr>
          </w:p>
        </w:tc>
        <w:tc>
          <w:tcPr>
            <w:tcW w:w="1411" w:type="dxa"/>
            <w:tcBorders>
              <w:top w:val="outset" w:sz="6" w:space="0" w:color="auto"/>
              <w:left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1400</w:t>
            </w:r>
          </w:p>
          <w:p w:rsidR="007B1949" w:rsidRPr="00FB0F6C" w:rsidRDefault="007B1949" w:rsidP="0062491D">
            <w:pPr>
              <w:spacing w:after="0"/>
              <w:ind w:firstLine="0"/>
              <w:jc w:val="left"/>
              <w:rPr>
                <w:rFonts w:ascii="GHEA Grapalat" w:eastAsia="Times New Roman" w:hAnsi="GHEA Grapalat" w:cs="Times New Roman"/>
                <w:strike/>
                <w:color w:val="000000"/>
                <w:sz w:val="20"/>
                <w:szCs w:val="20"/>
                <w:lang w:bidi="ar-SA"/>
              </w:rPr>
            </w:pP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վարսավիրական ծառայությունների մատուցման </w:t>
            </w:r>
            <w:r w:rsidRPr="00FB0F6C">
              <w:rPr>
                <w:rFonts w:ascii="GHEA Grapalat" w:eastAsia="Times New Roman" w:hAnsi="GHEA Grapalat" w:cs="Times New Roman"/>
                <w:color w:val="000000"/>
                <w:sz w:val="20"/>
                <w:szCs w:val="20"/>
                <w:lang w:bidi="ar-SA"/>
              </w:rPr>
              <w:br/>
              <w:t>գործունեություն</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աշխատատեղ</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15000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12000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9000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4500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2250</w:t>
            </w: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ավտոտեխսպա-սարկման կայան-ների (կետերի) գործունեություն</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աշխատատեղ</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15000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12000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12000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6000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3000</w:t>
            </w: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ավտոկանգառների գործունեություն</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տարածք </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600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120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120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60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30</w:t>
            </w: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բիլիարդ խաղի կազմակերպում</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խաղասեղան</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40000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20000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20000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10000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5000</w:t>
            </w: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after="0"/>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սեղանի թենիս խաղի կազմակերպումը</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խաղասեղան</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12"/>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10000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7000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6000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5000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1000</w:t>
            </w: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մետաղադրամով շահագործվող ավտոմատների միջոցով սննդի առևտրի կազմակերպումը</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ավտոմատ</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5000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4000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3000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2000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1000</w:t>
            </w: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մետաղադրամով շահագործվող ավտոմատների միջոցով խաղերի կազմակերպումը</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ավտոմատ</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5000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4000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3000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2000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1000</w:t>
            </w: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ատամնաբուժա-կան գործունեություն</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բազկաթոռ, մինչև երեքը ներառյալ </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յուրաքան-չյուր բազկաթոռի համար 80000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յուրաքանչյուր բազկաթոռի համար 57000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յուրաքան-չյուր բազկաթոռի համար 57000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յուրաքան-չյուր բազկաթոռի համար 28500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center"/>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յուրաքան-չյուր բազկաթոռի համար 14000</w:t>
            </w: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after="0"/>
              <w:ind w:firstLine="0"/>
              <w:jc w:val="left"/>
              <w:rPr>
                <w:rFonts w:ascii="GHEA Grapalat" w:eastAsia="Times New Roman" w:hAnsi="GHEA Grapalat" w:cs="Times New Roman"/>
                <w:color w:val="000000"/>
                <w:sz w:val="20"/>
                <w:szCs w:val="20"/>
                <w:lang w:bidi="ar-SA"/>
              </w:rPr>
            </w:pPr>
            <w:r w:rsidRPr="00FB0F6C">
              <w:rPr>
                <w:rFonts w:ascii="Arial" w:eastAsia="Times New Roman" w:hAnsi="Arial" w:cs="Arial"/>
                <w:color w:val="000000"/>
                <w:sz w:val="20"/>
                <w:szCs w:val="20"/>
                <w:lang w:bidi="ar-SA"/>
              </w:rPr>
              <w:t> </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բազկաթոռ, երեքը գերազանցող </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 xml:space="preserve">240000 գումարած երեք </w:t>
            </w:r>
            <w:r w:rsidRPr="00FB0F6C">
              <w:rPr>
                <w:rFonts w:ascii="GHEA Grapalat" w:eastAsia="Times New Roman" w:hAnsi="GHEA Grapalat" w:cs="Times New Roman"/>
                <w:color w:val="000000"/>
                <w:sz w:val="20"/>
                <w:szCs w:val="20"/>
                <w:lang w:bidi="ar-SA"/>
              </w:rPr>
              <w:lastRenderedPageBreak/>
              <w:t>բազկաթոռը գերազանցող յուրաքան-չյուր բազկաթոռի համար 48000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lastRenderedPageBreak/>
              <w:t xml:space="preserve">171000 գումարած երեք բազկաթոռը գերազանցող </w:t>
            </w:r>
            <w:r w:rsidRPr="00FB0F6C">
              <w:rPr>
                <w:rFonts w:ascii="GHEA Grapalat" w:eastAsia="Times New Roman" w:hAnsi="GHEA Grapalat" w:cs="Times New Roman"/>
                <w:color w:val="000000"/>
                <w:sz w:val="20"/>
                <w:szCs w:val="20"/>
                <w:lang w:bidi="ar-SA"/>
              </w:rPr>
              <w:lastRenderedPageBreak/>
              <w:t>յուրաքանչյուր բազկաթոռի համար 34000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lastRenderedPageBreak/>
              <w:t xml:space="preserve">171000 գումարած երեք </w:t>
            </w:r>
            <w:r w:rsidRPr="00FB0F6C">
              <w:rPr>
                <w:rFonts w:ascii="GHEA Grapalat" w:eastAsia="Times New Roman" w:hAnsi="GHEA Grapalat" w:cs="Times New Roman"/>
                <w:color w:val="000000"/>
                <w:sz w:val="20"/>
                <w:szCs w:val="20"/>
                <w:lang w:bidi="ar-SA"/>
              </w:rPr>
              <w:lastRenderedPageBreak/>
              <w:t>բազկաթոռը գերազանցող յուրաքան-չյուր բազկաթոռի համար 34000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lastRenderedPageBreak/>
              <w:t xml:space="preserve">85500 գումարած երեք </w:t>
            </w:r>
            <w:r w:rsidRPr="00FB0F6C">
              <w:rPr>
                <w:rFonts w:ascii="GHEA Grapalat" w:eastAsia="Times New Roman" w:hAnsi="GHEA Grapalat" w:cs="Times New Roman"/>
                <w:color w:val="000000"/>
                <w:sz w:val="20"/>
                <w:szCs w:val="20"/>
                <w:lang w:bidi="ar-SA"/>
              </w:rPr>
              <w:lastRenderedPageBreak/>
              <w:t>բազկաթոռը գերազանցող յուրաքան-չյուր բազկաթոռի համար 17000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lastRenderedPageBreak/>
              <w:t xml:space="preserve">42000 գումարած երեք </w:t>
            </w:r>
            <w:r w:rsidRPr="00FB0F6C">
              <w:rPr>
                <w:rFonts w:ascii="GHEA Grapalat" w:eastAsia="Times New Roman" w:hAnsi="GHEA Grapalat" w:cs="Times New Roman"/>
                <w:color w:val="000000"/>
                <w:sz w:val="20"/>
                <w:szCs w:val="20"/>
                <w:lang w:bidi="ar-SA"/>
              </w:rPr>
              <w:lastRenderedPageBreak/>
              <w:t>բազկաթոռը գերազանցող յուրաքան-չյուր բազկաթոռի համար 8400</w:t>
            </w: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lastRenderedPageBreak/>
              <w:t>ատամնատեխնի-կական գործունեություն</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աշխատա-տեղ, մինչև երեքը ներառյալ</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յուրաքան-չյուր աշխատա-տեղի համար 80000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յուրաքանչյուր աշխատատեղի համար 57000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յուրաքան-չյուր աշխատա-տեղի համար 57000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յուրաքան-չյուր աշխատա-տեղի համար 28500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յուրաքան-չյուր աշխատա-տեղի համար 14000</w:t>
            </w: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after="0"/>
              <w:ind w:firstLine="0"/>
              <w:jc w:val="left"/>
              <w:rPr>
                <w:rFonts w:ascii="GHEA Grapalat" w:eastAsia="Times New Roman" w:hAnsi="GHEA Grapalat" w:cs="Times New Roman"/>
                <w:color w:val="000000"/>
                <w:sz w:val="20"/>
                <w:szCs w:val="20"/>
                <w:lang w:bidi="ar-SA"/>
              </w:rPr>
            </w:pPr>
            <w:r w:rsidRPr="00FB0F6C">
              <w:rPr>
                <w:rFonts w:ascii="Arial" w:eastAsia="Times New Roman" w:hAnsi="Arial" w:cs="Arial"/>
                <w:color w:val="000000"/>
                <w:sz w:val="20"/>
                <w:szCs w:val="20"/>
                <w:lang w:bidi="ar-SA"/>
              </w:rPr>
              <w:t> </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աշխատա-տեղ, երեքը գերազան-ցող</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240000 գումարած երեք աշխատա-տեղը գերազանցող յուրաքան-չյուր աշխատա-տեղի համար 48000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171000 գումարած երեք աշխատա-տեղը գերազանցող յուրաքան-չյուր աշխատա-տեղի համար 34000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171000 գումարած երեք աշխատա-տեղը գերազանցող յուրաքան-չյուր աշխատա-տեղի համար 34000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85500 գումարած երեք աշխատա-տեղը գերազանցող յուրաքան-չյուր աշխատա-տեղի համար 17000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42000 գումարած երեք աշխատա-տեղը գերազանցող յուրաքան-չյուր աշխատա-տեղի համար 8400</w:t>
            </w:r>
          </w:p>
        </w:tc>
      </w:tr>
      <w:tr w:rsidR="007B1949" w:rsidRPr="00FB0F6C" w:rsidTr="007B1949">
        <w:trPr>
          <w:tblCellSpacing w:w="0" w:type="dxa"/>
          <w:jc w:val="center"/>
        </w:trPr>
        <w:tc>
          <w:tcPr>
            <w:tcW w:w="1952"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անշարժ գույքի առքուվաճառքի կամ վարձակալության միջնորդային գործունեություն</w:t>
            </w:r>
          </w:p>
        </w:tc>
        <w:tc>
          <w:tcPr>
            <w:tcW w:w="155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աշխատողների թիվ</w:t>
            </w:r>
          </w:p>
        </w:tc>
        <w:tc>
          <w:tcPr>
            <w:tcW w:w="1478"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60000</w:t>
            </w:r>
          </w:p>
        </w:tc>
        <w:tc>
          <w:tcPr>
            <w:tcW w:w="2126"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50000</w:t>
            </w:r>
          </w:p>
        </w:tc>
        <w:tc>
          <w:tcPr>
            <w:tcW w:w="0" w:type="auto"/>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45000</w:t>
            </w:r>
          </w:p>
        </w:tc>
        <w:tc>
          <w:tcPr>
            <w:tcW w:w="1413"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before="100" w:beforeAutospacing="1" w:afterAutospacing="1"/>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40000</w:t>
            </w:r>
          </w:p>
        </w:tc>
        <w:tc>
          <w:tcPr>
            <w:tcW w:w="1411" w:type="dxa"/>
            <w:tcBorders>
              <w:top w:val="outset" w:sz="6" w:space="0" w:color="auto"/>
              <w:left w:val="outset" w:sz="6" w:space="0" w:color="auto"/>
              <w:bottom w:val="outset" w:sz="6" w:space="0" w:color="auto"/>
              <w:right w:val="outset" w:sz="6" w:space="0" w:color="auto"/>
            </w:tcBorders>
            <w:hideMark/>
          </w:tcPr>
          <w:p w:rsidR="007B1949" w:rsidRPr="00FB0F6C" w:rsidRDefault="007B1949" w:rsidP="007B1949">
            <w:pPr>
              <w:spacing w:after="0"/>
              <w:ind w:firstLine="0"/>
              <w:jc w:val="left"/>
              <w:rPr>
                <w:rFonts w:ascii="GHEA Grapalat" w:eastAsia="Times New Roman" w:hAnsi="GHEA Grapalat" w:cs="Times New Roman"/>
                <w:color w:val="000000"/>
                <w:sz w:val="20"/>
                <w:szCs w:val="20"/>
                <w:lang w:bidi="ar-SA"/>
              </w:rPr>
            </w:pPr>
            <w:r w:rsidRPr="00FB0F6C">
              <w:rPr>
                <w:rFonts w:ascii="GHEA Grapalat" w:eastAsia="Times New Roman" w:hAnsi="GHEA Grapalat" w:cs="Times New Roman"/>
                <w:color w:val="000000"/>
                <w:sz w:val="20"/>
                <w:szCs w:val="20"/>
                <w:lang w:bidi="ar-SA"/>
              </w:rPr>
              <w:t>10000</w:t>
            </w:r>
          </w:p>
        </w:tc>
      </w:tr>
    </w:tbl>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b/>
          <w:bCs/>
          <w:i/>
          <w:iCs/>
          <w:color w:val="000000"/>
          <w:lang w:bidi="ar-SA"/>
        </w:rPr>
        <w:t xml:space="preserve">(9-րդ կետը խմբ. 22.06.12 ՀՕ-166-Ն, </w:t>
      </w:r>
      <w:proofErr w:type="gramStart"/>
      <w:r w:rsidRPr="00FB0F6C">
        <w:rPr>
          <w:rFonts w:ascii="GHEA Grapalat" w:eastAsia="Times New Roman" w:hAnsi="GHEA Grapalat" w:cs="Times New Roman"/>
          <w:b/>
          <w:bCs/>
          <w:i/>
          <w:iCs/>
          <w:color w:val="000000"/>
          <w:lang w:bidi="ar-SA"/>
        </w:rPr>
        <w:t>փոփ.,</w:t>
      </w:r>
      <w:proofErr w:type="gramEnd"/>
      <w:r w:rsidRPr="00FB0F6C">
        <w:rPr>
          <w:rFonts w:ascii="GHEA Grapalat" w:eastAsia="Times New Roman" w:hAnsi="GHEA Grapalat" w:cs="Times New Roman"/>
          <w:b/>
          <w:bCs/>
          <w:i/>
          <w:iCs/>
          <w:color w:val="000000"/>
          <w:lang w:bidi="ar-SA"/>
        </w:rPr>
        <w:t xml:space="preserve"> լրաց. 19.12.12 ՀՕ-243-Ն)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10. Գործունեության յուրաքանչյուր տեսակի (բացառությամբ հանրային սննդի ոլորտում իրականացվող ատամնաբուժական և ատամնատեխնիկական գործունեության տեսակների) մասով արտոնագրային վճարի մեկամսյա չափերը որոշվում են մեկ միավորի արտոնագրային վճարի մեկամսյա դրույքաչափի և ելակետային տվյալի մեծության, իսկ սույն հավելվածով գործակից սահմանված լինելու դեպքում` նաև գործակցի արտադրյալով: Հանրային սննդի ոլորտում իրականացվող ատամնաբուժական և ատամնատեխնիկական գործունեության տեսակների գործունեության մասով արտոնագրային վճարի մեկամսյա չափը որոշվում է ելակետային տվյալին համապատասխանող մեկամսյա դրույքաչափով, իսկ սույն հավելվածով գործակից սահմանված լինելու դեպքում` մեկամսյա դրույքաչափի և գործակիցների արտադրյալով:</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b/>
          <w:bCs/>
          <w:i/>
          <w:iCs/>
          <w:color w:val="000000"/>
          <w:lang w:bidi="ar-SA"/>
        </w:rPr>
        <w:t>(10-րդ կետը փոփ. 22.06.12 ՀՕ-166-Ն, 19.12.12 ՀՕ-243-Ն)</w:t>
      </w:r>
      <w:r w:rsidRPr="00FB0F6C">
        <w:rPr>
          <w:rFonts w:ascii="Arial" w:eastAsia="Times New Roman" w:hAnsi="Arial" w:cs="Arial"/>
          <w:color w:val="000000"/>
          <w:lang w:bidi="ar-SA"/>
        </w:rPr>
        <w:t> </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11. Միևնույն ժամանակահատվածում տարբեր բնակավայրերում կամ տարբեր բնակավայրերի միջև նույն թեթև մարդատար մեքենայով ուղևորափոխադրում իրականացնելու համար կիրառվում է տվյալ բնակավայրի համար սույն հավելվածի 9-րդ կետով սահմանված արտոնագրային վճարի դրույքաչափերից առավելագույնը: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Այն դեպքում, երբ բնակության միևնույն հասցեում գրանցված (հաշվառված) անհատ ձեռնարկատերերը, նրանց ամուսինները, ծնողները, երեխաները, եղբայրները, քույրերը միևնույն թեթև մարդատար մեքենայով իրականացնում են ուղևորափոխադրում, կարող են ստանալ անհատ ձեռնարկատիրոջ անվամբ միայն մեկ արտոնագիր: Ընդ որում, այս դեպքում </w:t>
      </w:r>
      <w:r w:rsidRPr="00FB0F6C">
        <w:rPr>
          <w:rFonts w:ascii="GHEA Grapalat" w:eastAsia="Times New Roman" w:hAnsi="GHEA Grapalat" w:cs="Times New Roman"/>
          <w:color w:val="000000"/>
          <w:lang w:bidi="ar-SA"/>
        </w:rPr>
        <w:lastRenderedPageBreak/>
        <w:t>արտոնագրային վճարի ամսական դրույքաչափը սահմանվում է սույն հավելվածի 9-րդ կետով սահմանված դրույքաչափին ավելացրած յուրաքանչյուր վարորդի համար 1000 դրամ:</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Միևնույն ժամանակահատվածում տարբեր բնակավայրերում անշարժ գույքի առքուվաճառքի կամ վարձակալության միջնորդային գործունեություն իրականացնելու դեպքում կիրառվում է տվյալ բնակավայրի համար սույն հավելվածի 9-րդ կետով սահմանված արտոնագրային վճարի դրույքաչափերից առավելագույնը։ Անշարժ գույքի առքուվաճառքի կամ վարձակալության միջնորդային գործունեություն իրականացնելու վայր է համարվում այն գրասենյակի գտնվելու վայրը, որտեղ կնքվում են անշարժ գույքի առքուվաճառքի կամ վարձակալության միջնորդային գործունեությանը վերաբերող պայմանագրեր:</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b/>
          <w:bCs/>
          <w:i/>
          <w:iCs/>
          <w:color w:val="000000"/>
          <w:lang w:bidi="ar-SA"/>
        </w:rPr>
        <w:t>(11-րդ կետը լրաց. 22.06.12 ՀՕ-166-Ն, 19.12.12 ՀՕ-243-Ն)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12. Սույն հավելվածի 5-րդ կետով նշված մեկ ամսից ավելի որևէ ժամանակահատվածի համար գործունեության յուրաքանչյուր տեսակի մասով արտոնագրային վճարի չափը սահմանվում է տվյալ ժամանակահատվածում ներառված ամիսների համար սույն հավելվածով սահմանված կարգով հաշվարկված արտոնագրային վճարի ամսական չափերի հանրագումարի չափով:</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Անհատ ձեռնարկատերերի կամ իրավաբանական անձանց կողմից սույն հավելվածի 5-րդ կետի երրորդ պարբերությամբ նախատեսված սրահներում հանրային սննդի ոլորտում գործունեություն իրականացնելու դեպքերում որևէ ամսվա օրվա կամ օրերի համար արտոնագրային վճարի չափը սահմանվում է արտոնագրային վճարի մեկամսյա չափի մեկ երեսուներորդի, գործունեության տվյալ տեսակի համար տվյալ արտոնագրում նշված օրերի քանակի, իսկ տվյալ գործունեությունը Երևան քաղաքում իրականացնելու պարագայում` նաև սույն հավելվածի 14-րդ կետի 1.2-րդ կետով սահմանված գործակցի արտադրյալով` դրամական արտահայտությամբ:</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b/>
          <w:bCs/>
          <w:i/>
          <w:iCs/>
          <w:color w:val="000000"/>
          <w:lang w:bidi="ar-SA"/>
        </w:rPr>
        <w:t xml:space="preserve">(12-րդ կետը խմբ. 22.06.12 ՀՕ-166-Ն, </w:t>
      </w:r>
      <w:proofErr w:type="gramStart"/>
      <w:r w:rsidRPr="00FB0F6C">
        <w:rPr>
          <w:rFonts w:ascii="GHEA Grapalat" w:eastAsia="Times New Roman" w:hAnsi="GHEA Grapalat" w:cs="Times New Roman"/>
          <w:b/>
          <w:bCs/>
          <w:i/>
          <w:iCs/>
          <w:color w:val="000000"/>
          <w:lang w:bidi="ar-SA"/>
        </w:rPr>
        <w:t>խմբ.,</w:t>
      </w:r>
      <w:proofErr w:type="gramEnd"/>
      <w:r w:rsidRPr="00FB0F6C">
        <w:rPr>
          <w:rFonts w:ascii="GHEA Grapalat" w:eastAsia="Times New Roman" w:hAnsi="GHEA Grapalat" w:cs="Times New Roman"/>
          <w:b/>
          <w:bCs/>
          <w:i/>
          <w:iCs/>
          <w:color w:val="000000"/>
          <w:lang w:bidi="ar-SA"/>
        </w:rPr>
        <w:t xml:space="preserve"> փոփ. 19.12.12 ՀՕ-243-Ն)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13. Արտոնագրային վճարի հաշվարկման համար հիմք ընդունվող ելակետային տվյալներն են`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1) հանրային սննդի ոլորտում իրականացվող գործունեության համար` հանրային սննդի սպասարկման սրահի մակերեսը, որն իր մեջ ներառում է պատրաստի խոհարարական արտադրանքի իրացման և սպառման կազմակերպման համար նախատեսված տարածքը, իսկ բացօթյա վայրերում հանրային սննդի սպասարկման սրահ է համարվում հանրային սննդի գործունեության իրականացման ընդհանուր մակերեսը` արտահայտված քառակուսի մետրով.</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2) </w:t>
      </w:r>
      <w:r w:rsidRPr="00FB0F6C">
        <w:rPr>
          <w:rFonts w:ascii="GHEA Grapalat" w:eastAsia="Times New Roman" w:hAnsi="GHEA Grapalat" w:cs="Times New Roman"/>
          <w:b/>
          <w:bCs/>
          <w:i/>
          <w:iCs/>
          <w:color w:val="000000"/>
          <w:lang w:bidi="ar-SA"/>
        </w:rPr>
        <w:t>(</w:t>
      </w:r>
      <w:proofErr w:type="gramStart"/>
      <w:r w:rsidRPr="00FB0F6C">
        <w:rPr>
          <w:rFonts w:ascii="GHEA Grapalat" w:eastAsia="Times New Roman" w:hAnsi="GHEA Grapalat" w:cs="Times New Roman"/>
          <w:b/>
          <w:bCs/>
          <w:i/>
          <w:iCs/>
          <w:color w:val="000000"/>
          <w:lang w:bidi="ar-SA"/>
        </w:rPr>
        <w:t>ենթակետն</w:t>
      </w:r>
      <w:proofErr w:type="gramEnd"/>
      <w:r w:rsidRPr="00FB0F6C">
        <w:rPr>
          <w:rFonts w:ascii="GHEA Grapalat" w:eastAsia="Times New Roman" w:hAnsi="GHEA Grapalat" w:cs="Times New Roman"/>
          <w:b/>
          <w:bCs/>
          <w:i/>
          <w:iCs/>
          <w:color w:val="000000"/>
          <w:lang w:bidi="ar-SA"/>
        </w:rPr>
        <w:t xml:space="preserve"> ուժը կորցրել է</w:t>
      </w:r>
      <w:r w:rsidRPr="00FB0F6C">
        <w:rPr>
          <w:rFonts w:ascii="Arial" w:eastAsia="Times New Roman" w:hAnsi="Arial" w:cs="Arial"/>
          <w:b/>
          <w:bCs/>
          <w:i/>
          <w:iCs/>
          <w:color w:val="000000"/>
          <w:lang w:bidi="ar-SA"/>
        </w:rPr>
        <w:t> </w:t>
      </w:r>
      <w:r w:rsidRPr="00FB0F6C">
        <w:rPr>
          <w:rFonts w:ascii="GHEA Grapalat" w:eastAsia="Times New Roman" w:hAnsi="GHEA Grapalat" w:cs="Arial Unicode"/>
          <w:b/>
          <w:bCs/>
          <w:i/>
          <w:iCs/>
          <w:color w:val="000000"/>
          <w:lang w:bidi="ar-SA"/>
        </w:rPr>
        <w:t>19.12.12 ՀՕ-243-Ն)</w:t>
      </w:r>
      <w:r w:rsidRPr="00FB0F6C">
        <w:rPr>
          <w:rFonts w:ascii="Arial" w:eastAsia="Times New Roman" w:hAnsi="Arial" w:cs="Arial"/>
          <w:color w:val="000000"/>
          <w:lang w:bidi="ar-SA"/>
        </w:rPr>
        <w:t> </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3) </w:t>
      </w:r>
      <w:proofErr w:type="gramStart"/>
      <w:r w:rsidRPr="00FB0F6C">
        <w:rPr>
          <w:rFonts w:ascii="GHEA Grapalat" w:eastAsia="Times New Roman" w:hAnsi="GHEA Grapalat" w:cs="Times New Roman"/>
          <w:color w:val="000000"/>
          <w:lang w:bidi="ar-SA"/>
        </w:rPr>
        <w:t>թեթև</w:t>
      </w:r>
      <w:proofErr w:type="gramEnd"/>
      <w:r w:rsidRPr="00FB0F6C">
        <w:rPr>
          <w:rFonts w:ascii="GHEA Grapalat" w:eastAsia="Times New Roman" w:hAnsi="GHEA Grapalat" w:cs="Times New Roman"/>
          <w:color w:val="000000"/>
          <w:lang w:bidi="ar-SA"/>
        </w:rPr>
        <w:t xml:space="preserve"> մարդատար մեքենայով ուղևորափոխադրում իրականացնելու համար մեքենաների քանակը.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4) վարսավիրական ծառայությունների մատուցման գործունեության համար` վարսավիրական ծառայության մատուցման աշխատատեղը: Վարսավիրական ծառայության մատուցման աշխատատեղ է համարվում վարսավիրական ծառայության, դիմահարդարման, դեմքի մերսման, մատնահարդարման և (կամ) նման այլ ծառայության համար նախատեսված յուրաքանչյուր տեղ: Վարսավիրական ծառայության մատուցման տարբեր աշխատատեղերը մեկ անձի կողմից համատեղման դեպքում համատեղած աշխատատեղերը համարվում են մեկ աշխատատեղ, իսկ նույնատիպ (միանման) աշխատատեղերի առկայության դեպքում այդ աշխատատեղերը դիտարկվում են որպես առանձին աշխատատեղեր.</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5) ավտոտեխսպասարկման կայանների (կետերի) գործունեության համար ավտոտրանսպորտային միջոցների տեխնիկական սպասարկման աշխատատեղը: Ավտոտրանսպորտային միջոցների տեխնիկական սպասարկման աշխատատեղ է համարվում ավտոտրանսպորտային միջոցի տեխնիկական սպասարկման տեսակների մեկ ամբողջական </w:t>
      </w:r>
      <w:r w:rsidRPr="00FB0F6C">
        <w:rPr>
          <w:rFonts w:ascii="GHEA Grapalat" w:eastAsia="Times New Roman" w:hAnsi="GHEA Grapalat" w:cs="Times New Roman"/>
          <w:color w:val="000000"/>
          <w:lang w:bidi="ar-SA"/>
        </w:rPr>
        <w:lastRenderedPageBreak/>
        <w:t>գործընթացի ապահովման համար հատուկ սարքավորումներով կահավորված տարածքը: Ավտոտրանսպորտային միջոցների տեխնիկական սպասարկման տարբեր աշխատատեղերը մեկ անձի կողմից համատեղման դեպքում համատեղած աշխատատեղերը համարվում են մեկ աշխատատեղ, իսկ նույնատիպ (միանման) աշխատատեղերի առկայության դեպքում այդ աշխատատեղերը դիտարկվում են որպես առանձին աշխատատեղեր.</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6) </w:t>
      </w:r>
      <w:proofErr w:type="gramStart"/>
      <w:r w:rsidRPr="00FB0F6C">
        <w:rPr>
          <w:rFonts w:ascii="GHEA Grapalat" w:eastAsia="Times New Roman" w:hAnsi="GHEA Grapalat" w:cs="Times New Roman"/>
          <w:color w:val="000000"/>
          <w:lang w:bidi="ar-SA"/>
        </w:rPr>
        <w:t>ավտոկանգառների</w:t>
      </w:r>
      <w:proofErr w:type="gramEnd"/>
      <w:r w:rsidRPr="00FB0F6C">
        <w:rPr>
          <w:rFonts w:ascii="GHEA Grapalat" w:eastAsia="Times New Roman" w:hAnsi="GHEA Grapalat" w:cs="Times New Roman"/>
          <w:color w:val="000000"/>
          <w:lang w:bidi="ar-SA"/>
        </w:rPr>
        <w:t xml:space="preserve"> գործունեության համար` ավտոտրանսպորտային միջոցների ժամանակավոր կայանման համար առանձնացված ընդհանուր տարածքը` արտահայտված քառակուսի մետրով.</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7) </w:t>
      </w:r>
      <w:proofErr w:type="gramStart"/>
      <w:r w:rsidRPr="00FB0F6C">
        <w:rPr>
          <w:rFonts w:ascii="GHEA Grapalat" w:eastAsia="Times New Roman" w:hAnsi="GHEA Grapalat" w:cs="Times New Roman"/>
          <w:color w:val="000000"/>
          <w:lang w:bidi="ar-SA"/>
        </w:rPr>
        <w:t>բիլիարդ</w:t>
      </w:r>
      <w:proofErr w:type="gramEnd"/>
      <w:r w:rsidRPr="00FB0F6C">
        <w:rPr>
          <w:rFonts w:ascii="GHEA Grapalat" w:eastAsia="Times New Roman" w:hAnsi="GHEA Grapalat" w:cs="Times New Roman"/>
          <w:color w:val="000000"/>
          <w:lang w:bidi="ar-SA"/>
        </w:rPr>
        <w:t xml:space="preserve"> խաղի կազմակերպման գործունեության համար` խաղասեղանների քանակը.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Arial" w:eastAsia="Times New Roman" w:hAnsi="Arial" w:cs="Arial"/>
          <w:color w:val="000000"/>
          <w:lang w:bidi="ar-SA"/>
        </w:rPr>
        <w:t> </w:t>
      </w:r>
      <w:r w:rsidRPr="00FB0F6C">
        <w:rPr>
          <w:rFonts w:ascii="GHEA Grapalat" w:eastAsia="Times New Roman" w:hAnsi="GHEA Grapalat" w:cs="Arial Unicode"/>
          <w:color w:val="000000"/>
          <w:lang w:bidi="ar-SA"/>
        </w:rPr>
        <w:t xml:space="preserve">8) </w:t>
      </w:r>
      <w:proofErr w:type="gramStart"/>
      <w:r w:rsidRPr="00FB0F6C">
        <w:rPr>
          <w:rFonts w:ascii="GHEA Grapalat" w:eastAsia="Times New Roman" w:hAnsi="GHEA Grapalat" w:cs="Arial Unicode"/>
          <w:color w:val="000000"/>
          <w:lang w:bidi="ar-SA"/>
        </w:rPr>
        <w:t>սեղանի</w:t>
      </w:r>
      <w:proofErr w:type="gramEnd"/>
      <w:r w:rsidRPr="00FB0F6C">
        <w:rPr>
          <w:rFonts w:ascii="GHEA Grapalat" w:eastAsia="Times New Roman" w:hAnsi="GHEA Grapalat" w:cs="Arial Unicode"/>
          <w:color w:val="000000"/>
          <w:lang w:bidi="ar-SA"/>
        </w:rPr>
        <w:t xml:space="preserve"> թենիս խաղի կազմակերպման գործունեության համար` խաղասեղանների քանակը.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Arial" w:eastAsia="Times New Roman" w:hAnsi="Arial" w:cs="Arial"/>
          <w:color w:val="000000"/>
          <w:lang w:bidi="ar-SA"/>
        </w:rPr>
        <w:t> </w:t>
      </w:r>
      <w:r w:rsidRPr="00FB0F6C">
        <w:rPr>
          <w:rFonts w:ascii="GHEA Grapalat" w:eastAsia="Times New Roman" w:hAnsi="GHEA Grapalat" w:cs="Arial Unicode"/>
          <w:color w:val="000000"/>
          <w:lang w:bidi="ar-SA"/>
        </w:rPr>
        <w:t xml:space="preserve">9) </w:t>
      </w:r>
      <w:proofErr w:type="gramStart"/>
      <w:r w:rsidRPr="00FB0F6C">
        <w:rPr>
          <w:rFonts w:ascii="GHEA Grapalat" w:eastAsia="Times New Roman" w:hAnsi="GHEA Grapalat" w:cs="Arial Unicode"/>
          <w:color w:val="000000"/>
          <w:lang w:bidi="ar-SA"/>
        </w:rPr>
        <w:t>մետաղադրամով</w:t>
      </w:r>
      <w:proofErr w:type="gramEnd"/>
      <w:r w:rsidRPr="00FB0F6C">
        <w:rPr>
          <w:rFonts w:ascii="GHEA Grapalat" w:eastAsia="Times New Roman" w:hAnsi="GHEA Grapalat" w:cs="Arial Unicode"/>
          <w:color w:val="000000"/>
          <w:lang w:bidi="ar-SA"/>
        </w:rPr>
        <w:t xml:space="preserve"> շահագործվող ավտոմատների միջոցով սննդի առևտրի կազմակերպման գործունեության համար` մետաղադրամով շահագործվող ավտո</w:t>
      </w:r>
      <w:r w:rsidRPr="00FB0F6C">
        <w:rPr>
          <w:rFonts w:ascii="GHEA Grapalat" w:eastAsia="Times New Roman" w:hAnsi="GHEA Grapalat" w:cs="Times New Roman"/>
          <w:color w:val="000000"/>
          <w:lang w:bidi="ar-SA"/>
        </w:rPr>
        <w:t xml:space="preserve">մատների քանակը. </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Arial" w:eastAsia="Times New Roman" w:hAnsi="Arial" w:cs="Arial"/>
          <w:color w:val="000000"/>
          <w:lang w:bidi="ar-SA"/>
        </w:rPr>
        <w:t> </w:t>
      </w:r>
      <w:r w:rsidRPr="00FB0F6C">
        <w:rPr>
          <w:rFonts w:ascii="GHEA Grapalat" w:eastAsia="Times New Roman" w:hAnsi="GHEA Grapalat" w:cs="Arial Unicode"/>
          <w:color w:val="000000"/>
          <w:lang w:bidi="ar-SA"/>
        </w:rPr>
        <w:t xml:space="preserve">10) </w:t>
      </w:r>
      <w:proofErr w:type="gramStart"/>
      <w:r w:rsidRPr="00FB0F6C">
        <w:rPr>
          <w:rFonts w:ascii="GHEA Grapalat" w:eastAsia="Times New Roman" w:hAnsi="GHEA Grapalat" w:cs="Arial Unicode"/>
          <w:color w:val="000000"/>
          <w:lang w:bidi="ar-SA"/>
        </w:rPr>
        <w:t>մետաղադրամով</w:t>
      </w:r>
      <w:proofErr w:type="gramEnd"/>
      <w:r w:rsidRPr="00FB0F6C">
        <w:rPr>
          <w:rFonts w:ascii="GHEA Grapalat" w:eastAsia="Times New Roman" w:hAnsi="GHEA Grapalat" w:cs="Arial Unicode"/>
          <w:color w:val="000000"/>
          <w:lang w:bidi="ar-SA"/>
        </w:rPr>
        <w:t xml:space="preserve"> շահագործվող ավտոմատների միջոցով խաղերի կազմակերպման գործունեության համար` խաղային ավտոմատների քանակը.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Arial" w:eastAsia="Times New Roman" w:hAnsi="Arial" w:cs="Arial"/>
          <w:color w:val="000000"/>
          <w:lang w:bidi="ar-SA"/>
        </w:rPr>
        <w:t> </w:t>
      </w:r>
      <w:r w:rsidRPr="00FB0F6C">
        <w:rPr>
          <w:rFonts w:ascii="GHEA Grapalat" w:eastAsia="Times New Roman" w:hAnsi="GHEA Grapalat" w:cs="Arial Unicode"/>
          <w:color w:val="000000"/>
          <w:lang w:bidi="ar-SA"/>
        </w:rPr>
        <w:t xml:space="preserve">11) </w:t>
      </w:r>
      <w:proofErr w:type="gramStart"/>
      <w:r w:rsidRPr="00FB0F6C">
        <w:rPr>
          <w:rFonts w:ascii="GHEA Grapalat" w:eastAsia="Times New Roman" w:hAnsi="GHEA Grapalat" w:cs="Arial Unicode"/>
          <w:color w:val="000000"/>
          <w:lang w:bidi="ar-SA"/>
        </w:rPr>
        <w:t>ատամնաբուժական</w:t>
      </w:r>
      <w:proofErr w:type="gramEnd"/>
      <w:r w:rsidRPr="00FB0F6C">
        <w:rPr>
          <w:rFonts w:ascii="GHEA Grapalat" w:eastAsia="Times New Roman" w:hAnsi="GHEA Grapalat" w:cs="Arial Unicode"/>
          <w:color w:val="000000"/>
          <w:lang w:bidi="ar-SA"/>
        </w:rPr>
        <w:t xml:space="preserve"> գործունեության համար` ատամնաբուժական ծառայությունների մատուցման համար նախատեսված բազկաթոռների թիվը.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Arial" w:eastAsia="Times New Roman" w:hAnsi="Arial" w:cs="Arial"/>
          <w:color w:val="000000"/>
          <w:lang w:bidi="ar-SA"/>
        </w:rPr>
        <w:t> </w:t>
      </w:r>
      <w:r w:rsidRPr="00FB0F6C">
        <w:rPr>
          <w:rFonts w:ascii="GHEA Grapalat" w:eastAsia="Times New Roman" w:hAnsi="GHEA Grapalat" w:cs="Arial Unicode"/>
          <w:color w:val="000000"/>
          <w:lang w:bidi="ar-SA"/>
        </w:rPr>
        <w:t xml:space="preserve">12) </w:t>
      </w:r>
      <w:proofErr w:type="gramStart"/>
      <w:r w:rsidRPr="00FB0F6C">
        <w:rPr>
          <w:rFonts w:ascii="GHEA Grapalat" w:eastAsia="Times New Roman" w:hAnsi="GHEA Grapalat" w:cs="Arial Unicode"/>
          <w:color w:val="000000"/>
          <w:lang w:bidi="ar-SA"/>
        </w:rPr>
        <w:t>ատամնատեխնիկական</w:t>
      </w:r>
      <w:proofErr w:type="gramEnd"/>
      <w:r w:rsidRPr="00FB0F6C">
        <w:rPr>
          <w:rFonts w:ascii="GHEA Grapalat" w:eastAsia="Times New Roman" w:hAnsi="GHEA Grapalat" w:cs="Arial Unicode"/>
          <w:color w:val="000000"/>
          <w:lang w:bidi="ar-SA"/>
        </w:rPr>
        <w:t xml:space="preserve"> գործունեության համար` ատամնատեխնիկական ծառայությունների մատուցման աշխատատեղերի թիվը.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Arial" w:eastAsia="Times New Roman" w:hAnsi="Arial" w:cs="Arial"/>
          <w:color w:val="000000"/>
          <w:lang w:bidi="ar-SA"/>
        </w:rPr>
        <w:t> </w:t>
      </w:r>
      <w:r w:rsidRPr="00FB0F6C">
        <w:rPr>
          <w:rFonts w:ascii="GHEA Grapalat" w:eastAsia="Times New Roman" w:hAnsi="GHEA Grapalat" w:cs="Arial Unicode"/>
          <w:color w:val="000000"/>
          <w:lang w:bidi="ar-SA"/>
        </w:rPr>
        <w:t xml:space="preserve">13) </w:t>
      </w:r>
      <w:proofErr w:type="gramStart"/>
      <w:r w:rsidRPr="00FB0F6C">
        <w:rPr>
          <w:rFonts w:ascii="GHEA Grapalat" w:eastAsia="Times New Roman" w:hAnsi="GHEA Grapalat" w:cs="Arial Unicode"/>
          <w:color w:val="000000"/>
          <w:lang w:bidi="ar-SA"/>
        </w:rPr>
        <w:t>անշարժ</w:t>
      </w:r>
      <w:proofErr w:type="gramEnd"/>
      <w:r w:rsidRPr="00FB0F6C">
        <w:rPr>
          <w:rFonts w:ascii="GHEA Grapalat" w:eastAsia="Times New Roman" w:hAnsi="GHEA Grapalat" w:cs="Arial Unicode"/>
          <w:color w:val="000000"/>
          <w:lang w:bidi="ar-SA"/>
        </w:rPr>
        <w:t xml:space="preserve"> գույքի առքուվաճառքի կամ վարձակալության միջնորդային գործունեության համար` աշխատողների թիվը: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b/>
          <w:bCs/>
          <w:i/>
          <w:iCs/>
          <w:color w:val="000000"/>
          <w:lang w:bidi="ar-SA"/>
        </w:rPr>
        <w:t>(13-րդ կետը</w:t>
      </w:r>
      <w:r w:rsidRPr="00FB0F6C">
        <w:rPr>
          <w:rFonts w:ascii="Arial" w:eastAsia="Times New Roman" w:hAnsi="Arial" w:cs="Arial"/>
          <w:b/>
          <w:bCs/>
          <w:i/>
          <w:iCs/>
          <w:color w:val="000000"/>
          <w:lang w:bidi="ar-SA"/>
        </w:rPr>
        <w:t> </w:t>
      </w:r>
      <w:r w:rsidRPr="00FB0F6C">
        <w:rPr>
          <w:rFonts w:ascii="GHEA Grapalat" w:eastAsia="Times New Roman" w:hAnsi="GHEA Grapalat" w:cs="Arial Unicode"/>
          <w:b/>
          <w:bCs/>
          <w:i/>
          <w:iCs/>
          <w:color w:val="000000"/>
          <w:lang w:bidi="ar-SA"/>
        </w:rPr>
        <w:t>լրաց.</w:t>
      </w:r>
      <w:r w:rsidRPr="00FB0F6C">
        <w:rPr>
          <w:rFonts w:ascii="Arial" w:eastAsia="Times New Roman" w:hAnsi="Arial" w:cs="Arial"/>
          <w:b/>
          <w:bCs/>
          <w:i/>
          <w:iCs/>
          <w:color w:val="000000"/>
          <w:lang w:bidi="ar-SA"/>
        </w:rPr>
        <w:t> </w:t>
      </w:r>
      <w:r w:rsidRPr="00FB0F6C">
        <w:rPr>
          <w:rFonts w:ascii="GHEA Grapalat" w:eastAsia="Times New Roman" w:hAnsi="GHEA Grapalat" w:cs="Arial Unicode"/>
          <w:b/>
          <w:bCs/>
          <w:i/>
          <w:iCs/>
          <w:color w:val="000000"/>
          <w:lang w:bidi="ar-SA"/>
        </w:rPr>
        <w:t>19.12.12 ՀՕ-243-Ն)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14. Արտոնագրային վճարի չափի հաշվարկման գործակիցներն են`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1) </w:t>
      </w:r>
      <w:proofErr w:type="gramStart"/>
      <w:r w:rsidRPr="00FB0F6C">
        <w:rPr>
          <w:rFonts w:ascii="GHEA Grapalat" w:eastAsia="Times New Roman" w:hAnsi="GHEA Grapalat" w:cs="Times New Roman"/>
          <w:color w:val="000000"/>
          <w:lang w:bidi="ar-SA"/>
        </w:rPr>
        <w:t>սպառողների</w:t>
      </w:r>
      <w:proofErr w:type="gramEnd"/>
      <w:r w:rsidRPr="00FB0F6C">
        <w:rPr>
          <w:rFonts w:ascii="GHEA Grapalat" w:eastAsia="Times New Roman" w:hAnsi="GHEA Grapalat" w:cs="Times New Roman"/>
          <w:color w:val="000000"/>
          <w:lang w:bidi="ar-SA"/>
        </w:rPr>
        <w:t xml:space="preserve"> սահմանափակ քանակակազմ ունեցող հանրային սննդի գործունեության իրականացման վայրերի (օբյեկտների) համար` 0,5.</w:t>
      </w:r>
    </w:p>
    <w:p w:rsidR="007B1949" w:rsidRPr="00FB0F6C" w:rsidRDefault="007B1949" w:rsidP="007B1949">
      <w:pPr>
        <w:spacing w:after="0"/>
        <w:ind w:firstLine="486"/>
        <w:jc w:val="left"/>
        <w:rPr>
          <w:rFonts w:ascii="GHEA Grapalat" w:eastAsia="Times New Roman" w:hAnsi="GHEA Grapalat" w:cs="Times New Roman"/>
          <w:color w:val="000000"/>
          <w:lang w:bidi="ar-SA"/>
        </w:rPr>
      </w:pPr>
      <w:proofErr w:type="gramStart"/>
      <w:r w:rsidRPr="00FB0F6C">
        <w:rPr>
          <w:rFonts w:ascii="GHEA Grapalat" w:eastAsia="Times New Roman" w:hAnsi="GHEA Grapalat" w:cs="Times New Roman"/>
          <w:color w:val="000000"/>
          <w:lang w:bidi="ar-SA"/>
        </w:rPr>
        <w:t>1.1) ապրիլ, մայիս, հոկտեմբեր և նոյեմբեր ամիսներին բացօթյա վայրերի միջոցով կազմակերպվող հանրային սննդի գործունեության համար` 0.8.</w:t>
      </w:r>
      <w:proofErr w:type="gramEnd"/>
    </w:p>
    <w:p w:rsidR="007B1949" w:rsidRPr="00FB0F6C" w:rsidRDefault="007B1949" w:rsidP="007B1949">
      <w:pPr>
        <w:spacing w:after="0"/>
        <w:ind w:firstLine="486"/>
        <w:jc w:val="left"/>
        <w:rPr>
          <w:rFonts w:ascii="GHEA Grapalat" w:eastAsia="Times New Roman" w:hAnsi="GHEA Grapalat" w:cs="Times New Roman"/>
          <w:color w:val="000000"/>
          <w:lang w:bidi="ar-SA"/>
        </w:rPr>
      </w:pPr>
      <w:proofErr w:type="gramStart"/>
      <w:r w:rsidRPr="00FB0F6C">
        <w:rPr>
          <w:rFonts w:ascii="GHEA Grapalat" w:eastAsia="Times New Roman" w:hAnsi="GHEA Grapalat" w:cs="Times New Roman"/>
          <w:color w:val="000000"/>
          <w:lang w:bidi="ar-SA"/>
        </w:rPr>
        <w:t>1.2) Երևան քաղաքում սույն հավելվածի 5-րդ կետի երրորդ պարբերությամբ նախատեսված սրահներում հանրային սննդի ոլորտում գործունեություն իրականացնելու համար` 3.0.</w:t>
      </w:r>
      <w:proofErr w:type="gramEnd"/>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2) </w:t>
      </w:r>
      <w:proofErr w:type="gramStart"/>
      <w:r w:rsidRPr="00FB0F6C">
        <w:rPr>
          <w:rFonts w:ascii="GHEA Grapalat" w:eastAsia="Times New Roman" w:hAnsi="GHEA Grapalat" w:cs="Times New Roman"/>
          <w:color w:val="000000"/>
          <w:lang w:bidi="ar-SA"/>
        </w:rPr>
        <w:t>հեստապար</w:t>
      </w:r>
      <w:proofErr w:type="gramEnd"/>
      <w:r w:rsidRPr="00FB0F6C">
        <w:rPr>
          <w:rFonts w:ascii="GHEA Grapalat" w:eastAsia="Times New Roman" w:hAnsi="GHEA Grapalat" w:cs="Times New Roman"/>
          <w:color w:val="000000"/>
          <w:lang w:bidi="ar-SA"/>
        </w:rPr>
        <w:t xml:space="preserve"> և անհատական կամ համույթային համանման այլ ցուցադրումներ ունեցող հանրային սննդի գործունեության իրականացման վայրերի (օբյեկտների) համար` 5,0.</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3) Երևան քաղաքում վարսավիրական ծառայությունների մատուցման, ինչպես նաև հանրային սննդի օբյեկտների (բացառությամբ մինչև 50 մ</w:t>
      </w:r>
      <w:r w:rsidRPr="00FB0F6C">
        <w:rPr>
          <w:rFonts w:ascii="GHEA Grapalat" w:eastAsia="Times New Roman" w:hAnsi="GHEA Grapalat" w:cs="Times New Roman"/>
          <w:color w:val="000000"/>
          <w:vertAlign w:val="superscript"/>
          <w:lang w:bidi="ar-SA"/>
        </w:rPr>
        <w:t>2</w:t>
      </w:r>
      <w:r w:rsidRPr="00FB0F6C">
        <w:rPr>
          <w:rFonts w:ascii="GHEA Grapalat" w:eastAsia="Times New Roman" w:hAnsi="GHEA Grapalat" w:cs="Times New Roman"/>
          <w:color w:val="000000"/>
          <w:lang w:bidi="ar-SA"/>
        </w:rPr>
        <w:t xml:space="preserve"> սպասարկման սրահի մակերես ունեցող օբյեկտների), ավտոտեխսպասարկման կայանների (կետերի), ավտոկանգառների, բիլիարդ խաղի, սեղանի թենիս խաղի, մետաղադրամով շահագործվող ավտոմատների միջոցով խաղերի, մետաղադրամով շահագործվող ավտոմատների միջոցով սննդի առևտրի գործունեության կազմակերպման համար`</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Arial" w:eastAsia="Times New Roman" w:hAnsi="Arial" w:cs="Arial"/>
          <w:color w:val="000000"/>
          <w:lang w:bidi="ar-SA"/>
        </w:rPr>
        <w:t> </w:t>
      </w:r>
      <w:proofErr w:type="gramStart"/>
      <w:r w:rsidRPr="00FB0F6C">
        <w:rPr>
          <w:rFonts w:ascii="GHEA Grapalat" w:eastAsia="Times New Roman" w:hAnsi="GHEA Grapalat" w:cs="Arial Unicode"/>
          <w:color w:val="000000"/>
          <w:lang w:bidi="ar-SA"/>
        </w:rPr>
        <w:t>առաջին</w:t>
      </w:r>
      <w:proofErr w:type="gramEnd"/>
      <w:r w:rsidRPr="00FB0F6C">
        <w:rPr>
          <w:rFonts w:ascii="GHEA Grapalat" w:eastAsia="Times New Roman" w:hAnsi="GHEA Grapalat" w:cs="Arial Unicode"/>
          <w:color w:val="000000"/>
          <w:lang w:bidi="ar-SA"/>
        </w:rPr>
        <w:t xml:space="preserve"> և երկրորդ գոտիների համար` 1.4,</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Arial" w:eastAsia="Times New Roman" w:hAnsi="Arial" w:cs="Arial"/>
          <w:color w:val="000000"/>
          <w:lang w:bidi="ar-SA"/>
        </w:rPr>
        <w:t> </w:t>
      </w:r>
      <w:proofErr w:type="gramStart"/>
      <w:r w:rsidRPr="00FB0F6C">
        <w:rPr>
          <w:rFonts w:ascii="GHEA Grapalat" w:eastAsia="Times New Roman" w:hAnsi="GHEA Grapalat" w:cs="Arial Unicode"/>
          <w:color w:val="000000"/>
          <w:lang w:bidi="ar-SA"/>
        </w:rPr>
        <w:t>մյուս</w:t>
      </w:r>
      <w:proofErr w:type="gramEnd"/>
      <w:r w:rsidRPr="00FB0F6C">
        <w:rPr>
          <w:rFonts w:ascii="GHEA Grapalat" w:eastAsia="Times New Roman" w:hAnsi="GHEA Grapalat" w:cs="Arial Unicode"/>
          <w:color w:val="000000"/>
          <w:lang w:bidi="ar-SA"/>
        </w:rPr>
        <w:t xml:space="preserve"> գոտիների համար` 1.05:</w:t>
      </w:r>
    </w:p>
    <w:p w:rsidR="007B1949" w:rsidRPr="00FB0F6C" w:rsidRDefault="007B1949" w:rsidP="007B1949">
      <w:pPr>
        <w:spacing w:after="0"/>
        <w:ind w:firstLine="486"/>
        <w:jc w:val="left"/>
        <w:rPr>
          <w:rFonts w:ascii="GHEA Grapalat" w:eastAsia="Times New Roman" w:hAnsi="GHEA Grapalat" w:cs="Times New Roman"/>
          <w:color w:val="000000"/>
          <w:lang w:bidi="ar-SA"/>
        </w:rPr>
      </w:pPr>
      <w:proofErr w:type="gramStart"/>
      <w:r w:rsidRPr="00FB0F6C">
        <w:rPr>
          <w:rFonts w:ascii="GHEA Grapalat" w:eastAsia="Times New Roman" w:hAnsi="GHEA Grapalat" w:cs="Times New Roman"/>
          <w:color w:val="000000"/>
          <w:lang w:bidi="ar-SA"/>
        </w:rPr>
        <w:t>Երևան քաղաքի բաշխումն ըստ տարածքային գոտիների սահմանում է Հայաստանի Հանրապետության կառավարությունը.</w:t>
      </w:r>
      <w:proofErr w:type="gramEnd"/>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3.1) Երևան քաղաքում ատամնաբուժական, ատամնատեխնիկական գործունեության իրականացման համար`</w:t>
      </w:r>
    </w:p>
    <w:p w:rsidR="007B1949" w:rsidRPr="00FB0F6C" w:rsidRDefault="007B1949" w:rsidP="007B1949">
      <w:pPr>
        <w:spacing w:after="0"/>
        <w:ind w:firstLine="486"/>
        <w:jc w:val="left"/>
        <w:rPr>
          <w:rFonts w:ascii="GHEA Grapalat" w:eastAsia="Times New Roman" w:hAnsi="GHEA Grapalat" w:cs="Times New Roman"/>
          <w:color w:val="000000"/>
          <w:lang w:bidi="ar-SA"/>
        </w:rPr>
      </w:pPr>
      <w:proofErr w:type="gramStart"/>
      <w:r w:rsidRPr="00FB0F6C">
        <w:rPr>
          <w:rFonts w:ascii="GHEA Grapalat" w:eastAsia="Times New Roman" w:hAnsi="GHEA Grapalat" w:cs="Times New Roman"/>
          <w:color w:val="000000"/>
          <w:lang w:bidi="ar-SA"/>
        </w:rPr>
        <w:t>առաջին</w:t>
      </w:r>
      <w:proofErr w:type="gramEnd"/>
      <w:r w:rsidRPr="00FB0F6C">
        <w:rPr>
          <w:rFonts w:ascii="GHEA Grapalat" w:eastAsia="Times New Roman" w:hAnsi="GHEA Grapalat" w:cs="Times New Roman"/>
          <w:color w:val="000000"/>
          <w:lang w:bidi="ar-SA"/>
        </w:rPr>
        <w:t xml:space="preserve"> և երկրորդ գոտիների համար` 1.0,</w:t>
      </w:r>
    </w:p>
    <w:p w:rsidR="007B1949" w:rsidRPr="00FB0F6C" w:rsidRDefault="007B1949" w:rsidP="007B1949">
      <w:pPr>
        <w:spacing w:after="0"/>
        <w:ind w:firstLine="486"/>
        <w:jc w:val="left"/>
        <w:rPr>
          <w:rFonts w:ascii="GHEA Grapalat" w:eastAsia="Times New Roman" w:hAnsi="GHEA Grapalat" w:cs="Times New Roman"/>
          <w:color w:val="000000"/>
          <w:lang w:bidi="ar-SA"/>
        </w:rPr>
      </w:pPr>
      <w:proofErr w:type="gramStart"/>
      <w:r w:rsidRPr="00FB0F6C">
        <w:rPr>
          <w:rFonts w:ascii="GHEA Grapalat" w:eastAsia="Times New Roman" w:hAnsi="GHEA Grapalat" w:cs="Times New Roman"/>
          <w:color w:val="000000"/>
          <w:lang w:bidi="ar-SA"/>
        </w:rPr>
        <w:t>մյուս</w:t>
      </w:r>
      <w:proofErr w:type="gramEnd"/>
      <w:r w:rsidRPr="00FB0F6C">
        <w:rPr>
          <w:rFonts w:ascii="GHEA Grapalat" w:eastAsia="Times New Roman" w:hAnsi="GHEA Grapalat" w:cs="Times New Roman"/>
          <w:color w:val="000000"/>
          <w:lang w:bidi="ar-SA"/>
        </w:rPr>
        <w:t xml:space="preserve"> գոտիների համար` 0.75:</w:t>
      </w:r>
    </w:p>
    <w:p w:rsidR="007B1949" w:rsidRPr="00FB0F6C" w:rsidRDefault="007B1949" w:rsidP="007B1949">
      <w:pPr>
        <w:spacing w:after="0"/>
        <w:ind w:firstLine="486"/>
        <w:jc w:val="left"/>
        <w:rPr>
          <w:rFonts w:ascii="GHEA Grapalat" w:eastAsia="Times New Roman" w:hAnsi="GHEA Grapalat" w:cs="Times New Roman"/>
          <w:color w:val="000000"/>
          <w:lang w:bidi="ar-SA"/>
        </w:rPr>
      </w:pPr>
      <w:proofErr w:type="gramStart"/>
      <w:r w:rsidRPr="00FB0F6C">
        <w:rPr>
          <w:rFonts w:ascii="GHEA Grapalat" w:eastAsia="Times New Roman" w:hAnsi="GHEA Grapalat" w:cs="Times New Roman"/>
          <w:color w:val="000000"/>
          <w:lang w:bidi="ar-SA"/>
        </w:rPr>
        <w:lastRenderedPageBreak/>
        <w:t>Երևան քաղաքի բաշխումը` ըստ տարածքային գոտիների, սահմանում է Հայաստանի Հանրապետության կառավարությունը.</w:t>
      </w:r>
      <w:proofErr w:type="gramEnd"/>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4) Աբովյան, Աշտարակ, Վաղարշապատ և Մասիս քաղաքների վարչական սահմաններում գտնվող 500 մ</w:t>
      </w:r>
      <w:r w:rsidRPr="00FB0F6C">
        <w:rPr>
          <w:rFonts w:ascii="GHEA Grapalat" w:eastAsia="Times New Roman" w:hAnsi="GHEA Grapalat" w:cs="Times New Roman"/>
          <w:color w:val="000000"/>
          <w:vertAlign w:val="superscript"/>
          <w:lang w:bidi="ar-SA"/>
        </w:rPr>
        <w:t>2</w:t>
      </w:r>
      <w:r w:rsidRPr="00FB0F6C">
        <w:rPr>
          <w:rFonts w:ascii="Arial" w:eastAsia="Times New Roman" w:hAnsi="Arial" w:cs="Arial"/>
          <w:color w:val="000000"/>
          <w:lang w:bidi="ar-SA"/>
        </w:rPr>
        <w:t> </w:t>
      </w:r>
      <w:r w:rsidRPr="00FB0F6C">
        <w:rPr>
          <w:rFonts w:ascii="GHEA Grapalat" w:eastAsia="Times New Roman" w:hAnsi="GHEA Grapalat" w:cs="Times New Roman"/>
          <w:color w:val="000000"/>
          <w:lang w:bidi="ar-SA"/>
        </w:rPr>
        <w:t>սպասարկման սրահի մակերեսից ավելի տարածք ունեցող հանրային սննդի օբյեկտների համար` 2.0.</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5) </w:t>
      </w:r>
      <w:proofErr w:type="gramStart"/>
      <w:r w:rsidRPr="00FB0F6C">
        <w:rPr>
          <w:rFonts w:ascii="GHEA Grapalat" w:eastAsia="Times New Roman" w:hAnsi="GHEA Grapalat" w:cs="Times New Roman"/>
          <w:color w:val="000000"/>
          <w:lang w:bidi="ar-SA"/>
        </w:rPr>
        <w:t>տոնավաճառների</w:t>
      </w:r>
      <w:proofErr w:type="gramEnd"/>
      <w:r w:rsidRPr="00FB0F6C">
        <w:rPr>
          <w:rFonts w:ascii="GHEA Grapalat" w:eastAsia="Times New Roman" w:hAnsi="GHEA Grapalat" w:cs="Times New Roman"/>
          <w:color w:val="000000"/>
          <w:lang w:bidi="ar-SA"/>
        </w:rPr>
        <w:t>, վերնիսաժների, շուկաների, Երևանի կայարանների (ավտոկայարանների), մետրոպոլիտենի կայարանների կամ դրանց անմիջապես հարող տարածքներում գտնվող ավտոկանգառների գործունեության համար` լրացուցիչ 2.5.</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6) </w:t>
      </w:r>
      <w:proofErr w:type="gramStart"/>
      <w:r w:rsidRPr="00FB0F6C">
        <w:rPr>
          <w:rFonts w:ascii="GHEA Grapalat" w:eastAsia="Times New Roman" w:hAnsi="GHEA Grapalat" w:cs="Times New Roman"/>
          <w:color w:val="000000"/>
          <w:lang w:bidi="ar-SA"/>
        </w:rPr>
        <w:t>բացառապես</w:t>
      </w:r>
      <w:proofErr w:type="gramEnd"/>
      <w:r w:rsidRPr="00FB0F6C">
        <w:rPr>
          <w:rFonts w:ascii="GHEA Grapalat" w:eastAsia="Times New Roman" w:hAnsi="GHEA Grapalat" w:cs="Times New Roman"/>
          <w:color w:val="000000"/>
          <w:lang w:bidi="ar-SA"/>
        </w:rPr>
        <w:t xml:space="preserve"> գիշերային ժամերին (ժամը 21:00-ից մինչև ժամը 09:00-ն) աշխատող ավտոկանգառների գործունեության համար` լրացուցիչ 0,5.</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 xml:space="preserve">7) </w:t>
      </w:r>
      <w:proofErr w:type="gramStart"/>
      <w:r w:rsidRPr="00FB0F6C">
        <w:rPr>
          <w:rFonts w:ascii="GHEA Grapalat" w:eastAsia="Times New Roman" w:hAnsi="GHEA Grapalat" w:cs="Times New Roman"/>
          <w:color w:val="000000"/>
          <w:lang w:bidi="ar-SA"/>
        </w:rPr>
        <w:t>մեկամսյա</w:t>
      </w:r>
      <w:proofErr w:type="gramEnd"/>
      <w:r w:rsidRPr="00FB0F6C">
        <w:rPr>
          <w:rFonts w:ascii="GHEA Grapalat" w:eastAsia="Times New Roman" w:hAnsi="GHEA Grapalat" w:cs="Times New Roman"/>
          <w:color w:val="000000"/>
          <w:lang w:bidi="ar-SA"/>
        </w:rPr>
        <w:t xml:space="preserve"> ժամանակահատվածի համար` 1,0: Մեկ ամսից ավելի ժամանակահատվածի համար արտոնագրային վճարի չափը հաշվարկելիս սույն կետով սահմանված գործակիցը նվազեցվում է 0,02-ով` արտոնագրային վճար վճարող համարվելու մասին հայտարարությամբ ներկայացված մեկից ավելի յուրաքանչյուր ամսվա համար:</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b/>
          <w:bCs/>
          <w:i/>
          <w:iCs/>
          <w:color w:val="000000"/>
          <w:lang w:bidi="ar-SA"/>
        </w:rPr>
        <w:t xml:space="preserve">(14-րդ կետը լրաց. 22.06.12 ՀՕ-166-Ն, </w:t>
      </w:r>
      <w:proofErr w:type="gramStart"/>
      <w:r w:rsidRPr="00FB0F6C">
        <w:rPr>
          <w:rFonts w:ascii="GHEA Grapalat" w:eastAsia="Times New Roman" w:hAnsi="GHEA Grapalat" w:cs="Times New Roman"/>
          <w:b/>
          <w:bCs/>
          <w:i/>
          <w:iCs/>
          <w:color w:val="000000"/>
          <w:lang w:bidi="ar-SA"/>
        </w:rPr>
        <w:t>լրաց.,</w:t>
      </w:r>
      <w:proofErr w:type="gramEnd"/>
      <w:r w:rsidRPr="00FB0F6C">
        <w:rPr>
          <w:rFonts w:ascii="GHEA Grapalat" w:eastAsia="Times New Roman" w:hAnsi="GHEA Grapalat" w:cs="Times New Roman"/>
          <w:b/>
          <w:bCs/>
          <w:i/>
          <w:iCs/>
          <w:color w:val="000000"/>
          <w:lang w:bidi="ar-SA"/>
        </w:rPr>
        <w:t xml:space="preserve"> փոփ., խմբ.</w:t>
      </w:r>
      <w:r w:rsidRPr="00FB0F6C">
        <w:rPr>
          <w:rFonts w:ascii="Arial" w:eastAsia="Times New Roman" w:hAnsi="Arial" w:cs="Arial"/>
          <w:b/>
          <w:bCs/>
          <w:i/>
          <w:iCs/>
          <w:color w:val="000000"/>
          <w:lang w:bidi="ar-SA"/>
        </w:rPr>
        <w:t> </w:t>
      </w:r>
      <w:r w:rsidRPr="00FB0F6C">
        <w:rPr>
          <w:rFonts w:ascii="GHEA Grapalat" w:eastAsia="Times New Roman" w:hAnsi="GHEA Grapalat" w:cs="Arial Unicode"/>
          <w:b/>
          <w:bCs/>
          <w:i/>
          <w:iCs/>
          <w:color w:val="000000"/>
          <w:lang w:bidi="ar-SA"/>
        </w:rPr>
        <w:t>19.12.12 ՀՕ-243-Ն)</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15. Ընթացիկ տարում արտոնագրային վճար վճարող հանդիսանալուց դադարելու, գործունեությունը դադարեցնելու կամ ժամանակավոր կասեցնելու դեպքերում սույն հավելվածով սահմանված կարգով վճարված արտոնագրային վճարները չեն հաշվանցվում և չեն վերադարձվում (անկախ նրանից, թե որ ժամանակահատվածի համար է վճարվել արտոնագրային վճարը):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16. Արտոնագրային վճար վճարողներն արտոնագրային վճարը վճարում են մինչև արտոնագիր ստանալը: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17. Արտոնագրային վճար վճարողները հարկային հաշիվներ դուրս չեն գրում:</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18. Արտոնագրային վճար վճարողները հանդիսանում են հարկային գործակալներ հարկային օրենսդրությամբ սահմանված կարգով և նրանց վրա չի տարածվում «Արտոնագրային վճարների մասին» Հայաստանի Հանրապետության օրենքի 7-րդ հոդվածի 7-րդ մասով սահմանված դրույթը:</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19.</w:t>
      </w:r>
      <w:r w:rsidRPr="00FB0F6C">
        <w:rPr>
          <w:rFonts w:ascii="Arial" w:eastAsia="Times New Roman" w:hAnsi="Arial" w:cs="Arial"/>
          <w:color w:val="000000"/>
          <w:lang w:bidi="ar-SA"/>
        </w:rPr>
        <w:t> </w:t>
      </w:r>
      <w:r w:rsidRPr="00FB0F6C">
        <w:rPr>
          <w:rFonts w:ascii="GHEA Grapalat" w:eastAsia="Times New Roman" w:hAnsi="GHEA Grapalat" w:cs="Times New Roman"/>
          <w:b/>
          <w:bCs/>
          <w:i/>
          <w:iCs/>
          <w:color w:val="000000"/>
          <w:lang w:bidi="ar-SA"/>
        </w:rPr>
        <w:t>(</w:t>
      </w:r>
      <w:proofErr w:type="gramStart"/>
      <w:r w:rsidRPr="00FB0F6C">
        <w:rPr>
          <w:rFonts w:ascii="GHEA Grapalat" w:eastAsia="Times New Roman" w:hAnsi="GHEA Grapalat" w:cs="Times New Roman"/>
          <w:b/>
          <w:bCs/>
          <w:i/>
          <w:iCs/>
          <w:color w:val="000000"/>
          <w:lang w:bidi="ar-SA"/>
        </w:rPr>
        <w:t>կետն</w:t>
      </w:r>
      <w:proofErr w:type="gramEnd"/>
      <w:r w:rsidRPr="00FB0F6C">
        <w:rPr>
          <w:rFonts w:ascii="GHEA Grapalat" w:eastAsia="Times New Roman" w:hAnsi="GHEA Grapalat" w:cs="Times New Roman"/>
          <w:b/>
          <w:bCs/>
          <w:i/>
          <w:iCs/>
          <w:color w:val="000000"/>
          <w:lang w:bidi="ar-SA"/>
        </w:rPr>
        <w:t xml:space="preserve"> ուժը կորցրել է</w:t>
      </w:r>
      <w:r w:rsidRPr="00FB0F6C">
        <w:rPr>
          <w:rFonts w:ascii="Arial" w:eastAsia="Times New Roman" w:hAnsi="Arial" w:cs="Arial"/>
          <w:b/>
          <w:bCs/>
          <w:i/>
          <w:iCs/>
          <w:color w:val="000000"/>
          <w:lang w:bidi="ar-SA"/>
        </w:rPr>
        <w:t> </w:t>
      </w:r>
      <w:r w:rsidRPr="00FB0F6C">
        <w:rPr>
          <w:rFonts w:ascii="GHEA Grapalat" w:eastAsia="Times New Roman" w:hAnsi="GHEA Grapalat" w:cs="Arial Unicode"/>
          <w:b/>
          <w:bCs/>
          <w:i/>
          <w:iCs/>
          <w:color w:val="000000"/>
          <w:lang w:bidi="ar-SA"/>
        </w:rPr>
        <w:t>19.12.12 ՀՕ-243-Ն)</w:t>
      </w:r>
      <w:r w:rsidRPr="00FB0F6C">
        <w:rPr>
          <w:rFonts w:ascii="Arial" w:eastAsia="Times New Roman" w:hAnsi="Arial" w:cs="Arial"/>
          <w:color w:val="000000"/>
          <w:lang w:bidi="ar-SA"/>
        </w:rPr>
        <w:t> </w:t>
      </w:r>
    </w:p>
    <w:p w:rsidR="007B1949" w:rsidRPr="00FB0F6C" w:rsidRDefault="007B1949" w:rsidP="007B1949">
      <w:pPr>
        <w:spacing w:after="0"/>
        <w:ind w:firstLine="486"/>
        <w:jc w:val="left"/>
        <w:rPr>
          <w:rFonts w:ascii="GHEA Grapalat" w:eastAsia="Times New Roman" w:hAnsi="GHEA Grapalat" w:cs="Times New Roman"/>
          <w:color w:val="000000"/>
          <w:lang w:bidi="ar-SA"/>
        </w:rPr>
      </w:pPr>
      <w:r w:rsidRPr="00FB0F6C">
        <w:rPr>
          <w:rFonts w:ascii="GHEA Grapalat" w:eastAsia="Times New Roman" w:hAnsi="GHEA Grapalat" w:cs="Times New Roman"/>
          <w:color w:val="000000"/>
          <w:lang w:bidi="ar-SA"/>
        </w:rPr>
        <w:t>20. Արտոնագրային վճարով հարկվող գործունեության տեսակների մասով շահութահարկի կանխավճարներ չեն կատարվում:</w:t>
      </w:r>
    </w:p>
    <w:p w:rsidR="007B1949" w:rsidRPr="00FB0F6C" w:rsidRDefault="007B1949">
      <w:pPr>
        <w:rPr>
          <w:rFonts w:ascii="GHEA Grapalat" w:hAnsi="GHEA Grapalat"/>
        </w:rPr>
      </w:pPr>
    </w:p>
    <w:sectPr w:rsidR="007B1949" w:rsidRPr="00FB0F6C" w:rsidSect="007B1949">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B7516"/>
    <w:multiLevelType w:val="hybridMultilevel"/>
    <w:tmpl w:val="6218B4B4"/>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hideSpellingErrors/>
  <w:proofState w:grammar="clean"/>
  <w:defaultTabStop w:val="720"/>
  <w:drawingGridHorizontalSpacing w:val="110"/>
  <w:displayHorizontalDrawingGridEvery w:val="2"/>
  <w:characterSpacingControl w:val="doNotCompress"/>
  <w:compat/>
  <w:rsids>
    <w:rsidRoot w:val="007B1949"/>
    <w:rsid w:val="00122673"/>
    <w:rsid w:val="001A1545"/>
    <w:rsid w:val="001B63B6"/>
    <w:rsid w:val="00263581"/>
    <w:rsid w:val="002D40A3"/>
    <w:rsid w:val="003127F2"/>
    <w:rsid w:val="00332A06"/>
    <w:rsid w:val="003714EC"/>
    <w:rsid w:val="004F21BF"/>
    <w:rsid w:val="00604E89"/>
    <w:rsid w:val="006104F5"/>
    <w:rsid w:val="00613341"/>
    <w:rsid w:val="006D6A1F"/>
    <w:rsid w:val="007217A3"/>
    <w:rsid w:val="00766DF0"/>
    <w:rsid w:val="007A0AC8"/>
    <w:rsid w:val="007B1949"/>
    <w:rsid w:val="009128D8"/>
    <w:rsid w:val="009579D6"/>
    <w:rsid w:val="009E4D21"/>
    <w:rsid w:val="00A8236F"/>
    <w:rsid w:val="00AD316C"/>
    <w:rsid w:val="00B12B24"/>
    <w:rsid w:val="00C121C2"/>
    <w:rsid w:val="00CC7018"/>
    <w:rsid w:val="00E04C77"/>
    <w:rsid w:val="00E564E3"/>
    <w:rsid w:val="00EC700A"/>
    <w:rsid w:val="00F34202"/>
    <w:rsid w:val="00F526FF"/>
    <w:rsid w:val="00FB0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7B1949"/>
    <w:pPr>
      <w:spacing w:before="100" w:beforeAutospacing="1" w:afterAutospacing="1"/>
      <w:ind w:firstLine="0"/>
      <w:jc w:val="left"/>
    </w:pPr>
    <w:rPr>
      <w:rFonts w:ascii="Times New Roman" w:eastAsia="Times New Roman" w:hAnsi="Times New Roman" w:cs="Times New Roman"/>
      <w:sz w:val="24"/>
      <w:szCs w:val="24"/>
      <w:lang w:bidi="ar-SA"/>
    </w:rPr>
  </w:style>
  <w:style w:type="character" w:customStyle="1" w:styleId="mechtexChar">
    <w:name w:val="mechtex Char"/>
    <w:basedOn w:val="DefaultParagraphFont"/>
    <w:link w:val="mechtex"/>
    <w:locked/>
    <w:rsid w:val="00613341"/>
    <w:rPr>
      <w:rFonts w:ascii="Arial Armenian" w:eastAsia="Times New Roman" w:hAnsi="Arial Armenian"/>
    </w:rPr>
  </w:style>
  <w:style w:type="paragraph" w:customStyle="1" w:styleId="mechtex">
    <w:name w:val="mechtex"/>
    <w:basedOn w:val="Normal"/>
    <w:link w:val="mechtexChar"/>
    <w:rsid w:val="00613341"/>
    <w:pPr>
      <w:spacing w:after="0"/>
      <w:ind w:firstLine="0"/>
      <w:jc w:val="center"/>
    </w:pPr>
    <w:rPr>
      <w:rFonts w:ascii="Arial Armenian" w:eastAsia="Times New Roman" w:hAnsi="Arial Armenian"/>
    </w:rPr>
  </w:style>
  <w:style w:type="paragraph" w:customStyle="1" w:styleId="norm">
    <w:name w:val="norm"/>
    <w:basedOn w:val="Normal"/>
    <w:link w:val="normChar"/>
    <w:rsid w:val="00613341"/>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613341"/>
    <w:rPr>
      <w:rFonts w:ascii="Arial Armenian" w:eastAsia="Times New Roman" w:hAnsi="Arial Armenian" w:cs="Times New Roman"/>
      <w:szCs w:val="20"/>
      <w:lang w:eastAsia="ru-RU" w:bidi="ar-SA"/>
    </w:rPr>
  </w:style>
  <w:style w:type="paragraph" w:customStyle="1" w:styleId="CharCharCharCharChar">
    <w:name w:val="Char Char Char Char Char"/>
    <w:basedOn w:val="Normal"/>
    <w:rsid w:val="009128D8"/>
    <w:pPr>
      <w:spacing w:before="240" w:after="120" w:line="240" w:lineRule="exact"/>
      <w:ind w:firstLine="0"/>
      <w:jc w:val="left"/>
    </w:pPr>
    <w:rPr>
      <w:rFonts w:ascii="Arial" w:eastAsia="Times New Roman" w:hAnsi="Arial" w:cs="Times New Roman"/>
      <w:sz w:val="20"/>
      <w:szCs w:val="20"/>
      <w:lang w:bidi="ar-SA"/>
    </w:rPr>
  </w:style>
  <w:style w:type="paragraph" w:styleId="BodyText">
    <w:name w:val="Body Text"/>
    <w:basedOn w:val="Normal"/>
    <w:link w:val="BodyTextChar"/>
    <w:rsid w:val="009128D8"/>
    <w:pPr>
      <w:spacing w:after="120"/>
      <w:ind w:firstLine="0"/>
      <w:jc w:val="left"/>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9128D8"/>
    <w:rPr>
      <w:rFonts w:ascii="Times New Roman" w:eastAsia="Times New Roman" w:hAnsi="Times New Roman" w:cs="Times New Roman"/>
      <w:sz w:val="24"/>
      <w:szCs w:val="24"/>
      <w:lang w:bidi="ar-SA"/>
    </w:rPr>
  </w:style>
  <w:style w:type="paragraph" w:styleId="BlockText">
    <w:name w:val="Block Text"/>
    <w:basedOn w:val="Normal"/>
    <w:rsid w:val="009128D8"/>
    <w:pPr>
      <w:spacing w:before="3480" w:after="0" w:line="360" w:lineRule="auto"/>
      <w:ind w:left="5040" w:right="-261" w:firstLine="0"/>
      <w:jc w:val="left"/>
    </w:pPr>
    <w:rPr>
      <w:rFonts w:ascii="ArTarumianTimes" w:eastAsia="Times New Roman" w:hAnsi="ArTarumianTimes"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36282742">
      <w:bodyDiv w:val="1"/>
      <w:marLeft w:val="0"/>
      <w:marRight w:val="0"/>
      <w:marTop w:val="0"/>
      <w:marBottom w:val="0"/>
      <w:divBdr>
        <w:top w:val="none" w:sz="0" w:space="0" w:color="auto"/>
        <w:left w:val="none" w:sz="0" w:space="0" w:color="auto"/>
        <w:bottom w:val="none" w:sz="0" w:space="0" w:color="auto"/>
        <w:right w:val="none" w:sz="0" w:space="0" w:color="auto"/>
      </w:divBdr>
    </w:div>
    <w:div w:id="434792916">
      <w:bodyDiv w:val="1"/>
      <w:marLeft w:val="0"/>
      <w:marRight w:val="0"/>
      <w:marTop w:val="0"/>
      <w:marBottom w:val="0"/>
      <w:divBdr>
        <w:top w:val="none" w:sz="0" w:space="0" w:color="auto"/>
        <w:left w:val="none" w:sz="0" w:space="0" w:color="auto"/>
        <w:bottom w:val="none" w:sz="0" w:space="0" w:color="auto"/>
        <w:right w:val="none" w:sz="0" w:space="0" w:color="auto"/>
      </w:divBdr>
      <w:divsChild>
        <w:div w:id="2041196715">
          <w:marLeft w:val="0"/>
          <w:marRight w:val="0"/>
          <w:marTop w:val="0"/>
          <w:marBottom w:val="0"/>
          <w:divBdr>
            <w:top w:val="none" w:sz="0" w:space="0" w:color="auto"/>
            <w:left w:val="none" w:sz="0" w:space="0" w:color="auto"/>
            <w:bottom w:val="none" w:sz="0" w:space="0" w:color="auto"/>
            <w:right w:val="none" w:sz="0" w:space="0" w:color="auto"/>
          </w:divBdr>
        </w:div>
      </w:divsChild>
    </w:div>
    <w:div w:id="1625884600">
      <w:bodyDiv w:val="1"/>
      <w:marLeft w:val="0"/>
      <w:marRight w:val="0"/>
      <w:marTop w:val="0"/>
      <w:marBottom w:val="0"/>
      <w:divBdr>
        <w:top w:val="none" w:sz="0" w:space="0" w:color="auto"/>
        <w:left w:val="none" w:sz="0" w:space="0" w:color="auto"/>
        <w:bottom w:val="none" w:sz="0" w:space="0" w:color="auto"/>
        <w:right w:val="none" w:sz="0" w:space="0" w:color="auto"/>
      </w:divBdr>
      <w:divsChild>
        <w:div w:id="1910075559">
          <w:marLeft w:val="0"/>
          <w:marRight w:val="0"/>
          <w:marTop w:val="0"/>
          <w:marBottom w:val="0"/>
          <w:divBdr>
            <w:top w:val="none" w:sz="0" w:space="0" w:color="auto"/>
            <w:left w:val="none" w:sz="0" w:space="0" w:color="auto"/>
            <w:bottom w:val="none" w:sz="0" w:space="0" w:color="auto"/>
            <w:right w:val="none" w:sz="0" w:space="0" w:color="auto"/>
          </w:divBdr>
          <w:divsChild>
            <w:div w:id="581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20</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12</cp:revision>
  <dcterms:created xsi:type="dcterms:W3CDTF">2013-03-05T13:59:00Z</dcterms:created>
  <dcterms:modified xsi:type="dcterms:W3CDTF">2013-03-23T10:37:00Z</dcterms:modified>
</cp:coreProperties>
</file>