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141B2" w:rsidRPr="001B0738" w:rsidRDefault="000141B2" w:rsidP="00B34089">
      <w:pPr>
        <w:spacing w:after="0" w:line="240" w:lineRule="auto"/>
        <w:jc w:val="right"/>
        <w:rPr>
          <w:rFonts w:ascii="GHEA Grapalat" w:eastAsia="Times New Roman" w:hAnsi="GHEA Grapalat" w:cs="Times New Roman"/>
          <w:i/>
          <w:iCs/>
          <w:lang w:eastAsia="en-GB"/>
        </w:rPr>
      </w:pPr>
    </w:p>
    <w:p w:rsidR="000141B2" w:rsidRPr="00AE240A" w:rsidRDefault="00AA241D" w:rsidP="000141B2">
      <w:pPr>
        <w:spacing w:after="0" w:line="360" w:lineRule="auto"/>
        <w:jc w:val="right"/>
        <w:rPr>
          <w:rFonts w:ascii="GHEA Grapalat" w:hAnsi="GHEA Grapalat"/>
          <w:u w:val="single"/>
        </w:rPr>
      </w:pPr>
      <w:r w:rsidRPr="00AA241D">
        <w:rPr>
          <w:rFonts w:ascii="GHEA Grapalat" w:hAnsi="GHEA Grapalat"/>
          <w:u w:val="single"/>
        </w:rPr>
        <w:t>ՆԱԽԱԳԻԾ</w:t>
      </w:r>
    </w:p>
    <w:p w:rsidR="000141B2" w:rsidRPr="001B0738" w:rsidRDefault="000141B2" w:rsidP="000141B2">
      <w:pPr>
        <w:spacing w:after="0" w:line="360" w:lineRule="auto"/>
        <w:jc w:val="right"/>
        <w:rPr>
          <w:rFonts w:ascii="GHEA Grapalat" w:hAnsi="GHEA Grapalat"/>
        </w:rPr>
      </w:pPr>
    </w:p>
    <w:p w:rsidR="00AA241D" w:rsidRDefault="00AA241D" w:rsidP="00AA241D">
      <w:pPr>
        <w:spacing w:after="0"/>
        <w:ind w:hanging="9"/>
        <w:jc w:val="center"/>
        <w:rPr>
          <w:rFonts w:ascii="GHEA Grapalat" w:hAnsi="GHEA Grapalat"/>
          <w:lang w:eastAsia="en-GB"/>
        </w:rPr>
      </w:pPr>
      <w:r>
        <w:rPr>
          <w:rFonts w:ascii="GHEA Grapalat" w:hAnsi="GHEA Grapalat" w:cs="Sylfaen"/>
          <w:b/>
          <w:bCs/>
          <w:lang w:eastAsia="en-GB"/>
        </w:rPr>
        <w:t>ՀԱՅԱՍՏԱՆԻ</w:t>
      </w:r>
      <w:r>
        <w:rPr>
          <w:rFonts w:ascii="GHEA Grapalat" w:hAnsi="GHEA Grapalat"/>
          <w:b/>
          <w:bCs/>
          <w:lang w:eastAsia="en-GB"/>
        </w:rPr>
        <w:t xml:space="preserve"> </w:t>
      </w:r>
      <w:r>
        <w:rPr>
          <w:rFonts w:ascii="GHEA Grapalat" w:hAnsi="GHEA Grapalat" w:cs="Sylfaen"/>
          <w:b/>
          <w:bCs/>
          <w:lang w:eastAsia="en-GB"/>
        </w:rPr>
        <w:t>ՀԱՆՐԱՊԵՏՈՒԹՅԱՆ</w:t>
      </w:r>
      <w:r>
        <w:rPr>
          <w:rFonts w:ascii="GHEA Grapalat" w:hAnsi="GHEA Grapalat"/>
          <w:b/>
          <w:bCs/>
          <w:lang w:eastAsia="en-GB"/>
        </w:rPr>
        <w:t xml:space="preserve"> </w:t>
      </w:r>
      <w:r>
        <w:rPr>
          <w:rFonts w:ascii="GHEA Grapalat" w:hAnsi="GHEA Grapalat" w:cs="Sylfaen"/>
          <w:b/>
          <w:bCs/>
          <w:lang w:eastAsia="en-GB"/>
        </w:rPr>
        <w:t>ԿԱՌԱՎԱՐՈՒԹՅՈՒ</w:t>
      </w:r>
      <w:r>
        <w:rPr>
          <w:rFonts w:ascii="GHEA Grapalat" w:hAnsi="GHEA Grapalat"/>
          <w:b/>
          <w:bCs/>
          <w:lang w:eastAsia="en-GB"/>
        </w:rPr>
        <w:t>Ն</w:t>
      </w:r>
    </w:p>
    <w:p w:rsidR="00AA241D" w:rsidRDefault="00AA241D" w:rsidP="00AA241D">
      <w:pPr>
        <w:spacing w:after="0"/>
        <w:ind w:hanging="9"/>
        <w:jc w:val="center"/>
        <w:rPr>
          <w:rFonts w:ascii="GHEA Grapalat" w:hAnsi="GHEA Grapalat"/>
          <w:lang w:eastAsia="en-GB"/>
        </w:rPr>
      </w:pPr>
      <w:r>
        <w:rPr>
          <w:rFonts w:ascii="Courier New" w:hAnsi="Courier New" w:cs="Courier New"/>
          <w:lang w:eastAsia="en-GB"/>
        </w:rPr>
        <w:t> </w:t>
      </w:r>
      <w:r>
        <w:rPr>
          <w:rFonts w:ascii="Courier New" w:hAnsi="Courier New" w:cs="Courier New"/>
          <w:b/>
          <w:bCs/>
          <w:lang w:eastAsia="en-GB"/>
        </w:rPr>
        <w:t> </w:t>
      </w:r>
      <w:r>
        <w:rPr>
          <w:rFonts w:ascii="GHEA Grapalat" w:hAnsi="GHEA Grapalat"/>
          <w:b/>
          <w:bCs/>
          <w:lang w:eastAsia="en-GB"/>
        </w:rPr>
        <w:t xml:space="preserve"> Ո Ր Ո Շ ՈՒ Մ</w:t>
      </w:r>
    </w:p>
    <w:p w:rsidR="00AA241D" w:rsidRDefault="00AA241D" w:rsidP="00AA241D">
      <w:pPr>
        <w:pStyle w:val="mechtex"/>
        <w:rPr>
          <w:rFonts w:ascii="GHEA Mariam" w:hAnsi="GHEA Mariam"/>
        </w:rPr>
      </w:pPr>
    </w:p>
    <w:p w:rsidR="00AA241D" w:rsidRDefault="00AA241D" w:rsidP="00AA241D">
      <w:pPr>
        <w:pStyle w:val="mechtex"/>
        <w:rPr>
          <w:rFonts w:ascii="GHEA Mariam" w:hAnsi="GHEA Mariam"/>
        </w:rPr>
      </w:pPr>
    </w:p>
    <w:p w:rsidR="000141B2" w:rsidRPr="001B0738" w:rsidRDefault="00AA241D" w:rsidP="00AA241D">
      <w:pPr>
        <w:spacing w:after="0" w:line="360" w:lineRule="auto"/>
        <w:jc w:val="center"/>
        <w:rPr>
          <w:rFonts w:ascii="GHEA Grapalat" w:hAnsi="GHEA Grapalat"/>
        </w:rPr>
      </w:pPr>
      <w:r>
        <w:rPr>
          <w:rFonts w:ascii="GHEA Mariam" w:hAnsi="GHEA Mariam" w:cs="Sylfaen"/>
        </w:rPr>
        <w:t xml:space="preserve">  _ </w:t>
      </w:r>
      <w:r w:rsidR="00AE240A">
        <w:rPr>
          <w:rFonts w:ascii="GHEA Mariam" w:hAnsi="GHEA Mariam" w:cs="Sylfaen"/>
          <w:lang w:val="hy-AM"/>
        </w:rPr>
        <w:t>ապրիլ</w:t>
      </w:r>
      <w:r>
        <w:rPr>
          <w:rFonts w:ascii="GHEA Mariam" w:hAnsi="GHEA Mariam" w:cs="Sylfaen"/>
        </w:rPr>
        <w:t>ի</w:t>
      </w:r>
      <w:r w:rsidR="00183338">
        <w:rPr>
          <w:rFonts w:ascii="GHEA Mariam" w:hAnsi="GHEA Mariam"/>
        </w:rPr>
        <w:t xml:space="preserve"> 2019</w:t>
      </w:r>
      <w:r>
        <w:rPr>
          <w:rFonts w:ascii="GHEA Mariam" w:hAnsi="GHEA Mariam"/>
        </w:rPr>
        <w:t xml:space="preserve"> թվականի  N         - Լ</w:t>
      </w:r>
    </w:p>
    <w:p w:rsidR="000141B2" w:rsidRPr="001B0738" w:rsidRDefault="000141B2" w:rsidP="00495FCE">
      <w:pPr>
        <w:spacing w:after="0" w:line="360" w:lineRule="auto"/>
        <w:jc w:val="center"/>
        <w:rPr>
          <w:rFonts w:ascii="GHEA Grapalat" w:hAnsi="GHEA Grapalat"/>
        </w:rPr>
      </w:pPr>
    </w:p>
    <w:p w:rsidR="000141B2" w:rsidRPr="001B0738" w:rsidRDefault="00310CCA" w:rsidP="00495FCE">
      <w:pPr>
        <w:spacing w:after="0"/>
        <w:ind w:left="1134" w:right="1559"/>
        <w:jc w:val="center"/>
        <w:rPr>
          <w:rFonts w:ascii="GHEA Grapalat" w:hAnsi="GHEA Grapalat"/>
        </w:rPr>
      </w:pPr>
      <w:r w:rsidRPr="00310CCA">
        <w:rPr>
          <w:rFonts w:ascii="GHEA Grapalat" w:hAnsi="GHEA Grapalat" w:cs="Sylfaen"/>
          <w:spacing w:val="10"/>
          <w:lang w:val="af-ZA"/>
        </w:rPr>
        <w:t xml:space="preserve">«ՀԱՅԱՍՏԱՆԻ ՀԱՆՐԱՊԵՏՈՒԹՅԱՆ ՀԱՐԿԱՅԻՆ ՕՐԵՆՍԳՐՔՈՒՄ ՓՈՓՈԽՈՒԹՅՈՒՆՆԵՐ </w:t>
      </w:r>
      <w:r w:rsidR="00211288">
        <w:rPr>
          <w:rFonts w:ascii="GHEA Grapalat" w:hAnsi="GHEA Grapalat" w:cs="Sylfaen"/>
          <w:spacing w:val="10"/>
          <w:lang w:val="af-ZA"/>
        </w:rPr>
        <w:t>ԵՎ</w:t>
      </w:r>
      <w:r w:rsidRPr="00310CCA">
        <w:rPr>
          <w:rFonts w:ascii="GHEA Grapalat" w:hAnsi="GHEA Grapalat" w:cs="Sylfaen"/>
          <w:spacing w:val="10"/>
          <w:lang w:val="af-ZA"/>
        </w:rPr>
        <w:t xml:space="preserve"> ԼՐԱՑՈՒՄՆԵՐ ԿԱՏԱՐԵԼՈՒ ՄԱՍԻՆ»</w:t>
      </w:r>
      <w:r w:rsidR="004C5FAF">
        <w:rPr>
          <w:rFonts w:ascii="GHEA Grapalat" w:hAnsi="GHEA Grapalat" w:cs="Sylfaen"/>
          <w:spacing w:val="10"/>
          <w:szCs w:val="26"/>
          <w:lang w:val="af-ZA"/>
        </w:rPr>
        <w:t xml:space="preserve"> </w:t>
      </w:r>
      <w:r w:rsidR="00AA241D" w:rsidRPr="001B0738">
        <w:rPr>
          <w:rFonts w:ascii="GHEA Grapalat" w:hAnsi="GHEA Grapalat"/>
        </w:rPr>
        <w:t>ՀԱ</w:t>
      </w:r>
      <w:r w:rsidR="00AA241D" w:rsidRPr="001B0738">
        <w:rPr>
          <w:rFonts w:ascii="GHEA Grapalat" w:hAnsi="GHEA Grapalat"/>
        </w:rPr>
        <w:softHyphen/>
      </w:r>
      <w:r w:rsidR="00AA241D" w:rsidRPr="001B0738">
        <w:rPr>
          <w:rFonts w:ascii="GHEA Grapalat" w:hAnsi="GHEA Grapalat"/>
        </w:rPr>
        <w:softHyphen/>
        <w:t>ՅԱՍ</w:t>
      </w:r>
      <w:r w:rsidR="00AA241D" w:rsidRPr="001B0738">
        <w:rPr>
          <w:rFonts w:ascii="GHEA Grapalat" w:hAnsi="GHEA Grapalat"/>
        </w:rPr>
        <w:softHyphen/>
      </w:r>
      <w:r w:rsidR="00AA241D" w:rsidRPr="001B0738">
        <w:rPr>
          <w:rFonts w:ascii="GHEA Grapalat" w:hAnsi="GHEA Grapalat"/>
        </w:rPr>
        <w:softHyphen/>
        <w:t>ՏԱ</w:t>
      </w:r>
      <w:r w:rsidR="00AA241D" w:rsidRPr="001B0738">
        <w:rPr>
          <w:rFonts w:ascii="GHEA Grapalat" w:hAnsi="GHEA Grapalat"/>
        </w:rPr>
        <w:softHyphen/>
        <w:t>ՆԻ ՀԱՆ</w:t>
      </w:r>
      <w:r w:rsidR="00AA241D" w:rsidRPr="001B0738">
        <w:rPr>
          <w:rFonts w:ascii="GHEA Grapalat" w:hAnsi="GHEA Grapalat"/>
        </w:rPr>
        <w:softHyphen/>
      </w:r>
      <w:r w:rsidR="00AA241D" w:rsidRPr="001B0738">
        <w:rPr>
          <w:rFonts w:ascii="GHEA Grapalat" w:hAnsi="GHEA Grapalat"/>
        </w:rPr>
        <w:softHyphen/>
        <w:t>ՐԱ</w:t>
      </w:r>
      <w:r w:rsidR="00AA241D" w:rsidRPr="001B0738">
        <w:rPr>
          <w:rFonts w:ascii="GHEA Grapalat" w:hAnsi="GHEA Grapalat"/>
        </w:rPr>
        <w:softHyphen/>
      </w:r>
      <w:r w:rsidR="00AA241D">
        <w:rPr>
          <w:rFonts w:ascii="GHEA Grapalat" w:hAnsi="GHEA Grapalat"/>
        </w:rPr>
        <w:softHyphen/>
      </w:r>
      <w:r w:rsidR="00AA241D" w:rsidRPr="001B0738">
        <w:rPr>
          <w:rFonts w:ascii="GHEA Grapalat" w:hAnsi="GHEA Grapalat"/>
        </w:rPr>
        <w:t>ՊԵ</w:t>
      </w:r>
      <w:r w:rsidR="00AA241D" w:rsidRPr="001B0738">
        <w:rPr>
          <w:rFonts w:ascii="GHEA Grapalat" w:hAnsi="GHEA Grapalat"/>
        </w:rPr>
        <w:softHyphen/>
      </w:r>
      <w:r w:rsidR="00AA241D" w:rsidRPr="001B0738">
        <w:rPr>
          <w:rFonts w:ascii="GHEA Grapalat" w:hAnsi="GHEA Grapalat"/>
        </w:rPr>
        <w:softHyphen/>
        <w:t>ՏՈՒ</w:t>
      </w:r>
      <w:r w:rsidR="00AA241D" w:rsidRPr="001B0738">
        <w:rPr>
          <w:rFonts w:ascii="GHEA Grapalat" w:hAnsi="GHEA Grapalat"/>
        </w:rPr>
        <w:softHyphen/>
        <w:t>ԹՅԱՆ ՕՐԵՆՔ</w:t>
      </w:r>
      <w:r w:rsidR="00AA241D" w:rsidRPr="001B0738">
        <w:rPr>
          <w:rFonts w:ascii="GHEA Grapalat" w:hAnsi="GHEA Grapalat"/>
        </w:rPr>
        <w:softHyphen/>
        <w:t>Ի ՆԱ</w:t>
      </w:r>
      <w:r w:rsidR="00AA241D" w:rsidRPr="001B0738">
        <w:rPr>
          <w:rFonts w:ascii="GHEA Grapalat" w:hAnsi="GHEA Grapalat"/>
        </w:rPr>
        <w:softHyphen/>
        <w:t>ԽԱԳԾԻ</w:t>
      </w:r>
      <w:r w:rsidR="00AA241D" w:rsidRPr="001B0738">
        <w:rPr>
          <w:rFonts w:ascii="GHEA Grapalat" w:hAnsi="GHEA Grapalat"/>
          <w:iCs/>
        </w:rPr>
        <w:t xml:space="preserve"> </w:t>
      </w:r>
      <w:r w:rsidR="00AA241D" w:rsidRPr="001B0738">
        <w:rPr>
          <w:rFonts w:ascii="GHEA Grapalat" w:hAnsi="GHEA Grapalat"/>
        </w:rPr>
        <w:t>ՎԵՐԱԲԵՐՅԱԼ ՀԱՅԱՍ</w:t>
      </w:r>
      <w:r w:rsidR="00AA241D" w:rsidRPr="001B0738">
        <w:rPr>
          <w:rFonts w:ascii="GHEA Grapalat" w:hAnsi="GHEA Grapalat"/>
        </w:rPr>
        <w:softHyphen/>
        <w:t>ՏԱ</w:t>
      </w:r>
      <w:r w:rsidR="00AA241D" w:rsidRPr="001B0738">
        <w:rPr>
          <w:rFonts w:ascii="GHEA Grapalat" w:hAnsi="GHEA Grapalat"/>
        </w:rPr>
        <w:softHyphen/>
        <w:t>ՆԻ ՀԱՆ</w:t>
      </w:r>
      <w:r w:rsidR="00AA241D" w:rsidRPr="001B0738">
        <w:rPr>
          <w:rFonts w:ascii="GHEA Grapalat" w:hAnsi="GHEA Grapalat"/>
        </w:rPr>
        <w:softHyphen/>
      </w:r>
      <w:r w:rsidR="00AA241D" w:rsidRPr="001B0738">
        <w:rPr>
          <w:rFonts w:ascii="GHEA Grapalat" w:hAnsi="GHEA Grapalat"/>
        </w:rPr>
        <w:softHyphen/>
        <w:t>ՐԱ</w:t>
      </w:r>
      <w:r w:rsidR="00AA241D" w:rsidRPr="001B0738">
        <w:rPr>
          <w:rFonts w:ascii="GHEA Grapalat" w:hAnsi="GHEA Grapalat"/>
        </w:rPr>
        <w:softHyphen/>
      </w:r>
      <w:r w:rsidR="00AA241D" w:rsidRPr="001B0738">
        <w:rPr>
          <w:rFonts w:ascii="GHEA Grapalat" w:hAnsi="GHEA Grapalat"/>
        </w:rPr>
        <w:softHyphen/>
      </w:r>
      <w:r w:rsidR="00AA241D" w:rsidRPr="001B0738">
        <w:rPr>
          <w:rFonts w:ascii="GHEA Grapalat" w:hAnsi="GHEA Grapalat"/>
        </w:rPr>
        <w:softHyphen/>
      </w:r>
      <w:r w:rsidR="00AA241D" w:rsidRPr="001B0738">
        <w:rPr>
          <w:rFonts w:ascii="GHEA Grapalat" w:hAnsi="GHEA Grapalat"/>
        </w:rPr>
        <w:softHyphen/>
        <w:t>ՊԵ</w:t>
      </w:r>
      <w:r w:rsidR="00AA241D" w:rsidRPr="001B0738">
        <w:rPr>
          <w:rFonts w:ascii="GHEA Grapalat" w:hAnsi="GHEA Grapalat"/>
        </w:rPr>
        <w:softHyphen/>
        <w:t>ՏՈՒ</w:t>
      </w:r>
      <w:r w:rsidR="00AA241D" w:rsidRPr="001B0738">
        <w:rPr>
          <w:rFonts w:ascii="GHEA Grapalat" w:hAnsi="GHEA Grapalat"/>
        </w:rPr>
        <w:softHyphen/>
        <w:t>ԹՅԱՆ ԿԱ</w:t>
      </w:r>
      <w:r w:rsidR="00AA241D" w:rsidRPr="001B0738">
        <w:rPr>
          <w:rFonts w:ascii="GHEA Grapalat" w:hAnsi="GHEA Grapalat"/>
        </w:rPr>
        <w:softHyphen/>
        <w:t>ՌԱ</w:t>
      </w:r>
      <w:r w:rsidR="00AA241D" w:rsidRPr="001B0738">
        <w:rPr>
          <w:rFonts w:ascii="GHEA Grapalat" w:hAnsi="GHEA Grapalat"/>
        </w:rPr>
        <w:softHyphen/>
        <w:t>ՎԱՐՈՒԹՅԱՆ ԱՌԱ</w:t>
      </w:r>
      <w:r w:rsidR="00AA241D" w:rsidRPr="001B0738">
        <w:rPr>
          <w:rFonts w:ascii="GHEA Grapalat" w:hAnsi="GHEA Grapalat"/>
        </w:rPr>
        <w:softHyphen/>
        <w:t>ՋԱՐ</w:t>
      </w:r>
      <w:r w:rsidR="00AA241D" w:rsidRPr="001B0738">
        <w:rPr>
          <w:rFonts w:ascii="GHEA Grapalat" w:hAnsi="GHEA Grapalat"/>
        </w:rPr>
        <w:softHyphen/>
      </w:r>
      <w:r w:rsidR="00AA241D" w:rsidRPr="001B0738">
        <w:rPr>
          <w:rFonts w:ascii="GHEA Grapalat" w:hAnsi="GHEA Grapalat"/>
        </w:rPr>
        <w:softHyphen/>
      </w:r>
      <w:r w:rsidR="008133A1">
        <w:rPr>
          <w:rFonts w:ascii="GHEA Grapalat" w:hAnsi="GHEA Grapalat"/>
        </w:rPr>
        <w:t>ԿՈՒԹՅԱՆ</w:t>
      </w:r>
      <w:r w:rsidR="00AA241D" w:rsidRPr="001B0738">
        <w:rPr>
          <w:rFonts w:ascii="GHEA Grapalat" w:hAnsi="GHEA Grapalat"/>
        </w:rPr>
        <w:t xml:space="preserve"> ՄԱՍ</w:t>
      </w:r>
      <w:r w:rsidR="00AA241D">
        <w:rPr>
          <w:rFonts w:ascii="GHEA Grapalat" w:hAnsi="GHEA Grapalat"/>
        </w:rPr>
        <w:softHyphen/>
      </w:r>
      <w:r w:rsidR="00AA241D" w:rsidRPr="001B0738">
        <w:rPr>
          <w:rFonts w:ascii="GHEA Grapalat" w:hAnsi="GHEA Grapalat"/>
        </w:rPr>
        <w:t>ԻՆ</w:t>
      </w:r>
    </w:p>
    <w:p w:rsidR="000141B2" w:rsidRPr="001B0738" w:rsidRDefault="000141B2" w:rsidP="00CB097F">
      <w:pPr>
        <w:tabs>
          <w:tab w:val="left" w:pos="8460"/>
        </w:tabs>
        <w:spacing w:after="0" w:line="360" w:lineRule="auto"/>
        <w:ind w:left="1080" w:right="1559"/>
        <w:rPr>
          <w:rFonts w:ascii="GHEA Grapalat" w:hAnsi="GHEA Grapalat"/>
        </w:rPr>
      </w:pPr>
      <w:r w:rsidRPr="001B0738">
        <w:rPr>
          <w:rFonts w:ascii="GHEA Grapalat" w:hAnsi="GHEA Grapalat"/>
        </w:rPr>
        <w:t xml:space="preserve">     ---------------------------------------------------------------------------------</w:t>
      </w:r>
    </w:p>
    <w:p w:rsidR="000141B2" w:rsidRPr="001B0738" w:rsidRDefault="000141B2" w:rsidP="000141B2">
      <w:pPr>
        <w:spacing w:after="0" w:line="360" w:lineRule="auto"/>
        <w:jc w:val="both"/>
        <w:rPr>
          <w:rFonts w:ascii="GHEA Grapalat" w:hAnsi="GHEA Grapalat"/>
        </w:rPr>
      </w:pPr>
    </w:p>
    <w:p w:rsidR="00AA241D" w:rsidRDefault="00AA241D" w:rsidP="00AA241D">
      <w:pPr>
        <w:pStyle w:val="norm"/>
        <w:spacing w:line="360" w:lineRule="auto"/>
        <w:rPr>
          <w:rFonts w:ascii="GHEA Grapalat" w:hAnsi="GHEA Grapalat" w:cs="Tahoma"/>
          <w:szCs w:val="22"/>
        </w:rPr>
      </w:pPr>
      <w:r>
        <w:rPr>
          <w:rFonts w:ascii="GHEA Grapalat" w:hAnsi="GHEA Grapalat" w:cs="Tahoma"/>
          <w:szCs w:val="22"/>
        </w:rPr>
        <w:t>Հիմք</w:t>
      </w:r>
      <w:r>
        <w:rPr>
          <w:rFonts w:ascii="GHEA Grapalat" w:hAnsi="GHEA Grapalat"/>
          <w:szCs w:val="22"/>
        </w:rPr>
        <w:t xml:space="preserve"> </w:t>
      </w:r>
      <w:r>
        <w:rPr>
          <w:rFonts w:ascii="GHEA Grapalat" w:hAnsi="GHEA Grapalat" w:cs="Tahoma"/>
          <w:szCs w:val="22"/>
        </w:rPr>
        <w:t>ընդունելով</w:t>
      </w:r>
      <w:r>
        <w:rPr>
          <w:rFonts w:ascii="GHEA Grapalat" w:hAnsi="GHEA Grapalat"/>
          <w:szCs w:val="22"/>
        </w:rPr>
        <w:t xml:space="preserve"> </w:t>
      </w:r>
      <w:r>
        <w:rPr>
          <w:rFonts w:ascii="GHEA Grapalat" w:hAnsi="GHEA Grapalat"/>
          <w:szCs w:val="22"/>
          <w:lang w:val="af-ZA"/>
        </w:rPr>
        <w:t>«</w:t>
      </w:r>
      <w:r>
        <w:rPr>
          <w:rFonts w:ascii="GHEA Grapalat" w:hAnsi="GHEA Grapalat" w:cs="Tahoma"/>
          <w:szCs w:val="22"/>
        </w:rPr>
        <w:t>Ազգային ժողովի կանոնակարգ» սահ</w:t>
      </w:r>
      <w:r>
        <w:rPr>
          <w:rFonts w:ascii="GHEA Grapalat" w:hAnsi="GHEA Grapalat" w:cs="Tahoma"/>
          <w:szCs w:val="22"/>
        </w:rPr>
        <w:softHyphen/>
        <w:t>մանա</w:t>
      </w:r>
      <w:r>
        <w:rPr>
          <w:rFonts w:ascii="GHEA Grapalat" w:hAnsi="GHEA Grapalat" w:cs="Tahoma"/>
          <w:szCs w:val="22"/>
        </w:rPr>
        <w:softHyphen/>
        <w:t>դրա</w:t>
      </w:r>
      <w:r>
        <w:rPr>
          <w:rFonts w:ascii="GHEA Grapalat" w:hAnsi="GHEA Grapalat" w:cs="Tahoma"/>
          <w:szCs w:val="22"/>
        </w:rPr>
        <w:softHyphen/>
        <w:t>կան օրենքի 77-րդ հոդ</w:t>
      </w:r>
      <w:r>
        <w:rPr>
          <w:rFonts w:ascii="GHEA Grapalat" w:hAnsi="GHEA Grapalat" w:cs="Tahoma"/>
          <w:szCs w:val="22"/>
        </w:rPr>
        <w:softHyphen/>
        <w:t>վածի 1-ին մասը՝ Հայաստանի Հանրա</w:t>
      </w:r>
      <w:r>
        <w:rPr>
          <w:rFonts w:ascii="GHEA Grapalat" w:hAnsi="GHEA Grapalat" w:cs="Tahoma"/>
          <w:szCs w:val="22"/>
        </w:rPr>
        <w:softHyphen/>
        <w:t>պե</w:t>
      </w:r>
      <w:r>
        <w:rPr>
          <w:rFonts w:ascii="GHEA Grapalat" w:hAnsi="GHEA Grapalat" w:cs="Tahoma"/>
          <w:szCs w:val="22"/>
        </w:rPr>
        <w:softHyphen/>
        <w:t>տու</w:t>
      </w:r>
      <w:r>
        <w:rPr>
          <w:rFonts w:ascii="GHEA Grapalat" w:hAnsi="GHEA Grapalat" w:cs="Tahoma"/>
          <w:szCs w:val="22"/>
        </w:rPr>
        <w:softHyphen/>
        <w:t>թյան կառա</w:t>
      </w:r>
      <w:r>
        <w:rPr>
          <w:rFonts w:ascii="GHEA Grapalat" w:hAnsi="GHEA Grapalat" w:cs="Tahoma"/>
          <w:szCs w:val="22"/>
        </w:rPr>
        <w:softHyphen/>
        <w:t>վա</w:t>
      </w:r>
      <w:r>
        <w:rPr>
          <w:rFonts w:ascii="GHEA Grapalat" w:hAnsi="GHEA Grapalat" w:cs="Tahoma"/>
          <w:szCs w:val="22"/>
        </w:rPr>
        <w:softHyphen/>
        <w:t>րությունը    ո ր ո շ ու մ     է.</w:t>
      </w:r>
    </w:p>
    <w:p w:rsidR="00AA241D" w:rsidRDefault="00AA241D" w:rsidP="00AA241D">
      <w:pPr>
        <w:spacing w:after="0" w:line="360" w:lineRule="auto"/>
        <w:ind w:firstLine="709"/>
        <w:jc w:val="both"/>
        <w:rPr>
          <w:rFonts w:ascii="GHEA Grapalat" w:hAnsi="GHEA Grapalat" w:cs="Tahoma"/>
          <w:lang w:eastAsia="ru-RU"/>
        </w:rPr>
      </w:pPr>
      <w:r>
        <w:rPr>
          <w:rFonts w:ascii="GHEA Grapalat" w:hAnsi="GHEA Grapalat" w:cs="Tahoma"/>
          <w:lang w:eastAsia="ru-RU"/>
        </w:rPr>
        <w:t xml:space="preserve">1. Հավանություն տալ </w:t>
      </w:r>
      <w:r w:rsidR="00310CCA" w:rsidRPr="00190529">
        <w:rPr>
          <w:rFonts w:ascii="GHEA Grapalat" w:hAnsi="GHEA Grapalat" w:cs="Sylfaen"/>
          <w:spacing w:val="10"/>
          <w:szCs w:val="26"/>
          <w:lang w:val="af-ZA"/>
        </w:rPr>
        <w:t xml:space="preserve">«Հայաստանի Հանրապետության </w:t>
      </w:r>
      <w:r w:rsidR="00310CCA">
        <w:rPr>
          <w:rFonts w:ascii="GHEA Grapalat" w:hAnsi="GHEA Grapalat" w:cs="Sylfaen"/>
          <w:spacing w:val="10"/>
          <w:szCs w:val="26"/>
          <w:lang w:val="af-ZA"/>
        </w:rPr>
        <w:t>հարկային օրենսգրքում փոփոխություններ և լրացումներ կատարելու մասին»</w:t>
      </w:r>
      <w:r w:rsidR="003B5EC3" w:rsidRPr="003B5EC3">
        <w:rPr>
          <w:rFonts w:ascii="GHEA Grapalat" w:hAnsi="GHEA Grapalat" w:cs="Tahoma"/>
          <w:lang w:eastAsia="ru-RU"/>
        </w:rPr>
        <w:t xml:space="preserve"> </w:t>
      </w:r>
      <w:r w:rsidRPr="008527DD">
        <w:rPr>
          <w:rFonts w:ascii="GHEA Grapalat" w:hAnsi="GHEA Grapalat" w:cs="Tahoma"/>
          <w:lang w:eastAsia="ru-RU"/>
        </w:rPr>
        <w:t>Հայաս</w:t>
      </w:r>
      <w:r w:rsidRPr="008527DD">
        <w:rPr>
          <w:rFonts w:ascii="GHEA Grapalat" w:hAnsi="GHEA Grapalat" w:cs="Tahoma"/>
          <w:lang w:eastAsia="ru-RU"/>
        </w:rPr>
        <w:softHyphen/>
        <w:t>տանի Հանրապետության օրենքի նախագծի (</w:t>
      </w:r>
      <w:r w:rsidR="00310CCA" w:rsidRPr="00310CCA">
        <w:rPr>
          <w:rFonts w:ascii="GHEA Grapalat" w:hAnsi="GHEA Grapalat" w:cs="Arial"/>
          <w:iCs/>
        </w:rPr>
        <w:t>Պ</w:t>
      </w:r>
      <w:r w:rsidR="00310CCA" w:rsidRPr="00310CCA">
        <w:rPr>
          <w:rFonts w:ascii="GHEA Grapalat" w:hAnsi="GHEA Grapalat"/>
          <w:iCs/>
        </w:rPr>
        <w:t>-096-09.04.2019-</w:t>
      </w:r>
      <w:r w:rsidR="00310CCA" w:rsidRPr="00310CCA">
        <w:rPr>
          <w:rFonts w:ascii="GHEA Grapalat" w:hAnsi="GHEA Grapalat" w:cs="Arial"/>
          <w:iCs/>
        </w:rPr>
        <w:t>ՏՀ</w:t>
      </w:r>
      <w:r w:rsidR="00310CCA" w:rsidRPr="00310CCA">
        <w:rPr>
          <w:rFonts w:ascii="GHEA Grapalat" w:hAnsi="GHEA Grapalat"/>
          <w:iCs/>
        </w:rPr>
        <w:t>-011/0</w:t>
      </w:r>
      <w:r w:rsidRPr="008527DD">
        <w:rPr>
          <w:rFonts w:ascii="GHEA Grapalat" w:hAnsi="GHEA Grapalat" w:cs="Tahoma"/>
          <w:lang w:eastAsia="ru-RU"/>
        </w:rPr>
        <w:t>)</w:t>
      </w:r>
      <w:r>
        <w:rPr>
          <w:rFonts w:ascii="GHEA Grapalat" w:hAnsi="GHEA Grapalat" w:cs="Sylfaen"/>
          <w:spacing w:val="10"/>
          <w:lang w:val="af-ZA"/>
        </w:rPr>
        <w:t xml:space="preserve"> </w:t>
      </w:r>
      <w:r>
        <w:rPr>
          <w:rFonts w:ascii="GHEA Grapalat" w:hAnsi="GHEA Grapalat" w:cs="Tahoma"/>
          <w:lang w:eastAsia="ru-RU"/>
        </w:rPr>
        <w:t>վերաբերյալ Հայաս</w:t>
      </w:r>
      <w:r>
        <w:rPr>
          <w:rFonts w:ascii="GHEA Grapalat" w:hAnsi="GHEA Grapalat" w:cs="Tahoma"/>
          <w:lang w:eastAsia="ru-RU"/>
        </w:rPr>
        <w:softHyphen/>
        <w:t>տա</w:t>
      </w:r>
      <w:r>
        <w:rPr>
          <w:rFonts w:ascii="GHEA Grapalat" w:hAnsi="GHEA Grapalat" w:cs="Tahoma"/>
          <w:lang w:eastAsia="ru-RU"/>
        </w:rPr>
        <w:softHyphen/>
        <w:t>նի Հանրապե</w:t>
      </w:r>
      <w:r>
        <w:rPr>
          <w:rFonts w:ascii="GHEA Grapalat" w:hAnsi="GHEA Grapalat" w:cs="Tahoma"/>
          <w:lang w:eastAsia="ru-RU"/>
        </w:rPr>
        <w:softHyphen/>
        <w:t>տու</w:t>
      </w:r>
      <w:r>
        <w:rPr>
          <w:rFonts w:ascii="GHEA Grapalat" w:hAnsi="GHEA Grapalat" w:cs="Tahoma"/>
          <w:lang w:eastAsia="ru-RU"/>
        </w:rPr>
        <w:softHyphen/>
        <w:t>թյան կա</w:t>
      </w:r>
      <w:r>
        <w:rPr>
          <w:rFonts w:ascii="GHEA Grapalat" w:hAnsi="GHEA Grapalat" w:cs="Tahoma"/>
          <w:lang w:eastAsia="ru-RU"/>
        </w:rPr>
        <w:softHyphen/>
      </w:r>
      <w:r>
        <w:rPr>
          <w:rFonts w:ascii="GHEA Grapalat" w:hAnsi="GHEA Grapalat" w:cs="Tahoma"/>
          <w:lang w:eastAsia="ru-RU"/>
        </w:rPr>
        <w:softHyphen/>
        <w:t>ռա</w:t>
      </w:r>
      <w:r>
        <w:rPr>
          <w:rFonts w:ascii="GHEA Grapalat" w:hAnsi="GHEA Grapalat" w:cs="Tahoma"/>
          <w:lang w:eastAsia="ru-RU"/>
        </w:rPr>
        <w:softHyphen/>
      </w:r>
      <w:r>
        <w:rPr>
          <w:rFonts w:ascii="GHEA Grapalat" w:hAnsi="GHEA Grapalat" w:cs="Tahoma"/>
          <w:lang w:eastAsia="ru-RU"/>
        </w:rPr>
        <w:softHyphen/>
        <w:t>վա</w:t>
      </w:r>
      <w:r>
        <w:rPr>
          <w:rFonts w:ascii="GHEA Grapalat" w:hAnsi="GHEA Grapalat" w:cs="Tahoma"/>
          <w:lang w:eastAsia="ru-RU"/>
        </w:rPr>
        <w:softHyphen/>
        <w:t>րու</w:t>
      </w:r>
      <w:r>
        <w:rPr>
          <w:rFonts w:ascii="GHEA Grapalat" w:hAnsi="GHEA Grapalat" w:cs="Tahoma"/>
          <w:lang w:eastAsia="ru-RU"/>
        </w:rPr>
        <w:softHyphen/>
        <w:t>թյան առաջար</w:t>
      </w:r>
      <w:r>
        <w:rPr>
          <w:rFonts w:ascii="GHEA Grapalat" w:hAnsi="GHEA Grapalat" w:cs="Tahoma"/>
          <w:lang w:eastAsia="ru-RU"/>
        </w:rPr>
        <w:softHyphen/>
        <w:t>կությ</w:t>
      </w:r>
      <w:r w:rsidR="008133A1">
        <w:rPr>
          <w:rFonts w:ascii="GHEA Grapalat" w:hAnsi="GHEA Grapalat" w:cs="Tahoma"/>
          <w:lang w:eastAsia="ru-RU"/>
        </w:rPr>
        <w:t>ա</w:t>
      </w:r>
      <w:r>
        <w:rPr>
          <w:rFonts w:ascii="GHEA Grapalat" w:hAnsi="GHEA Grapalat" w:cs="Tahoma"/>
          <w:lang w:eastAsia="ru-RU"/>
        </w:rPr>
        <w:t>ն</w:t>
      </w:r>
      <w:r w:rsidR="008133A1">
        <w:rPr>
          <w:rFonts w:ascii="GHEA Grapalat" w:hAnsi="GHEA Grapalat" w:cs="Tahoma"/>
          <w:lang w:eastAsia="ru-RU"/>
        </w:rPr>
        <w:t>ը</w:t>
      </w:r>
      <w:r>
        <w:rPr>
          <w:rFonts w:ascii="GHEA Grapalat" w:hAnsi="GHEA Grapalat" w:cs="Tahoma"/>
          <w:lang w:eastAsia="ru-RU"/>
        </w:rPr>
        <w:t xml:space="preserve">: </w:t>
      </w:r>
    </w:p>
    <w:p w:rsidR="00AA241D" w:rsidRDefault="00AA241D" w:rsidP="00AA241D">
      <w:pPr>
        <w:pStyle w:val="norm"/>
        <w:spacing w:line="360" w:lineRule="auto"/>
        <w:rPr>
          <w:rFonts w:ascii="GHEA Grapalat" w:hAnsi="GHEA Grapalat" w:cs="Tahoma"/>
          <w:szCs w:val="22"/>
        </w:rPr>
      </w:pPr>
      <w:r>
        <w:rPr>
          <w:rFonts w:ascii="GHEA Grapalat" w:hAnsi="GHEA Grapalat"/>
          <w:szCs w:val="22"/>
        </w:rPr>
        <w:t>2. Հայաս</w:t>
      </w:r>
      <w:r>
        <w:rPr>
          <w:rFonts w:ascii="GHEA Grapalat" w:hAnsi="GHEA Grapalat"/>
          <w:szCs w:val="22"/>
        </w:rPr>
        <w:softHyphen/>
        <w:t>տա</w:t>
      </w:r>
      <w:r>
        <w:rPr>
          <w:rFonts w:ascii="GHEA Grapalat" w:hAnsi="GHEA Grapalat"/>
          <w:szCs w:val="22"/>
        </w:rPr>
        <w:softHyphen/>
        <w:t>նի Հանրապե</w:t>
      </w:r>
      <w:r>
        <w:rPr>
          <w:rFonts w:ascii="GHEA Grapalat" w:hAnsi="GHEA Grapalat"/>
          <w:szCs w:val="22"/>
        </w:rPr>
        <w:softHyphen/>
        <w:t>տու</w:t>
      </w:r>
      <w:r>
        <w:rPr>
          <w:rFonts w:ascii="GHEA Grapalat" w:hAnsi="GHEA Grapalat"/>
          <w:szCs w:val="22"/>
        </w:rPr>
        <w:softHyphen/>
        <w:t>թյան կա</w:t>
      </w:r>
      <w:r>
        <w:rPr>
          <w:rFonts w:ascii="GHEA Grapalat" w:hAnsi="GHEA Grapalat"/>
          <w:szCs w:val="22"/>
        </w:rPr>
        <w:softHyphen/>
      </w:r>
      <w:r>
        <w:rPr>
          <w:rFonts w:ascii="GHEA Grapalat" w:hAnsi="GHEA Grapalat"/>
          <w:szCs w:val="22"/>
        </w:rPr>
        <w:softHyphen/>
        <w:t>ռա</w:t>
      </w:r>
      <w:r>
        <w:rPr>
          <w:rFonts w:ascii="GHEA Grapalat" w:hAnsi="GHEA Grapalat"/>
          <w:szCs w:val="22"/>
        </w:rPr>
        <w:softHyphen/>
      </w:r>
      <w:r>
        <w:rPr>
          <w:rFonts w:ascii="GHEA Grapalat" w:hAnsi="GHEA Grapalat"/>
          <w:szCs w:val="22"/>
        </w:rPr>
        <w:softHyphen/>
        <w:t>վա</w:t>
      </w:r>
      <w:r>
        <w:rPr>
          <w:rFonts w:ascii="GHEA Grapalat" w:hAnsi="GHEA Grapalat"/>
          <w:szCs w:val="22"/>
        </w:rPr>
        <w:softHyphen/>
        <w:t>րու</w:t>
      </w:r>
      <w:r>
        <w:rPr>
          <w:rFonts w:ascii="GHEA Grapalat" w:hAnsi="GHEA Grapalat"/>
          <w:szCs w:val="22"/>
        </w:rPr>
        <w:softHyphen/>
        <w:t>թյան առաջար</w:t>
      </w:r>
      <w:r>
        <w:rPr>
          <w:rFonts w:ascii="GHEA Grapalat" w:hAnsi="GHEA Grapalat"/>
          <w:szCs w:val="22"/>
        </w:rPr>
        <w:softHyphen/>
        <w:t>կությունը սահ</w:t>
      </w:r>
      <w:r>
        <w:rPr>
          <w:rFonts w:ascii="GHEA Grapalat" w:hAnsi="GHEA Grapalat"/>
          <w:szCs w:val="22"/>
        </w:rPr>
        <w:softHyphen/>
        <w:t>ման</w:t>
      </w:r>
      <w:r>
        <w:rPr>
          <w:rFonts w:ascii="GHEA Grapalat" w:hAnsi="GHEA Grapalat"/>
          <w:szCs w:val="22"/>
        </w:rPr>
        <w:softHyphen/>
        <w:t>ված կարգով ներկայացնել Հա</w:t>
      </w:r>
      <w:r>
        <w:rPr>
          <w:rFonts w:ascii="GHEA Grapalat" w:hAnsi="GHEA Grapalat"/>
          <w:szCs w:val="22"/>
        </w:rPr>
        <w:softHyphen/>
        <w:t>յաս</w:t>
      </w:r>
      <w:r>
        <w:rPr>
          <w:rFonts w:ascii="GHEA Grapalat" w:hAnsi="GHEA Grapalat"/>
          <w:szCs w:val="22"/>
        </w:rPr>
        <w:softHyphen/>
      </w:r>
      <w:r>
        <w:rPr>
          <w:rFonts w:ascii="GHEA Grapalat" w:hAnsi="GHEA Grapalat"/>
          <w:szCs w:val="22"/>
        </w:rPr>
        <w:softHyphen/>
      </w:r>
      <w:r>
        <w:rPr>
          <w:rFonts w:ascii="GHEA Grapalat" w:hAnsi="GHEA Grapalat"/>
          <w:szCs w:val="22"/>
        </w:rPr>
        <w:softHyphen/>
        <w:t>տա</w:t>
      </w:r>
      <w:r>
        <w:rPr>
          <w:rFonts w:ascii="GHEA Grapalat" w:hAnsi="GHEA Grapalat"/>
          <w:szCs w:val="22"/>
        </w:rPr>
        <w:softHyphen/>
        <w:t>նի Հան</w:t>
      </w:r>
      <w:r>
        <w:rPr>
          <w:rFonts w:ascii="GHEA Grapalat" w:hAnsi="GHEA Grapalat"/>
          <w:szCs w:val="22"/>
        </w:rPr>
        <w:softHyphen/>
        <w:t>րա</w:t>
      </w:r>
      <w:r>
        <w:rPr>
          <w:rFonts w:ascii="GHEA Grapalat" w:hAnsi="GHEA Grapalat"/>
          <w:szCs w:val="22"/>
        </w:rPr>
        <w:softHyphen/>
        <w:t>պե</w:t>
      </w:r>
      <w:r>
        <w:rPr>
          <w:rFonts w:ascii="GHEA Grapalat" w:hAnsi="GHEA Grapalat"/>
          <w:szCs w:val="22"/>
        </w:rPr>
        <w:softHyphen/>
        <w:t>տու</w:t>
      </w:r>
      <w:r>
        <w:rPr>
          <w:rFonts w:ascii="GHEA Grapalat" w:hAnsi="GHEA Grapalat"/>
          <w:szCs w:val="22"/>
        </w:rPr>
        <w:softHyphen/>
        <w:t>թյան Ազգային ժողովի աշխա</w:t>
      </w:r>
      <w:r>
        <w:rPr>
          <w:rFonts w:ascii="GHEA Grapalat" w:hAnsi="GHEA Grapalat"/>
          <w:szCs w:val="22"/>
        </w:rPr>
        <w:softHyphen/>
        <w:t>տա</w:t>
      </w:r>
      <w:r>
        <w:rPr>
          <w:rFonts w:ascii="GHEA Grapalat" w:hAnsi="GHEA Grapalat"/>
          <w:szCs w:val="22"/>
        </w:rPr>
        <w:softHyphen/>
        <w:t>կազմ:</w:t>
      </w:r>
    </w:p>
    <w:p w:rsidR="00AA241D" w:rsidRDefault="00AA241D" w:rsidP="00AA241D">
      <w:pPr>
        <w:rPr>
          <w:rFonts w:ascii="GHEA Grapalat" w:hAnsi="GHEA Grapalat"/>
        </w:rPr>
      </w:pPr>
    </w:p>
    <w:p w:rsidR="00AA241D" w:rsidRDefault="00AA241D" w:rsidP="00AA241D">
      <w:pPr>
        <w:rPr>
          <w:rFonts w:ascii="GHEA Grapalat" w:hAnsi="GHEA Grapalat"/>
        </w:rPr>
      </w:pPr>
    </w:p>
    <w:p w:rsidR="00AA241D" w:rsidRDefault="00AA241D" w:rsidP="00AA241D">
      <w:pPr>
        <w:rPr>
          <w:rFonts w:ascii="GHEA Grapalat" w:hAnsi="GHEA Grapalat"/>
        </w:rPr>
      </w:pPr>
    </w:p>
    <w:p w:rsidR="00AA241D" w:rsidRDefault="00AA241D" w:rsidP="00AA241D">
      <w:pPr>
        <w:pStyle w:val="mechtex"/>
        <w:jc w:val="left"/>
        <w:rPr>
          <w:rFonts w:ascii="GHEA Grapalat" w:hAnsi="GHEA Grapalat"/>
          <w:caps/>
          <w:lang w:val="af-ZA"/>
        </w:rPr>
      </w:pPr>
      <w:r>
        <w:rPr>
          <w:rFonts w:ascii="GHEA Grapalat" w:hAnsi="GHEA Grapalat" w:cs="Sylfaen"/>
          <w:bCs/>
          <w:caps/>
          <w:color w:val="000000"/>
          <w:spacing w:val="-8"/>
          <w:lang w:val="fr-FR" w:eastAsia="en-US"/>
        </w:rPr>
        <w:t>Հայաստանի Հանրապետության</w:t>
      </w:r>
    </w:p>
    <w:p w:rsidR="00AA241D" w:rsidRDefault="00183338" w:rsidP="00AA241D">
      <w:pPr>
        <w:pStyle w:val="mechtex"/>
        <w:jc w:val="left"/>
        <w:rPr>
          <w:rFonts w:ascii="GHEA Grapalat" w:hAnsi="GHEA Grapalat" w:cs="Arial Armenian"/>
          <w:lang w:val="af-ZA"/>
        </w:rPr>
      </w:pPr>
      <w:r>
        <w:rPr>
          <w:rFonts w:ascii="GHEA Grapalat" w:hAnsi="GHEA Grapalat" w:cs="Sylfaen"/>
        </w:rPr>
        <w:t xml:space="preserve">              </w:t>
      </w:r>
      <w:r w:rsidR="00AA241D">
        <w:rPr>
          <w:rFonts w:ascii="GHEA Grapalat" w:hAnsi="GHEA Grapalat" w:cs="Sylfaen"/>
        </w:rPr>
        <w:t>ՎԱՐՉԱՊԵՏ</w:t>
      </w:r>
      <w:r w:rsidR="00AA241D">
        <w:rPr>
          <w:rFonts w:ascii="GHEA Grapalat" w:hAnsi="GHEA Grapalat" w:cs="Arial Armenian"/>
          <w:lang w:val="af-ZA"/>
        </w:rPr>
        <w:tab/>
        <w:t xml:space="preserve">                  </w:t>
      </w:r>
      <w:r w:rsidR="00E73499">
        <w:rPr>
          <w:rFonts w:ascii="GHEA Grapalat" w:hAnsi="GHEA Grapalat" w:cs="Arial Armenian"/>
          <w:lang w:val="af-ZA"/>
        </w:rPr>
        <w:t xml:space="preserve">                           </w:t>
      </w:r>
      <w:r w:rsidR="00E73499">
        <w:rPr>
          <w:rFonts w:ascii="GHEA Grapalat" w:hAnsi="GHEA Grapalat" w:cs="Arial Armenian"/>
          <w:lang w:val="af-ZA"/>
        </w:rPr>
        <w:tab/>
        <w:t xml:space="preserve">   </w:t>
      </w:r>
      <w:r>
        <w:rPr>
          <w:rFonts w:ascii="GHEA Grapalat" w:hAnsi="GHEA Grapalat" w:cs="Arial Armenian"/>
          <w:lang w:val="af-ZA"/>
        </w:rPr>
        <w:t xml:space="preserve">  </w:t>
      </w:r>
      <w:r w:rsidR="00E73499">
        <w:rPr>
          <w:rFonts w:ascii="GHEA Grapalat" w:hAnsi="GHEA Grapalat" w:cs="Arial Armenian"/>
          <w:lang w:val="af-ZA"/>
        </w:rPr>
        <w:t xml:space="preserve"> </w:t>
      </w:r>
      <w:r w:rsidR="00AA241D">
        <w:rPr>
          <w:rFonts w:ascii="GHEA Grapalat" w:hAnsi="GHEA Grapalat" w:cs="Arial Armenian"/>
        </w:rPr>
        <w:t>Ն</w:t>
      </w:r>
      <w:r w:rsidR="00AA241D">
        <w:rPr>
          <w:rFonts w:ascii="GHEA Grapalat" w:hAnsi="GHEA Grapalat" w:cs="Sylfaen"/>
          <w:lang w:val="af-ZA"/>
        </w:rPr>
        <w:t>.</w:t>
      </w:r>
      <w:r w:rsidR="00AA241D">
        <w:rPr>
          <w:rFonts w:ascii="GHEA Grapalat" w:hAnsi="GHEA Grapalat" w:cs="Arial Armenian"/>
          <w:lang w:val="af-ZA"/>
        </w:rPr>
        <w:t xml:space="preserve"> ՓԱՇԻՆ</w:t>
      </w:r>
      <w:r w:rsidR="00AA241D">
        <w:rPr>
          <w:rFonts w:ascii="GHEA Grapalat" w:hAnsi="GHEA Grapalat" w:cs="Sylfaen"/>
        </w:rPr>
        <w:t>ՅԱՆ</w:t>
      </w:r>
    </w:p>
    <w:p w:rsidR="00AA241D" w:rsidRDefault="00AE240A" w:rsidP="00AA241D">
      <w:pPr>
        <w:rPr>
          <w:rFonts w:ascii="GHEA Grapalat" w:hAnsi="GHEA Grapalat"/>
          <w:spacing w:val="-4"/>
          <w:lang w:val="pt-BR"/>
        </w:rPr>
      </w:pPr>
      <w:r>
        <w:rPr>
          <w:rFonts w:ascii="GHEA Grapalat" w:hAnsi="GHEA Grapalat"/>
          <w:lang w:val="af-ZA"/>
        </w:rPr>
        <w:t xml:space="preserve">        </w:t>
      </w:r>
      <w:r w:rsidR="00183338">
        <w:rPr>
          <w:rFonts w:ascii="GHEA Grapalat" w:hAnsi="GHEA Grapalat"/>
          <w:lang w:val="af-ZA"/>
        </w:rPr>
        <w:t xml:space="preserve">  </w:t>
      </w:r>
      <w:r>
        <w:rPr>
          <w:rFonts w:ascii="GHEA Grapalat" w:hAnsi="GHEA Grapalat"/>
          <w:lang w:val="hy-AM"/>
        </w:rPr>
        <w:t xml:space="preserve">  </w:t>
      </w:r>
      <w:r w:rsidR="00183338">
        <w:rPr>
          <w:rFonts w:ascii="GHEA Grapalat" w:hAnsi="GHEA Grapalat"/>
          <w:lang w:val="af-ZA"/>
        </w:rPr>
        <w:t>2019</w:t>
      </w:r>
      <w:r w:rsidR="00AA241D">
        <w:rPr>
          <w:rFonts w:ascii="GHEA Grapalat" w:hAnsi="GHEA Grapalat"/>
          <w:lang w:val="af-ZA"/>
        </w:rPr>
        <w:t xml:space="preserve"> </w:t>
      </w:r>
      <w:r w:rsidR="00AA241D">
        <w:rPr>
          <w:rFonts w:ascii="GHEA Grapalat" w:hAnsi="GHEA Grapalat" w:cs="Sylfaen"/>
        </w:rPr>
        <w:t>թ</w:t>
      </w:r>
      <w:r w:rsidR="00AA241D">
        <w:rPr>
          <w:rFonts w:ascii="GHEA Grapalat" w:hAnsi="GHEA Grapalat" w:cs="Arial Armenian"/>
          <w:lang w:val="af-ZA"/>
        </w:rPr>
        <w:t xml:space="preserve">. </w:t>
      </w:r>
      <w:r>
        <w:rPr>
          <w:rFonts w:ascii="GHEA Grapalat" w:hAnsi="GHEA Grapalat" w:cs="IRTEK Courier"/>
          <w:spacing w:val="-4"/>
          <w:lang w:val="hy-AM"/>
        </w:rPr>
        <w:t>ապրիլ</w:t>
      </w:r>
      <w:r w:rsidR="00AA241D">
        <w:rPr>
          <w:rFonts w:ascii="GHEA Grapalat" w:hAnsi="GHEA Grapalat" w:cs="IRTEK Courier"/>
          <w:spacing w:val="-4"/>
          <w:lang w:val="pt-BR"/>
        </w:rPr>
        <w:t>ի</w:t>
      </w:r>
    </w:p>
    <w:p w:rsidR="00AA241D" w:rsidRPr="00AE240A" w:rsidRDefault="00AA241D" w:rsidP="00AA241D">
      <w:pPr>
        <w:pStyle w:val="mechtex"/>
        <w:jc w:val="left"/>
        <w:rPr>
          <w:rFonts w:ascii="GHEA Grapalat" w:hAnsi="GHEA Grapalat" w:cs="Sylfaen"/>
          <w:lang w:val="af-ZA"/>
        </w:rPr>
      </w:pPr>
      <w:r>
        <w:rPr>
          <w:rFonts w:ascii="GHEA Grapalat" w:hAnsi="GHEA Grapalat"/>
          <w:lang w:val="af-ZA"/>
        </w:rPr>
        <w:tab/>
        <w:t xml:space="preserve">          </w:t>
      </w:r>
      <w:r>
        <w:rPr>
          <w:rFonts w:ascii="GHEA Grapalat" w:hAnsi="GHEA Grapalat" w:cs="Sylfaen"/>
        </w:rPr>
        <w:t>Երևան</w:t>
      </w:r>
    </w:p>
    <w:p w:rsidR="001B0738" w:rsidRDefault="001B0738" w:rsidP="001B0738">
      <w:pPr>
        <w:spacing w:after="0" w:line="360" w:lineRule="auto"/>
        <w:rPr>
          <w:rFonts w:ascii="GHEA Grapalat" w:hAnsi="GHEA Grapalat"/>
          <w:lang w:val="fr-CA"/>
        </w:rPr>
      </w:pPr>
    </w:p>
    <w:p w:rsidR="000141B2" w:rsidRPr="001B0738" w:rsidRDefault="000141B2" w:rsidP="002D34E1">
      <w:pPr>
        <w:spacing w:after="0" w:line="360" w:lineRule="auto"/>
        <w:rPr>
          <w:rFonts w:ascii="GHEA Grapalat" w:hAnsi="GHEA Grapalat"/>
          <w:b/>
          <w:lang w:val="af-ZA"/>
        </w:rPr>
      </w:pPr>
    </w:p>
    <w:p w:rsidR="007320B5" w:rsidRPr="00AE240A" w:rsidRDefault="007320B5" w:rsidP="00AA241D">
      <w:pPr>
        <w:spacing w:after="0" w:line="360" w:lineRule="auto"/>
        <w:ind w:left="1134" w:right="828"/>
        <w:jc w:val="center"/>
        <w:rPr>
          <w:rFonts w:ascii="GHEA Grapalat" w:hAnsi="GHEA Grapalat"/>
          <w:lang w:val="af-ZA"/>
        </w:rPr>
      </w:pPr>
    </w:p>
    <w:p w:rsidR="00DB7D52" w:rsidRDefault="00DB7D52" w:rsidP="00AA241D">
      <w:pPr>
        <w:spacing w:after="0" w:line="360" w:lineRule="auto"/>
        <w:ind w:left="1134" w:right="828"/>
        <w:jc w:val="center"/>
        <w:rPr>
          <w:rFonts w:ascii="GHEA Grapalat" w:hAnsi="GHEA Grapalat" w:cs="Sylfaen"/>
          <w:spacing w:val="10"/>
          <w:szCs w:val="26"/>
          <w:lang w:val="af-ZA"/>
        </w:rPr>
      </w:pPr>
    </w:p>
    <w:p w:rsidR="00EE346D" w:rsidRPr="00AE240A" w:rsidRDefault="00310CCA" w:rsidP="00AA241D">
      <w:pPr>
        <w:spacing w:after="0" w:line="360" w:lineRule="auto"/>
        <w:ind w:left="1134" w:right="828"/>
        <w:jc w:val="center"/>
        <w:rPr>
          <w:rFonts w:ascii="GHEA Grapalat" w:hAnsi="GHEA Grapalat"/>
          <w:lang w:val="af-ZA"/>
        </w:rPr>
      </w:pPr>
      <w:r w:rsidRPr="00310CCA">
        <w:rPr>
          <w:rFonts w:ascii="GHEA Grapalat" w:hAnsi="GHEA Grapalat" w:cs="Sylfaen"/>
          <w:spacing w:val="10"/>
          <w:lang w:val="af-ZA"/>
        </w:rPr>
        <w:lastRenderedPageBreak/>
        <w:t xml:space="preserve">«ՀԱՅԱՍՏԱՆԻ ՀԱՆՐԱՊԵՏՈՒԹՅԱՆ ՀԱՐԿԱՅԻՆ ՕՐԵՆՍԳՐՔՈՒՄ ՓՈՓՈԽՈՒԹՅՈՒՆՆԵՐ </w:t>
      </w:r>
      <w:r w:rsidR="00211288">
        <w:rPr>
          <w:rFonts w:ascii="GHEA Grapalat" w:hAnsi="GHEA Grapalat" w:cs="Sylfaen"/>
          <w:spacing w:val="10"/>
          <w:lang w:val="af-ZA"/>
        </w:rPr>
        <w:t>ԵՎ</w:t>
      </w:r>
      <w:r w:rsidRPr="00310CCA">
        <w:rPr>
          <w:rFonts w:ascii="GHEA Grapalat" w:hAnsi="GHEA Grapalat" w:cs="Sylfaen"/>
          <w:spacing w:val="10"/>
          <w:lang w:val="af-ZA"/>
        </w:rPr>
        <w:t xml:space="preserve"> ԼՐԱՑՈՒՄՆԵՐ ԿԱՏԱՐԵԼՈՒ ՄԱՍԻՆ»</w:t>
      </w:r>
      <w:r w:rsidR="000D4BFF" w:rsidRPr="004129E9">
        <w:rPr>
          <w:rFonts w:ascii="GHEA Grapalat" w:hAnsi="GHEA Grapalat"/>
          <w:color w:val="000000"/>
          <w:shd w:val="clear" w:color="auto" w:fill="FFFFFF"/>
          <w:lang w:val="af-ZA"/>
        </w:rPr>
        <w:t xml:space="preserve"> ՀՀ ՕՐԵՆՔԻ ՆԱԽԱԳԾԻ</w:t>
      </w:r>
      <w:r w:rsidR="00495FCE" w:rsidRPr="004129E9">
        <w:rPr>
          <w:rFonts w:ascii="GHEA Grapalat" w:hAnsi="GHEA Grapalat"/>
          <w:color w:val="000000"/>
          <w:shd w:val="clear" w:color="auto" w:fill="FFFFFF"/>
          <w:lang w:val="af-ZA"/>
        </w:rPr>
        <w:t xml:space="preserve"> </w:t>
      </w:r>
      <w:r w:rsidR="007320B5" w:rsidRPr="004129E9">
        <w:rPr>
          <w:rFonts w:ascii="GHEA Grapalat" w:hAnsi="GHEA Grapalat"/>
          <w:color w:val="000000"/>
          <w:shd w:val="clear" w:color="auto" w:fill="FFFFFF"/>
          <w:lang w:val="af-ZA"/>
        </w:rPr>
        <w:t>(</w:t>
      </w:r>
      <w:r w:rsidRPr="00310CCA">
        <w:rPr>
          <w:rFonts w:ascii="GHEA Grapalat" w:hAnsi="GHEA Grapalat" w:cs="Arial"/>
          <w:iCs/>
        </w:rPr>
        <w:t>Պ</w:t>
      </w:r>
      <w:r w:rsidRPr="00310CCA">
        <w:rPr>
          <w:rFonts w:ascii="GHEA Grapalat" w:hAnsi="GHEA Grapalat"/>
          <w:iCs/>
          <w:lang w:val="af-ZA"/>
        </w:rPr>
        <w:t>-096-09.04.2019-</w:t>
      </w:r>
      <w:r w:rsidRPr="00310CCA">
        <w:rPr>
          <w:rFonts w:ascii="GHEA Grapalat" w:hAnsi="GHEA Grapalat" w:cs="Arial"/>
          <w:iCs/>
        </w:rPr>
        <w:t>ՏՀ</w:t>
      </w:r>
      <w:r w:rsidRPr="00310CCA">
        <w:rPr>
          <w:rFonts w:ascii="GHEA Grapalat" w:hAnsi="GHEA Grapalat"/>
          <w:iCs/>
          <w:lang w:val="af-ZA"/>
        </w:rPr>
        <w:t>-011/0</w:t>
      </w:r>
      <w:r w:rsidR="007320B5" w:rsidRPr="004129E9">
        <w:rPr>
          <w:rFonts w:ascii="GHEA Grapalat" w:hAnsi="GHEA Grapalat"/>
          <w:color w:val="000000"/>
          <w:shd w:val="clear" w:color="auto" w:fill="FFFFFF"/>
          <w:lang w:val="af-ZA"/>
        </w:rPr>
        <w:t>)</w:t>
      </w:r>
      <w:r w:rsidR="000D4BFF" w:rsidRPr="004129E9">
        <w:rPr>
          <w:rFonts w:ascii="GHEA Grapalat" w:hAnsi="GHEA Grapalat"/>
          <w:color w:val="000000"/>
          <w:shd w:val="clear" w:color="auto" w:fill="FFFFFF"/>
          <w:lang w:val="af-ZA"/>
        </w:rPr>
        <w:t xml:space="preserve"> ՎԵՐԱ</w:t>
      </w:r>
      <w:r w:rsidR="000D4BFF" w:rsidRPr="004129E9">
        <w:rPr>
          <w:rFonts w:ascii="GHEA Grapalat" w:hAnsi="GHEA Grapalat"/>
          <w:color w:val="000000"/>
          <w:shd w:val="clear" w:color="auto" w:fill="FFFFFF"/>
          <w:lang w:val="af-ZA"/>
        </w:rPr>
        <w:softHyphen/>
        <w:t>ԲԵՐ</w:t>
      </w:r>
      <w:r w:rsidR="000D4BFF" w:rsidRPr="004129E9">
        <w:rPr>
          <w:rFonts w:ascii="GHEA Grapalat" w:hAnsi="GHEA Grapalat"/>
          <w:color w:val="000000"/>
          <w:shd w:val="clear" w:color="auto" w:fill="FFFFFF"/>
          <w:lang w:val="af-ZA"/>
        </w:rPr>
        <w:softHyphen/>
        <w:t>ՅԱԼ</w:t>
      </w:r>
      <w:r w:rsidR="000D4BFF" w:rsidRPr="00AE240A">
        <w:rPr>
          <w:rFonts w:ascii="GHEA Grapalat" w:hAnsi="GHEA Grapalat"/>
          <w:lang w:val="af-ZA"/>
        </w:rPr>
        <w:t xml:space="preserve"> </w:t>
      </w:r>
      <w:r w:rsidR="000D4BFF" w:rsidRPr="000D4BFF">
        <w:rPr>
          <w:rFonts w:ascii="GHEA Grapalat" w:hAnsi="GHEA Grapalat"/>
        </w:rPr>
        <w:t>ՀՀ</w:t>
      </w:r>
      <w:r w:rsidR="000D4BFF" w:rsidRPr="00AE240A">
        <w:rPr>
          <w:rFonts w:ascii="GHEA Grapalat" w:hAnsi="GHEA Grapalat"/>
          <w:lang w:val="af-ZA"/>
        </w:rPr>
        <w:t xml:space="preserve"> </w:t>
      </w:r>
      <w:r w:rsidR="000D4BFF" w:rsidRPr="000D4BFF">
        <w:rPr>
          <w:rFonts w:ascii="GHEA Grapalat" w:hAnsi="GHEA Grapalat"/>
        </w:rPr>
        <w:t>ԿԱ</w:t>
      </w:r>
      <w:r w:rsidR="000D4BFF" w:rsidRPr="00AE240A">
        <w:rPr>
          <w:rFonts w:ascii="GHEA Grapalat" w:hAnsi="GHEA Grapalat"/>
          <w:lang w:val="af-ZA"/>
        </w:rPr>
        <w:softHyphen/>
      </w:r>
      <w:r w:rsidR="000D4BFF" w:rsidRPr="00AE240A">
        <w:rPr>
          <w:rFonts w:ascii="GHEA Grapalat" w:hAnsi="GHEA Grapalat"/>
          <w:lang w:val="af-ZA"/>
        </w:rPr>
        <w:softHyphen/>
      </w:r>
      <w:r w:rsidR="000D4BFF" w:rsidRPr="000D4BFF">
        <w:rPr>
          <w:rFonts w:ascii="GHEA Grapalat" w:hAnsi="GHEA Grapalat"/>
        </w:rPr>
        <w:t>ՌԱ</w:t>
      </w:r>
      <w:r w:rsidR="000D4BFF" w:rsidRPr="00AE240A">
        <w:rPr>
          <w:rFonts w:ascii="GHEA Grapalat" w:hAnsi="GHEA Grapalat"/>
          <w:lang w:val="af-ZA"/>
        </w:rPr>
        <w:softHyphen/>
      </w:r>
      <w:r w:rsidR="000D4BFF" w:rsidRPr="00AE240A">
        <w:rPr>
          <w:rFonts w:ascii="GHEA Grapalat" w:hAnsi="GHEA Grapalat"/>
          <w:lang w:val="af-ZA"/>
        </w:rPr>
        <w:softHyphen/>
      </w:r>
      <w:r w:rsidR="000D4BFF" w:rsidRPr="000D4BFF">
        <w:rPr>
          <w:rFonts w:ascii="GHEA Grapalat" w:hAnsi="GHEA Grapalat"/>
        </w:rPr>
        <w:t>ՎԱ</w:t>
      </w:r>
      <w:r w:rsidR="000D4BFF" w:rsidRPr="00AE240A">
        <w:rPr>
          <w:rFonts w:ascii="GHEA Grapalat" w:hAnsi="GHEA Grapalat"/>
          <w:lang w:val="af-ZA"/>
        </w:rPr>
        <w:softHyphen/>
      </w:r>
      <w:r w:rsidR="000D4BFF" w:rsidRPr="00AE240A">
        <w:rPr>
          <w:rFonts w:ascii="GHEA Grapalat" w:hAnsi="GHEA Grapalat"/>
          <w:lang w:val="af-ZA"/>
        </w:rPr>
        <w:softHyphen/>
      </w:r>
      <w:r w:rsidR="000D4BFF" w:rsidRPr="00AE240A">
        <w:rPr>
          <w:rFonts w:ascii="GHEA Grapalat" w:hAnsi="GHEA Grapalat"/>
          <w:lang w:val="af-ZA"/>
        </w:rPr>
        <w:softHyphen/>
      </w:r>
      <w:r w:rsidR="000D4BFF" w:rsidRPr="000D4BFF">
        <w:rPr>
          <w:rFonts w:ascii="GHEA Grapalat" w:hAnsi="GHEA Grapalat"/>
        </w:rPr>
        <w:t>ՐՈՒԹՅԱՆ</w:t>
      </w:r>
      <w:r w:rsidR="000D4BFF" w:rsidRPr="00AE240A">
        <w:rPr>
          <w:rFonts w:ascii="GHEA Grapalat" w:hAnsi="GHEA Grapalat"/>
          <w:lang w:val="af-ZA"/>
        </w:rPr>
        <w:t xml:space="preserve"> </w:t>
      </w:r>
      <w:r w:rsidR="000D4BFF" w:rsidRPr="000D4BFF">
        <w:rPr>
          <w:rFonts w:ascii="GHEA Grapalat" w:hAnsi="GHEA Grapalat"/>
        </w:rPr>
        <w:t>ԱՌԱ</w:t>
      </w:r>
      <w:r w:rsidR="000D4BFF" w:rsidRPr="00AE240A">
        <w:rPr>
          <w:rFonts w:ascii="GHEA Grapalat" w:hAnsi="GHEA Grapalat"/>
          <w:lang w:val="af-ZA"/>
        </w:rPr>
        <w:softHyphen/>
      </w:r>
      <w:r w:rsidR="000D4BFF" w:rsidRPr="00AE240A">
        <w:rPr>
          <w:rFonts w:ascii="GHEA Grapalat" w:hAnsi="GHEA Grapalat"/>
          <w:lang w:val="af-ZA"/>
        </w:rPr>
        <w:softHyphen/>
      </w:r>
      <w:r w:rsidR="000D4BFF" w:rsidRPr="000D4BFF">
        <w:rPr>
          <w:rFonts w:ascii="GHEA Grapalat" w:hAnsi="GHEA Grapalat"/>
        </w:rPr>
        <w:t>ՋԱՐ</w:t>
      </w:r>
      <w:r w:rsidR="000D4BFF" w:rsidRPr="00AE240A">
        <w:rPr>
          <w:rFonts w:ascii="GHEA Grapalat" w:hAnsi="GHEA Grapalat"/>
          <w:lang w:val="af-ZA"/>
        </w:rPr>
        <w:softHyphen/>
      </w:r>
      <w:r w:rsidR="000D4BFF" w:rsidRPr="000D4BFF">
        <w:rPr>
          <w:rFonts w:ascii="GHEA Grapalat" w:hAnsi="GHEA Grapalat"/>
        </w:rPr>
        <w:t>ԿՈՒ</w:t>
      </w:r>
      <w:r w:rsidR="000D4BFF" w:rsidRPr="00AE240A">
        <w:rPr>
          <w:rFonts w:ascii="GHEA Grapalat" w:hAnsi="GHEA Grapalat"/>
          <w:lang w:val="af-ZA"/>
        </w:rPr>
        <w:softHyphen/>
      </w:r>
      <w:r w:rsidR="000D4BFF" w:rsidRPr="000D4BFF">
        <w:rPr>
          <w:rFonts w:ascii="GHEA Grapalat" w:hAnsi="GHEA Grapalat"/>
        </w:rPr>
        <w:t>ԹՅ</w:t>
      </w:r>
      <w:r w:rsidR="0016016A">
        <w:rPr>
          <w:rFonts w:ascii="GHEA Grapalat" w:hAnsi="GHEA Grapalat"/>
        </w:rPr>
        <w:t>ՈՒ</w:t>
      </w:r>
      <w:r w:rsidR="000D4BFF" w:rsidRPr="000D4BFF">
        <w:rPr>
          <w:rFonts w:ascii="GHEA Grapalat" w:hAnsi="GHEA Grapalat"/>
        </w:rPr>
        <w:t>Ն</w:t>
      </w:r>
      <w:r w:rsidR="0016016A">
        <w:rPr>
          <w:rFonts w:ascii="GHEA Grapalat" w:hAnsi="GHEA Grapalat"/>
        </w:rPr>
        <w:t>Ը</w:t>
      </w:r>
      <w:r w:rsidR="000D4BFF" w:rsidRPr="00AE240A">
        <w:rPr>
          <w:rFonts w:ascii="GHEA Grapalat" w:hAnsi="GHEA Grapalat"/>
          <w:lang w:val="af-ZA"/>
        </w:rPr>
        <w:softHyphen/>
      </w:r>
    </w:p>
    <w:p w:rsidR="000A356E" w:rsidRDefault="000A356E" w:rsidP="000A356E">
      <w:pPr>
        <w:spacing w:after="0" w:line="360" w:lineRule="auto"/>
        <w:jc w:val="both"/>
        <w:rPr>
          <w:rFonts w:ascii="GHEA Grapalat" w:hAnsi="GHEA Grapalat"/>
          <w:lang w:val="af-ZA"/>
        </w:rPr>
      </w:pPr>
    </w:p>
    <w:p w:rsidR="004C5FAF" w:rsidRPr="00211288" w:rsidRDefault="00A128AF" w:rsidP="00211288">
      <w:pPr>
        <w:spacing w:after="0" w:line="360" w:lineRule="auto"/>
        <w:ind w:firstLine="561"/>
        <w:jc w:val="both"/>
        <w:rPr>
          <w:rFonts w:ascii="GHEA Grapalat" w:hAnsi="GHEA Grapalat"/>
          <w:lang w:val="hy-AM"/>
        </w:rPr>
      </w:pPr>
      <w:r w:rsidRPr="00211288">
        <w:rPr>
          <w:rFonts w:ascii="GHEA Grapalat" w:hAnsi="GHEA Grapalat"/>
          <w:lang w:val="hy-AM"/>
        </w:rPr>
        <w:t xml:space="preserve"> </w:t>
      </w:r>
      <w:r w:rsidR="009D1365" w:rsidRPr="00211288">
        <w:rPr>
          <w:rFonts w:ascii="GHEA Grapalat" w:hAnsi="GHEA Grapalat"/>
          <w:lang w:val="hy-AM"/>
        </w:rPr>
        <w:t>Հայաստանի Հանրապետության կառավարությունը գտնում է, որ</w:t>
      </w:r>
      <w:r w:rsidR="009D1365" w:rsidRPr="00211288">
        <w:rPr>
          <w:rFonts w:ascii="GHEA Grapalat" w:hAnsi="GHEA Grapalat"/>
          <w:color w:val="000000"/>
          <w:shd w:val="clear" w:color="auto" w:fill="FFFFFF"/>
          <w:lang w:val="hy-AM"/>
        </w:rPr>
        <w:t xml:space="preserve"> </w:t>
      </w:r>
      <w:r w:rsidR="00B41C98" w:rsidRPr="00211288">
        <w:rPr>
          <w:rFonts w:ascii="GHEA Grapalat" w:hAnsi="GHEA Grapalat" w:cs="Sylfaen"/>
          <w:spacing w:val="10"/>
          <w:lang w:val="af-ZA"/>
        </w:rPr>
        <w:t>«</w:t>
      </w:r>
      <w:r w:rsidR="00B41C98" w:rsidRPr="00211288">
        <w:rPr>
          <w:rFonts w:ascii="GHEA Grapalat" w:hAnsi="GHEA Grapalat"/>
          <w:lang w:val="hy-AM"/>
        </w:rPr>
        <w:t>Հայաստանի Հանրա</w:t>
      </w:r>
      <w:r w:rsidR="00211288">
        <w:rPr>
          <w:rFonts w:ascii="GHEA Grapalat" w:hAnsi="GHEA Grapalat"/>
          <w:lang w:val="hy-AM"/>
        </w:rPr>
        <w:softHyphen/>
      </w:r>
      <w:r w:rsidR="00B41C98" w:rsidRPr="00211288">
        <w:rPr>
          <w:rFonts w:ascii="GHEA Grapalat" w:hAnsi="GHEA Grapalat"/>
          <w:lang w:val="hy-AM"/>
        </w:rPr>
        <w:t>պետության հարկային օրենսգրքում փոփոխություններ և լրացումներ կատարելու մասին»</w:t>
      </w:r>
      <w:r w:rsidR="009D1365" w:rsidRPr="00211288">
        <w:rPr>
          <w:rFonts w:ascii="GHEA Grapalat" w:hAnsi="GHEA Grapalat"/>
          <w:lang w:val="hy-AM"/>
        </w:rPr>
        <w:t xml:space="preserve"> ՀՀ օրենքի </w:t>
      </w:r>
      <w:r w:rsidR="00211288">
        <w:rPr>
          <w:rFonts w:ascii="GHEA Grapalat" w:hAnsi="GHEA Grapalat"/>
          <w:lang w:val="hy-AM"/>
        </w:rPr>
        <w:t>ընդունումն</w:t>
      </w:r>
      <w:r w:rsidR="009D1365" w:rsidRPr="00211288">
        <w:rPr>
          <w:rFonts w:ascii="GHEA Grapalat" w:hAnsi="GHEA Grapalat"/>
          <w:lang w:val="hy-AM"/>
        </w:rPr>
        <w:t xml:space="preserve"> առաջ կբերի մի շարք խնդիրներ</w:t>
      </w:r>
      <w:r w:rsidR="004C5FAF" w:rsidRPr="00211288">
        <w:rPr>
          <w:rFonts w:ascii="GHEA Grapalat" w:hAnsi="GHEA Grapalat"/>
          <w:lang w:val="hy-AM"/>
        </w:rPr>
        <w:t>։</w:t>
      </w:r>
      <w:r w:rsidR="00D42C17" w:rsidRPr="00211288">
        <w:rPr>
          <w:rFonts w:ascii="GHEA Grapalat" w:hAnsi="GHEA Grapalat"/>
          <w:lang w:val="hy-AM"/>
        </w:rPr>
        <w:t xml:space="preserve"> Այսպես.</w:t>
      </w:r>
    </w:p>
    <w:p w:rsidR="00211288" w:rsidRPr="00211288" w:rsidRDefault="00211288" w:rsidP="00211288">
      <w:pPr>
        <w:pStyle w:val="BodyTextIndent"/>
        <w:numPr>
          <w:ilvl w:val="3"/>
          <w:numId w:val="18"/>
        </w:numPr>
        <w:tabs>
          <w:tab w:val="left" w:pos="900"/>
        </w:tabs>
        <w:autoSpaceDN w:val="0"/>
        <w:spacing w:after="0" w:line="360" w:lineRule="auto"/>
        <w:ind w:left="0" w:firstLine="561"/>
        <w:jc w:val="both"/>
        <w:rPr>
          <w:rFonts w:ascii="GHEA Grapalat" w:hAnsi="GHEA Grapalat"/>
          <w:color w:val="000000"/>
          <w:shd w:val="clear" w:color="auto" w:fill="FFFFFF"/>
          <w:lang w:val="hy-AM" w:eastAsia="x-none"/>
        </w:rPr>
      </w:pPr>
      <w:r w:rsidRPr="00211288">
        <w:rPr>
          <w:rFonts w:ascii="GHEA Grapalat" w:hAnsi="GHEA Grapalat"/>
          <w:lang w:val="hy-AM"/>
        </w:rPr>
        <w:t>Նախագծի ընդունման հիմնավորումից պարզ չէ, թե ինչ սկզբունքով են ընտրվել նախա</w:t>
      </w:r>
      <w:r w:rsidRPr="00211288">
        <w:rPr>
          <w:rFonts w:ascii="GHEA Grapalat" w:hAnsi="GHEA Grapalat"/>
          <w:lang w:val="hy-AM"/>
        </w:rPr>
        <w:softHyphen/>
      </w:r>
      <w:r w:rsidRPr="00211288">
        <w:rPr>
          <w:rFonts w:ascii="GHEA Grapalat" w:hAnsi="GHEA Grapalat"/>
          <w:lang w:val="hy-AM"/>
        </w:rPr>
        <w:softHyphen/>
        <w:t>գծի 2-րդ հոդվածով նախատեսված ապրանքները՝ հաշվի առնելով այն հան</w:t>
      </w:r>
      <w:r w:rsidRPr="00211288">
        <w:rPr>
          <w:rFonts w:ascii="GHEA Grapalat" w:hAnsi="GHEA Grapalat"/>
          <w:lang w:val="hy-AM"/>
        </w:rPr>
        <w:softHyphen/>
        <w:t>գա</w:t>
      </w:r>
      <w:r w:rsidRPr="00211288">
        <w:rPr>
          <w:rFonts w:ascii="GHEA Grapalat" w:hAnsi="GHEA Grapalat"/>
          <w:lang w:val="hy-AM"/>
        </w:rPr>
        <w:softHyphen/>
        <w:t>մանքը, որ եթե առաջարկության նպատակը գործունեության հավասար պայմանների ապա</w:t>
      </w:r>
      <w:r w:rsidRPr="00211288">
        <w:rPr>
          <w:rFonts w:ascii="GHEA Grapalat" w:hAnsi="GHEA Grapalat"/>
          <w:lang w:val="hy-AM"/>
        </w:rPr>
        <w:softHyphen/>
        <w:t>հո</w:t>
      </w:r>
      <w:r w:rsidRPr="00211288">
        <w:rPr>
          <w:rFonts w:ascii="GHEA Grapalat" w:hAnsi="GHEA Grapalat"/>
          <w:lang w:val="hy-AM"/>
        </w:rPr>
        <w:softHyphen/>
        <w:t>վումն է, ապա ինչու է փոփոխությունն առաջարկվում միայն սննդամթերքի որոշ տեսակ</w:t>
      </w:r>
      <w:r w:rsidRPr="00211288">
        <w:rPr>
          <w:rFonts w:ascii="GHEA Grapalat" w:hAnsi="GHEA Grapalat"/>
          <w:lang w:val="hy-AM"/>
        </w:rPr>
        <w:softHyphen/>
        <w:t>ների համար: Մյուս կողմից, ե</w:t>
      </w:r>
      <w:r w:rsidRPr="00211288">
        <w:rPr>
          <w:rFonts w:ascii="GHEA Grapalat" w:hAnsi="GHEA Grapalat"/>
          <w:color w:val="000000"/>
          <w:shd w:val="clear" w:color="auto" w:fill="FFFFFF"/>
          <w:lang w:val="hy-AM" w:eastAsia="x-none"/>
        </w:rPr>
        <w:t>թե առաջարկության նպատակը շուտ փչացող ապրանքների համար բաց</w:t>
      </w:r>
      <w:r w:rsidRPr="00211288">
        <w:rPr>
          <w:rFonts w:ascii="GHEA Grapalat" w:hAnsi="GHEA Grapalat"/>
          <w:color w:val="000000"/>
          <w:shd w:val="clear" w:color="auto" w:fill="FFFFFF"/>
          <w:lang w:val="hy-AM" w:eastAsia="x-none"/>
        </w:rPr>
        <w:softHyphen/>
        <w:t>թողն</w:t>
      </w:r>
      <w:r w:rsidRPr="00211288">
        <w:rPr>
          <w:rFonts w:ascii="GHEA Grapalat" w:hAnsi="GHEA Grapalat"/>
          <w:color w:val="000000"/>
          <w:shd w:val="clear" w:color="auto" w:fill="FFFFFF"/>
          <w:lang w:val="hy-AM" w:eastAsia="x-none"/>
        </w:rPr>
        <w:softHyphen/>
        <w:t>ման գործընթացի արագացումն է, ապա ԱԱՀ-ի գումարների վճարման ժամ</w:t>
      </w:r>
      <w:r w:rsidRPr="00211288">
        <w:rPr>
          <w:rFonts w:ascii="GHEA Grapalat" w:hAnsi="GHEA Grapalat"/>
          <w:color w:val="000000"/>
          <w:shd w:val="clear" w:color="auto" w:fill="FFFFFF"/>
          <w:lang w:val="hy-AM" w:eastAsia="x-none"/>
        </w:rPr>
        <w:softHyphen/>
      </w:r>
      <w:r w:rsidRPr="00211288">
        <w:rPr>
          <w:rFonts w:ascii="GHEA Grapalat" w:hAnsi="GHEA Grapalat"/>
          <w:color w:val="000000"/>
          <w:shd w:val="clear" w:color="auto" w:fill="FFFFFF"/>
          <w:lang w:val="hy-AM" w:eastAsia="x-none"/>
        </w:rPr>
        <w:softHyphen/>
        <w:t>կետ</w:t>
      </w:r>
      <w:r w:rsidRPr="00211288">
        <w:rPr>
          <w:rFonts w:ascii="GHEA Grapalat" w:hAnsi="GHEA Grapalat"/>
          <w:color w:val="000000"/>
          <w:shd w:val="clear" w:color="auto" w:fill="FFFFFF"/>
          <w:lang w:val="hy-AM" w:eastAsia="x-none"/>
        </w:rPr>
        <w:softHyphen/>
        <w:t>ների հետա</w:t>
      </w:r>
      <w:r w:rsidRPr="00211288">
        <w:rPr>
          <w:rFonts w:ascii="GHEA Grapalat" w:hAnsi="GHEA Grapalat"/>
          <w:color w:val="000000"/>
          <w:shd w:val="clear" w:color="auto" w:fill="FFFFFF"/>
          <w:lang w:val="hy-AM" w:eastAsia="x-none"/>
        </w:rPr>
        <w:softHyphen/>
        <w:t>ձգումն ինքնին չի կարող ազդել նշված գործընթացի վրա՝ հաշվի առնե</w:t>
      </w:r>
      <w:r w:rsidRPr="00211288">
        <w:rPr>
          <w:rFonts w:ascii="GHEA Grapalat" w:hAnsi="GHEA Grapalat"/>
          <w:color w:val="000000"/>
          <w:shd w:val="clear" w:color="auto" w:fill="FFFFFF"/>
          <w:lang w:val="hy-AM" w:eastAsia="x-none"/>
        </w:rPr>
        <w:softHyphen/>
        <w:t>լով այն, որ երրորդ երկր</w:t>
      </w:r>
      <w:r w:rsidRPr="00211288">
        <w:rPr>
          <w:rFonts w:ascii="GHEA Grapalat" w:hAnsi="GHEA Grapalat"/>
          <w:color w:val="000000"/>
          <w:shd w:val="clear" w:color="auto" w:fill="FFFFFF"/>
          <w:lang w:val="hy-AM" w:eastAsia="x-none"/>
        </w:rPr>
        <w:softHyphen/>
      </w:r>
      <w:r w:rsidRPr="00211288">
        <w:rPr>
          <w:rFonts w:ascii="GHEA Grapalat" w:hAnsi="GHEA Grapalat"/>
          <w:color w:val="000000"/>
          <w:shd w:val="clear" w:color="auto" w:fill="FFFFFF"/>
          <w:lang w:val="hy-AM" w:eastAsia="x-none"/>
        </w:rPr>
        <w:softHyphen/>
        <w:t>ներից կատար</w:t>
      </w:r>
      <w:r w:rsidRPr="00211288">
        <w:rPr>
          <w:rFonts w:ascii="GHEA Grapalat" w:hAnsi="GHEA Grapalat"/>
          <w:color w:val="000000"/>
          <w:shd w:val="clear" w:color="auto" w:fill="FFFFFF"/>
          <w:lang w:val="hy-AM" w:eastAsia="x-none"/>
        </w:rPr>
        <w:softHyphen/>
        <w:t>վող ներմուծումների դեպքում ապրանքների բաց</w:t>
      </w:r>
      <w:r w:rsidRPr="00211288">
        <w:rPr>
          <w:rFonts w:ascii="GHEA Grapalat" w:hAnsi="GHEA Grapalat"/>
          <w:color w:val="000000"/>
          <w:shd w:val="clear" w:color="auto" w:fill="FFFFFF"/>
          <w:lang w:val="hy-AM" w:eastAsia="x-none"/>
        </w:rPr>
        <w:softHyphen/>
        <w:t>թողն</w:t>
      </w:r>
      <w:r w:rsidRPr="00211288">
        <w:rPr>
          <w:rFonts w:ascii="GHEA Grapalat" w:hAnsi="GHEA Grapalat"/>
          <w:color w:val="000000"/>
          <w:shd w:val="clear" w:color="auto" w:fill="FFFFFF"/>
          <w:lang w:val="hy-AM" w:eastAsia="x-none"/>
        </w:rPr>
        <w:softHyphen/>
      </w:r>
      <w:r w:rsidRPr="00211288">
        <w:rPr>
          <w:rFonts w:ascii="GHEA Grapalat" w:hAnsi="GHEA Grapalat"/>
          <w:color w:val="000000"/>
          <w:shd w:val="clear" w:color="auto" w:fill="FFFFFF"/>
          <w:lang w:val="hy-AM" w:eastAsia="x-none"/>
        </w:rPr>
        <w:softHyphen/>
        <w:t>ման համար պետք է պահ</w:t>
      </w:r>
      <w:r w:rsidRPr="00211288">
        <w:rPr>
          <w:rFonts w:ascii="GHEA Grapalat" w:hAnsi="GHEA Grapalat"/>
          <w:color w:val="000000"/>
          <w:shd w:val="clear" w:color="auto" w:fill="FFFFFF"/>
          <w:lang w:val="hy-AM" w:eastAsia="x-none"/>
        </w:rPr>
        <w:softHyphen/>
        <w:t>պան</w:t>
      </w:r>
      <w:r w:rsidRPr="00211288">
        <w:rPr>
          <w:rFonts w:ascii="GHEA Grapalat" w:hAnsi="GHEA Grapalat"/>
          <w:color w:val="000000"/>
          <w:shd w:val="clear" w:color="auto" w:fill="FFFFFF"/>
          <w:lang w:val="hy-AM" w:eastAsia="x-none"/>
        </w:rPr>
        <w:softHyphen/>
        <w:t>ված լինեն մի շարք այլ պայ</w:t>
      </w:r>
      <w:r w:rsidRPr="00211288">
        <w:rPr>
          <w:rFonts w:ascii="GHEA Grapalat" w:hAnsi="GHEA Grapalat"/>
          <w:color w:val="000000"/>
          <w:shd w:val="clear" w:color="auto" w:fill="FFFFFF"/>
          <w:lang w:val="hy-AM" w:eastAsia="x-none"/>
        </w:rPr>
        <w:softHyphen/>
        <w:t>ման</w:t>
      </w:r>
      <w:r w:rsidRPr="00211288">
        <w:rPr>
          <w:rFonts w:ascii="GHEA Grapalat" w:hAnsi="GHEA Grapalat"/>
          <w:color w:val="000000"/>
          <w:shd w:val="clear" w:color="auto" w:fill="FFFFFF"/>
          <w:lang w:val="hy-AM" w:eastAsia="x-none"/>
        </w:rPr>
        <w:softHyphen/>
        <w:t>ներ, մասնավորապես՝ սննդա</w:t>
      </w:r>
      <w:r w:rsidRPr="00211288">
        <w:rPr>
          <w:rFonts w:ascii="GHEA Grapalat" w:hAnsi="GHEA Grapalat"/>
          <w:color w:val="000000"/>
          <w:shd w:val="clear" w:color="auto" w:fill="FFFFFF"/>
          <w:lang w:val="hy-AM" w:eastAsia="x-none"/>
        </w:rPr>
        <w:softHyphen/>
      </w:r>
      <w:r w:rsidRPr="00211288">
        <w:rPr>
          <w:rFonts w:ascii="GHEA Grapalat" w:hAnsi="GHEA Grapalat"/>
          <w:color w:val="000000"/>
          <w:shd w:val="clear" w:color="auto" w:fill="FFFFFF"/>
          <w:lang w:val="hy-AM" w:eastAsia="x-none"/>
        </w:rPr>
        <w:softHyphen/>
        <w:t>մթերքի պարա</w:t>
      </w:r>
      <w:r w:rsidRPr="00211288">
        <w:rPr>
          <w:rFonts w:ascii="GHEA Grapalat" w:hAnsi="GHEA Grapalat"/>
          <w:color w:val="000000"/>
          <w:shd w:val="clear" w:color="auto" w:fill="FFFFFF"/>
          <w:lang w:val="hy-AM" w:eastAsia="x-none"/>
        </w:rPr>
        <w:softHyphen/>
      </w:r>
      <w:r w:rsidRPr="00211288">
        <w:rPr>
          <w:rFonts w:ascii="GHEA Grapalat" w:hAnsi="GHEA Grapalat"/>
          <w:color w:val="000000"/>
          <w:shd w:val="clear" w:color="auto" w:fill="FFFFFF"/>
          <w:lang w:val="hy-AM" w:eastAsia="x-none"/>
        </w:rPr>
        <w:softHyphen/>
        <w:t>գա</w:t>
      </w:r>
      <w:r w:rsidRPr="00211288">
        <w:rPr>
          <w:rFonts w:ascii="GHEA Grapalat" w:hAnsi="GHEA Grapalat"/>
          <w:color w:val="000000"/>
          <w:shd w:val="clear" w:color="auto" w:fill="FFFFFF"/>
          <w:lang w:val="hy-AM" w:eastAsia="x-none"/>
        </w:rPr>
        <w:softHyphen/>
        <w:t>յում անհրա</w:t>
      </w:r>
      <w:r w:rsidRPr="00211288">
        <w:rPr>
          <w:rFonts w:ascii="GHEA Grapalat" w:hAnsi="GHEA Grapalat"/>
          <w:color w:val="000000"/>
          <w:shd w:val="clear" w:color="auto" w:fill="FFFFFF"/>
          <w:lang w:val="hy-AM" w:eastAsia="x-none"/>
        </w:rPr>
        <w:softHyphen/>
        <w:t>ժեշտ է ոչ սակագնային կարգավորման միջոց</w:t>
      </w:r>
      <w:r w:rsidRPr="00211288">
        <w:rPr>
          <w:rFonts w:ascii="GHEA Grapalat" w:hAnsi="GHEA Grapalat"/>
          <w:color w:val="000000"/>
          <w:shd w:val="clear" w:color="auto" w:fill="FFFFFF"/>
          <w:lang w:val="hy-AM" w:eastAsia="x-none"/>
        </w:rPr>
        <w:softHyphen/>
        <w:t>ների պահ</w:t>
      </w:r>
      <w:r w:rsidRPr="00211288">
        <w:rPr>
          <w:rFonts w:ascii="GHEA Grapalat" w:hAnsi="GHEA Grapalat"/>
          <w:color w:val="000000"/>
          <w:shd w:val="clear" w:color="auto" w:fill="FFFFFF"/>
          <w:lang w:val="hy-AM" w:eastAsia="x-none"/>
        </w:rPr>
        <w:softHyphen/>
      </w:r>
      <w:r w:rsidRPr="00211288">
        <w:rPr>
          <w:rFonts w:ascii="GHEA Grapalat" w:hAnsi="GHEA Grapalat"/>
          <w:color w:val="000000"/>
          <w:shd w:val="clear" w:color="auto" w:fill="FFFFFF"/>
          <w:lang w:val="hy-AM" w:eastAsia="x-none"/>
        </w:rPr>
        <w:softHyphen/>
        <w:t>պանվա</w:t>
      </w:r>
      <w:r w:rsidRPr="00211288">
        <w:rPr>
          <w:rFonts w:ascii="GHEA Grapalat" w:hAnsi="GHEA Grapalat"/>
          <w:color w:val="000000"/>
          <w:shd w:val="clear" w:color="auto" w:fill="FFFFFF"/>
          <w:lang w:val="hy-AM" w:eastAsia="x-none"/>
        </w:rPr>
        <w:softHyphen/>
        <w:t>ծու</w:t>
      </w:r>
      <w:r w:rsidRPr="00211288">
        <w:rPr>
          <w:rFonts w:ascii="GHEA Grapalat" w:hAnsi="GHEA Grapalat"/>
          <w:color w:val="000000"/>
          <w:shd w:val="clear" w:color="auto" w:fill="FFFFFF"/>
          <w:lang w:val="hy-AM" w:eastAsia="x-none"/>
        </w:rPr>
        <w:softHyphen/>
        <w:t>թյունը հավաս</w:t>
      </w:r>
      <w:r w:rsidRPr="00211288">
        <w:rPr>
          <w:rFonts w:ascii="GHEA Grapalat" w:hAnsi="GHEA Grapalat"/>
          <w:color w:val="000000"/>
          <w:shd w:val="clear" w:color="auto" w:fill="FFFFFF"/>
          <w:lang w:val="hy-AM" w:eastAsia="x-none"/>
        </w:rPr>
        <w:softHyphen/>
      </w:r>
      <w:r w:rsidRPr="00211288">
        <w:rPr>
          <w:rFonts w:ascii="GHEA Grapalat" w:hAnsi="GHEA Grapalat"/>
          <w:color w:val="000000"/>
          <w:shd w:val="clear" w:color="auto" w:fill="FFFFFF"/>
          <w:lang w:val="hy-AM" w:eastAsia="x-none"/>
        </w:rPr>
        <w:softHyphen/>
        <w:t>տող փաստաթղթերի առկայությունը:</w:t>
      </w:r>
    </w:p>
    <w:p w:rsidR="00211288" w:rsidRPr="00211288" w:rsidRDefault="00211288" w:rsidP="00211288">
      <w:pPr>
        <w:pStyle w:val="BodyTextIndent"/>
        <w:spacing w:after="0" w:line="360" w:lineRule="auto"/>
        <w:ind w:left="0" w:firstLine="561"/>
        <w:jc w:val="both"/>
        <w:rPr>
          <w:rFonts w:ascii="GHEA Grapalat" w:hAnsi="GHEA Grapalat"/>
          <w:color w:val="000000"/>
          <w:shd w:val="clear" w:color="auto" w:fill="FFFFFF"/>
          <w:lang w:val="hy-AM" w:eastAsia="x-none"/>
        </w:rPr>
      </w:pPr>
      <w:r w:rsidRPr="00211288">
        <w:rPr>
          <w:rFonts w:ascii="GHEA Grapalat" w:hAnsi="GHEA Grapalat"/>
          <w:color w:val="000000"/>
          <w:shd w:val="clear" w:color="auto" w:fill="FFFFFF"/>
          <w:lang w:val="hy-AM" w:eastAsia="x-none"/>
        </w:rPr>
        <w:t>Բացի դ</w:t>
      </w:r>
      <w:r>
        <w:rPr>
          <w:rFonts w:ascii="GHEA Grapalat" w:hAnsi="GHEA Grapalat"/>
          <w:color w:val="000000"/>
          <w:shd w:val="clear" w:color="auto" w:fill="FFFFFF"/>
          <w:lang w:val="hy-AM" w:eastAsia="x-none"/>
        </w:rPr>
        <w:t>րանից</w:t>
      </w:r>
      <w:r w:rsidRPr="00211288">
        <w:rPr>
          <w:rFonts w:ascii="GHEA Grapalat" w:hAnsi="GHEA Grapalat"/>
          <w:color w:val="000000"/>
          <w:shd w:val="clear" w:color="auto" w:fill="FFFFFF"/>
          <w:lang w:val="hy-AM" w:eastAsia="x-none"/>
        </w:rPr>
        <w:t>, խնդիրը պետք է դիտարկել ԵԱՏՄ մաքսային օրենսգրքի այսուհետ՝ Օրենս</w:t>
      </w:r>
      <w:r>
        <w:rPr>
          <w:rFonts w:ascii="GHEA Grapalat" w:hAnsi="GHEA Grapalat"/>
          <w:color w:val="000000"/>
          <w:shd w:val="clear" w:color="auto" w:fill="FFFFFF"/>
          <w:lang w:val="hy-AM" w:eastAsia="x-none"/>
        </w:rPr>
        <w:softHyphen/>
      </w:r>
      <w:r w:rsidRPr="00211288">
        <w:rPr>
          <w:rFonts w:ascii="GHEA Grapalat" w:hAnsi="GHEA Grapalat"/>
          <w:color w:val="000000"/>
          <w:shd w:val="clear" w:color="auto" w:fill="FFFFFF"/>
          <w:lang w:val="hy-AM" w:eastAsia="x-none"/>
        </w:rPr>
        <w:t>գիրք 120-րդ հոդվածով նախատեսված՝ մինչև ապրանքների մասին հայ</w:t>
      </w:r>
      <w:r w:rsidRPr="00211288">
        <w:rPr>
          <w:rFonts w:ascii="GHEA Grapalat" w:hAnsi="GHEA Grapalat"/>
          <w:color w:val="000000"/>
          <w:shd w:val="clear" w:color="auto" w:fill="FFFFFF"/>
          <w:lang w:val="hy-AM" w:eastAsia="x-none"/>
        </w:rPr>
        <w:softHyphen/>
        <w:t>տա</w:t>
      </w:r>
      <w:r w:rsidRPr="00211288">
        <w:rPr>
          <w:rFonts w:ascii="GHEA Grapalat" w:hAnsi="GHEA Grapalat"/>
          <w:color w:val="000000"/>
          <w:shd w:val="clear" w:color="auto" w:fill="FFFFFF"/>
          <w:lang w:val="hy-AM" w:eastAsia="x-none"/>
        </w:rPr>
        <w:softHyphen/>
        <w:t>րարագրի ներ</w:t>
      </w:r>
      <w:r w:rsidRPr="00211288">
        <w:rPr>
          <w:rFonts w:ascii="GHEA Grapalat" w:hAnsi="GHEA Grapalat"/>
          <w:color w:val="000000"/>
          <w:shd w:val="clear" w:color="auto" w:fill="FFFFFF"/>
          <w:lang w:val="hy-AM" w:eastAsia="x-none"/>
        </w:rPr>
        <w:softHyphen/>
      </w:r>
      <w:r>
        <w:rPr>
          <w:rFonts w:ascii="GHEA Grapalat" w:hAnsi="GHEA Grapalat"/>
          <w:color w:val="000000"/>
          <w:shd w:val="clear" w:color="auto" w:fill="FFFFFF"/>
          <w:lang w:val="hy-AM" w:eastAsia="x-none"/>
        </w:rPr>
        <w:softHyphen/>
      </w:r>
      <w:r w:rsidRPr="00211288">
        <w:rPr>
          <w:rFonts w:ascii="GHEA Grapalat" w:hAnsi="GHEA Grapalat"/>
          <w:color w:val="000000"/>
          <w:shd w:val="clear" w:color="auto" w:fill="FFFFFF"/>
          <w:lang w:val="hy-AM" w:eastAsia="x-none"/>
        </w:rPr>
        <w:t>կա</w:t>
      </w:r>
      <w:r w:rsidRPr="00211288">
        <w:rPr>
          <w:rFonts w:ascii="GHEA Grapalat" w:hAnsi="GHEA Grapalat"/>
          <w:color w:val="000000"/>
          <w:shd w:val="clear" w:color="auto" w:fill="FFFFFF"/>
          <w:lang w:val="hy-AM" w:eastAsia="x-none"/>
        </w:rPr>
        <w:softHyphen/>
        <w:t>յա</w:t>
      </w:r>
      <w:r w:rsidRPr="00211288">
        <w:rPr>
          <w:rFonts w:ascii="GHEA Grapalat" w:hAnsi="GHEA Grapalat"/>
          <w:color w:val="000000"/>
          <w:shd w:val="clear" w:color="auto" w:fill="FFFFFF"/>
          <w:lang w:val="hy-AM" w:eastAsia="x-none"/>
        </w:rPr>
        <w:softHyphen/>
        <w:t>ցումն ապրանքների բացթողնման հնարավորության համա</w:t>
      </w:r>
      <w:r w:rsidRPr="00211288">
        <w:rPr>
          <w:rFonts w:ascii="GHEA Grapalat" w:hAnsi="GHEA Grapalat"/>
          <w:color w:val="000000"/>
          <w:shd w:val="clear" w:color="auto" w:fill="FFFFFF"/>
          <w:lang w:val="hy-AM" w:eastAsia="x-none"/>
        </w:rPr>
        <w:softHyphen/>
        <w:t>տեքս</w:t>
      </w:r>
      <w:r w:rsidRPr="00211288">
        <w:rPr>
          <w:rFonts w:ascii="GHEA Grapalat" w:hAnsi="GHEA Grapalat"/>
          <w:color w:val="000000"/>
          <w:shd w:val="clear" w:color="auto" w:fill="FFFFFF"/>
          <w:lang w:val="hy-AM" w:eastAsia="x-none"/>
        </w:rPr>
        <w:softHyphen/>
        <w:t>տում, ինչն Օրենսգրքի 120-րդ հոդվածի 16-րդ մասին համապատասխան՝ նախատեսում է մաք</w:t>
      </w:r>
      <w:r w:rsidRPr="00211288">
        <w:rPr>
          <w:rFonts w:ascii="GHEA Grapalat" w:hAnsi="GHEA Grapalat"/>
          <w:color w:val="000000"/>
          <w:shd w:val="clear" w:color="auto" w:fill="FFFFFF"/>
          <w:lang w:val="hy-AM" w:eastAsia="x-none"/>
        </w:rPr>
        <w:softHyphen/>
        <w:t>սային վճար</w:t>
      </w:r>
      <w:r w:rsidRPr="00211288">
        <w:rPr>
          <w:rFonts w:ascii="GHEA Grapalat" w:hAnsi="GHEA Grapalat"/>
          <w:color w:val="000000"/>
          <w:shd w:val="clear" w:color="auto" w:fill="FFFFFF"/>
          <w:lang w:val="hy-AM" w:eastAsia="x-none"/>
        </w:rPr>
        <w:softHyphen/>
        <w:t>ների, այդ թվում՝ ԱԱՀ-ի գումարների վճարման ժամկետի երկարաձգում մինչև ապրանքների բաց</w:t>
      </w:r>
      <w:r w:rsidRPr="00211288">
        <w:rPr>
          <w:rFonts w:ascii="GHEA Grapalat" w:hAnsi="GHEA Grapalat"/>
          <w:color w:val="000000"/>
          <w:shd w:val="clear" w:color="auto" w:fill="FFFFFF"/>
          <w:lang w:val="hy-AM" w:eastAsia="x-none"/>
        </w:rPr>
        <w:softHyphen/>
        <w:t>թողն</w:t>
      </w:r>
      <w:r w:rsidRPr="00211288">
        <w:rPr>
          <w:rFonts w:ascii="GHEA Grapalat" w:hAnsi="GHEA Grapalat"/>
          <w:color w:val="000000"/>
          <w:shd w:val="clear" w:color="auto" w:fill="FFFFFF"/>
          <w:lang w:val="hy-AM" w:eastAsia="x-none"/>
        </w:rPr>
        <w:softHyphen/>
      </w:r>
      <w:r w:rsidRPr="00211288">
        <w:rPr>
          <w:rFonts w:ascii="GHEA Grapalat" w:hAnsi="GHEA Grapalat"/>
          <w:color w:val="000000"/>
          <w:shd w:val="clear" w:color="auto" w:fill="FFFFFF"/>
          <w:lang w:val="hy-AM" w:eastAsia="x-none"/>
        </w:rPr>
        <w:softHyphen/>
        <w:t>ման ամս</w:t>
      </w:r>
      <w:r w:rsidRPr="00211288">
        <w:rPr>
          <w:rFonts w:ascii="GHEA Grapalat" w:hAnsi="GHEA Grapalat"/>
          <w:color w:val="000000"/>
          <w:shd w:val="clear" w:color="auto" w:fill="FFFFFF"/>
          <w:lang w:val="hy-AM" w:eastAsia="x-none"/>
        </w:rPr>
        <w:softHyphen/>
        <w:t>վան հաջորդող ամսվա 10-ը: Նշված հնարավո</w:t>
      </w:r>
      <w:r w:rsidRPr="00211288">
        <w:rPr>
          <w:rFonts w:ascii="GHEA Grapalat" w:hAnsi="GHEA Grapalat"/>
          <w:color w:val="000000"/>
          <w:shd w:val="clear" w:color="auto" w:fill="FFFFFF"/>
          <w:lang w:val="hy-AM" w:eastAsia="x-none"/>
        </w:rPr>
        <w:softHyphen/>
        <w:t>րու</w:t>
      </w:r>
      <w:r w:rsidRPr="00211288">
        <w:rPr>
          <w:rFonts w:ascii="GHEA Grapalat" w:hAnsi="GHEA Grapalat"/>
          <w:color w:val="000000"/>
          <w:shd w:val="clear" w:color="auto" w:fill="FFFFFF"/>
          <w:lang w:val="hy-AM" w:eastAsia="x-none"/>
        </w:rPr>
        <w:softHyphen/>
        <w:t>թյունը Օրենսգրքով, ի թիվս այլ ապ</w:t>
      </w:r>
      <w:r>
        <w:rPr>
          <w:rFonts w:ascii="GHEA Grapalat" w:hAnsi="GHEA Grapalat"/>
          <w:color w:val="000000"/>
          <w:shd w:val="clear" w:color="auto" w:fill="FFFFFF"/>
          <w:lang w:val="hy-AM" w:eastAsia="x-none"/>
        </w:rPr>
        <w:softHyphen/>
      </w:r>
      <w:r w:rsidRPr="00211288">
        <w:rPr>
          <w:rFonts w:ascii="GHEA Grapalat" w:hAnsi="GHEA Grapalat"/>
          <w:color w:val="000000"/>
          <w:shd w:val="clear" w:color="auto" w:fill="FFFFFF"/>
          <w:lang w:val="hy-AM" w:eastAsia="x-none"/>
        </w:rPr>
        <w:t>րանք</w:t>
      </w:r>
      <w:r w:rsidRPr="00211288">
        <w:rPr>
          <w:rFonts w:ascii="GHEA Grapalat" w:hAnsi="GHEA Grapalat"/>
          <w:color w:val="000000"/>
          <w:shd w:val="clear" w:color="auto" w:fill="FFFFFF"/>
          <w:lang w:val="hy-AM" w:eastAsia="x-none"/>
        </w:rPr>
        <w:softHyphen/>
      </w:r>
      <w:r>
        <w:rPr>
          <w:rFonts w:ascii="GHEA Grapalat" w:hAnsi="GHEA Grapalat"/>
          <w:color w:val="000000"/>
          <w:shd w:val="clear" w:color="auto" w:fill="FFFFFF"/>
          <w:lang w:val="hy-AM" w:eastAsia="x-none"/>
        </w:rPr>
        <w:softHyphen/>
      </w:r>
      <w:r w:rsidRPr="00211288">
        <w:rPr>
          <w:rFonts w:ascii="GHEA Grapalat" w:hAnsi="GHEA Grapalat"/>
          <w:color w:val="000000"/>
          <w:shd w:val="clear" w:color="auto" w:fill="FFFFFF"/>
          <w:lang w:val="hy-AM" w:eastAsia="x-none"/>
        </w:rPr>
        <w:softHyphen/>
        <w:t>ների, նախատեսված է նաև շուտ փչացող ապրանք</w:t>
      </w:r>
      <w:r w:rsidRPr="00211288">
        <w:rPr>
          <w:rFonts w:ascii="GHEA Grapalat" w:hAnsi="GHEA Grapalat"/>
          <w:color w:val="000000"/>
          <w:shd w:val="clear" w:color="auto" w:fill="FFFFFF"/>
          <w:lang w:val="hy-AM" w:eastAsia="x-none"/>
        </w:rPr>
        <w:softHyphen/>
        <w:t>ների համար, որոնք էլ, ըստ էության, ներ</w:t>
      </w:r>
      <w:r w:rsidRPr="00211288">
        <w:rPr>
          <w:rFonts w:ascii="GHEA Grapalat" w:hAnsi="GHEA Grapalat"/>
          <w:color w:val="000000"/>
          <w:shd w:val="clear" w:color="auto" w:fill="FFFFFF"/>
          <w:lang w:val="hy-AM" w:eastAsia="x-none"/>
        </w:rPr>
        <w:softHyphen/>
        <w:t>կա</w:t>
      </w:r>
      <w:r w:rsidRPr="00211288">
        <w:rPr>
          <w:rFonts w:ascii="GHEA Grapalat" w:hAnsi="GHEA Grapalat"/>
          <w:color w:val="000000"/>
          <w:shd w:val="clear" w:color="auto" w:fill="FFFFFF"/>
          <w:lang w:val="hy-AM" w:eastAsia="x-none"/>
        </w:rPr>
        <w:softHyphen/>
        <w:t>յաց</w:t>
      </w:r>
      <w:r w:rsidRPr="00211288">
        <w:rPr>
          <w:rFonts w:ascii="GHEA Grapalat" w:hAnsi="GHEA Grapalat"/>
          <w:color w:val="000000"/>
          <w:shd w:val="clear" w:color="auto" w:fill="FFFFFF"/>
          <w:lang w:val="hy-AM" w:eastAsia="x-none"/>
        </w:rPr>
        <w:softHyphen/>
        <w:t>ված են նախագծով: Ընդ որում, Օրենսգրքի 120-րդ հոդվածի 14-րդ կետի 5-րդ ենթա</w:t>
      </w:r>
      <w:r>
        <w:rPr>
          <w:rFonts w:ascii="GHEA Grapalat" w:hAnsi="GHEA Grapalat"/>
          <w:color w:val="000000"/>
          <w:shd w:val="clear" w:color="auto" w:fill="FFFFFF"/>
          <w:lang w:val="hy-AM" w:eastAsia="x-none"/>
        </w:rPr>
        <w:softHyphen/>
      </w:r>
      <w:r w:rsidRPr="00211288">
        <w:rPr>
          <w:rFonts w:ascii="GHEA Grapalat" w:hAnsi="GHEA Grapalat"/>
          <w:color w:val="000000"/>
          <w:shd w:val="clear" w:color="auto" w:fill="FFFFFF"/>
          <w:lang w:val="hy-AM" w:eastAsia="x-none"/>
        </w:rPr>
        <w:t>կե</w:t>
      </w:r>
      <w:r>
        <w:rPr>
          <w:rFonts w:ascii="GHEA Grapalat" w:hAnsi="GHEA Grapalat"/>
          <w:color w:val="000000"/>
          <w:shd w:val="clear" w:color="auto" w:fill="FFFFFF"/>
          <w:lang w:val="hy-AM" w:eastAsia="x-none"/>
        </w:rPr>
        <w:softHyphen/>
      </w:r>
      <w:r w:rsidRPr="00211288">
        <w:rPr>
          <w:rFonts w:ascii="GHEA Grapalat" w:hAnsi="GHEA Grapalat"/>
          <w:color w:val="000000"/>
          <w:shd w:val="clear" w:color="auto" w:fill="FFFFFF"/>
          <w:lang w:val="hy-AM" w:eastAsia="x-none"/>
        </w:rPr>
        <w:t>տի համաձայն՝ նշված դեպքում մաքսատուրքի և հարկերի վճարման գծով պար</w:t>
      </w:r>
      <w:r w:rsidRPr="00211288">
        <w:rPr>
          <w:rFonts w:ascii="GHEA Grapalat" w:hAnsi="GHEA Grapalat"/>
          <w:color w:val="000000"/>
          <w:shd w:val="clear" w:color="auto" w:fill="FFFFFF"/>
          <w:lang w:val="hy-AM" w:eastAsia="x-none"/>
        </w:rPr>
        <w:softHyphen/>
      </w:r>
      <w:r w:rsidRPr="00211288">
        <w:rPr>
          <w:rFonts w:ascii="GHEA Grapalat" w:hAnsi="GHEA Grapalat"/>
          <w:color w:val="000000"/>
          <w:shd w:val="clear" w:color="auto" w:fill="FFFFFF"/>
          <w:lang w:val="hy-AM" w:eastAsia="x-none"/>
        </w:rPr>
        <w:softHyphen/>
        <w:t>տավո</w:t>
      </w:r>
      <w:r>
        <w:rPr>
          <w:rFonts w:ascii="GHEA Grapalat" w:hAnsi="GHEA Grapalat"/>
          <w:color w:val="000000"/>
          <w:shd w:val="clear" w:color="auto" w:fill="FFFFFF"/>
          <w:lang w:val="hy-AM" w:eastAsia="x-none"/>
        </w:rPr>
        <w:softHyphen/>
      </w:r>
      <w:r w:rsidRPr="00211288">
        <w:rPr>
          <w:rFonts w:ascii="GHEA Grapalat" w:hAnsi="GHEA Grapalat"/>
          <w:color w:val="000000"/>
          <w:shd w:val="clear" w:color="auto" w:fill="FFFFFF"/>
          <w:lang w:val="hy-AM" w:eastAsia="x-none"/>
        </w:rPr>
        <w:t>րու</w:t>
      </w:r>
      <w:r>
        <w:rPr>
          <w:rFonts w:ascii="GHEA Grapalat" w:hAnsi="GHEA Grapalat"/>
          <w:color w:val="000000"/>
          <w:shd w:val="clear" w:color="auto" w:fill="FFFFFF"/>
          <w:lang w:val="hy-AM" w:eastAsia="x-none"/>
        </w:rPr>
        <w:softHyphen/>
      </w:r>
      <w:r w:rsidRPr="00211288">
        <w:rPr>
          <w:rFonts w:ascii="GHEA Grapalat" w:hAnsi="GHEA Grapalat"/>
          <w:color w:val="000000"/>
          <w:shd w:val="clear" w:color="auto" w:fill="FFFFFF"/>
          <w:lang w:val="hy-AM" w:eastAsia="x-none"/>
        </w:rPr>
        <w:t>թյուն</w:t>
      </w:r>
      <w:r>
        <w:rPr>
          <w:rFonts w:ascii="GHEA Grapalat" w:hAnsi="GHEA Grapalat"/>
          <w:color w:val="000000"/>
          <w:shd w:val="clear" w:color="auto" w:fill="FFFFFF"/>
          <w:lang w:val="hy-AM" w:eastAsia="x-none"/>
        </w:rPr>
        <w:softHyphen/>
      </w:r>
      <w:r w:rsidRPr="00211288">
        <w:rPr>
          <w:rFonts w:ascii="GHEA Grapalat" w:hAnsi="GHEA Grapalat"/>
          <w:color w:val="000000"/>
          <w:shd w:val="clear" w:color="auto" w:fill="FFFFFF"/>
          <w:lang w:val="hy-AM" w:eastAsia="x-none"/>
        </w:rPr>
        <w:t>նե</w:t>
      </w:r>
      <w:r>
        <w:rPr>
          <w:rFonts w:ascii="GHEA Grapalat" w:hAnsi="GHEA Grapalat"/>
          <w:color w:val="000000"/>
          <w:shd w:val="clear" w:color="auto" w:fill="FFFFFF"/>
          <w:lang w:val="hy-AM" w:eastAsia="x-none"/>
        </w:rPr>
        <w:softHyphen/>
      </w:r>
      <w:r w:rsidRPr="00211288">
        <w:rPr>
          <w:rFonts w:ascii="GHEA Grapalat" w:hAnsi="GHEA Grapalat"/>
          <w:color w:val="000000"/>
          <w:shd w:val="clear" w:color="auto" w:fill="FFFFFF"/>
          <w:lang w:val="hy-AM" w:eastAsia="x-none"/>
        </w:rPr>
        <w:t>րի կատարման ապահով</w:t>
      </w:r>
      <w:r w:rsidRPr="00211288">
        <w:rPr>
          <w:rFonts w:ascii="GHEA Grapalat" w:hAnsi="GHEA Grapalat"/>
          <w:color w:val="000000"/>
          <w:shd w:val="clear" w:color="auto" w:fill="FFFFFF"/>
          <w:lang w:val="hy-AM" w:eastAsia="x-none"/>
        </w:rPr>
        <w:softHyphen/>
        <w:t>ման ներկայացում կարող է չպահանջվել, եթե դա սահմանվի ԵԱՏՄ ան</w:t>
      </w:r>
      <w:r>
        <w:rPr>
          <w:rFonts w:ascii="GHEA Grapalat" w:hAnsi="GHEA Grapalat"/>
          <w:color w:val="000000"/>
          <w:shd w:val="clear" w:color="auto" w:fill="FFFFFF"/>
          <w:lang w:val="hy-AM" w:eastAsia="x-none"/>
        </w:rPr>
        <w:softHyphen/>
      </w:r>
      <w:r w:rsidRPr="00211288">
        <w:rPr>
          <w:rFonts w:ascii="GHEA Grapalat" w:hAnsi="GHEA Grapalat"/>
          <w:color w:val="000000"/>
          <w:shd w:val="clear" w:color="auto" w:fill="FFFFFF"/>
          <w:lang w:val="hy-AM" w:eastAsia="x-none"/>
        </w:rPr>
        <w:t>դամ պետություն</w:t>
      </w:r>
      <w:r w:rsidRPr="00211288">
        <w:rPr>
          <w:rFonts w:ascii="GHEA Grapalat" w:hAnsi="GHEA Grapalat"/>
          <w:color w:val="000000"/>
          <w:shd w:val="clear" w:color="auto" w:fill="FFFFFF"/>
          <w:lang w:val="hy-AM" w:eastAsia="x-none"/>
        </w:rPr>
        <w:softHyphen/>
        <w:t>ների ազգային օրենսդրության շրջանակներում, իսկ Օրենսգրքի 81-րդ հոդվածի 3-րդ կետի համաձայն՝ նախքան Եվրա</w:t>
      </w:r>
      <w:r w:rsidRPr="00211288">
        <w:rPr>
          <w:rFonts w:ascii="GHEA Grapalat" w:hAnsi="GHEA Grapalat"/>
          <w:color w:val="000000"/>
          <w:shd w:val="clear" w:color="auto" w:fill="FFFFFF"/>
          <w:lang w:val="hy-AM" w:eastAsia="x-none"/>
        </w:rPr>
        <w:softHyphen/>
        <w:t>սիա</w:t>
      </w:r>
      <w:r w:rsidRPr="00211288">
        <w:rPr>
          <w:rFonts w:ascii="GHEA Grapalat" w:hAnsi="GHEA Grapalat"/>
          <w:color w:val="000000"/>
          <w:shd w:val="clear" w:color="auto" w:fill="FFFFFF"/>
          <w:lang w:val="hy-AM" w:eastAsia="x-none"/>
        </w:rPr>
        <w:softHyphen/>
        <w:t>կան տնտե</w:t>
      </w:r>
      <w:r w:rsidRPr="00211288">
        <w:rPr>
          <w:rFonts w:ascii="GHEA Grapalat" w:hAnsi="GHEA Grapalat"/>
          <w:color w:val="000000"/>
          <w:shd w:val="clear" w:color="auto" w:fill="FFFFFF"/>
          <w:lang w:val="hy-AM" w:eastAsia="x-none"/>
        </w:rPr>
        <w:softHyphen/>
        <w:t>սա</w:t>
      </w:r>
      <w:r w:rsidRPr="00211288">
        <w:rPr>
          <w:rFonts w:ascii="GHEA Grapalat" w:hAnsi="GHEA Grapalat"/>
          <w:color w:val="000000"/>
          <w:shd w:val="clear" w:color="auto" w:fill="FFFFFF"/>
          <w:lang w:val="hy-AM" w:eastAsia="x-none"/>
        </w:rPr>
        <w:softHyphen/>
        <w:t>կան հանձնա</w:t>
      </w:r>
      <w:r w:rsidRPr="00211288">
        <w:rPr>
          <w:rFonts w:ascii="GHEA Grapalat" w:hAnsi="GHEA Grapalat"/>
          <w:color w:val="000000"/>
          <w:shd w:val="clear" w:color="auto" w:fill="FFFFFF"/>
          <w:lang w:val="hy-AM" w:eastAsia="x-none"/>
        </w:rPr>
        <w:softHyphen/>
        <w:t xml:space="preserve">ժողովի կողմից </w:t>
      </w:r>
      <w:r w:rsidRPr="00211288">
        <w:rPr>
          <w:rFonts w:ascii="GHEA Grapalat" w:hAnsi="GHEA Grapalat"/>
          <w:color w:val="000000"/>
          <w:shd w:val="clear" w:color="auto" w:fill="FFFFFF"/>
          <w:lang w:val="hy-AM" w:eastAsia="x-none"/>
        </w:rPr>
        <w:lastRenderedPageBreak/>
        <w:t>շուտ փչացող ապրանքների ցանկի սահմանումը, այն կարող է սահ</w:t>
      </w:r>
      <w:r w:rsidRPr="00211288">
        <w:rPr>
          <w:rFonts w:ascii="GHEA Grapalat" w:hAnsi="GHEA Grapalat"/>
          <w:color w:val="000000"/>
          <w:shd w:val="clear" w:color="auto" w:fill="FFFFFF"/>
          <w:lang w:val="hy-AM" w:eastAsia="x-none"/>
        </w:rPr>
        <w:softHyphen/>
      </w:r>
      <w:r w:rsidRPr="00211288">
        <w:rPr>
          <w:rFonts w:ascii="GHEA Grapalat" w:hAnsi="GHEA Grapalat"/>
          <w:color w:val="000000"/>
          <w:shd w:val="clear" w:color="auto" w:fill="FFFFFF"/>
          <w:lang w:val="hy-AM" w:eastAsia="x-none"/>
        </w:rPr>
        <w:softHyphen/>
        <w:t>ման</w:t>
      </w:r>
      <w:r w:rsidRPr="00211288">
        <w:rPr>
          <w:rFonts w:ascii="GHEA Grapalat" w:hAnsi="GHEA Grapalat"/>
          <w:color w:val="000000"/>
          <w:shd w:val="clear" w:color="auto" w:fill="FFFFFF"/>
          <w:lang w:val="hy-AM" w:eastAsia="x-none"/>
        </w:rPr>
        <w:softHyphen/>
        <w:t>վել ԵԱՏՄ անդամ պե</w:t>
      </w:r>
      <w:r>
        <w:rPr>
          <w:rFonts w:ascii="GHEA Grapalat" w:hAnsi="GHEA Grapalat"/>
          <w:color w:val="000000"/>
          <w:shd w:val="clear" w:color="auto" w:fill="FFFFFF"/>
          <w:lang w:val="hy-AM" w:eastAsia="x-none"/>
        </w:rPr>
        <w:softHyphen/>
      </w:r>
      <w:r w:rsidRPr="00211288">
        <w:rPr>
          <w:rFonts w:ascii="GHEA Grapalat" w:hAnsi="GHEA Grapalat"/>
          <w:color w:val="000000"/>
          <w:shd w:val="clear" w:color="auto" w:fill="FFFFFF"/>
          <w:lang w:val="hy-AM" w:eastAsia="x-none"/>
        </w:rPr>
        <w:t>տու</w:t>
      </w:r>
      <w:r>
        <w:rPr>
          <w:rFonts w:ascii="GHEA Grapalat" w:hAnsi="GHEA Grapalat"/>
          <w:color w:val="000000"/>
          <w:shd w:val="clear" w:color="auto" w:fill="FFFFFF"/>
          <w:lang w:val="hy-AM" w:eastAsia="x-none"/>
        </w:rPr>
        <w:softHyphen/>
      </w:r>
      <w:r w:rsidRPr="00211288">
        <w:rPr>
          <w:rFonts w:ascii="GHEA Grapalat" w:hAnsi="GHEA Grapalat"/>
          <w:color w:val="000000"/>
          <w:shd w:val="clear" w:color="auto" w:fill="FFFFFF"/>
          <w:lang w:val="hy-AM" w:eastAsia="x-none"/>
        </w:rPr>
        <w:t>թյունների ազգային օրենսդրության շրջա</w:t>
      </w:r>
      <w:r w:rsidRPr="00211288">
        <w:rPr>
          <w:rFonts w:ascii="GHEA Grapalat" w:hAnsi="GHEA Grapalat"/>
          <w:color w:val="000000"/>
          <w:shd w:val="clear" w:color="auto" w:fill="FFFFFF"/>
          <w:lang w:val="hy-AM" w:eastAsia="x-none"/>
        </w:rPr>
        <w:softHyphen/>
        <w:t>նակ</w:t>
      </w:r>
      <w:r w:rsidRPr="00211288">
        <w:rPr>
          <w:rFonts w:ascii="GHEA Grapalat" w:hAnsi="GHEA Grapalat"/>
          <w:color w:val="000000"/>
          <w:shd w:val="clear" w:color="auto" w:fill="FFFFFF"/>
          <w:lang w:val="hy-AM" w:eastAsia="x-none"/>
        </w:rPr>
        <w:softHyphen/>
        <w:t>նե</w:t>
      </w:r>
      <w:r w:rsidRPr="00211288">
        <w:rPr>
          <w:rFonts w:ascii="GHEA Grapalat" w:hAnsi="GHEA Grapalat"/>
          <w:color w:val="000000"/>
          <w:shd w:val="clear" w:color="auto" w:fill="FFFFFF"/>
          <w:lang w:val="hy-AM" w:eastAsia="x-none"/>
        </w:rPr>
        <w:softHyphen/>
        <w:t>րում:</w:t>
      </w:r>
    </w:p>
    <w:p w:rsidR="00211288" w:rsidRPr="00211288" w:rsidRDefault="00211288" w:rsidP="00211288">
      <w:pPr>
        <w:pStyle w:val="BodyTextIndent"/>
        <w:numPr>
          <w:ilvl w:val="3"/>
          <w:numId w:val="18"/>
        </w:numPr>
        <w:tabs>
          <w:tab w:val="left" w:pos="900"/>
        </w:tabs>
        <w:autoSpaceDN w:val="0"/>
        <w:spacing w:after="0" w:line="360" w:lineRule="auto"/>
        <w:ind w:left="0" w:firstLine="561"/>
        <w:jc w:val="both"/>
        <w:rPr>
          <w:rFonts w:ascii="GHEA Grapalat" w:hAnsi="GHEA Grapalat"/>
          <w:color w:val="000000"/>
          <w:shd w:val="clear" w:color="auto" w:fill="FFFFFF"/>
          <w:lang w:val="hy-AM" w:eastAsia="x-none"/>
        </w:rPr>
      </w:pPr>
      <w:r w:rsidRPr="00211288">
        <w:rPr>
          <w:rFonts w:ascii="GHEA Grapalat" w:hAnsi="GHEA Grapalat"/>
          <w:color w:val="000000"/>
          <w:shd w:val="clear" w:color="auto" w:fill="FFFFFF"/>
          <w:lang w:val="hy-AM" w:eastAsia="x-none"/>
        </w:rPr>
        <w:t>Նախագծով ներկայացված ապրանքներն ունեն ոչ թե ներդրումային, այլ ընդգծված առևտ</w:t>
      </w:r>
      <w:r w:rsidRPr="00211288">
        <w:rPr>
          <w:rFonts w:ascii="GHEA Grapalat" w:hAnsi="GHEA Grapalat"/>
          <w:color w:val="000000"/>
          <w:shd w:val="clear" w:color="auto" w:fill="FFFFFF"/>
          <w:lang w:val="hy-AM" w:eastAsia="x-none"/>
        </w:rPr>
        <w:softHyphen/>
        <w:t>րային նշանակություն: Այս առումով, հաշվի առնելով այն հանգամանքը, որ, այլ հավա</w:t>
      </w:r>
      <w:r w:rsidRPr="00211288">
        <w:rPr>
          <w:rFonts w:ascii="GHEA Grapalat" w:hAnsi="GHEA Grapalat"/>
          <w:color w:val="000000"/>
          <w:shd w:val="clear" w:color="auto" w:fill="FFFFFF"/>
          <w:lang w:val="hy-AM" w:eastAsia="x-none"/>
        </w:rPr>
        <w:softHyphen/>
      </w:r>
      <w:r w:rsidRPr="00211288">
        <w:rPr>
          <w:rFonts w:ascii="GHEA Grapalat" w:hAnsi="GHEA Grapalat"/>
          <w:color w:val="000000"/>
          <w:shd w:val="clear" w:color="auto" w:fill="FFFFFF"/>
          <w:lang w:val="hy-AM" w:eastAsia="x-none"/>
        </w:rPr>
        <w:softHyphen/>
      </w:r>
      <w:r w:rsidRPr="00211288">
        <w:rPr>
          <w:rFonts w:ascii="GHEA Grapalat" w:hAnsi="GHEA Grapalat"/>
          <w:color w:val="000000"/>
          <w:shd w:val="clear" w:color="auto" w:fill="FFFFFF"/>
          <w:lang w:val="hy-AM" w:eastAsia="x-none"/>
        </w:rPr>
        <w:softHyphen/>
        <w:t>սար պայ</w:t>
      </w:r>
      <w:r>
        <w:rPr>
          <w:rFonts w:ascii="GHEA Grapalat" w:hAnsi="GHEA Grapalat"/>
          <w:color w:val="000000"/>
          <w:shd w:val="clear" w:color="auto" w:fill="FFFFFF"/>
          <w:lang w:val="hy-AM" w:eastAsia="x-none"/>
        </w:rPr>
        <w:softHyphen/>
      </w:r>
      <w:r w:rsidRPr="00211288">
        <w:rPr>
          <w:rFonts w:ascii="GHEA Grapalat" w:hAnsi="GHEA Grapalat"/>
          <w:color w:val="000000"/>
          <w:shd w:val="clear" w:color="auto" w:fill="FFFFFF"/>
          <w:lang w:val="hy-AM" w:eastAsia="x-none"/>
        </w:rPr>
        <w:t>մաններում, ապրանքների ներմուծման ու վաճառքի գործառնական փուլի տևո</w:t>
      </w:r>
      <w:r w:rsidRPr="00211288">
        <w:rPr>
          <w:rFonts w:ascii="GHEA Grapalat" w:hAnsi="GHEA Grapalat"/>
          <w:color w:val="000000"/>
          <w:shd w:val="clear" w:color="auto" w:fill="FFFFFF"/>
          <w:lang w:val="hy-AM" w:eastAsia="x-none"/>
        </w:rPr>
        <w:softHyphen/>
        <w:t>ղու</w:t>
      </w:r>
      <w:r w:rsidRPr="00211288">
        <w:rPr>
          <w:rFonts w:ascii="GHEA Grapalat" w:hAnsi="GHEA Grapalat"/>
          <w:color w:val="000000"/>
          <w:shd w:val="clear" w:color="auto" w:fill="FFFFFF"/>
          <w:lang w:val="hy-AM" w:eastAsia="x-none"/>
        </w:rPr>
        <w:softHyphen/>
        <w:t>թյունն ան</w:t>
      </w:r>
      <w:r>
        <w:rPr>
          <w:rFonts w:ascii="GHEA Grapalat" w:hAnsi="GHEA Grapalat"/>
          <w:color w:val="000000"/>
          <w:shd w:val="clear" w:color="auto" w:fill="FFFFFF"/>
          <w:lang w:val="hy-AM" w:eastAsia="x-none"/>
        </w:rPr>
        <w:softHyphen/>
      </w:r>
      <w:r w:rsidRPr="00211288">
        <w:rPr>
          <w:rFonts w:ascii="GHEA Grapalat" w:hAnsi="GHEA Grapalat"/>
          <w:color w:val="000000"/>
          <w:shd w:val="clear" w:color="auto" w:fill="FFFFFF"/>
          <w:lang w:val="hy-AM" w:eastAsia="x-none"/>
        </w:rPr>
        <w:t>հա</w:t>
      </w:r>
      <w:r>
        <w:rPr>
          <w:rFonts w:ascii="GHEA Grapalat" w:hAnsi="GHEA Grapalat"/>
          <w:color w:val="000000"/>
          <w:shd w:val="clear" w:color="auto" w:fill="FFFFFF"/>
          <w:lang w:val="hy-AM" w:eastAsia="x-none"/>
        </w:rPr>
        <w:softHyphen/>
      </w:r>
      <w:r w:rsidRPr="00211288">
        <w:rPr>
          <w:rFonts w:ascii="GHEA Grapalat" w:hAnsi="GHEA Grapalat"/>
          <w:color w:val="000000"/>
          <w:shd w:val="clear" w:color="auto" w:fill="FFFFFF"/>
          <w:lang w:val="hy-AM" w:eastAsia="x-none"/>
        </w:rPr>
        <w:t>մեմատ ավելի կարճ է, քան, օրինակ, հումքի կամ հիմնական միջոցների ներ</w:t>
      </w:r>
      <w:r w:rsidRPr="00211288">
        <w:rPr>
          <w:rFonts w:ascii="GHEA Grapalat" w:hAnsi="GHEA Grapalat"/>
          <w:color w:val="000000"/>
          <w:shd w:val="clear" w:color="auto" w:fill="FFFFFF"/>
          <w:lang w:val="hy-AM" w:eastAsia="x-none"/>
        </w:rPr>
        <w:softHyphen/>
        <w:t>մուծման, ար</w:t>
      </w:r>
      <w:r>
        <w:rPr>
          <w:rFonts w:ascii="GHEA Grapalat" w:hAnsi="GHEA Grapalat"/>
          <w:color w:val="000000"/>
          <w:shd w:val="clear" w:color="auto" w:fill="FFFFFF"/>
          <w:lang w:val="hy-AM" w:eastAsia="x-none"/>
        </w:rPr>
        <w:softHyphen/>
      </w:r>
      <w:r w:rsidRPr="00211288">
        <w:rPr>
          <w:rFonts w:ascii="GHEA Grapalat" w:hAnsi="GHEA Grapalat"/>
          <w:color w:val="000000"/>
          <w:shd w:val="clear" w:color="auto" w:fill="FFFFFF"/>
          <w:lang w:val="hy-AM" w:eastAsia="x-none"/>
        </w:rPr>
        <w:t>տադ</w:t>
      </w:r>
      <w:r w:rsidRPr="00211288">
        <w:rPr>
          <w:rFonts w:ascii="GHEA Grapalat" w:hAnsi="GHEA Grapalat"/>
          <w:color w:val="000000"/>
          <w:shd w:val="clear" w:color="auto" w:fill="FFFFFF"/>
          <w:lang w:val="hy-AM" w:eastAsia="x-none"/>
        </w:rPr>
        <w:softHyphen/>
      </w:r>
      <w:r>
        <w:rPr>
          <w:rFonts w:ascii="GHEA Grapalat" w:hAnsi="GHEA Grapalat"/>
          <w:color w:val="000000"/>
          <w:shd w:val="clear" w:color="auto" w:fill="FFFFFF"/>
          <w:lang w:val="hy-AM" w:eastAsia="x-none"/>
        </w:rPr>
        <w:softHyphen/>
      </w:r>
      <w:r w:rsidRPr="00211288">
        <w:rPr>
          <w:rFonts w:ascii="GHEA Grapalat" w:hAnsi="GHEA Grapalat"/>
          <w:color w:val="000000"/>
          <w:shd w:val="clear" w:color="auto" w:fill="FFFFFF"/>
          <w:lang w:val="hy-AM" w:eastAsia="x-none"/>
        </w:rPr>
        <w:t>րու</w:t>
      </w:r>
      <w:r w:rsidRPr="00211288">
        <w:rPr>
          <w:rFonts w:ascii="GHEA Grapalat" w:hAnsi="GHEA Grapalat"/>
          <w:color w:val="000000"/>
          <w:shd w:val="clear" w:color="auto" w:fill="FFFFFF"/>
          <w:lang w:val="hy-AM" w:eastAsia="x-none"/>
        </w:rPr>
        <w:softHyphen/>
        <w:t>թյան կազ</w:t>
      </w:r>
      <w:r w:rsidRPr="00211288">
        <w:rPr>
          <w:rFonts w:ascii="GHEA Grapalat" w:hAnsi="GHEA Grapalat"/>
          <w:color w:val="000000"/>
          <w:shd w:val="clear" w:color="auto" w:fill="FFFFFF"/>
          <w:lang w:val="hy-AM" w:eastAsia="x-none"/>
        </w:rPr>
        <w:softHyphen/>
        <w:t xml:space="preserve">մակերպման ու արտադրանքի վաճառքի գործառնական փուլի տևողությունն է՝ գտնում ենք, որ առևտրական գործունեությամբ զբաղվող </w:t>
      </w:r>
      <w:r>
        <w:rPr>
          <w:rFonts w:ascii="GHEA Grapalat" w:hAnsi="GHEA Grapalat"/>
          <w:color w:val="000000"/>
          <w:shd w:val="clear" w:color="auto" w:fill="FFFFFF"/>
          <w:lang w:val="hy-AM" w:eastAsia="x-none"/>
        </w:rPr>
        <w:t>տնտես</w:t>
      </w:r>
      <w:r w:rsidRPr="00211288">
        <w:rPr>
          <w:rFonts w:ascii="GHEA Grapalat" w:hAnsi="GHEA Grapalat"/>
          <w:color w:val="000000"/>
          <w:shd w:val="clear" w:color="auto" w:fill="FFFFFF"/>
          <w:lang w:val="hy-AM" w:eastAsia="x-none"/>
        </w:rPr>
        <w:softHyphen/>
        <w:t>վա</w:t>
      </w:r>
      <w:r w:rsidRPr="00211288">
        <w:rPr>
          <w:rFonts w:ascii="GHEA Grapalat" w:hAnsi="GHEA Grapalat"/>
          <w:color w:val="000000"/>
          <w:shd w:val="clear" w:color="auto" w:fill="FFFFFF"/>
          <w:lang w:val="hy-AM" w:eastAsia="x-none"/>
        </w:rPr>
        <w:softHyphen/>
        <w:t>րող սուբյեկտների մոտ շրջա</w:t>
      </w:r>
      <w:r>
        <w:rPr>
          <w:rFonts w:ascii="GHEA Grapalat" w:hAnsi="GHEA Grapalat"/>
          <w:color w:val="000000"/>
          <w:shd w:val="clear" w:color="auto" w:fill="FFFFFF"/>
          <w:lang w:val="hy-AM" w:eastAsia="x-none"/>
        </w:rPr>
        <w:softHyphen/>
      </w:r>
      <w:r w:rsidRPr="00211288">
        <w:rPr>
          <w:rFonts w:ascii="GHEA Grapalat" w:hAnsi="GHEA Grapalat"/>
          <w:color w:val="000000"/>
          <w:shd w:val="clear" w:color="auto" w:fill="FFFFFF"/>
          <w:lang w:val="hy-AM" w:eastAsia="x-none"/>
        </w:rPr>
        <w:softHyphen/>
        <w:t>նառու միջոցների պակասի խնդիրը չի կարող ավելի ընդ</w:t>
      </w:r>
      <w:r w:rsidRPr="00211288">
        <w:rPr>
          <w:rFonts w:ascii="GHEA Grapalat" w:hAnsi="GHEA Grapalat"/>
          <w:color w:val="000000"/>
          <w:shd w:val="clear" w:color="auto" w:fill="FFFFFF"/>
          <w:lang w:val="hy-AM" w:eastAsia="x-none"/>
        </w:rPr>
        <w:softHyphen/>
        <w:t>գծ</w:t>
      </w:r>
      <w:r w:rsidRPr="00211288">
        <w:rPr>
          <w:rFonts w:ascii="GHEA Grapalat" w:hAnsi="GHEA Grapalat"/>
          <w:color w:val="000000"/>
          <w:shd w:val="clear" w:color="auto" w:fill="FFFFFF"/>
          <w:lang w:val="hy-AM" w:eastAsia="x-none"/>
        </w:rPr>
        <w:softHyphen/>
        <w:t>ված լինել, քան ավելի երկար գոր</w:t>
      </w:r>
      <w:r>
        <w:rPr>
          <w:rFonts w:ascii="GHEA Grapalat" w:hAnsi="GHEA Grapalat"/>
          <w:color w:val="000000"/>
          <w:shd w:val="clear" w:color="auto" w:fill="FFFFFF"/>
          <w:lang w:val="hy-AM" w:eastAsia="x-none"/>
        </w:rPr>
        <w:softHyphen/>
      </w:r>
      <w:r w:rsidRPr="00211288">
        <w:rPr>
          <w:rFonts w:ascii="GHEA Grapalat" w:hAnsi="GHEA Grapalat"/>
          <w:color w:val="000000"/>
          <w:shd w:val="clear" w:color="auto" w:fill="FFFFFF"/>
          <w:lang w:val="hy-AM" w:eastAsia="x-none"/>
        </w:rPr>
        <w:t>ծառնական փուլ ունեցող ձեռնարկատիրական գործու</w:t>
      </w:r>
      <w:r w:rsidRPr="00211288">
        <w:rPr>
          <w:rFonts w:ascii="GHEA Grapalat" w:hAnsi="GHEA Grapalat"/>
          <w:color w:val="000000"/>
          <w:shd w:val="clear" w:color="auto" w:fill="FFFFFF"/>
          <w:lang w:val="hy-AM" w:eastAsia="x-none"/>
        </w:rPr>
        <w:softHyphen/>
        <w:t>նեու</w:t>
      </w:r>
      <w:r w:rsidRPr="00211288">
        <w:rPr>
          <w:rFonts w:ascii="GHEA Grapalat" w:hAnsi="GHEA Grapalat"/>
          <w:color w:val="000000"/>
          <w:shd w:val="clear" w:color="auto" w:fill="FFFFFF"/>
          <w:lang w:val="hy-AM" w:eastAsia="x-none"/>
        </w:rPr>
        <w:softHyphen/>
        <w:t>թյամբ զբաղ</w:t>
      </w:r>
      <w:r w:rsidRPr="00211288">
        <w:rPr>
          <w:rFonts w:ascii="GHEA Grapalat" w:hAnsi="GHEA Grapalat"/>
          <w:color w:val="000000"/>
          <w:shd w:val="clear" w:color="auto" w:fill="FFFFFF"/>
          <w:lang w:val="hy-AM" w:eastAsia="x-none"/>
        </w:rPr>
        <w:softHyphen/>
        <w:t xml:space="preserve">վող </w:t>
      </w:r>
      <w:r>
        <w:rPr>
          <w:rFonts w:ascii="GHEA Grapalat" w:hAnsi="GHEA Grapalat"/>
          <w:color w:val="000000"/>
          <w:shd w:val="clear" w:color="auto" w:fill="FFFFFF"/>
          <w:lang w:val="hy-AM" w:eastAsia="x-none"/>
        </w:rPr>
        <w:t>տնտես</w:t>
      </w:r>
      <w:r w:rsidRPr="00211288">
        <w:rPr>
          <w:rFonts w:ascii="GHEA Grapalat" w:hAnsi="GHEA Grapalat"/>
          <w:color w:val="000000"/>
          <w:shd w:val="clear" w:color="auto" w:fill="FFFFFF"/>
          <w:lang w:val="hy-AM" w:eastAsia="x-none"/>
        </w:rPr>
        <w:t>վարող սուբ</w:t>
      </w:r>
      <w:r>
        <w:rPr>
          <w:rFonts w:ascii="GHEA Grapalat" w:hAnsi="GHEA Grapalat"/>
          <w:color w:val="000000"/>
          <w:shd w:val="clear" w:color="auto" w:fill="FFFFFF"/>
          <w:lang w:val="hy-AM" w:eastAsia="x-none"/>
        </w:rPr>
        <w:softHyphen/>
      </w:r>
      <w:r w:rsidRPr="00211288">
        <w:rPr>
          <w:rFonts w:ascii="GHEA Grapalat" w:hAnsi="GHEA Grapalat"/>
          <w:color w:val="000000"/>
          <w:shd w:val="clear" w:color="auto" w:fill="FFFFFF"/>
          <w:lang w:val="hy-AM" w:eastAsia="x-none"/>
        </w:rPr>
        <w:t>յեկտների պարագայում, որոնց կողմից ներդրումային նշա</w:t>
      </w:r>
      <w:r w:rsidRPr="00211288">
        <w:rPr>
          <w:rFonts w:ascii="GHEA Grapalat" w:hAnsi="GHEA Grapalat"/>
          <w:color w:val="000000"/>
          <w:shd w:val="clear" w:color="auto" w:fill="FFFFFF"/>
          <w:lang w:val="hy-AM" w:eastAsia="x-none"/>
        </w:rPr>
        <w:softHyphen/>
        <w:t>նակու</w:t>
      </w:r>
      <w:r w:rsidRPr="00211288">
        <w:rPr>
          <w:rFonts w:ascii="GHEA Grapalat" w:hAnsi="GHEA Grapalat"/>
          <w:color w:val="000000"/>
          <w:shd w:val="clear" w:color="auto" w:fill="FFFFFF"/>
          <w:lang w:val="hy-AM" w:eastAsia="x-none"/>
        </w:rPr>
        <w:softHyphen/>
        <w:t>թյուն ունեցող ապրանքների ներ</w:t>
      </w:r>
      <w:r>
        <w:rPr>
          <w:rFonts w:ascii="GHEA Grapalat" w:hAnsi="GHEA Grapalat"/>
          <w:color w:val="000000"/>
          <w:shd w:val="clear" w:color="auto" w:fill="FFFFFF"/>
          <w:lang w:val="hy-AM" w:eastAsia="x-none"/>
        </w:rPr>
        <w:softHyphen/>
      </w:r>
      <w:r w:rsidRPr="00211288">
        <w:rPr>
          <w:rFonts w:ascii="GHEA Grapalat" w:hAnsi="GHEA Grapalat"/>
          <w:color w:val="000000"/>
          <w:shd w:val="clear" w:color="auto" w:fill="FFFFFF"/>
          <w:lang w:val="hy-AM" w:eastAsia="x-none"/>
        </w:rPr>
        <w:t>մուծ</w:t>
      </w:r>
      <w:r w:rsidRPr="00211288">
        <w:rPr>
          <w:rFonts w:ascii="GHEA Grapalat" w:hAnsi="GHEA Grapalat"/>
          <w:color w:val="000000"/>
          <w:shd w:val="clear" w:color="auto" w:fill="FFFFFF"/>
          <w:lang w:val="hy-AM" w:eastAsia="x-none"/>
        </w:rPr>
        <w:softHyphen/>
        <w:t>ման մասով մաքսային սահ</w:t>
      </w:r>
      <w:r w:rsidRPr="00211288">
        <w:rPr>
          <w:rFonts w:ascii="GHEA Grapalat" w:hAnsi="GHEA Grapalat"/>
          <w:color w:val="000000"/>
          <w:shd w:val="clear" w:color="auto" w:fill="FFFFFF"/>
          <w:lang w:val="hy-AM" w:eastAsia="x-none"/>
        </w:rPr>
        <w:softHyphen/>
        <w:t>մանին ԱԱՀ-ի չգան</w:t>
      </w:r>
      <w:r w:rsidRPr="00211288">
        <w:rPr>
          <w:rFonts w:ascii="GHEA Grapalat" w:hAnsi="GHEA Grapalat"/>
          <w:color w:val="000000"/>
          <w:shd w:val="clear" w:color="auto" w:fill="FFFFFF"/>
          <w:lang w:val="hy-AM" w:eastAsia="x-none"/>
        </w:rPr>
        <w:softHyphen/>
        <w:t>ձումը կամ վճարման ժամ</w:t>
      </w:r>
      <w:r w:rsidRPr="00211288">
        <w:rPr>
          <w:rFonts w:ascii="GHEA Grapalat" w:hAnsi="GHEA Grapalat"/>
          <w:color w:val="000000"/>
          <w:shd w:val="clear" w:color="auto" w:fill="FFFFFF"/>
          <w:lang w:val="hy-AM" w:eastAsia="x-none"/>
        </w:rPr>
        <w:softHyphen/>
        <w:t>կետի հետա</w:t>
      </w:r>
      <w:r>
        <w:rPr>
          <w:rFonts w:ascii="GHEA Grapalat" w:hAnsi="GHEA Grapalat"/>
          <w:color w:val="000000"/>
          <w:shd w:val="clear" w:color="auto" w:fill="FFFFFF"/>
          <w:lang w:val="hy-AM" w:eastAsia="x-none"/>
        </w:rPr>
        <w:t>-</w:t>
      </w:r>
      <w:r w:rsidRPr="00211288">
        <w:rPr>
          <w:rFonts w:ascii="GHEA Grapalat" w:hAnsi="GHEA Grapalat"/>
          <w:color w:val="000000"/>
          <w:shd w:val="clear" w:color="auto" w:fill="FFFFFF"/>
          <w:lang w:val="hy-AM" w:eastAsia="x-none"/>
        </w:rPr>
        <w:t>ձգումն իրապես կարող է շրջանառու միջոցների համալրման խնդիր լուծել:</w:t>
      </w:r>
    </w:p>
    <w:p w:rsidR="00211288" w:rsidRPr="00211288" w:rsidRDefault="00211288" w:rsidP="00211288">
      <w:pPr>
        <w:pStyle w:val="BodyTextIndent"/>
        <w:numPr>
          <w:ilvl w:val="3"/>
          <w:numId w:val="18"/>
        </w:numPr>
        <w:tabs>
          <w:tab w:val="left" w:pos="900"/>
        </w:tabs>
        <w:autoSpaceDN w:val="0"/>
        <w:spacing w:after="0" w:line="360" w:lineRule="auto"/>
        <w:ind w:left="0" w:firstLine="561"/>
        <w:jc w:val="both"/>
        <w:rPr>
          <w:rFonts w:ascii="GHEA Grapalat" w:hAnsi="GHEA Grapalat"/>
          <w:color w:val="000000"/>
          <w:shd w:val="clear" w:color="auto" w:fill="FFFFFF"/>
          <w:lang w:val="hy-AM" w:eastAsia="x-none"/>
        </w:rPr>
      </w:pPr>
      <w:r w:rsidRPr="00211288">
        <w:rPr>
          <w:rFonts w:ascii="GHEA Grapalat" w:hAnsi="GHEA Grapalat"/>
          <w:color w:val="000000"/>
          <w:shd w:val="clear" w:color="auto" w:fill="FFFFFF"/>
          <w:lang w:val="hy-AM" w:eastAsia="x-none"/>
        </w:rPr>
        <w:t>Նախագծով ներկայացված՝ առևտրային նշանակության ապրանք</w:t>
      </w:r>
      <w:r w:rsidRPr="00211288">
        <w:rPr>
          <w:rFonts w:ascii="GHEA Grapalat" w:hAnsi="GHEA Grapalat"/>
          <w:color w:val="000000"/>
          <w:shd w:val="clear" w:color="auto" w:fill="FFFFFF"/>
          <w:lang w:val="hy-AM" w:eastAsia="x-none"/>
        </w:rPr>
        <w:softHyphen/>
      </w:r>
      <w:r w:rsidRPr="00211288">
        <w:rPr>
          <w:rFonts w:ascii="GHEA Grapalat" w:hAnsi="GHEA Grapalat"/>
          <w:color w:val="000000"/>
          <w:shd w:val="clear" w:color="auto" w:fill="FFFFFF"/>
          <w:lang w:val="hy-AM" w:eastAsia="x-none"/>
        </w:rPr>
        <w:softHyphen/>
        <w:t>ների ներմուծման հա</w:t>
      </w:r>
      <w:r>
        <w:rPr>
          <w:rFonts w:ascii="GHEA Grapalat" w:hAnsi="GHEA Grapalat"/>
          <w:color w:val="000000"/>
          <w:shd w:val="clear" w:color="auto" w:fill="FFFFFF"/>
          <w:lang w:val="hy-AM" w:eastAsia="x-none"/>
        </w:rPr>
        <w:softHyphen/>
      </w:r>
      <w:r w:rsidRPr="00211288">
        <w:rPr>
          <w:rFonts w:ascii="GHEA Grapalat" w:hAnsi="GHEA Grapalat"/>
          <w:color w:val="000000"/>
          <w:shd w:val="clear" w:color="auto" w:fill="FFFFFF"/>
          <w:lang w:val="hy-AM" w:eastAsia="x-none"/>
        </w:rPr>
        <w:t>մար ԱԱՀ-ի գումար</w:t>
      </w:r>
      <w:r w:rsidRPr="00211288">
        <w:rPr>
          <w:rFonts w:ascii="GHEA Grapalat" w:hAnsi="GHEA Grapalat"/>
          <w:color w:val="000000"/>
          <w:shd w:val="clear" w:color="auto" w:fill="FFFFFF"/>
          <w:lang w:val="hy-AM" w:eastAsia="x-none"/>
        </w:rPr>
        <w:softHyphen/>
        <w:t>ների վճար</w:t>
      </w:r>
      <w:r w:rsidRPr="00211288">
        <w:rPr>
          <w:rFonts w:ascii="GHEA Grapalat" w:hAnsi="GHEA Grapalat"/>
          <w:color w:val="000000"/>
          <w:shd w:val="clear" w:color="auto" w:fill="FFFFFF"/>
          <w:lang w:val="hy-AM" w:eastAsia="x-none"/>
        </w:rPr>
        <w:softHyphen/>
        <w:t>ման ժամ</w:t>
      </w:r>
      <w:r w:rsidRPr="00211288">
        <w:rPr>
          <w:rFonts w:ascii="GHEA Grapalat" w:hAnsi="GHEA Grapalat"/>
          <w:color w:val="000000"/>
          <w:shd w:val="clear" w:color="auto" w:fill="FFFFFF"/>
          <w:lang w:val="hy-AM" w:eastAsia="x-none"/>
        </w:rPr>
        <w:softHyphen/>
        <w:t xml:space="preserve">կետի հետաձգումը </w:t>
      </w:r>
      <w:r>
        <w:rPr>
          <w:rFonts w:ascii="GHEA Grapalat" w:hAnsi="GHEA Grapalat"/>
          <w:color w:val="000000"/>
          <w:shd w:val="clear" w:color="auto" w:fill="FFFFFF"/>
          <w:lang w:val="hy-AM" w:eastAsia="x-none"/>
        </w:rPr>
        <w:t>տնտես</w:t>
      </w:r>
      <w:r w:rsidRPr="00211288">
        <w:rPr>
          <w:rFonts w:ascii="GHEA Grapalat" w:hAnsi="GHEA Grapalat"/>
          <w:color w:val="000000"/>
          <w:shd w:val="clear" w:color="auto" w:fill="FFFFFF"/>
          <w:lang w:val="hy-AM" w:eastAsia="x-none"/>
        </w:rPr>
        <w:t>վարող սուբ</w:t>
      </w:r>
      <w:r w:rsidRPr="00211288">
        <w:rPr>
          <w:rFonts w:ascii="GHEA Grapalat" w:hAnsi="GHEA Grapalat"/>
          <w:color w:val="000000"/>
          <w:shd w:val="clear" w:color="auto" w:fill="FFFFFF"/>
          <w:lang w:val="hy-AM" w:eastAsia="x-none"/>
        </w:rPr>
        <w:softHyphen/>
        <w:t>յեկտ</w:t>
      </w:r>
      <w:r w:rsidRPr="00211288">
        <w:rPr>
          <w:rFonts w:ascii="GHEA Grapalat" w:hAnsi="GHEA Grapalat"/>
          <w:color w:val="000000"/>
          <w:shd w:val="clear" w:color="auto" w:fill="FFFFFF"/>
          <w:lang w:val="hy-AM" w:eastAsia="x-none"/>
        </w:rPr>
        <w:softHyphen/>
        <w:t>ների մոտ շրջա</w:t>
      </w:r>
      <w:r>
        <w:rPr>
          <w:rFonts w:ascii="GHEA Grapalat" w:hAnsi="GHEA Grapalat"/>
          <w:color w:val="000000"/>
          <w:shd w:val="clear" w:color="auto" w:fill="FFFFFF"/>
          <w:lang w:val="hy-AM" w:eastAsia="x-none"/>
        </w:rPr>
        <w:softHyphen/>
      </w:r>
      <w:r w:rsidRPr="00211288">
        <w:rPr>
          <w:rFonts w:ascii="GHEA Grapalat" w:hAnsi="GHEA Grapalat"/>
          <w:color w:val="000000"/>
          <w:shd w:val="clear" w:color="auto" w:fill="FFFFFF"/>
          <w:lang w:val="hy-AM" w:eastAsia="x-none"/>
        </w:rPr>
        <w:t>նառու միջոցների համալրման խնդրի լուծման ուղղությամբ առանձնապես կարևոր քայլ չէ՝ հաշվի առնելով այն հան</w:t>
      </w:r>
      <w:r w:rsidRPr="00211288">
        <w:rPr>
          <w:rFonts w:ascii="GHEA Grapalat" w:hAnsi="GHEA Grapalat"/>
          <w:color w:val="000000"/>
          <w:shd w:val="clear" w:color="auto" w:fill="FFFFFF"/>
          <w:lang w:val="hy-AM" w:eastAsia="x-none"/>
        </w:rPr>
        <w:softHyphen/>
        <w:t>գա</w:t>
      </w:r>
      <w:r w:rsidRPr="00211288">
        <w:rPr>
          <w:rFonts w:ascii="GHEA Grapalat" w:hAnsi="GHEA Grapalat"/>
          <w:color w:val="000000"/>
          <w:shd w:val="clear" w:color="auto" w:fill="FFFFFF"/>
          <w:lang w:val="hy-AM" w:eastAsia="x-none"/>
        </w:rPr>
        <w:softHyphen/>
        <w:t>մանքը, որ այդ ապրանքները գործնականում իրաց</w:t>
      </w:r>
      <w:r w:rsidRPr="00211288">
        <w:rPr>
          <w:rFonts w:ascii="GHEA Grapalat" w:hAnsi="GHEA Grapalat"/>
          <w:color w:val="000000"/>
          <w:shd w:val="clear" w:color="auto" w:fill="FFFFFF"/>
          <w:lang w:val="hy-AM" w:eastAsia="x-none"/>
        </w:rPr>
        <w:softHyphen/>
        <w:t>վում են ներմուծ</w:t>
      </w:r>
      <w:r>
        <w:rPr>
          <w:rFonts w:ascii="GHEA Grapalat" w:hAnsi="GHEA Grapalat"/>
          <w:color w:val="000000"/>
          <w:shd w:val="clear" w:color="auto" w:fill="FFFFFF"/>
          <w:lang w:val="hy-AM" w:eastAsia="x-none"/>
        </w:rPr>
        <w:softHyphen/>
      </w:r>
      <w:r w:rsidRPr="00211288">
        <w:rPr>
          <w:rFonts w:ascii="GHEA Grapalat" w:hAnsi="GHEA Grapalat"/>
          <w:color w:val="000000"/>
          <w:shd w:val="clear" w:color="auto" w:fill="FFFFFF"/>
          <w:lang w:val="hy-AM" w:eastAsia="x-none"/>
        </w:rPr>
        <w:t>մանը հաջորդող բավա</w:t>
      </w:r>
      <w:r w:rsidRPr="00211288">
        <w:rPr>
          <w:rFonts w:ascii="GHEA Grapalat" w:hAnsi="GHEA Grapalat"/>
          <w:color w:val="000000"/>
          <w:shd w:val="clear" w:color="auto" w:fill="FFFFFF"/>
          <w:lang w:val="hy-AM" w:eastAsia="x-none"/>
        </w:rPr>
        <w:softHyphen/>
        <w:t>կան կարճ ժամկետում (հաշվի առնելով նաև այդ ապրանք</w:t>
      </w:r>
      <w:r w:rsidRPr="00211288">
        <w:rPr>
          <w:rFonts w:ascii="GHEA Grapalat" w:hAnsi="GHEA Grapalat"/>
          <w:color w:val="000000"/>
          <w:shd w:val="clear" w:color="auto" w:fill="FFFFFF"/>
          <w:lang w:val="hy-AM" w:eastAsia="x-none"/>
        </w:rPr>
        <w:softHyphen/>
        <w:t>ներից շատերի պահ</w:t>
      </w:r>
      <w:r w:rsidRPr="00211288">
        <w:rPr>
          <w:rFonts w:ascii="GHEA Grapalat" w:hAnsi="GHEA Grapalat"/>
          <w:color w:val="000000"/>
          <w:shd w:val="clear" w:color="auto" w:fill="FFFFFF"/>
          <w:lang w:val="hy-AM" w:eastAsia="x-none"/>
        </w:rPr>
        <w:softHyphen/>
        <w:t>պան</w:t>
      </w:r>
      <w:r w:rsidRPr="00211288">
        <w:rPr>
          <w:rFonts w:ascii="GHEA Grapalat" w:hAnsi="GHEA Grapalat"/>
          <w:color w:val="000000"/>
          <w:shd w:val="clear" w:color="auto" w:fill="FFFFFF"/>
          <w:lang w:val="hy-AM" w:eastAsia="x-none"/>
        </w:rPr>
        <w:softHyphen/>
        <w:t>ման ժամկետները), ինչը նշանակում է, որ հիմնա</w:t>
      </w:r>
      <w:r w:rsidRPr="00211288">
        <w:rPr>
          <w:rFonts w:ascii="GHEA Grapalat" w:hAnsi="GHEA Grapalat"/>
          <w:color w:val="000000"/>
          <w:shd w:val="clear" w:color="auto" w:fill="FFFFFF"/>
          <w:lang w:val="hy-AM" w:eastAsia="x-none"/>
        </w:rPr>
        <w:softHyphen/>
        <w:t>կա</w:t>
      </w:r>
      <w:r w:rsidRPr="00211288">
        <w:rPr>
          <w:rFonts w:ascii="GHEA Grapalat" w:hAnsi="GHEA Grapalat"/>
          <w:color w:val="000000"/>
          <w:shd w:val="clear" w:color="auto" w:fill="FFFFFF"/>
          <w:lang w:val="hy-AM" w:eastAsia="x-none"/>
        </w:rPr>
        <w:softHyphen/>
        <w:t>նում այդ ապրանք</w:t>
      </w:r>
      <w:r w:rsidRPr="00211288">
        <w:rPr>
          <w:rFonts w:ascii="GHEA Grapalat" w:hAnsi="GHEA Grapalat"/>
          <w:color w:val="000000"/>
          <w:shd w:val="clear" w:color="auto" w:fill="FFFFFF"/>
          <w:lang w:val="hy-AM" w:eastAsia="x-none"/>
        </w:rPr>
        <w:softHyphen/>
        <w:t>ների մասով ԱԱՀ-ի գումարը գնորդից ստացվելու է էականորեն ավելի շուտ, քան նախագծով առաջարկվող՝ ներ</w:t>
      </w:r>
      <w:r>
        <w:rPr>
          <w:rFonts w:ascii="GHEA Grapalat" w:hAnsi="GHEA Grapalat"/>
          <w:color w:val="000000"/>
          <w:shd w:val="clear" w:color="auto" w:fill="FFFFFF"/>
          <w:lang w:val="hy-AM" w:eastAsia="x-none"/>
        </w:rPr>
        <w:softHyphen/>
      </w:r>
      <w:r w:rsidRPr="00211288">
        <w:rPr>
          <w:rFonts w:ascii="GHEA Grapalat" w:hAnsi="GHEA Grapalat"/>
          <w:color w:val="000000"/>
          <w:shd w:val="clear" w:color="auto" w:fill="FFFFFF"/>
          <w:lang w:val="hy-AM" w:eastAsia="x-none"/>
        </w:rPr>
        <w:softHyphen/>
        <w:t>մուծման համար ԱԱՀ-ի գումար</w:t>
      </w:r>
      <w:r w:rsidRPr="00211288">
        <w:rPr>
          <w:rFonts w:ascii="GHEA Grapalat" w:hAnsi="GHEA Grapalat"/>
          <w:color w:val="000000"/>
          <w:shd w:val="clear" w:color="auto" w:fill="FFFFFF"/>
          <w:lang w:val="hy-AM" w:eastAsia="x-none"/>
        </w:rPr>
        <w:softHyphen/>
        <w:t>ների վճարման ժամ</w:t>
      </w:r>
      <w:r w:rsidRPr="00211288">
        <w:rPr>
          <w:rFonts w:ascii="GHEA Grapalat" w:hAnsi="GHEA Grapalat"/>
          <w:color w:val="000000"/>
          <w:shd w:val="clear" w:color="auto" w:fill="FFFFFF"/>
          <w:lang w:val="hy-AM" w:eastAsia="x-none"/>
        </w:rPr>
        <w:softHyphen/>
        <w:t>կետն է:</w:t>
      </w:r>
    </w:p>
    <w:p w:rsidR="00211288" w:rsidRPr="00211288" w:rsidRDefault="00211288" w:rsidP="00211288">
      <w:pPr>
        <w:pStyle w:val="BodyTextIndent"/>
        <w:numPr>
          <w:ilvl w:val="3"/>
          <w:numId w:val="18"/>
        </w:numPr>
        <w:tabs>
          <w:tab w:val="left" w:pos="900"/>
        </w:tabs>
        <w:autoSpaceDN w:val="0"/>
        <w:spacing w:after="0" w:line="360" w:lineRule="auto"/>
        <w:ind w:left="0" w:firstLine="561"/>
        <w:jc w:val="both"/>
        <w:rPr>
          <w:rFonts w:ascii="GHEA Grapalat" w:hAnsi="GHEA Grapalat"/>
          <w:lang w:val="hy-AM"/>
        </w:rPr>
      </w:pPr>
      <w:r w:rsidRPr="00211288">
        <w:rPr>
          <w:rFonts w:ascii="GHEA Grapalat" w:hAnsi="GHEA Grapalat"/>
          <w:color w:val="000000"/>
          <w:shd w:val="clear" w:color="auto" w:fill="FFFFFF"/>
          <w:lang w:val="hy-AM" w:eastAsia="x-none"/>
        </w:rPr>
        <w:t>Օ</w:t>
      </w:r>
      <w:r w:rsidRPr="00211288">
        <w:rPr>
          <w:rFonts w:ascii="GHEA Grapalat" w:hAnsi="GHEA Grapalat"/>
          <w:lang w:val="hy-AM"/>
        </w:rPr>
        <w:t>րենսգրքի համա</w:t>
      </w:r>
      <w:r w:rsidRPr="00211288">
        <w:rPr>
          <w:rFonts w:ascii="GHEA Grapalat" w:hAnsi="GHEA Grapalat"/>
          <w:lang w:val="hy-AM"/>
        </w:rPr>
        <w:softHyphen/>
        <w:t>ձայն՝ նախքան ապրանքները «Բացթողնում՝ ներ</w:t>
      </w:r>
      <w:r w:rsidRPr="00211288">
        <w:rPr>
          <w:rFonts w:ascii="GHEA Grapalat" w:hAnsi="GHEA Grapalat"/>
          <w:lang w:val="hy-AM"/>
        </w:rPr>
        <w:softHyphen/>
      </w:r>
      <w:r w:rsidRPr="00211288">
        <w:rPr>
          <w:rFonts w:ascii="GHEA Grapalat" w:hAnsi="GHEA Grapalat"/>
          <w:lang w:val="hy-AM"/>
        </w:rPr>
        <w:softHyphen/>
        <w:t>քին սպառման հա</w:t>
      </w:r>
      <w:r>
        <w:rPr>
          <w:rFonts w:ascii="GHEA Grapalat" w:hAnsi="GHEA Grapalat"/>
          <w:lang w:val="hy-AM"/>
        </w:rPr>
        <w:softHyphen/>
      </w:r>
      <w:r w:rsidRPr="00211288">
        <w:rPr>
          <w:rFonts w:ascii="GHEA Grapalat" w:hAnsi="GHEA Grapalat"/>
          <w:lang w:val="hy-AM"/>
        </w:rPr>
        <w:t>մար» մաքսային ընթացա</w:t>
      </w:r>
      <w:r w:rsidRPr="00211288">
        <w:rPr>
          <w:rFonts w:ascii="GHEA Grapalat" w:hAnsi="GHEA Grapalat"/>
          <w:lang w:val="hy-AM"/>
        </w:rPr>
        <w:softHyphen/>
        <w:t>կարգով ձևակերպելը դրանք կարող են հանձն</w:t>
      </w:r>
      <w:r w:rsidRPr="00211288">
        <w:rPr>
          <w:rFonts w:ascii="GHEA Grapalat" w:hAnsi="GHEA Grapalat"/>
          <w:lang w:val="hy-AM"/>
        </w:rPr>
        <w:softHyphen/>
        <w:t>վել ժամանա</w:t>
      </w:r>
      <w:r w:rsidRPr="00211288">
        <w:rPr>
          <w:rFonts w:ascii="GHEA Grapalat" w:hAnsi="GHEA Grapalat"/>
          <w:lang w:val="hy-AM"/>
        </w:rPr>
        <w:softHyphen/>
        <w:t>կա</w:t>
      </w:r>
      <w:r w:rsidRPr="00211288">
        <w:rPr>
          <w:rFonts w:ascii="GHEA Grapalat" w:hAnsi="GHEA Grapalat"/>
          <w:lang w:val="hy-AM"/>
        </w:rPr>
        <w:softHyphen/>
        <w:t>վոր պահ</w:t>
      </w:r>
      <w:r>
        <w:rPr>
          <w:rFonts w:ascii="GHEA Grapalat" w:hAnsi="GHEA Grapalat"/>
          <w:lang w:val="hy-AM"/>
        </w:rPr>
        <w:softHyphen/>
      </w:r>
      <w:r w:rsidRPr="00211288">
        <w:rPr>
          <w:rFonts w:ascii="GHEA Grapalat" w:hAnsi="GHEA Grapalat"/>
          <w:lang w:val="hy-AM"/>
        </w:rPr>
        <w:t>պանության, ինչն Օրենսգրքի 101-րդ հոդվածի 1-ին կետի համա</w:t>
      </w:r>
      <w:r w:rsidRPr="00211288">
        <w:rPr>
          <w:rFonts w:ascii="GHEA Grapalat" w:hAnsi="GHEA Grapalat"/>
          <w:lang w:val="hy-AM"/>
        </w:rPr>
        <w:softHyphen/>
        <w:t>ձայն՝ կազմում է մինչև 4 ամիս, իսկ միջազգային փոստային փոխադրումներով ներ</w:t>
      </w:r>
      <w:r w:rsidRPr="00211288">
        <w:rPr>
          <w:rFonts w:ascii="GHEA Grapalat" w:hAnsi="GHEA Grapalat"/>
          <w:lang w:val="hy-AM"/>
        </w:rPr>
        <w:softHyphen/>
        <w:t>մուծ</w:t>
      </w:r>
      <w:r w:rsidRPr="00211288">
        <w:rPr>
          <w:rFonts w:ascii="GHEA Grapalat" w:hAnsi="GHEA Grapalat"/>
          <w:lang w:val="hy-AM"/>
        </w:rPr>
        <w:softHyphen/>
        <w:t>վող ապրանքների համար՝ մինչև 6 ամիս: Հետևաբար, նախագծով առաջարկվող խմբա</w:t>
      </w:r>
      <w:r w:rsidRPr="00211288">
        <w:rPr>
          <w:rFonts w:ascii="GHEA Grapalat" w:hAnsi="GHEA Grapalat"/>
          <w:lang w:val="hy-AM"/>
        </w:rPr>
        <w:softHyphen/>
      </w:r>
      <w:r w:rsidRPr="00211288">
        <w:rPr>
          <w:rFonts w:ascii="GHEA Grapalat" w:hAnsi="GHEA Grapalat"/>
          <w:lang w:val="hy-AM"/>
        </w:rPr>
        <w:softHyphen/>
        <w:t>գրության ընդունման պարա</w:t>
      </w:r>
      <w:r w:rsidRPr="00211288">
        <w:rPr>
          <w:rFonts w:ascii="GHEA Grapalat" w:hAnsi="GHEA Grapalat"/>
          <w:lang w:val="hy-AM"/>
        </w:rPr>
        <w:softHyphen/>
        <w:t>գայում նա</w:t>
      </w:r>
      <w:r>
        <w:rPr>
          <w:rFonts w:ascii="GHEA Grapalat" w:hAnsi="GHEA Grapalat"/>
          <w:lang w:val="hy-AM"/>
        </w:rPr>
        <w:softHyphen/>
      </w:r>
      <w:r w:rsidRPr="00211288">
        <w:rPr>
          <w:rFonts w:ascii="GHEA Grapalat" w:hAnsi="GHEA Grapalat"/>
          <w:lang w:val="hy-AM"/>
        </w:rPr>
        <w:t>խա</w:t>
      </w:r>
      <w:r>
        <w:rPr>
          <w:rFonts w:ascii="GHEA Grapalat" w:hAnsi="GHEA Grapalat"/>
          <w:lang w:val="hy-AM"/>
        </w:rPr>
        <w:softHyphen/>
      </w:r>
      <w:r w:rsidRPr="00211288">
        <w:rPr>
          <w:rFonts w:ascii="GHEA Grapalat" w:hAnsi="GHEA Grapalat"/>
          <w:lang w:val="hy-AM"/>
        </w:rPr>
        <w:t>գծում նշված ժամկետից հետո մինչև ժամա</w:t>
      </w:r>
      <w:r w:rsidRPr="00211288">
        <w:rPr>
          <w:rFonts w:ascii="GHEA Grapalat" w:hAnsi="GHEA Grapalat"/>
          <w:lang w:val="hy-AM"/>
        </w:rPr>
        <w:softHyphen/>
        <w:t>նա</w:t>
      </w:r>
      <w:r w:rsidRPr="00211288">
        <w:rPr>
          <w:rFonts w:ascii="GHEA Grapalat" w:hAnsi="GHEA Grapalat"/>
          <w:lang w:val="hy-AM"/>
        </w:rPr>
        <w:softHyphen/>
      </w:r>
      <w:r w:rsidRPr="00211288">
        <w:rPr>
          <w:rFonts w:ascii="GHEA Grapalat" w:hAnsi="GHEA Grapalat"/>
          <w:lang w:val="hy-AM"/>
        </w:rPr>
        <w:softHyphen/>
        <w:t>կա</w:t>
      </w:r>
      <w:r w:rsidRPr="00211288">
        <w:rPr>
          <w:rFonts w:ascii="GHEA Grapalat" w:hAnsi="GHEA Grapalat"/>
          <w:lang w:val="hy-AM"/>
        </w:rPr>
        <w:softHyphen/>
        <w:t>վոր պահպանության ժամկետի ավարտն ապ</w:t>
      </w:r>
      <w:r>
        <w:rPr>
          <w:rFonts w:ascii="GHEA Grapalat" w:hAnsi="GHEA Grapalat"/>
          <w:lang w:val="hy-AM"/>
        </w:rPr>
        <w:softHyphen/>
      </w:r>
      <w:r w:rsidRPr="00211288">
        <w:rPr>
          <w:rFonts w:ascii="GHEA Grapalat" w:hAnsi="GHEA Grapalat"/>
          <w:lang w:val="hy-AM"/>
        </w:rPr>
        <w:t>րանքների մաքսային ձևակերպում կատա</w:t>
      </w:r>
      <w:r w:rsidRPr="00211288">
        <w:rPr>
          <w:rFonts w:ascii="GHEA Grapalat" w:hAnsi="GHEA Grapalat"/>
          <w:lang w:val="hy-AM"/>
        </w:rPr>
        <w:softHyphen/>
        <w:t>րելու դեպքում հայտարա</w:t>
      </w:r>
      <w:r w:rsidRPr="00211288">
        <w:rPr>
          <w:rFonts w:ascii="GHEA Grapalat" w:hAnsi="GHEA Grapalat"/>
          <w:lang w:val="hy-AM"/>
        </w:rPr>
        <w:softHyphen/>
        <w:t>րատուի մոտ կառա</w:t>
      </w:r>
      <w:r>
        <w:rPr>
          <w:rFonts w:ascii="GHEA Grapalat" w:hAnsi="GHEA Grapalat"/>
          <w:lang w:val="hy-AM"/>
        </w:rPr>
        <w:softHyphen/>
      </w:r>
      <w:r w:rsidRPr="00211288">
        <w:rPr>
          <w:rFonts w:ascii="GHEA Grapalat" w:hAnsi="GHEA Grapalat"/>
          <w:lang w:val="hy-AM"/>
        </w:rPr>
        <w:t>ջա</w:t>
      </w:r>
      <w:r>
        <w:rPr>
          <w:rFonts w:ascii="GHEA Grapalat" w:hAnsi="GHEA Grapalat"/>
          <w:lang w:val="hy-AM"/>
        </w:rPr>
        <w:softHyphen/>
      </w:r>
      <w:r w:rsidRPr="00211288">
        <w:rPr>
          <w:rFonts w:ascii="GHEA Grapalat" w:hAnsi="GHEA Grapalat"/>
          <w:lang w:val="hy-AM"/>
        </w:rPr>
        <w:t>նան ԱԱՀ-ի գումարները սահմանված ժամ</w:t>
      </w:r>
      <w:r w:rsidRPr="00211288">
        <w:rPr>
          <w:rFonts w:ascii="GHEA Grapalat" w:hAnsi="GHEA Grapalat"/>
          <w:lang w:val="hy-AM"/>
        </w:rPr>
        <w:softHyphen/>
      </w:r>
      <w:r w:rsidRPr="00211288">
        <w:rPr>
          <w:rFonts w:ascii="GHEA Grapalat" w:hAnsi="GHEA Grapalat"/>
          <w:lang w:val="hy-AM"/>
        </w:rPr>
        <w:softHyphen/>
        <w:t>կե</w:t>
      </w:r>
      <w:r w:rsidRPr="00211288">
        <w:rPr>
          <w:rFonts w:ascii="GHEA Grapalat" w:hAnsi="GHEA Grapalat"/>
          <w:lang w:val="hy-AM"/>
        </w:rPr>
        <w:softHyphen/>
        <w:t>տում չվճարելու համար տույժեր՝ հաշվի առնելով այն հանգամանքը, որ Օրենսգրքի 136-րդ հոդ</w:t>
      </w:r>
      <w:r w:rsidRPr="00211288">
        <w:rPr>
          <w:rFonts w:ascii="GHEA Grapalat" w:hAnsi="GHEA Grapalat"/>
          <w:lang w:val="hy-AM"/>
        </w:rPr>
        <w:softHyphen/>
        <w:t>վածի 1-ին կետի համա</w:t>
      </w:r>
      <w:r w:rsidRPr="00211288">
        <w:rPr>
          <w:rFonts w:ascii="GHEA Grapalat" w:hAnsi="GHEA Grapalat"/>
          <w:lang w:val="hy-AM"/>
        </w:rPr>
        <w:softHyphen/>
        <w:t>ձայն՝ հայտարարատուի հա</w:t>
      </w:r>
      <w:r>
        <w:rPr>
          <w:rFonts w:ascii="GHEA Grapalat" w:hAnsi="GHEA Grapalat"/>
          <w:lang w:val="hy-AM"/>
        </w:rPr>
        <w:softHyphen/>
      </w:r>
      <w:r w:rsidRPr="00211288">
        <w:rPr>
          <w:rFonts w:ascii="GHEA Grapalat" w:hAnsi="GHEA Grapalat"/>
          <w:lang w:val="hy-AM"/>
        </w:rPr>
        <w:t>մար ներմուծման մաքսա</w:t>
      </w:r>
      <w:r w:rsidRPr="00211288">
        <w:rPr>
          <w:rFonts w:ascii="GHEA Grapalat" w:hAnsi="GHEA Grapalat"/>
          <w:lang w:val="hy-AM"/>
        </w:rPr>
        <w:softHyphen/>
        <w:t>տուրքի և հար</w:t>
      </w:r>
      <w:r w:rsidRPr="00211288">
        <w:rPr>
          <w:rFonts w:ascii="GHEA Grapalat" w:hAnsi="GHEA Grapalat"/>
          <w:lang w:val="hy-AM"/>
        </w:rPr>
        <w:softHyphen/>
        <w:t>կերի վճարման պար</w:t>
      </w:r>
      <w:r w:rsidRPr="00211288">
        <w:rPr>
          <w:rFonts w:ascii="GHEA Grapalat" w:hAnsi="GHEA Grapalat"/>
          <w:lang w:val="hy-AM"/>
        </w:rPr>
        <w:softHyphen/>
        <w:t>տավորությունն առաջանում է ապ</w:t>
      </w:r>
      <w:r>
        <w:rPr>
          <w:rFonts w:ascii="GHEA Grapalat" w:hAnsi="GHEA Grapalat"/>
          <w:lang w:val="hy-AM"/>
        </w:rPr>
        <w:softHyphen/>
      </w:r>
      <w:r w:rsidRPr="00211288">
        <w:rPr>
          <w:rFonts w:ascii="GHEA Grapalat" w:hAnsi="GHEA Grapalat"/>
          <w:lang w:val="hy-AM"/>
        </w:rPr>
        <w:t>րանք</w:t>
      </w:r>
      <w:r w:rsidRPr="00211288">
        <w:rPr>
          <w:rFonts w:ascii="GHEA Grapalat" w:hAnsi="GHEA Grapalat"/>
          <w:lang w:val="hy-AM"/>
        </w:rPr>
        <w:softHyphen/>
        <w:t>ների մասին հայ</w:t>
      </w:r>
      <w:r w:rsidRPr="00211288">
        <w:rPr>
          <w:rFonts w:ascii="GHEA Grapalat" w:hAnsi="GHEA Grapalat"/>
          <w:lang w:val="hy-AM"/>
        </w:rPr>
        <w:softHyphen/>
        <w:t>տա</w:t>
      </w:r>
      <w:r w:rsidRPr="00211288">
        <w:rPr>
          <w:rFonts w:ascii="GHEA Grapalat" w:hAnsi="GHEA Grapalat"/>
          <w:lang w:val="hy-AM"/>
        </w:rPr>
        <w:softHyphen/>
      </w:r>
      <w:r w:rsidRPr="00211288">
        <w:rPr>
          <w:rFonts w:ascii="GHEA Grapalat" w:hAnsi="GHEA Grapalat"/>
          <w:lang w:val="hy-AM"/>
        </w:rPr>
        <w:softHyphen/>
        <w:t>րա</w:t>
      </w:r>
      <w:r w:rsidRPr="00211288">
        <w:rPr>
          <w:rFonts w:ascii="GHEA Grapalat" w:hAnsi="GHEA Grapalat"/>
          <w:lang w:val="hy-AM"/>
        </w:rPr>
        <w:softHyphen/>
        <w:t xml:space="preserve">րագրի գրանցման պահից: Այս առումով, նախագծի ընդունումը </w:t>
      </w:r>
      <w:r w:rsidRPr="00211288">
        <w:rPr>
          <w:rFonts w:ascii="GHEA Grapalat" w:hAnsi="GHEA Grapalat"/>
          <w:lang w:val="hy-AM"/>
        </w:rPr>
        <w:lastRenderedPageBreak/>
        <w:t>կա</w:t>
      </w:r>
      <w:r>
        <w:rPr>
          <w:rFonts w:ascii="GHEA Grapalat" w:hAnsi="GHEA Grapalat"/>
          <w:lang w:val="hy-AM"/>
        </w:rPr>
        <w:softHyphen/>
      </w:r>
      <w:r w:rsidRPr="00211288">
        <w:rPr>
          <w:rFonts w:ascii="GHEA Grapalat" w:hAnsi="GHEA Grapalat"/>
          <w:lang w:val="hy-AM"/>
        </w:rPr>
        <w:t>րող է ոչ միայն չնպաստել գործունեության միջավայրի բարելավմանն, այլ նաև տրամա</w:t>
      </w:r>
      <w:r>
        <w:rPr>
          <w:rFonts w:ascii="GHEA Grapalat" w:hAnsi="GHEA Grapalat"/>
          <w:lang w:val="hy-AM"/>
        </w:rPr>
        <w:softHyphen/>
      </w:r>
      <w:r w:rsidRPr="00211288">
        <w:rPr>
          <w:rFonts w:ascii="GHEA Grapalat" w:hAnsi="GHEA Grapalat"/>
          <w:lang w:val="hy-AM"/>
        </w:rPr>
        <w:t>գծորեն հակառակ ազդեցություն ունենալ: Միա</w:t>
      </w:r>
      <w:r w:rsidRPr="00211288">
        <w:rPr>
          <w:rFonts w:ascii="GHEA Grapalat" w:hAnsi="GHEA Grapalat"/>
          <w:lang w:val="hy-AM"/>
        </w:rPr>
        <w:softHyphen/>
        <w:t>ժա</w:t>
      </w:r>
      <w:r w:rsidRPr="00211288">
        <w:rPr>
          <w:rFonts w:ascii="GHEA Grapalat" w:hAnsi="GHEA Grapalat"/>
          <w:lang w:val="hy-AM"/>
        </w:rPr>
        <w:softHyphen/>
        <w:t>մանակ, եթե առաջարկվող խմբագրությունը վերա</w:t>
      </w:r>
      <w:r w:rsidRPr="00211288">
        <w:rPr>
          <w:rFonts w:ascii="GHEA Grapalat" w:hAnsi="GHEA Grapalat"/>
          <w:lang w:val="hy-AM"/>
        </w:rPr>
        <w:softHyphen/>
      </w:r>
      <w:r w:rsidRPr="00211288">
        <w:rPr>
          <w:rFonts w:ascii="GHEA Grapalat" w:hAnsi="GHEA Grapalat"/>
          <w:lang w:val="hy-AM"/>
        </w:rPr>
        <w:softHyphen/>
      </w:r>
      <w:r w:rsidRPr="00211288">
        <w:rPr>
          <w:rFonts w:ascii="GHEA Grapalat" w:hAnsi="GHEA Grapalat"/>
          <w:lang w:val="hy-AM"/>
        </w:rPr>
        <w:softHyphen/>
        <w:t>շա</w:t>
      </w:r>
      <w:r w:rsidRPr="00211288">
        <w:rPr>
          <w:rFonts w:ascii="GHEA Grapalat" w:hAnsi="GHEA Grapalat"/>
          <w:lang w:val="hy-AM"/>
        </w:rPr>
        <w:softHyphen/>
        <w:t>րադրվի և ԱԱՀ-ի գումարների վճար</w:t>
      </w:r>
      <w:r w:rsidRPr="00211288">
        <w:rPr>
          <w:rFonts w:ascii="GHEA Grapalat" w:hAnsi="GHEA Grapalat"/>
          <w:lang w:val="hy-AM"/>
        </w:rPr>
        <w:softHyphen/>
        <w:t>ման ժամ</w:t>
      </w:r>
      <w:r w:rsidRPr="00211288">
        <w:rPr>
          <w:rFonts w:ascii="GHEA Grapalat" w:hAnsi="GHEA Grapalat"/>
          <w:lang w:val="hy-AM"/>
        </w:rPr>
        <w:softHyphen/>
        <w:t>կետի հետաձգումը կապվի ոչ թե սահ</w:t>
      </w:r>
      <w:r w:rsidRPr="00211288">
        <w:rPr>
          <w:rFonts w:ascii="GHEA Grapalat" w:hAnsi="GHEA Grapalat"/>
          <w:lang w:val="hy-AM"/>
        </w:rPr>
        <w:softHyphen/>
        <w:t>մանը հատելու, այլ «Բացթողնում՝ ներքին սպառ</w:t>
      </w:r>
      <w:r w:rsidRPr="00211288">
        <w:rPr>
          <w:rFonts w:ascii="GHEA Grapalat" w:hAnsi="GHEA Grapalat"/>
          <w:lang w:val="hy-AM"/>
        </w:rPr>
        <w:softHyphen/>
        <w:t>ման համար» մաքսային ընթացակար</w:t>
      </w:r>
      <w:r w:rsidRPr="00211288">
        <w:rPr>
          <w:rFonts w:ascii="GHEA Grapalat" w:hAnsi="GHEA Grapalat"/>
          <w:lang w:val="hy-AM"/>
        </w:rPr>
        <w:softHyphen/>
        <w:t>գով ապրանք</w:t>
      </w:r>
      <w:r w:rsidRPr="00211288">
        <w:rPr>
          <w:rFonts w:ascii="GHEA Grapalat" w:hAnsi="GHEA Grapalat"/>
          <w:lang w:val="hy-AM"/>
        </w:rPr>
        <w:softHyphen/>
        <w:t>ների բացթողնման օրվա հետ, ապա այդ դեպ</w:t>
      </w:r>
      <w:r w:rsidRPr="00211288">
        <w:rPr>
          <w:rFonts w:ascii="GHEA Grapalat" w:hAnsi="GHEA Grapalat"/>
          <w:lang w:val="hy-AM"/>
        </w:rPr>
        <w:softHyphen/>
        <w:t>քում էլ անհավասարությունը կլինի ի օգուտ եր</w:t>
      </w:r>
      <w:r>
        <w:rPr>
          <w:rFonts w:ascii="GHEA Grapalat" w:hAnsi="GHEA Grapalat"/>
          <w:lang w:val="hy-AM"/>
        </w:rPr>
        <w:softHyphen/>
      </w:r>
      <w:r w:rsidRPr="00211288">
        <w:rPr>
          <w:rFonts w:ascii="GHEA Grapalat" w:hAnsi="GHEA Grapalat"/>
          <w:lang w:val="hy-AM"/>
        </w:rPr>
        <w:t>րորդ երկրներից ներ</w:t>
      </w:r>
      <w:r w:rsidRPr="00211288">
        <w:rPr>
          <w:rFonts w:ascii="GHEA Grapalat" w:hAnsi="GHEA Grapalat"/>
          <w:lang w:val="hy-AM"/>
        </w:rPr>
        <w:softHyphen/>
        <w:t>մուծ</w:t>
      </w:r>
      <w:r w:rsidRPr="00211288">
        <w:rPr>
          <w:rFonts w:ascii="GHEA Grapalat" w:hAnsi="GHEA Grapalat"/>
          <w:lang w:val="hy-AM"/>
        </w:rPr>
        <w:softHyphen/>
        <w:t>վող ապրանքների՝ հաշվի առնելով այն, որ ԵԱՏՄ անդամ պետու</w:t>
      </w:r>
      <w:r w:rsidRPr="00211288">
        <w:rPr>
          <w:rFonts w:ascii="GHEA Grapalat" w:hAnsi="GHEA Grapalat"/>
          <w:lang w:val="hy-AM"/>
        </w:rPr>
        <w:softHyphen/>
        <w:t>թյուն</w:t>
      </w:r>
      <w:r w:rsidRPr="00211288">
        <w:rPr>
          <w:rFonts w:ascii="GHEA Grapalat" w:hAnsi="GHEA Grapalat"/>
          <w:lang w:val="hy-AM"/>
        </w:rPr>
        <w:softHyphen/>
        <w:t>նե</w:t>
      </w:r>
      <w:r w:rsidRPr="00211288">
        <w:rPr>
          <w:rFonts w:ascii="GHEA Grapalat" w:hAnsi="GHEA Grapalat"/>
          <w:lang w:val="hy-AM"/>
        </w:rPr>
        <w:softHyphen/>
        <w:t>րից ապրանքների ներմուծման ժամա</w:t>
      </w:r>
      <w:r w:rsidRPr="00211288">
        <w:rPr>
          <w:rFonts w:ascii="GHEA Grapalat" w:hAnsi="GHEA Grapalat"/>
          <w:lang w:val="hy-AM"/>
        </w:rPr>
        <w:softHyphen/>
        <w:t>նակ ԱԱՀ-ի գումարների վճարման ժամ</w:t>
      </w:r>
      <w:r w:rsidRPr="00211288">
        <w:rPr>
          <w:rFonts w:ascii="GHEA Grapalat" w:hAnsi="GHEA Grapalat"/>
          <w:lang w:val="hy-AM"/>
        </w:rPr>
        <w:softHyphen/>
        <w:t>կետի սկիզբը, ՀՀ հարկային օրենս</w:t>
      </w:r>
      <w:r w:rsidRPr="00211288">
        <w:rPr>
          <w:rFonts w:ascii="GHEA Grapalat" w:hAnsi="GHEA Grapalat"/>
          <w:lang w:val="hy-AM"/>
        </w:rPr>
        <w:softHyphen/>
        <w:t>գրքի 78-րդ հոդ</w:t>
      </w:r>
      <w:r w:rsidRPr="00211288">
        <w:rPr>
          <w:rFonts w:ascii="GHEA Grapalat" w:hAnsi="GHEA Grapalat"/>
          <w:lang w:val="hy-AM"/>
        </w:rPr>
        <w:softHyphen/>
        <w:t>վածի 6-րդ մասին համաձայն՝ կապ</w:t>
      </w:r>
      <w:r w:rsidRPr="00211288">
        <w:rPr>
          <w:rFonts w:ascii="GHEA Grapalat" w:hAnsi="GHEA Grapalat"/>
          <w:lang w:val="hy-AM"/>
        </w:rPr>
        <w:softHyphen/>
        <w:t>ված է սահ</w:t>
      </w:r>
      <w:r w:rsidRPr="00211288">
        <w:rPr>
          <w:rFonts w:ascii="GHEA Grapalat" w:hAnsi="GHEA Grapalat"/>
          <w:lang w:val="hy-AM"/>
        </w:rPr>
        <w:softHyphen/>
        <w:t>մանը հատելու օրվա հետ:</w:t>
      </w:r>
    </w:p>
    <w:p w:rsidR="00211288" w:rsidRPr="00211288" w:rsidRDefault="00211288" w:rsidP="00211288">
      <w:pPr>
        <w:pStyle w:val="BodyTextIndent"/>
        <w:numPr>
          <w:ilvl w:val="3"/>
          <w:numId w:val="18"/>
        </w:numPr>
        <w:tabs>
          <w:tab w:val="left" w:pos="900"/>
        </w:tabs>
        <w:autoSpaceDN w:val="0"/>
        <w:spacing w:after="0" w:line="360" w:lineRule="auto"/>
        <w:ind w:left="0" w:firstLine="561"/>
        <w:jc w:val="both"/>
        <w:rPr>
          <w:rFonts w:ascii="GHEA Grapalat" w:eastAsia="Times New Roman" w:hAnsi="GHEA Grapalat" w:cs="Sylfaen"/>
          <w:lang w:val="hy-AM" w:eastAsia="ru-RU"/>
        </w:rPr>
      </w:pPr>
      <w:r w:rsidRPr="00211288">
        <w:rPr>
          <w:rFonts w:ascii="GHEA Grapalat" w:hAnsi="GHEA Grapalat" w:cs="Sylfaen"/>
          <w:lang w:val="hy-AM" w:eastAsia="ru-RU"/>
        </w:rPr>
        <w:t>Հայտնում ենք նաև, որ ստորև ներկայացված նկատառումներով նույնպես, որոշ դեպ</w:t>
      </w:r>
      <w:r w:rsidRPr="00211288">
        <w:rPr>
          <w:rFonts w:ascii="GHEA Grapalat" w:hAnsi="GHEA Grapalat" w:cs="Sylfaen"/>
          <w:lang w:val="hy-AM" w:eastAsia="ru-RU"/>
        </w:rPr>
        <w:softHyphen/>
        <w:t>քե</w:t>
      </w:r>
      <w:r>
        <w:rPr>
          <w:rFonts w:ascii="GHEA Grapalat" w:hAnsi="GHEA Grapalat" w:cs="Sylfaen"/>
          <w:lang w:val="hy-AM" w:eastAsia="ru-RU"/>
        </w:rPr>
        <w:softHyphen/>
      </w:r>
      <w:r w:rsidRPr="00211288">
        <w:rPr>
          <w:rFonts w:ascii="GHEA Grapalat" w:hAnsi="GHEA Grapalat" w:cs="Sylfaen"/>
          <w:lang w:val="hy-AM" w:eastAsia="ru-RU"/>
        </w:rPr>
        <w:t>րում նախագծի ընդունումը կարող է ոչ միայն չնպաս</w:t>
      </w:r>
      <w:r w:rsidRPr="00211288">
        <w:rPr>
          <w:rFonts w:ascii="GHEA Grapalat" w:hAnsi="GHEA Grapalat" w:cs="Sylfaen"/>
          <w:lang w:val="hy-AM" w:eastAsia="ru-RU"/>
        </w:rPr>
        <w:softHyphen/>
        <w:t>տել նախագծի ընդունման հիմ</w:t>
      </w:r>
      <w:r w:rsidRPr="00211288">
        <w:rPr>
          <w:rFonts w:ascii="GHEA Grapalat" w:hAnsi="GHEA Grapalat" w:cs="Sylfaen"/>
          <w:lang w:val="hy-AM" w:eastAsia="ru-RU"/>
        </w:rPr>
        <w:softHyphen/>
        <w:t>նա</w:t>
      </w:r>
      <w:r w:rsidRPr="00211288">
        <w:rPr>
          <w:rFonts w:ascii="GHEA Grapalat" w:hAnsi="GHEA Grapalat" w:cs="Sylfaen"/>
          <w:lang w:val="hy-AM" w:eastAsia="ru-RU"/>
        </w:rPr>
        <w:softHyphen/>
        <w:t>վորմամբ ակնկալվող արդյունքի ստացմանը, այլ նաև ճիշտ հակառակը՝ կրճատել տնտե</w:t>
      </w:r>
      <w:r w:rsidRPr="00211288">
        <w:rPr>
          <w:rFonts w:ascii="GHEA Grapalat" w:hAnsi="GHEA Grapalat" w:cs="Sylfaen"/>
          <w:lang w:val="hy-AM" w:eastAsia="ru-RU"/>
        </w:rPr>
        <w:softHyphen/>
      </w:r>
      <w:r>
        <w:rPr>
          <w:rFonts w:ascii="GHEA Grapalat" w:hAnsi="GHEA Grapalat" w:cs="Sylfaen"/>
          <w:lang w:val="hy-AM" w:eastAsia="ru-RU"/>
        </w:rPr>
        <w:t>ս</w:t>
      </w:r>
      <w:r w:rsidRPr="00211288">
        <w:rPr>
          <w:rFonts w:ascii="GHEA Grapalat" w:hAnsi="GHEA Grapalat" w:cs="Sylfaen"/>
          <w:lang w:val="hy-AM" w:eastAsia="ru-RU"/>
        </w:rPr>
        <w:softHyphen/>
        <w:t>վարող սուբ</w:t>
      </w:r>
      <w:r>
        <w:rPr>
          <w:rFonts w:ascii="GHEA Grapalat" w:hAnsi="GHEA Grapalat" w:cs="Sylfaen"/>
          <w:lang w:val="hy-AM" w:eastAsia="ru-RU"/>
        </w:rPr>
        <w:softHyphen/>
      </w:r>
      <w:r w:rsidRPr="00211288">
        <w:rPr>
          <w:rFonts w:ascii="GHEA Grapalat" w:hAnsi="GHEA Grapalat" w:cs="Sylfaen"/>
          <w:lang w:val="hy-AM" w:eastAsia="ru-RU"/>
        </w:rPr>
        <w:t>յեկտ</w:t>
      </w:r>
      <w:r>
        <w:rPr>
          <w:rFonts w:ascii="GHEA Grapalat" w:hAnsi="GHEA Grapalat" w:cs="Sylfaen"/>
          <w:lang w:val="hy-AM" w:eastAsia="ru-RU"/>
        </w:rPr>
        <w:softHyphen/>
      </w:r>
      <w:r w:rsidRPr="00211288">
        <w:rPr>
          <w:rFonts w:ascii="GHEA Grapalat" w:hAnsi="GHEA Grapalat" w:cs="Sylfaen"/>
          <w:lang w:val="hy-AM" w:eastAsia="ru-RU"/>
        </w:rPr>
        <w:t>ների շրջանառու միջոցները՝ դրա</w:t>
      </w:r>
      <w:r w:rsidRPr="00211288">
        <w:rPr>
          <w:rFonts w:ascii="GHEA Grapalat" w:hAnsi="GHEA Grapalat" w:cs="Sylfaen"/>
          <w:lang w:val="hy-AM" w:eastAsia="ru-RU"/>
        </w:rPr>
        <w:softHyphen/>
        <w:t>նով իսկ ոչ բարենպաստ պայմաններ ստեղծելով նրանց գոր</w:t>
      </w:r>
      <w:r>
        <w:rPr>
          <w:rFonts w:ascii="GHEA Grapalat" w:hAnsi="GHEA Grapalat" w:cs="Sylfaen"/>
          <w:lang w:val="hy-AM" w:eastAsia="ru-RU"/>
        </w:rPr>
        <w:softHyphen/>
      </w:r>
      <w:r w:rsidRPr="00211288">
        <w:rPr>
          <w:rFonts w:ascii="GHEA Grapalat" w:hAnsi="GHEA Grapalat" w:cs="Sylfaen"/>
          <w:lang w:val="hy-AM" w:eastAsia="ru-RU"/>
        </w:rPr>
        <w:t>ծունեության համար: Մաս</w:t>
      </w:r>
      <w:r w:rsidRPr="00211288">
        <w:rPr>
          <w:rFonts w:ascii="GHEA Grapalat" w:hAnsi="GHEA Grapalat" w:cs="Sylfaen"/>
          <w:lang w:val="hy-AM" w:eastAsia="ru-RU"/>
        </w:rPr>
        <w:softHyphen/>
        <w:t>նա</w:t>
      </w:r>
      <w:r w:rsidRPr="00211288">
        <w:rPr>
          <w:rFonts w:ascii="GHEA Grapalat" w:hAnsi="GHEA Grapalat" w:cs="Sylfaen"/>
          <w:lang w:val="hy-AM" w:eastAsia="ru-RU"/>
        </w:rPr>
        <w:softHyphen/>
        <w:t>վորապես, ՀՀ հարկային օրենսգրքի 78-րդ հոդվածի 5-րդ մասի հա</w:t>
      </w:r>
      <w:r>
        <w:rPr>
          <w:rFonts w:ascii="GHEA Grapalat" w:hAnsi="GHEA Grapalat" w:cs="Sylfaen"/>
          <w:lang w:val="hy-AM" w:eastAsia="ru-RU"/>
        </w:rPr>
        <w:softHyphen/>
      </w:r>
      <w:r w:rsidRPr="00211288">
        <w:rPr>
          <w:rFonts w:ascii="GHEA Grapalat" w:hAnsi="GHEA Grapalat" w:cs="Sylfaen"/>
          <w:lang w:val="hy-AM" w:eastAsia="ru-RU"/>
        </w:rPr>
        <w:t>մա</w:t>
      </w:r>
      <w:r w:rsidRPr="00211288">
        <w:rPr>
          <w:rFonts w:ascii="GHEA Grapalat" w:hAnsi="GHEA Grapalat" w:cs="Sylfaen"/>
          <w:lang w:val="hy-AM" w:eastAsia="ru-RU"/>
        </w:rPr>
        <w:softHyphen/>
        <w:t>ձայն` «Բաց թող</w:t>
      </w:r>
      <w:r w:rsidRPr="00211288">
        <w:rPr>
          <w:rFonts w:ascii="GHEA Grapalat" w:hAnsi="GHEA Grapalat" w:cs="Sylfaen"/>
          <w:lang w:val="hy-AM" w:eastAsia="ru-RU"/>
        </w:rPr>
        <w:softHyphen/>
        <w:t>նում՝ ներքին սպառման համար» մաքսային ընթացակարգով ՀՀ ներմուծ</w:t>
      </w:r>
      <w:r w:rsidRPr="00211288">
        <w:rPr>
          <w:rFonts w:ascii="GHEA Grapalat" w:hAnsi="GHEA Grapalat" w:cs="Sylfaen"/>
          <w:lang w:val="hy-AM" w:eastAsia="ru-RU"/>
        </w:rPr>
        <w:softHyphen/>
        <w:t>վող ապրանք</w:t>
      </w:r>
      <w:r w:rsidRPr="00211288">
        <w:rPr>
          <w:rFonts w:ascii="GHEA Grapalat" w:hAnsi="GHEA Grapalat" w:cs="Sylfaen"/>
          <w:lang w:val="hy-AM" w:eastAsia="ru-RU"/>
        </w:rPr>
        <w:softHyphen/>
        <w:t>ների համար օրենսգրքով սահմանված կարգով հաշ</w:t>
      </w:r>
      <w:r w:rsidRPr="00211288">
        <w:rPr>
          <w:rFonts w:ascii="GHEA Grapalat" w:hAnsi="GHEA Grapalat" w:cs="Sylfaen"/>
          <w:lang w:val="hy-AM" w:eastAsia="ru-RU"/>
        </w:rPr>
        <w:softHyphen/>
        <w:t>վարկված ԱԱՀ-ի գումարները ՀՀ պետա</w:t>
      </w:r>
      <w:r w:rsidRPr="00211288">
        <w:rPr>
          <w:rFonts w:ascii="GHEA Grapalat" w:hAnsi="GHEA Grapalat" w:cs="Sylfaen"/>
          <w:lang w:val="hy-AM" w:eastAsia="ru-RU"/>
        </w:rPr>
        <w:softHyphen/>
        <w:t>կան բյուջե են վճարվում մինչև «Բաց թողնում՝ ներքին սպառման համար» մաքսային ըն</w:t>
      </w:r>
      <w:r>
        <w:rPr>
          <w:rFonts w:ascii="GHEA Grapalat" w:hAnsi="GHEA Grapalat" w:cs="Sylfaen"/>
          <w:lang w:val="hy-AM" w:eastAsia="ru-RU"/>
        </w:rPr>
        <w:softHyphen/>
      </w:r>
      <w:r w:rsidRPr="00211288">
        <w:rPr>
          <w:rFonts w:ascii="GHEA Grapalat" w:hAnsi="GHEA Grapalat" w:cs="Sylfaen"/>
          <w:lang w:val="hy-AM" w:eastAsia="ru-RU"/>
        </w:rPr>
        <w:t>թա</w:t>
      </w:r>
      <w:r w:rsidRPr="00211288">
        <w:rPr>
          <w:rFonts w:ascii="GHEA Grapalat" w:hAnsi="GHEA Grapalat" w:cs="Sylfaen"/>
          <w:lang w:val="hy-AM" w:eastAsia="ru-RU"/>
        </w:rPr>
        <w:softHyphen/>
        <w:t>ցա</w:t>
      </w:r>
      <w:r w:rsidRPr="00211288">
        <w:rPr>
          <w:rFonts w:ascii="GHEA Grapalat" w:hAnsi="GHEA Grapalat" w:cs="Sylfaen"/>
          <w:lang w:val="hy-AM" w:eastAsia="ru-RU"/>
        </w:rPr>
        <w:softHyphen/>
        <w:t>կար</w:t>
      </w:r>
      <w:r w:rsidRPr="00211288">
        <w:rPr>
          <w:rFonts w:ascii="GHEA Grapalat" w:hAnsi="GHEA Grapalat" w:cs="Sylfaen"/>
          <w:lang w:val="hy-AM" w:eastAsia="ru-RU"/>
        </w:rPr>
        <w:softHyphen/>
        <w:t>գով ապրանքների բաց թողնումը (եթե ԵԱՏՄ միասնական օրենսդրությամբ այլ ժամ</w:t>
      </w:r>
      <w:r>
        <w:rPr>
          <w:rFonts w:ascii="GHEA Grapalat" w:hAnsi="GHEA Grapalat" w:cs="Sylfaen"/>
          <w:lang w:val="hy-AM" w:eastAsia="ru-RU"/>
        </w:rPr>
        <w:softHyphen/>
      </w:r>
      <w:r w:rsidRPr="00211288">
        <w:rPr>
          <w:rFonts w:ascii="GHEA Grapalat" w:hAnsi="GHEA Grapalat" w:cs="Sylfaen"/>
          <w:lang w:val="hy-AM" w:eastAsia="ru-RU"/>
        </w:rPr>
        <w:softHyphen/>
        <w:t>կետ սահմանված չէ)՝ որպես մաքսային մարմ</w:t>
      </w:r>
      <w:r w:rsidRPr="00211288">
        <w:rPr>
          <w:rFonts w:ascii="GHEA Grapalat" w:hAnsi="GHEA Grapalat" w:cs="Sylfaen"/>
          <w:lang w:val="hy-AM" w:eastAsia="ru-RU"/>
        </w:rPr>
        <w:softHyphen/>
        <w:t>նին վճարվող գումար</w:t>
      </w:r>
      <w:r w:rsidRPr="00211288">
        <w:rPr>
          <w:rFonts w:ascii="GHEA Grapalat" w:hAnsi="GHEA Grapalat" w:cs="Sylfaen"/>
          <w:lang w:val="hy-AM" w:eastAsia="ru-RU"/>
        </w:rPr>
        <w:softHyphen/>
        <w:t>ներ: Նույն հոդվածի 6-րդ մասի համաձայն` ԵԱՏՄ անդամ պետու</w:t>
      </w:r>
      <w:r w:rsidRPr="00211288">
        <w:rPr>
          <w:rFonts w:ascii="GHEA Grapalat" w:hAnsi="GHEA Grapalat" w:cs="Sylfaen"/>
          <w:lang w:val="hy-AM" w:eastAsia="ru-RU"/>
        </w:rPr>
        <w:softHyphen/>
        <w:t>թյուն</w:t>
      </w:r>
      <w:r w:rsidRPr="00211288">
        <w:rPr>
          <w:rFonts w:ascii="GHEA Grapalat" w:hAnsi="GHEA Grapalat" w:cs="Sylfaen"/>
          <w:lang w:val="hy-AM" w:eastAsia="ru-RU"/>
        </w:rPr>
        <w:softHyphen/>
        <w:t>ներից ՀՀ ներմուծվող՝ ԵԱՏՄ ապրանքի կար</w:t>
      </w:r>
      <w:r w:rsidRPr="00211288">
        <w:rPr>
          <w:rFonts w:ascii="GHEA Grapalat" w:hAnsi="GHEA Grapalat" w:cs="Sylfaen"/>
          <w:lang w:val="hy-AM" w:eastAsia="ru-RU"/>
        </w:rPr>
        <w:softHyphen/>
        <w:t>գա</w:t>
      </w:r>
      <w:r w:rsidRPr="00211288">
        <w:rPr>
          <w:rFonts w:ascii="GHEA Grapalat" w:hAnsi="GHEA Grapalat" w:cs="Sylfaen"/>
          <w:lang w:val="hy-AM" w:eastAsia="ru-RU"/>
        </w:rPr>
        <w:softHyphen/>
        <w:t>վիճակ ունեցող ապրանքների համար օրենս</w:t>
      </w:r>
      <w:r w:rsidRPr="00211288">
        <w:rPr>
          <w:rFonts w:ascii="GHEA Grapalat" w:hAnsi="GHEA Grapalat" w:cs="Sylfaen"/>
          <w:lang w:val="hy-AM" w:eastAsia="ru-RU"/>
        </w:rPr>
        <w:softHyphen/>
        <w:t>գրքով սահմանված կար</w:t>
      </w:r>
      <w:r w:rsidRPr="00211288">
        <w:rPr>
          <w:rFonts w:ascii="GHEA Grapalat" w:hAnsi="GHEA Grapalat" w:cs="Sylfaen"/>
          <w:lang w:val="hy-AM" w:eastAsia="ru-RU"/>
        </w:rPr>
        <w:softHyphen/>
        <w:t>գով հաշվարկված ԱԱՀ-ի գումարները ՀՀ պետական բյուջե են վճարվում մինչև ապրանք</w:t>
      </w:r>
      <w:r w:rsidRPr="00211288">
        <w:rPr>
          <w:rFonts w:ascii="GHEA Grapalat" w:hAnsi="GHEA Grapalat" w:cs="Sylfaen"/>
          <w:lang w:val="hy-AM" w:eastAsia="ru-RU"/>
        </w:rPr>
        <w:softHyphen/>
        <w:t>ները ՀՀ տարածք ներ</w:t>
      </w:r>
      <w:r w:rsidRPr="00211288">
        <w:rPr>
          <w:rFonts w:ascii="GHEA Grapalat" w:hAnsi="GHEA Grapalat" w:cs="Sylfaen"/>
          <w:lang w:val="hy-AM" w:eastAsia="ru-RU"/>
        </w:rPr>
        <w:softHyphen/>
        <w:t>մուծելու (ՀՀ պետական սահմանը հատելու) օրն ընդգրկող ամսվան հաջորդող ամսվա 20-ը ներառյալ՝ որպես հարկային մարմ</w:t>
      </w:r>
      <w:r w:rsidRPr="00211288">
        <w:rPr>
          <w:rFonts w:ascii="GHEA Grapalat" w:hAnsi="GHEA Grapalat" w:cs="Sylfaen"/>
          <w:lang w:val="hy-AM" w:eastAsia="ru-RU"/>
        </w:rPr>
        <w:softHyphen/>
        <w:t>նին վճարվող գումարներ:</w:t>
      </w:r>
    </w:p>
    <w:p w:rsidR="00211288" w:rsidRPr="00211288" w:rsidRDefault="00211288" w:rsidP="00211288">
      <w:pPr>
        <w:pStyle w:val="BodyTextIndent"/>
        <w:spacing w:after="0" w:line="360" w:lineRule="auto"/>
        <w:ind w:left="0" w:firstLine="561"/>
        <w:jc w:val="both"/>
        <w:rPr>
          <w:rFonts w:ascii="GHEA Grapalat" w:hAnsi="GHEA Grapalat" w:cs="Sylfaen"/>
          <w:lang w:val="hy-AM" w:eastAsia="ru-RU"/>
        </w:rPr>
      </w:pPr>
      <w:r w:rsidRPr="00211288">
        <w:rPr>
          <w:rFonts w:ascii="GHEA Grapalat" w:hAnsi="GHEA Grapalat" w:cs="Sylfaen"/>
          <w:lang w:val="hy-AM" w:eastAsia="ru-RU"/>
        </w:rPr>
        <w:t>ՀՀ հարկային օրենսգրքի 71-րդ հոդվածով սահմանված կարգավորումներով «Բաց թող</w:t>
      </w:r>
      <w:r w:rsidRPr="00211288">
        <w:rPr>
          <w:rFonts w:ascii="GHEA Grapalat" w:hAnsi="GHEA Grapalat" w:cs="Sylfaen"/>
          <w:lang w:val="hy-AM" w:eastAsia="ru-RU"/>
        </w:rPr>
        <w:softHyphen/>
        <w:t>նում` ներքին սպառման համար» մաքսային ընթացակարգով ՀՀ տարածք ներմուծված ապ</w:t>
      </w:r>
      <w:r w:rsidR="002709EF">
        <w:rPr>
          <w:rFonts w:ascii="GHEA Grapalat" w:hAnsi="GHEA Grapalat" w:cs="Sylfaen"/>
          <w:lang w:val="hy-AM" w:eastAsia="ru-RU"/>
        </w:rPr>
        <w:softHyphen/>
      </w:r>
      <w:r w:rsidRPr="00211288">
        <w:rPr>
          <w:rFonts w:ascii="GHEA Grapalat" w:hAnsi="GHEA Grapalat" w:cs="Sylfaen"/>
          <w:lang w:val="hy-AM" w:eastAsia="ru-RU"/>
        </w:rPr>
        <w:t>րանք</w:t>
      </w:r>
      <w:r w:rsidR="002709EF">
        <w:rPr>
          <w:rFonts w:ascii="GHEA Grapalat" w:hAnsi="GHEA Grapalat" w:cs="Sylfaen"/>
          <w:lang w:val="hy-AM" w:eastAsia="ru-RU"/>
        </w:rPr>
        <w:softHyphen/>
      </w:r>
      <w:r w:rsidRPr="00211288">
        <w:rPr>
          <w:rFonts w:ascii="GHEA Grapalat" w:hAnsi="GHEA Grapalat" w:cs="Sylfaen"/>
          <w:lang w:val="hy-AM" w:eastAsia="ru-RU"/>
        </w:rPr>
        <w:softHyphen/>
      </w:r>
      <w:r w:rsidRPr="00211288">
        <w:rPr>
          <w:rFonts w:ascii="GHEA Grapalat" w:hAnsi="GHEA Grapalat" w:cs="Sylfaen"/>
          <w:lang w:val="hy-AM" w:eastAsia="ru-RU"/>
        </w:rPr>
        <w:softHyphen/>
        <w:t>ների համար հաշ</w:t>
      </w:r>
      <w:r w:rsidRPr="00211288">
        <w:rPr>
          <w:rFonts w:ascii="GHEA Grapalat" w:hAnsi="GHEA Grapalat" w:cs="Sylfaen"/>
          <w:lang w:val="hy-AM" w:eastAsia="ru-RU"/>
        </w:rPr>
        <w:softHyphen/>
        <w:t>վարկ</w:t>
      </w:r>
      <w:r w:rsidRPr="00211288">
        <w:rPr>
          <w:rFonts w:ascii="GHEA Grapalat" w:hAnsi="GHEA Grapalat" w:cs="Sylfaen"/>
          <w:lang w:val="hy-AM" w:eastAsia="ru-RU"/>
        </w:rPr>
        <w:softHyphen/>
        <w:t>ված և վճարված ԱԱՀ-ի գումարները հաշվանցվում (պակա</w:t>
      </w:r>
      <w:r w:rsidRPr="00211288">
        <w:rPr>
          <w:rFonts w:ascii="GHEA Grapalat" w:hAnsi="GHEA Grapalat" w:cs="Sylfaen"/>
          <w:lang w:val="hy-AM" w:eastAsia="ru-RU"/>
        </w:rPr>
        <w:softHyphen/>
        <w:t>սեց</w:t>
      </w:r>
      <w:r w:rsidRPr="00211288">
        <w:rPr>
          <w:rFonts w:ascii="GHEA Grapalat" w:hAnsi="GHEA Grapalat" w:cs="Sylfaen"/>
          <w:lang w:val="hy-AM" w:eastAsia="ru-RU"/>
        </w:rPr>
        <w:softHyphen/>
        <w:t>վում) են ապրանք</w:t>
      </w:r>
      <w:r w:rsidRPr="00211288">
        <w:rPr>
          <w:rFonts w:ascii="GHEA Grapalat" w:hAnsi="GHEA Grapalat" w:cs="Sylfaen"/>
          <w:lang w:val="hy-AM" w:eastAsia="ru-RU"/>
        </w:rPr>
        <w:softHyphen/>
        <w:t>ների ներմուծման մաքսային հայտարարագրի գրանցման օրն ընդգր</w:t>
      </w:r>
      <w:r w:rsidRPr="00211288">
        <w:rPr>
          <w:rFonts w:ascii="GHEA Grapalat" w:hAnsi="GHEA Grapalat" w:cs="Sylfaen"/>
          <w:lang w:val="hy-AM" w:eastAsia="ru-RU"/>
        </w:rPr>
        <w:softHyphen/>
        <w:t>կող հաշ</w:t>
      </w:r>
      <w:r w:rsidRPr="00211288">
        <w:rPr>
          <w:rFonts w:ascii="GHEA Grapalat" w:hAnsi="GHEA Grapalat" w:cs="Sylfaen"/>
          <w:lang w:val="hy-AM" w:eastAsia="ru-RU"/>
        </w:rPr>
        <w:softHyphen/>
        <w:t>վետու ժա</w:t>
      </w:r>
      <w:r w:rsidR="002709EF">
        <w:rPr>
          <w:rFonts w:ascii="GHEA Grapalat" w:hAnsi="GHEA Grapalat" w:cs="Sylfaen"/>
          <w:lang w:val="hy-AM" w:eastAsia="ru-RU"/>
        </w:rPr>
        <w:softHyphen/>
      </w:r>
      <w:r w:rsidRPr="00211288">
        <w:rPr>
          <w:rFonts w:ascii="GHEA Grapalat" w:hAnsi="GHEA Grapalat" w:cs="Sylfaen"/>
          <w:lang w:val="hy-AM" w:eastAsia="ru-RU"/>
        </w:rPr>
        <w:t>մա</w:t>
      </w:r>
      <w:r w:rsidRPr="00211288">
        <w:rPr>
          <w:rFonts w:ascii="GHEA Grapalat" w:hAnsi="GHEA Grapalat" w:cs="Sylfaen"/>
          <w:lang w:val="hy-AM" w:eastAsia="ru-RU"/>
        </w:rPr>
        <w:softHyphen/>
        <w:t>նակաշրջանի համար հարկային մարմին ներկայացվող ԱԱՀ-ի և ակցի</w:t>
      </w:r>
      <w:r w:rsidRPr="00211288">
        <w:rPr>
          <w:rFonts w:ascii="GHEA Grapalat" w:hAnsi="GHEA Grapalat" w:cs="Sylfaen"/>
          <w:lang w:val="hy-AM" w:eastAsia="ru-RU"/>
        </w:rPr>
        <w:softHyphen/>
        <w:t>զա</w:t>
      </w:r>
      <w:r w:rsidRPr="00211288">
        <w:rPr>
          <w:rFonts w:ascii="GHEA Grapalat" w:hAnsi="GHEA Grapalat" w:cs="Sylfaen"/>
          <w:lang w:val="hy-AM" w:eastAsia="ru-RU"/>
        </w:rPr>
        <w:softHyphen/>
        <w:t>յին հարկի միաս</w:t>
      </w:r>
      <w:r w:rsidR="002709EF">
        <w:rPr>
          <w:rFonts w:ascii="GHEA Grapalat" w:hAnsi="GHEA Grapalat" w:cs="Sylfaen"/>
          <w:lang w:val="hy-AM" w:eastAsia="ru-RU"/>
        </w:rPr>
        <w:softHyphen/>
      </w:r>
      <w:r w:rsidRPr="00211288">
        <w:rPr>
          <w:rFonts w:ascii="GHEA Grapalat" w:hAnsi="GHEA Grapalat" w:cs="Sylfaen"/>
          <w:lang w:val="hy-AM" w:eastAsia="ru-RU"/>
        </w:rPr>
        <w:t>նական հաշվարկով: ՀՀ հարկային օրենսգրքի 78-րդ հոդվածի 1-ին մասի համա</w:t>
      </w:r>
      <w:r w:rsidRPr="00211288">
        <w:rPr>
          <w:rFonts w:ascii="GHEA Grapalat" w:hAnsi="GHEA Grapalat" w:cs="Sylfaen"/>
          <w:lang w:val="hy-AM" w:eastAsia="ru-RU"/>
        </w:rPr>
        <w:softHyphen/>
        <w:t>ձայն՝ ԱԱՀ վճա</w:t>
      </w:r>
      <w:r w:rsidR="002709EF">
        <w:rPr>
          <w:rFonts w:ascii="GHEA Grapalat" w:hAnsi="GHEA Grapalat" w:cs="Sylfaen"/>
          <w:lang w:val="hy-AM" w:eastAsia="ru-RU"/>
        </w:rPr>
        <w:softHyphen/>
      </w:r>
      <w:r w:rsidRPr="00211288">
        <w:rPr>
          <w:rFonts w:ascii="GHEA Grapalat" w:hAnsi="GHEA Grapalat" w:cs="Sylfaen"/>
          <w:lang w:val="hy-AM" w:eastAsia="ru-RU"/>
        </w:rPr>
        <w:t>րող</w:t>
      </w:r>
      <w:r w:rsidR="002709EF">
        <w:rPr>
          <w:rFonts w:ascii="GHEA Grapalat" w:hAnsi="GHEA Grapalat" w:cs="Sylfaen"/>
          <w:lang w:val="hy-AM" w:eastAsia="ru-RU"/>
        </w:rPr>
        <w:softHyphen/>
      </w:r>
      <w:r w:rsidRPr="00211288">
        <w:rPr>
          <w:rFonts w:ascii="GHEA Grapalat" w:hAnsi="GHEA Grapalat" w:cs="Sylfaen"/>
          <w:lang w:val="hy-AM" w:eastAsia="ru-RU"/>
        </w:rPr>
        <w:softHyphen/>
        <w:t>ները սահմանված կարգով հաշվարկված` պետական բյուջե վճարման ենթակա ԱԱՀ-ի գու</w:t>
      </w:r>
      <w:r w:rsidR="002709EF">
        <w:rPr>
          <w:rFonts w:ascii="GHEA Grapalat" w:hAnsi="GHEA Grapalat" w:cs="Sylfaen"/>
          <w:lang w:val="hy-AM" w:eastAsia="ru-RU"/>
        </w:rPr>
        <w:softHyphen/>
      </w:r>
      <w:r w:rsidRPr="00211288">
        <w:rPr>
          <w:rFonts w:ascii="GHEA Grapalat" w:hAnsi="GHEA Grapalat" w:cs="Sylfaen"/>
          <w:lang w:val="hy-AM" w:eastAsia="ru-RU"/>
        </w:rPr>
        <w:t>մար</w:t>
      </w:r>
      <w:r w:rsidR="002709EF">
        <w:rPr>
          <w:rFonts w:ascii="GHEA Grapalat" w:hAnsi="GHEA Grapalat" w:cs="Sylfaen"/>
          <w:lang w:val="hy-AM" w:eastAsia="ru-RU"/>
        </w:rPr>
        <w:softHyphen/>
      </w:r>
      <w:r w:rsidRPr="00211288">
        <w:rPr>
          <w:rFonts w:ascii="GHEA Grapalat" w:hAnsi="GHEA Grapalat" w:cs="Sylfaen"/>
          <w:lang w:val="hy-AM" w:eastAsia="ru-RU"/>
        </w:rPr>
        <w:t>ները պետական բյուջե են վճարում մինչև յուրաքանչյուր հաշ</w:t>
      </w:r>
      <w:r w:rsidRPr="00211288">
        <w:rPr>
          <w:rFonts w:ascii="GHEA Grapalat" w:hAnsi="GHEA Grapalat" w:cs="Sylfaen"/>
          <w:lang w:val="hy-AM" w:eastAsia="ru-RU"/>
        </w:rPr>
        <w:softHyphen/>
        <w:t>վետու ժամա</w:t>
      </w:r>
      <w:r w:rsidRPr="00211288">
        <w:rPr>
          <w:rFonts w:ascii="GHEA Grapalat" w:hAnsi="GHEA Grapalat" w:cs="Sylfaen"/>
          <w:lang w:val="hy-AM" w:eastAsia="ru-RU"/>
        </w:rPr>
        <w:softHyphen/>
        <w:t>նա</w:t>
      </w:r>
      <w:r w:rsidRPr="00211288">
        <w:rPr>
          <w:rFonts w:ascii="GHEA Grapalat" w:hAnsi="GHEA Grapalat" w:cs="Sylfaen"/>
          <w:lang w:val="hy-AM" w:eastAsia="ru-RU"/>
        </w:rPr>
        <w:softHyphen/>
        <w:t xml:space="preserve">կաշրջանին </w:t>
      </w:r>
      <w:r w:rsidRPr="00211288">
        <w:rPr>
          <w:rFonts w:ascii="GHEA Grapalat" w:hAnsi="GHEA Grapalat" w:cs="Sylfaen"/>
          <w:lang w:val="hy-AM" w:eastAsia="ru-RU"/>
        </w:rPr>
        <w:lastRenderedPageBreak/>
        <w:t>հաջորդող ամսվա 20-ը ներառյալ` որպես հարկային մարմ</w:t>
      </w:r>
      <w:r w:rsidRPr="00211288">
        <w:rPr>
          <w:rFonts w:ascii="GHEA Grapalat" w:hAnsi="GHEA Grapalat" w:cs="Sylfaen"/>
          <w:lang w:val="hy-AM" w:eastAsia="ru-RU"/>
        </w:rPr>
        <w:softHyphen/>
        <w:t>նին վճարվող գումար</w:t>
      </w:r>
      <w:r w:rsidRPr="00211288">
        <w:rPr>
          <w:rFonts w:ascii="GHEA Grapalat" w:hAnsi="GHEA Grapalat" w:cs="Sylfaen"/>
          <w:lang w:val="hy-AM" w:eastAsia="ru-RU"/>
        </w:rPr>
        <w:softHyphen/>
      </w:r>
      <w:r w:rsidRPr="00211288">
        <w:rPr>
          <w:rFonts w:ascii="GHEA Grapalat" w:hAnsi="GHEA Grapalat" w:cs="Sylfaen"/>
          <w:lang w:val="hy-AM" w:eastAsia="ru-RU"/>
        </w:rPr>
        <w:softHyphen/>
        <w:t>ներ: Հետևաբար, առաջարկվող օրենսդրական փոփոխությունը կատա</w:t>
      </w:r>
      <w:r w:rsidRPr="00211288">
        <w:rPr>
          <w:rFonts w:ascii="GHEA Grapalat" w:hAnsi="GHEA Grapalat" w:cs="Sylfaen"/>
          <w:lang w:val="hy-AM" w:eastAsia="ru-RU"/>
        </w:rPr>
        <w:softHyphen/>
        <w:t>րելու պարա</w:t>
      </w:r>
      <w:r w:rsidRPr="00211288">
        <w:rPr>
          <w:rFonts w:ascii="GHEA Grapalat" w:hAnsi="GHEA Grapalat" w:cs="Sylfaen"/>
          <w:lang w:val="hy-AM" w:eastAsia="ru-RU"/>
        </w:rPr>
        <w:softHyphen/>
        <w:t>գա</w:t>
      </w:r>
      <w:r w:rsidRPr="00211288">
        <w:rPr>
          <w:rFonts w:ascii="GHEA Grapalat" w:hAnsi="GHEA Grapalat" w:cs="Sylfaen"/>
          <w:lang w:val="hy-AM" w:eastAsia="ru-RU"/>
        </w:rPr>
        <w:softHyphen/>
        <w:t>յում կստեղծվի հետևյալ իրավիճակը. եթե, օրինակ, հարկ վճարողը ապրանքի ներ</w:t>
      </w:r>
      <w:r w:rsidRPr="00211288">
        <w:rPr>
          <w:rFonts w:ascii="GHEA Grapalat" w:hAnsi="GHEA Grapalat" w:cs="Sylfaen"/>
          <w:lang w:val="hy-AM" w:eastAsia="ru-RU"/>
        </w:rPr>
        <w:softHyphen/>
        <w:t>մու</w:t>
      </w:r>
      <w:r w:rsidRPr="00211288">
        <w:rPr>
          <w:rFonts w:ascii="GHEA Grapalat" w:hAnsi="GHEA Grapalat" w:cs="Sylfaen"/>
          <w:lang w:val="hy-AM" w:eastAsia="ru-RU"/>
        </w:rPr>
        <w:softHyphen/>
        <w:t>ծումը կատա</w:t>
      </w:r>
      <w:r w:rsidRPr="00211288">
        <w:rPr>
          <w:rFonts w:ascii="GHEA Grapalat" w:hAnsi="GHEA Grapalat" w:cs="Sylfaen"/>
          <w:lang w:val="hy-AM" w:eastAsia="ru-RU"/>
        </w:rPr>
        <w:softHyphen/>
        <w:t>րում է 2020 թվականի փետր</w:t>
      </w:r>
      <w:r w:rsidRPr="00211288">
        <w:rPr>
          <w:rFonts w:ascii="GHEA Grapalat" w:hAnsi="GHEA Grapalat" w:cs="Sylfaen"/>
          <w:lang w:val="hy-AM" w:eastAsia="ru-RU"/>
        </w:rPr>
        <w:softHyphen/>
        <w:t>վարի 26-ին (ներմուծման մաք</w:t>
      </w:r>
      <w:r w:rsidRPr="00211288">
        <w:rPr>
          <w:rFonts w:ascii="GHEA Grapalat" w:hAnsi="GHEA Grapalat" w:cs="Sylfaen"/>
          <w:lang w:val="hy-AM" w:eastAsia="ru-RU"/>
        </w:rPr>
        <w:softHyphen/>
        <w:t>սային հայտա</w:t>
      </w:r>
      <w:r w:rsidRPr="00211288">
        <w:rPr>
          <w:rFonts w:ascii="GHEA Grapalat" w:hAnsi="GHEA Grapalat" w:cs="Sylfaen"/>
          <w:lang w:val="hy-AM" w:eastAsia="ru-RU"/>
        </w:rPr>
        <w:softHyphen/>
        <w:t>րա</w:t>
      </w:r>
      <w:r w:rsidRPr="00211288">
        <w:rPr>
          <w:rFonts w:ascii="GHEA Grapalat" w:hAnsi="GHEA Grapalat" w:cs="Sylfaen"/>
          <w:lang w:val="hy-AM" w:eastAsia="ru-RU"/>
        </w:rPr>
        <w:softHyphen/>
        <w:t>րա</w:t>
      </w:r>
      <w:r w:rsidRPr="00211288">
        <w:rPr>
          <w:rFonts w:ascii="GHEA Grapalat" w:hAnsi="GHEA Grapalat" w:cs="Sylfaen"/>
          <w:lang w:val="hy-AM" w:eastAsia="ru-RU"/>
        </w:rPr>
        <w:softHyphen/>
        <w:t>գրի գրանց</w:t>
      </w:r>
      <w:r w:rsidRPr="00211288">
        <w:rPr>
          <w:rFonts w:ascii="GHEA Grapalat" w:hAnsi="GHEA Grapalat" w:cs="Sylfaen"/>
          <w:lang w:val="hy-AM" w:eastAsia="ru-RU"/>
        </w:rPr>
        <w:softHyphen/>
        <w:t>ման օր), և այդ նույն ապրանքն օտարում է 2020 թվականի փետրվարի 28-ին, ապա ՀՀ հարկային օրենս</w:t>
      </w:r>
      <w:r w:rsidRPr="00211288">
        <w:rPr>
          <w:rFonts w:ascii="GHEA Grapalat" w:hAnsi="GHEA Grapalat" w:cs="Sylfaen"/>
          <w:lang w:val="hy-AM" w:eastAsia="ru-RU"/>
        </w:rPr>
        <w:softHyphen/>
      </w:r>
      <w:r w:rsidRPr="00211288">
        <w:rPr>
          <w:rFonts w:ascii="GHEA Grapalat" w:hAnsi="GHEA Grapalat" w:cs="Sylfaen"/>
          <w:lang w:val="hy-AM" w:eastAsia="ru-RU"/>
        </w:rPr>
        <w:softHyphen/>
        <w:t>գրքի 78-րդ հոդվածի 1-ին մասի համաձայն՝ իրացումից առաջացող ԱԱՀ-ն պետք է վճարվի մինչև 2020 թվականի մարտի 20-ը ներառ</w:t>
      </w:r>
      <w:r w:rsidRPr="00211288">
        <w:rPr>
          <w:rFonts w:ascii="GHEA Grapalat" w:hAnsi="GHEA Grapalat" w:cs="Sylfaen"/>
          <w:lang w:val="hy-AM" w:eastAsia="ru-RU"/>
        </w:rPr>
        <w:softHyphen/>
        <w:t>յալ: Դիցուք, 2020 թվականի փետր</w:t>
      </w:r>
      <w:r w:rsidRPr="00211288">
        <w:rPr>
          <w:rFonts w:ascii="GHEA Grapalat" w:hAnsi="GHEA Grapalat" w:cs="Sylfaen"/>
          <w:lang w:val="hy-AM" w:eastAsia="ru-RU"/>
        </w:rPr>
        <w:softHyphen/>
        <w:t>վար ամսվա համար ԱԱՀ-ի հաշվարկը հարկային մար</w:t>
      </w:r>
      <w:r w:rsidRPr="00211288">
        <w:rPr>
          <w:rFonts w:ascii="GHEA Grapalat" w:hAnsi="GHEA Grapalat" w:cs="Sylfaen"/>
          <w:lang w:val="hy-AM" w:eastAsia="ru-RU"/>
        </w:rPr>
        <w:softHyphen/>
        <w:t>մին է ներկայացվում 2020 թվա</w:t>
      </w:r>
      <w:r w:rsidRPr="00211288">
        <w:rPr>
          <w:rFonts w:ascii="GHEA Grapalat" w:hAnsi="GHEA Grapalat" w:cs="Sylfaen"/>
          <w:lang w:val="hy-AM" w:eastAsia="ru-RU"/>
        </w:rPr>
        <w:softHyphen/>
        <w:t>կանի մարտի 12-ին, երբ դեռևս վճարված չէ ներմուծման ԱԱՀ-ն, հետևաբար վերջինս ՀՀ հարկային օրենսգրքի 71-րդ հոդվածի 1-ին մասի 2-րդ կետի ա) ենթակետի համա</w:t>
      </w:r>
      <w:r w:rsidRPr="00211288">
        <w:rPr>
          <w:rFonts w:ascii="GHEA Grapalat" w:hAnsi="GHEA Grapalat" w:cs="Sylfaen"/>
          <w:lang w:val="hy-AM" w:eastAsia="ru-RU"/>
        </w:rPr>
        <w:softHyphen/>
        <w:t>ձայն՝ 2020 թվա</w:t>
      </w:r>
      <w:r w:rsidRPr="00211288">
        <w:rPr>
          <w:rFonts w:ascii="GHEA Grapalat" w:hAnsi="GHEA Grapalat" w:cs="Sylfaen"/>
          <w:lang w:val="hy-AM" w:eastAsia="ru-RU"/>
        </w:rPr>
        <w:softHyphen/>
        <w:t>կանի փետրվար ամսվա համար ներ</w:t>
      </w:r>
      <w:r w:rsidRPr="00211288">
        <w:rPr>
          <w:rFonts w:ascii="GHEA Grapalat" w:hAnsi="GHEA Grapalat" w:cs="Sylfaen"/>
          <w:lang w:val="hy-AM" w:eastAsia="ru-RU"/>
        </w:rPr>
        <w:softHyphen/>
      </w:r>
      <w:r w:rsidR="002709EF">
        <w:rPr>
          <w:rFonts w:ascii="GHEA Grapalat" w:hAnsi="GHEA Grapalat" w:cs="Sylfaen"/>
          <w:lang w:val="hy-AM" w:eastAsia="ru-RU"/>
        </w:rPr>
        <w:softHyphen/>
      </w:r>
      <w:r w:rsidRPr="00211288">
        <w:rPr>
          <w:rFonts w:ascii="GHEA Grapalat" w:hAnsi="GHEA Grapalat" w:cs="Sylfaen"/>
          <w:lang w:val="hy-AM" w:eastAsia="ru-RU"/>
        </w:rPr>
        <w:t>կայացված ԱԱՀ-ի հաշվարկով դեռևս ենթակա չէ հաշ</w:t>
      </w:r>
      <w:r w:rsidRPr="00211288">
        <w:rPr>
          <w:rFonts w:ascii="GHEA Grapalat" w:hAnsi="GHEA Grapalat" w:cs="Sylfaen"/>
          <w:lang w:val="hy-AM" w:eastAsia="ru-RU"/>
        </w:rPr>
        <w:softHyphen/>
        <w:t>վանց</w:t>
      </w:r>
      <w:r w:rsidRPr="00211288">
        <w:rPr>
          <w:rFonts w:ascii="GHEA Grapalat" w:hAnsi="GHEA Grapalat" w:cs="Sylfaen"/>
          <w:lang w:val="hy-AM" w:eastAsia="ru-RU"/>
        </w:rPr>
        <w:softHyphen/>
        <w:t>ման (հաշ</w:t>
      </w:r>
      <w:r w:rsidRPr="00211288">
        <w:rPr>
          <w:rFonts w:ascii="GHEA Grapalat" w:hAnsi="GHEA Grapalat" w:cs="Sylfaen"/>
          <w:lang w:val="hy-AM" w:eastAsia="ru-RU"/>
        </w:rPr>
        <w:softHyphen/>
        <w:t>վարկված պար</w:t>
      </w:r>
      <w:r w:rsidRPr="00211288">
        <w:rPr>
          <w:rFonts w:ascii="GHEA Grapalat" w:hAnsi="GHEA Grapalat" w:cs="Sylfaen"/>
          <w:lang w:val="hy-AM" w:eastAsia="ru-RU"/>
        </w:rPr>
        <w:softHyphen/>
        <w:t>տա</w:t>
      </w:r>
      <w:r w:rsidRPr="00211288">
        <w:rPr>
          <w:rFonts w:ascii="GHEA Grapalat" w:hAnsi="GHEA Grapalat" w:cs="Sylfaen"/>
          <w:lang w:val="hy-AM" w:eastAsia="ru-RU"/>
        </w:rPr>
        <w:softHyphen/>
        <w:t>վորությունից նվա</w:t>
      </w:r>
      <w:r w:rsidRPr="00211288">
        <w:rPr>
          <w:rFonts w:ascii="GHEA Grapalat" w:hAnsi="GHEA Grapalat" w:cs="Sylfaen"/>
          <w:lang w:val="hy-AM" w:eastAsia="ru-RU"/>
        </w:rPr>
        <w:softHyphen/>
        <w:t>զեց</w:t>
      </w:r>
      <w:r w:rsidRPr="00211288">
        <w:rPr>
          <w:rFonts w:ascii="GHEA Grapalat" w:hAnsi="GHEA Grapalat" w:cs="Sylfaen"/>
          <w:lang w:val="hy-AM" w:eastAsia="ru-RU"/>
        </w:rPr>
        <w:softHyphen/>
        <w:t>ման): Արդյունքում, ստացվում է, որ մինչև 2020 թվա</w:t>
      </w:r>
      <w:r w:rsidRPr="00211288">
        <w:rPr>
          <w:rFonts w:ascii="GHEA Grapalat" w:hAnsi="GHEA Grapalat" w:cs="Sylfaen"/>
          <w:lang w:val="hy-AM" w:eastAsia="ru-RU"/>
        </w:rPr>
        <w:softHyphen/>
        <w:t>կանի մարտի 20-ը ներ</w:t>
      </w:r>
      <w:r w:rsidR="002709EF">
        <w:rPr>
          <w:rFonts w:ascii="GHEA Grapalat" w:hAnsi="GHEA Grapalat" w:cs="Sylfaen"/>
          <w:lang w:val="hy-AM" w:eastAsia="ru-RU"/>
        </w:rPr>
        <w:softHyphen/>
      </w:r>
      <w:r w:rsidRPr="00211288">
        <w:rPr>
          <w:rFonts w:ascii="GHEA Grapalat" w:hAnsi="GHEA Grapalat" w:cs="Sylfaen"/>
          <w:lang w:val="hy-AM" w:eastAsia="ru-RU"/>
        </w:rPr>
        <w:t>առյալ վճար</w:t>
      </w:r>
      <w:r w:rsidRPr="00211288">
        <w:rPr>
          <w:rFonts w:ascii="GHEA Grapalat" w:hAnsi="GHEA Grapalat" w:cs="Sylfaen"/>
          <w:lang w:val="hy-AM" w:eastAsia="ru-RU"/>
        </w:rPr>
        <w:softHyphen/>
        <w:t>վելու է օտարումից առաջացող ԱԱՀ-ն ամբողջությամբ՝ առանց դրանից հաշ</w:t>
      </w:r>
      <w:r w:rsidR="002709EF">
        <w:rPr>
          <w:rFonts w:ascii="GHEA Grapalat" w:hAnsi="GHEA Grapalat" w:cs="Sylfaen"/>
          <w:lang w:val="hy-AM" w:eastAsia="ru-RU"/>
        </w:rPr>
        <w:softHyphen/>
      </w:r>
      <w:r w:rsidRPr="00211288">
        <w:rPr>
          <w:rFonts w:ascii="GHEA Grapalat" w:hAnsi="GHEA Grapalat" w:cs="Sylfaen"/>
          <w:lang w:val="hy-AM" w:eastAsia="ru-RU"/>
        </w:rPr>
        <w:t>վան</w:t>
      </w:r>
      <w:r w:rsidR="002709EF">
        <w:rPr>
          <w:rFonts w:ascii="GHEA Grapalat" w:hAnsi="GHEA Grapalat" w:cs="Sylfaen"/>
          <w:lang w:val="hy-AM" w:eastAsia="ru-RU"/>
        </w:rPr>
        <w:softHyphen/>
      </w:r>
      <w:r w:rsidRPr="00211288">
        <w:rPr>
          <w:rFonts w:ascii="GHEA Grapalat" w:hAnsi="GHEA Grapalat" w:cs="Sylfaen"/>
          <w:lang w:val="hy-AM" w:eastAsia="ru-RU"/>
        </w:rPr>
        <w:t>ցումներ կատարելու, և բացի այդ, պետք է մինչև 2020 թվականի մարտի 20-ը ներառյալ վճարվի նաև ներմուծման ԱԱՀ-ն: Ընդ որում, վեր</w:t>
      </w:r>
      <w:r w:rsidRPr="00211288">
        <w:rPr>
          <w:rFonts w:ascii="GHEA Grapalat" w:hAnsi="GHEA Grapalat" w:cs="Sylfaen"/>
          <w:lang w:val="hy-AM" w:eastAsia="ru-RU"/>
        </w:rPr>
        <w:softHyphen/>
        <w:t>ջինս հաշվանցման ենթակա կդառնա միայն այն դեպ</w:t>
      </w:r>
      <w:r w:rsidR="002709EF">
        <w:rPr>
          <w:rFonts w:ascii="GHEA Grapalat" w:hAnsi="GHEA Grapalat" w:cs="Sylfaen"/>
          <w:lang w:val="hy-AM" w:eastAsia="ru-RU"/>
        </w:rPr>
        <w:softHyphen/>
      </w:r>
      <w:r w:rsidRPr="00211288">
        <w:rPr>
          <w:rFonts w:ascii="GHEA Grapalat" w:hAnsi="GHEA Grapalat" w:cs="Sylfaen"/>
          <w:lang w:val="hy-AM" w:eastAsia="ru-RU"/>
        </w:rPr>
        <w:t>քում, եթե 2020 թվականի փետրվար ամսվա համար ներ</w:t>
      </w:r>
      <w:r w:rsidRPr="00211288">
        <w:rPr>
          <w:rFonts w:ascii="GHEA Grapalat" w:hAnsi="GHEA Grapalat" w:cs="Sylfaen"/>
          <w:lang w:val="hy-AM" w:eastAsia="ru-RU"/>
        </w:rPr>
        <w:softHyphen/>
        <w:t>կա</w:t>
      </w:r>
      <w:r w:rsidRPr="00211288">
        <w:rPr>
          <w:rFonts w:ascii="GHEA Grapalat" w:hAnsi="GHEA Grapalat" w:cs="Sylfaen"/>
          <w:lang w:val="hy-AM" w:eastAsia="ru-RU"/>
        </w:rPr>
        <w:softHyphen/>
        <w:t>յացվի ԱԱՀ-ի ճշտված հաշ</w:t>
      </w:r>
      <w:r w:rsidRPr="00211288">
        <w:rPr>
          <w:rFonts w:ascii="GHEA Grapalat" w:hAnsi="GHEA Grapalat" w:cs="Sylfaen"/>
          <w:lang w:val="hy-AM" w:eastAsia="ru-RU"/>
        </w:rPr>
        <w:softHyphen/>
        <w:t>վարկ, որի պա</w:t>
      </w:r>
      <w:r w:rsidR="002709EF">
        <w:rPr>
          <w:rFonts w:ascii="GHEA Grapalat" w:hAnsi="GHEA Grapalat" w:cs="Sylfaen"/>
          <w:lang w:val="hy-AM" w:eastAsia="ru-RU"/>
        </w:rPr>
        <w:softHyphen/>
      </w:r>
      <w:r w:rsidRPr="00211288">
        <w:rPr>
          <w:rFonts w:ascii="GHEA Grapalat" w:hAnsi="GHEA Grapalat" w:cs="Sylfaen"/>
          <w:lang w:val="hy-AM" w:eastAsia="ru-RU"/>
        </w:rPr>
        <w:t>րագայում նախկինում իրա</w:t>
      </w:r>
      <w:r w:rsidRPr="00211288">
        <w:rPr>
          <w:rFonts w:ascii="GHEA Grapalat" w:hAnsi="GHEA Grapalat" w:cs="Sylfaen"/>
          <w:lang w:val="hy-AM" w:eastAsia="ru-RU"/>
        </w:rPr>
        <w:softHyphen/>
        <w:t>ցու</w:t>
      </w:r>
      <w:r w:rsidRPr="00211288">
        <w:rPr>
          <w:rFonts w:ascii="GHEA Grapalat" w:hAnsi="GHEA Grapalat" w:cs="Sylfaen"/>
          <w:lang w:val="hy-AM" w:eastAsia="ru-RU"/>
        </w:rPr>
        <w:softHyphen/>
        <w:t>մից վճարված ԱԱՀ-ի գումարի այն մասը, որը համա</w:t>
      </w:r>
      <w:r w:rsidR="002709EF">
        <w:rPr>
          <w:rFonts w:ascii="GHEA Grapalat" w:hAnsi="GHEA Grapalat" w:cs="Sylfaen"/>
          <w:lang w:val="hy-AM" w:eastAsia="ru-RU"/>
        </w:rPr>
        <w:softHyphen/>
      </w:r>
      <w:r w:rsidRPr="00211288">
        <w:rPr>
          <w:rFonts w:ascii="GHEA Grapalat" w:hAnsi="GHEA Grapalat" w:cs="Sylfaen"/>
          <w:lang w:val="hy-AM" w:eastAsia="ru-RU"/>
        </w:rPr>
        <w:t>պա</w:t>
      </w:r>
      <w:r w:rsidR="002709EF">
        <w:rPr>
          <w:rFonts w:ascii="GHEA Grapalat" w:hAnsi="GHEA Grapalat" w:cs="Sylfaen"/>
          <w:lang w:val="hy-AM" w:eastAsia="ru-RU"/>
        </w:rPr>
        <w:softHyphen/>
      </w:r>
      <w:r w:rsidRPr="00211288">
        <w:rPr>
          <w:rFonts w:ascii="GHEA Grapalat" w:hAnsi="GHEA Grapalat" w:cs="Sylfaen"/>
          <w:lang w:val="hy-AM" w:eastAsia="ru-RU"/>
        </w:rPr>
        <w:t>տաս</w:t>
      </w:r>
      <w:r w:rsidR="002709EF">
        <w:rPr>
          <w:rFonts w:ascii="GHEA Grapalat" w:hAnsi="GHEA Grapalat" w:cs="Sylfaen"/>
          <w:lang w:val="hy-AM" w:eastAsia="ru-RU"/>
        </w:rPr>
        <w:softHyphen/>
      </w:r>
      <w:r w:rsidRPr="00211288">
        <w:rPr>
          <w:rFonts w:ascii="GHEA Grapalat" w:hAnsi="GHEA Grapalat" w:cs="Sylfaen"/>
          <w:lang w:val="hy-AM" w:eastAsia="ru-RU"/>
        </w:rPr>
        <w:t>խանում է ներմուծման ԱԱՀ-ի գումարին, կդառնա պար</w:t>
      </w:r>
      <w:r w:rsidRPr="00211288">
        <w:rPr>
          <w:rFonts w:ascii="GHEA Grapalat" w:hAnsi="GHEA Grapalat" w:cs="Sylfaen"/>
          <w:lang w:val="hy-AM" w:eastAsia="ru-RU"/>
        </w:rPr>
        <w:softHyphen/>
        <w:t>տավորության չափից ավել վճարված ԱԱՀ-ի գումար: Այսինքն, նկա</w:t>
      </w:r>
      <w:r w:rsidRPr="00211288">
        <w:rPr>
          <w:rFonts w:ascii="GHEA Grapalat" w:hAnsi="GHEA Grapalat" w:cs="Sylfaen"/>
          <w:lang w:val="hy-AM" w:eastAsia="ru-RU"/>
        </w:rPr>
        <w:softHyphen/>
        <w:t>րա</w:t>
      </w:r>
      <w:r w:rsidRPr="00211288">
        <w:rPr>
          <w:rFonts w:ascii="GHEA Grapalat" w:hAnsi="GHEA Grapalat" w:cs="Sylfaen"/>
          <w:lang w:val="hy-AM" w:eastAsia="ru-RU"/>
        </w:rPr>
        <w:softHyphen/>
        <w:t>գր</w:t>
      </w:r>
      <w:r w:rsidRPr="00211288">
        <w:rPr>
          <w:rFonts w:ascii="GHEA Grapalat" w:hAnsi="GHEA Grapalat" w:cs="Sylfaen"/>
          <w:lang w:val="hy-AM" w:eastAsia="ru-RU"/>
        </w:rPr>
        <w:softHyphen/>
        <w:t>ված դեպքում հարկ վճարողի կողմից կատարվող ԱԱՀ-ի վճա</w:t>
      </w:r>
      <w:r w:rsidR="002709EF">
        <w:rPr>
          <w:rFonts w:ascii="GHEA Grapalat" w:hAnsi="GHEA Grapalat" w:cs="Sylfaen"/>
          <w:lang w:val="hy-AM" w:eastAsia="ru-RU"/>
        </w:rPr>
        <w:softHyphen/>
      </w:r>
      <w:r w:rsidRPr="00211288">
        <w:rPr>
          <w:rFonts w:ascii="GHEA Grapalat" w:hAnsi="GHEA Grapalat" w:cs="Sylfaen"/>
          <w:lang w:val="hy-AM" w:eastAsia="ru-RU"/>
        </w:rPr>
        <w:t>րումները ոչ միայն չեն օպտիմա</w:t>
      </w:r>
      <w:r w:rsidRPr="00211288">
        <w:rPr>
          <w:rFonts w:ascii="GHEA Grapalat" w:hAnsi="GHEA Grapalat" w:cs="Sylfaen"/>
          <w:lang w:val="hy-AM" w:eastAsia="ru-RU"/>
        </w:rPr>
        <w:softHyphen/>
        <w:t>լացվի, այլ հակա</w:t>
      </w:r>
      <w:r w:rsidRPr="00211288">
        <w:rPr>
          <w:rFonts w:ascii="GHEA Grapalat" w:hAnsi="GHEA Grapalat" w:cs="Sylfaen"/>
          <w:lang w:val="hy-AM" w:eastAsia="ru-RU"/>
        </w:rPr>
        <w:softHyphen/>
        <w:t>ռակը՝ հարկ վճա</w:t>
      </w:r>
      <w:r w:rsidRPr="00211288">
        <w:rPr>
          <w:rFonts w:ascii="GHEA Grapalat" w:hAnsi="GHEA Grapalat" w:cs="Sylfaen"/>
          <w:lang w:val="hy-AM" w:eastAsia="ru-RU"/>
        </w:rPr>
        <w:softHyphen/>
        <w:t>րողը ժամանակա</w:t>
      </w:r>
      <w:r w:rsidR="002709EF">
        <w:rPr>
          <w:rFonts w:ascii="GHEA Grapalat" w:hAnsi="GHEA Grapalat" w:cs="Sylfaen"/>
          <w:lang w:val="hy-AM" w:eastAsia="ru-RU"/>
        </w:rPr>
        <w:softHyphen/>
      </w:r>
      <w:r w:rsidRPr="00211288">
        <w:rPr>
          <w:rFonts w:ascii="GHEA Grapalat" w:hAnsi="GHEA Grapalat" w:cs="Sylfaen"/>
          <w:lang w:val="hy-AM" w:eastAsia="ru-RU"/>
        </w:rPr>
        <w:t>վո</w:t>
      </w:r>
      <w:r w:rsidR="002709EF">
        <w:rPr>
          <w:rFonts w:ascii="GHEA Grapalat" w:hAnsi="GHEA Grapalat" w:cs="Sylfaen"/>
          <w:lang w:val="hy-AM" w:eastAsia="ru-RU"/>
        </w:rPr>
        <w:softHyphen/>
      </w:r>
      <w:r w:rsidRPr="00211288">
        <w:rPr>
          <w:rFonts w:ascii="GHEA Grapalat" w:hAnsi="GHEA Grapalat" w:cs="Sylfaen"/>
          <w:lang w:val="hy-AM" w:eastAsia="ru-RU"/>
        </w:rPr>
        <w:t>րա</w:t>
      </w:r>
      <w:r w:rsidR="002709EF">
        <w:rPr>
          <w:rFonts w:ascii="GHEA Grapalat" w:hAnsi="GHEA Grapalat" w:cs="Sylfaen"/>
          <w:lang w:val="hy-AM" w:eastAsia="ru-RU"/>
        </w:rPr>
        <w:t>-</w:t>
      </w:r>
      <w:r w:rsidRPr="00211288">
        <w:rPr>
          <w:rFonts w:ascii="GHEA Grapalat" w:hAnsi="GHEA Grapalat" w:cs="Sylfaen"/>
          <w:lang w:val="hy-AM" w:eastAsia="ru-RU"/>
        </w:rPr>
        <w:t>պես կծանրաբեռնվի ԱԱՀ-ի լրացուցիչ պար</w:t>
      </w:r>
      <w:r w:rsidRPr="00211288">
        <w:rPr>
          <w:rFonts w:ascii="GHEA Grapalat" w:hAnsi="GHEA Grapalat" w:cs="Sylfaen"/>
          <w:lang w:val="hy-AM" w:eastAsia="ru-RU"/>
        </w:rPr>
        <w:softHyphen/>
        <w:t>տա</w:t>
      </w:r>
      <w:r w:rsidRPr="00211288">
        <w:rPr>
          <w:rFonts w:ascii="GHEA Grapalat" w:hAnsi="GHEA Grapalat" w:cs="Sylfaen"/>
          <w:lang w:val="hy-AM" w:eastAsia="ru-RU"/>
        </w:rPr>
        <w:softHyphen/>
        <w:t>վո</w:t>
      </w:r>
      <w:r w:rsidRPr="00211288">
        <w:rPr>
          <w:rFonts w:ascii="GHEA Grapalat" w:hAnsi="GHEA Grapalat" w:cs="Sylfaen"/>
          <w:lang w:val="hy-AM" w:eastAsia="ru-RU"/>
        </w:rPr>
        <w:softHyphen/>
        <w:t>րություններով</w:t>
      </w:r>
      <w:r w:rsidRPr="00211288">
        <w:rPr>
          <w:rFonts w:ascii="GHEA Grapalat" w:hAnsi="GHEA Grapalat" w:cs="Sylfaen"/>
          <w:lang w:val="hy-AM"/>
        </w:rPr>
        <w:t>, ինչը չի բխում քննարկման ներկայացված նախա</w:t>
      </w:r>
      <w:r w:rsidRPr="00211288">
        <w:rPr>
          <w:rFonts w:ascii="GHEA Grapalat" w:hAnsi="GHEA Grapalat" w:cs="Sylfaen"/>
          <w:lang w:val="hy-AM"/>
        </w:rPr>
        <w:softHyphen/>
        <w:t>գծի ընդունման նպատակադրումից</w:t>
      </w:r>
      <w:r w:rsidRPr="00211288">
        <w:rPr>
          <w:rFonts w:ascii="GHEA Grapalat" w:hAnsi="GHEA Grapalat" w:cs="Sylfaen"/>
          <w:lang w:val="hy-AM" w:eastAsia="ru-RU"/>
        </w:rPr>
        <w:t>:</w:t>
      </w:r>
    </w:p>
    <w:p w:rsidR="00211288" w:rsidRPr="00211288" w:rsidRDefault="00211288" w:rsidP="00211288">
      <w:pPr>
        <w:pStyle w:val="BodyTextIndent"/>
        <w:numPr>
          <w:ilvl w:val="3"/>
          <w:numId w:val="18"/>
        </w:numPr>
        <w:tabs>
          <w:tab w:val="left" w:pos="900"/>
        </w:tabs>
        <w:autoSpaceDN w:val="0"/>
        <w:spacing w:after="0" w:line="360" w:lineRule="auto"/>
        <w:ind w:left="0" w:firstLine="561"/>
        <w:jc w:val="both"/>
        <w:rPr>
          <w:rFonts w:ascii="GHEA Grapalat" w:hAnsi="GHEA Grapalat" w:cs="Times New Roman"/>
          <w:bCs/>
          <w:iCs/>
          <w:color w:val="000000"/>
          <w:shd w:val="clear" w:color="auto" w:fill="FFFFFF"/>
          <w:lang w:val="hy-AM" w:eastAsia="x-none"/>
        </w:rPr>
      </w:pPr>
      <w:r w:rsidRPr="00211288">
        <w:rPr>
          <w:rFonts w:ascii="GHEA Grapalat" w:hAnsi="GHEA Grapalat"/>
          <w:color w:val="000000"/>
          <w:shd w:val="clear" w:color="auto" w:fill="FFFFFF"/>
          <w:lang w:val="hy-AM" w:eastAsia="x-none"/>
        </w:rPr>
        <w:t>Նախագծի</w:t>
      </w:r>
      <w:r w:rsidRPr="00211288">
        <w:rPr>
          <w:rFonts w:ascii="GHEA Grapalat" w:hAnsi="GHEA Grapalat"/>
          <w:lang w:val="hy-AM"/>
        </w:rPr>
        <w:t xml:space="preserve"> 2-րդ հոդվածով «Բացթողնում՝ ներքին սպառման համար» մաքսային ընթա</w:t>
      </w:r>
      <w:r w:rsidRPr="00211288">
        <w:rPr>
          <w:rFonts w:ascii="GHEA Grapalat" w:hAnsi="GHEA Grapalat"/>
          <w:lang w:val="hy-AM"/>
        </w:rPr>
        <w:softHyphen/>
      </w:r>
      <w:r w:rsidRPr="00211288">
        <w:rPr>
          <w:rFonts w:ascii="GHEA Grapalat" w:hAnsi="GHEA Grapalat"/>
          <w:lang w:val="hy-AM"/>
        </w:rPr>
        <w:softHyphen/>
        <w:t>ցա</w:t>
      </w:r>
      <w:r w:rsidRPr="00211288">
        <w:rPr>
          <w:rFonts w:ascii="GHEA Grapalat" w:hAnsi="GHEA Grapalat"/>
          <w:lang w:val="hy-AM"/>
        </w:rPr>
        <w:softHyphen/>
      </w:r>
      <w:r w:rsidR="002709EF">
        <w:rPr>
          <w:rFonts w:ascii="GHEA Grapalat" w:hAnsi="GHEA Grapalat"/>
          <w:lang w:val="hy-AM"/>
        </w:rPr>
        <w:softHyphen/>
      </w:r>
      <w:r w:rsidRPr="00211288">
        <w:rPr>
          <w:rFonts w:ascii="GHEA Grapalat" w:hAnsi="GHEA Grapalat"/>
          <w:lang w:val="hy-AM"/>
        </w:rPr>
        <w:t>կարգով ներմուծվող ապրանքների համար ԱԱՀ-ի գումարները նախա</w:t>
      </w:r>
      <w:r w:rsidRPr="00211288">
        <w:rPr>
          <w:rFonts w:ascii="GHEA Grapalat" w:hAnsi="GHEA Grapalat"/>
          <w:lang w:val="hy-AM"/>
        </w:rPr>
        <w:softHyphen/>
        <w:t>տես</w:t>
      </w:r>
      <w:r w:rsidRPr="00211288">
        <w:rPr>
          <w:rFonts w:ascii="GHEA Grapalat" w:hAnsi="GHEA Grapalat"/>
          <w:lang w:val="hy-AM"/>
        </w:rPr>
        <w:softHyphen/>
        <w:t>վել են որպես հարկային մարմնին վճարվող գումարներ, ինչը կարող է որոշակի խնդիր</w:t>
      </w:r>
      <w:r w:rsidRPr="00211288">
        <w:rPr>
          <w:rFonts w:ascii="GHEA Grapalat" w:hAnsi="GHEA Grapalat"/>
          <w:lang w:val="hy-AM"/>
        </w:rPr>
        <w:softHyphen/>
        <w:t>ների հան</w:t>
      </w:r>
      <w:r w:rsidRPr="00211288">
        <w:rPr>
          <w:rFonts w:ascii="GHEA Grapalat" w:hAnsi="GHEA Grapalat"/>
          <w:lang w:val="hy-AM"/>
        </w:rPr>
        <w:softHyphen/>
        <w:t>գեց</w:t>
      </w:r>
      <w:r w:rsidRPr="00211288">
        <w:rPr>
          <w:rFonts w:ascii="GHEA Grapalat" w:hAnsi="GHEA Grapalat"/>
          <w:lang w:val="hy-AM"/>
        </w:rPr>
        <w:softHyphen/>
        <w:t>նել՝ հաշվի առնելով այն, որ երրորդ երկրներից ներմուծվող ապրանքների համար վճար</w:t>
      </w:r>
      <w:r w:rsidRPr="00211288">
        <w:rPr>
          <w:rFonts w:ascii="GHEA Grapalat" w:hAnsi="GHEA Grapalat"/>
          <w:lang w:val="hy-AM"/>
        </w:rPr>
        <w:softHyphen/>
        <w:t>վող ԱԱՀ-ի գումարները համարվում են մաքսային վճարներ, որոնց հաշվառման և վճար</w:t>
      </w:r>
      <w:r w:rsidRPr="00211288">
        <w:rPr>
          <w:rFonts w:ascii="GHEA Grapalat" w:hAnsi="GHEA Grapalat"/>
          <w:lang w:val="hy-AM"/>
        </w:rPr>
        <w:softHyphen/>
        <w:t>ման նկատմամբ հսկողությունը, ինչպես նաև սահմանված ժամկետում չվճարելու դեպքում Օրենսգ</w:t>
      </w:r>
      <w:r w:rsidRPr="00211288">
        <w:rPr>
          <w:rFonts w:ascii="GHEA Grapalat" w:hAnsi="GHEA Grapalat"/>
          <w:lang w:val="hy-AM"/>
        </w:rPr>
        <w:softHyphen/>
        <w:t>րքով նա</w:t>
      </w:r>
      <w:r w:rsidR="002709EF">
        <w:rPr>
          <w:rFonts w:ascii="GHEA Grapalat" w:hAnsi="GHEA Grapalat"/>
          <w:lang w:val="hy-AM"/>
        </w:rPr>
        <w:softHyphen/>
      </w:r>
      <w:r w:rsidRPr="00211288">
        <w:rPr>
          <w:rFonts w:ascii="GHEA Grapalat" w:hAnsi="GHEA Grapalat"/>
          <w:lang w:val="hy-AM"/>
        </w:rPr>
        <w:t>խա</w:t>
      </w:r>
      <w:r w:rsidR="002709EF">
        <w:rPr>
          <w:rFonts w:ascii="GHEA Grapalat" w:hAnsi="GHEA Grapalat"/>
          <w:lang w:val="hy-AM"/>
        </w:rPr>
        <w:softHyphen/>
      </w:r>
      <w:r w:rsidRPr="00211288">
        <w:rPr>
          <w:rFonts w:ascii="GHEA Grapalat" w:hAnsi="GHEA Grapalat"/>
          <w:lang w:val="hy-AM"/>
        </w:rPr>
        <w:t>տես</w:t>
      </w:r>
      <w:r w:rsidR="002709EF">
        <w:rPr>
          <w:rFonts w:ascii="GHEA Grapalat" w:hAnsi="GHEA Grapalat"/>
          <w:lang w:val="hy-AM"/>
        </w:rPr>
        <w:softHyphen/>
      </w:r>
      <w:r w:rsidRPr="00211288">
        <w:rPr>
          <w:rFonts w:ascii="GHEA Grapalat" w:hAnsi="GHEA Grapalat"/>
          <w:lang w:val="hy-AM"/>
        </w:rPr>
        <w:t>ված գործողություններն իրականացվում են մաքսային մար</w:t>
      </w:r>
      <w:r w:rsidRPr="00211288">
        <w:rPr>
          <w:rFonts w:ascii="GHEA Grapalat" w:hAnsi="GHEA Grapalat"/>
          <w:lang w:val="hy-AM"/>
        </w:rPr>
        <w:softHyphen/>
        <w:t>մինների կողմից: Հետևաբար, նշված դեպքում ԱԱՀ-ի գումարները որպես հարկային մարմ</w:t>
      </w:r>
      <w:r w:rsidRPr="00211288">
        <w:rPr>
          <w:rFonts w:ascii="GHEA Grapalat" w:hAnsi="GHEA Grapalat"/>
          <w:lang w:val="hy-AM"/>
        </w:rPr>
        <w:softHyphen/>
      </w:r>
      <w:r w:rsidRPr="00211288">
        <w:rPr>
          <w:rFonts w:ascii="GHEA Grapalat" w:hAnsi="GHEA Grapalat"/>
          <w:lang w:val="hy-AM"/>
        </w:rPr>
        <w:softHyphen/>
        <w:t>նին կատար</w:t>
      </w:r>
      <w:r w:rsidRPr="00211288">
        <w:rPr>
          <w:rFonts w:ascii="GHEA Grapalat" w:hAnsi="GHEA Grapalat"/>
          <w:lang w:val="hy-AM"/>
        </w:rPr>
        <w:softHyphen/>
      </w:r>
      <w:r w:rsidRPr="00211288">
        <w:rPr>
          <w:rFonts w:ascii="GHEA Grapalat" w:hAnsi="GHEA Grapalat"/>
          <w:lang w:val="hy-AM"/>
        </w:rPr>
        <w:softHyphen/>
        <w:t>վող վճարներ նախա</w:t>
      </w:r>
      <w:r w:rsidR="002709EF">
        <w:rPr>
          <w:rFonts w:ascii="GHEA Grapalat" w:hAnsi="GHEA Grapalat"/>
          <w:lang w:val="hy-AM"/>
        </w:rPr>
        <w:softHyphen/>
      </w:r>
      <w:r w:rsidRPr="00211288">
        <w:rPr>
          <w:rFonts w:ascii="GHEA Grapalat" w:hAnsi="GHEA Grapalat"/>
          <w:lang w:val="hy-AM"/>
        </w:rPr>
        <w:t>տե</w:t>
      </w:r>
      <w:r w:rsidR="002709EF">
        <w:rPr>
          <w:rFonts w:ascii="GHEA Grapalat" w:hAnsi="GHEA Grapalat"/>
          <w:lang w:val="hy-AM"/>
        </w:rPr>
        <w:softHyphen/>
      </w:r>
      <w:r w:rsidRPr="00211288">
        <w:rPr>
          <w:rFonts w:ascii="GHEA Grapalat" w:hAnsi="GHEA Grapalat"/>
          <w:lang w:val="hy-AM"/>
        </w:rPr>
        <w:t>սելը հիմնավորված չէ: Ընդ որում, օ</w:t>
      </w:r>
      <w:r w:rsidRPr="00211288">
        <w:rPr>
          <w:rFonts w:ascii="GHEA Grapalat" w:hAnsi="GHEA Grapalat" w:cs="Sylfaen"/>
          <w:lang w:val="hy-AM"/>
        </w:rPr>
        <w:t>րենքի նախա</w:t>
      </w:r>
      <w:r w:rsidRPr="00211288">
        <w:rPr>
          <w:rFonts w:ascii="GHEA Grapalat" w:hAnsi="GHEA Grapalat" w:cs="Sylfaen"/>
          <w:lang w:val="hy-AM"/>
        </w:rPr>
        <w:softHyphen/>
        <w:t>գծով առա</w:t>
      </w:r>
      <w:r w:rsidRPr="00211288">
        <w:rPr>
          <w:rFonts w:ascii="GHEA Grapalat" w:hAnsi="GHEA Grapalat" w:cs="Sylfaen"/>
          <w:lang w:val="hy-AM"/>
        </w:rPr>
        <w:softHyphen/>
        <w:t>ջարկ</w:t>
      </w:r>
      <w:r w:rsidRPr="00211288">
        <w:rPr>
          <w:rFonts w:ascii="GHEA Grapalat" w:hAnsi="GHEA Grapalat" w:cs="Sylfaen"/>
          <w:lang w:val="hy-AM"/>
        </w:rPr>
        <w:softHyphen/>
        <w:t>վող կարգավորումների շրջա</w:t>
      </w:r>
      <w:r w:rsidR="002709EF">
        <w:rPr>
          <w:rFonts w:ascii="GHEA Grapalat" w:hAnsi="GHEA Grapalat" w:cs="Sylfaen"/>
          <w:lang w:val="hy-AM"/>
        </w:rPr>
        <w:t>-</w:t>
      </w:r>
      <w:r w:rsidRPr="00211288">
        <w:rPr>
          <w:rFonts w:ascii="GHEA Grapalat" w:hAnsi="GHEA Grapalat" w:cs="Sylfaen"/>
          <w:lang w:val="hy-AM"/>
        </w:rPr>
        <w:t>նակ</w:t>
      </w:r>
      <w:r w:rsidR="002709EF">
        <w:rPr>
          <w:rFonts w:ascii="GHEA Grapalat" w:hAnsi="GHEA Grapalat" w:cs="Sylfaen"/>
          <w:lang w:val="hy-AM"/>
        </w:rPr>
        <w:softHyphen/>
      </w:r>
      <w:r w:rsidRPr="00211288">
        <w:rPr>
          <w:rFonts w:ascii="GHEA Grapalat" w:hAnsi="GHEA Grapalat" w:cs="Sylfaen"/>
          <w:lang w:val="hy-AM"/>
        </w:rPr>
        <w:t>ներում հստակեցված և կար</w:t>
      </w:r>
      <w:r w:rsidRPr="00211288">
        <w:rPr>
          <w:rFonts w:ascii="GHEA Grapalat" w:hAnsi="GHEA Grapalat" w:cs="Sylfaen"/>
          <w:lang w:val="hy-AM"/>
        </w:rPr>
        <w:softHyphen/>
        <w:t>գա</w:t>
      </w:r>
      <w:r w:rsidRPr="00211288">
        <w:rPr>
          <w:rFonts w:ascii="GHEA Grapalat" w:hAnsi="GHEA Grapalat" w:cs="Sylfaen"/>
          <w:lang w:val="hy-AM"/>
        </w:rPr>
        <w:softHyphen/>
        <w:t>վոր</w:t>
      </w:r>
      <w:r w:rsidRPr="00211288">
        <w:rPr>
          <w:rFonts w:ascii="GHEA Grapalat" w:hAnsi="GHEA Grapalat" w:cs="Sylfaen"/>
          <w:lang w:val="hy-AM"/>
        </w:rPr>
        <w:softHyphen/>
        <w:t>ված չեն «Բաց</w:t>
      </w:r>
      <w:r w:rsidRPr="00211288">
        <w:rPr>
          <w:rFonts w:ascii="GHEA Grapalat" w:hAnsi="GHEA Grapalat" w:cs="Sylfaen"/>
          <w:lang w:val="hy-AM"/>
        </w:rPr>
        <w:softHyphen/>
        <w:t>թող</w:t>
      </w:r>
      <w:r w:rsidRPr="00211288">
        <w:rPr>
          <w:rFonts w:ascii="GHEA Grapalat" w:hAnsi="GHEA Grapalat" w:cs="Sylfaen"/>
          <w:lang w:val="hy-AM"/>
        </w:rPr>
        <w:softHyphen/>
        <w:t>նում՝ ներքին սպառման համար» մաք</w:t>
      </w:r>
      <w:r w:rsidR="002709EF">
        <w:rPr>
          <w:rFonts w:ascii="GHEA Grapalat" w:hAnsi="GHEA Grapalat" w:cs="Sylfaen"/>
          <w:lang w:val="hy-AM"/>
        </w:rPr>
        <w:softHyphen/>
      </w:r>
      <w:r w:rsidRPr="00211288">
        <w:rPr>
          <w:rFonts w:ascii="GHEA Grapalat" w:hAnsi="GHEA Grapalat" w:cs="Sylfaen"/>
          <w:lang w:val="hy-AM"/>
        </w:rPr>
        <w:lastRenderedPageBreak/>
        <w:t>սա</w:t>
      </w:r>
      <w:r w:rsidR="002709EF">
        <w:rPr>
          <w:rFonts w:ascii="GHEA Grapalat" w:hAnsi="GHEA Grapalat" w:cs="Sylfaen"/>
          <w:lang w:val="hy-AM"/>
        </w:rPr>
        <w:softHyphen/>
      </w:r>
      <w:r w:rsidRPr="00211288">
        <w:rPr>
          <w:rFonts w:ascii="GHEA Grapalat" w:hAnsi="GHEA Grapalat" w:cs="Sylfaen"/>
          <w:lang w:val="hy-AM"/>
        </w:rPr>
        <w:t>յին ընթացակարգով Հայաստանի Հան</w:t>
      </w:r>
      <w:r w:rsidRPr="00211288">
        <w:rPr>
          <w:rFonts w:ascii="GHEA Grapalat" w:hAnsi="GHEA Grapalat" w:cs="Sylfaen"/>
          <w:lang w:val="hy-AM"/>
        </w:rPr>
        <w:softHyphen/>
        <w:t>րա</w:t>
      </w:r>
      <w:r w:rsidRPr="00211288">
        <w:rPr>
          <w:rFonts w:ascii="GHEA Grapalat" w:hAnsi="GHEA Grapalat" w:cs="Sylfaen"/>
          <w:lang w:val="hy-AM"/>
        </w:rPr>
        <w:softHyphen/>
        <w:t>պե</w:t>
      </w:r>
      <w:r w:rsidRPr="00211288">
        <w:rPr>
          <w:rFonts w:ascii="GHEA Grapalat" w:hAnsi="GHEA Grapalat" w:cs="Sylfaen"/>
          <w:lang w:val="hy-AM"/>
        </w:rPr>
        <w:softHyphen/>
        <w:t>տու</w:t>
      </w:r>
      <w:r w:rsidRPr="00211288">
        <w:rPr>
          <w:rFonts w:ascii="GHEA Grapalat" w:hAnsi="GHEA Grapalat" w:cs="Sylfaen"/>
          <w:lang w:val="hy-AM"/>
        </w:rPr>
        <w:softHyphen/>
        <w:t>թյուն ներմուծվող՝ նախագծով սահմանվող ապրանքատեսակների համար հետաձգ</w:t>
      </w:r>
      <w:r w:rsidRPr="00211288">
        <w:rPr>
          <w:rFonts w:ascii="GHEA Grapalat" w:hAnsi="GHEA Grapalat" w:cs="Sylfaen"/>
          <w:lang w:val="hy-AM"/>
        </w:rPr>
        <w:softHyphen/>
        <w:t>ված ԱԱՀ-ի գումարների` որպես հարկային մարմնին վճարվող գումարների գծով պար</w:t>
      </w:r>
      <w:r w:rsidRPr="00211288">
        <w:rPr>
          <w:rFonts w:ascii="GHEA Grapalat" w:hAnsi="GHEA Grapalat" w:cs="Sylfaen"/>
          <w:lang w:val="hy-AM"/>
        </w:rPr>
        <w:softHyphen/>
        <w:t>տավո</w:t>
      </w:r>
      <w:r w:rsidRPr="00211288">
        <w:rPr>
          <w:rFonts w:ascii="GHEA Grapalat" w:hAnsi="GHEA Grapalat" w:cs="Sylfaen"/>
          <w:lang w:val="hy-AM"/>
        </w:rPr>
        <w:softHyphen/>
        <w:t>րու</w:t>
      </w:r>
      <w:r w:rsidRPr="00211288">
        <w:rPr>
          <w:rFonts w:ascii="GHEA Grapalat" w:hAnsi="GHEA Grapalat" w:cs="Sylfaen"/>
          <w:lang w:val="hy-AM"/>
        </w:rPr>
        <w:softHyphen/>
        <w:t>թյուն</w:t>
      </w:r>
      <w:r w:rsidRPr="00211288">
        <w:rPr>
          <w:rFonts w:ascii="GHEA Grapalat" w:hAnsi="GHEA Grapalat" w:cs="Sylfaen"/>
          <w:lang w:val="hy-AM"/>
        </w:rPr>
        <w:softHyphen/>
        <w:t>ների հաշվառման և դրանց կատարման ապա</w:t>
      </w:r>
      <w:r w:rsidR="002709EF">
        <w:rPr>
          <w:rFonts w:ascii="GHEA Grapalat" w:hAnsi="GHEA Grapalat" w:cs="Sylfaen"/>
          <w:lang w:val="hy-AM"/>
        </w:rPr>
        <w:softHyphen/>
      </w:r>
      <w:r w:rsidRPr="00211288">
        <w:rPr>
          <w:rFonts w:ascii="GHEA Grapalat" w:hAnsi="GHEA Grapalat" w:cs="Sylfaen"/>
          <w:lang w:val="hy-AM"/>
        </w:rPr>
        <w:t>հով</w:t>
      </w:r>
      <w:r w:rsidR="002709EF">
        <w:rPr>
          <w:rFonts w:ascii="GHEA Grapalat" w:hAnsi="GHEA Grapalat" w:cs="Sylfaen"/>
          <w:lang w:val="hy-AM"/>
        </w:rPr>
        <w:softHyphen/>
      </w:r>
      <w:r w:rsidRPr="00211288">
        <w:rPr>
          <w:rFonts w:ascii="GHEA Grapalat" w:hAnsi="GHEA Grapalat" w:cs="Sylfaen"/>
          <w:lang w:val="hy-AM"/>
        </w:rPr>
        <w:t>ման հարցերը:</w:t>
      </w:r>
    </w:p>
    <w:p w:rsidR="00211288" w:rsidRPr="00211288" w:rsidRDefault="00211288" w:rsidP="00211288">
      <w:pPr>
        <w:pStyle w:val="BodyTextIndent"/>
        <w:numPr>
          <w:ilvl w:val="3"/>
          <w:numId w:val="18"/>
        </w:numPr>
        <w:tabs>
          <w:tab w:val="left" w:pos="900"/>
        </w:tabs>
        <w:autoSpaceDN w:val="0"/>
        <w:spacing w:after="0" w:line="360" w:lineRule="auto"/>
        <w:ind w:left="0" w:firstLine="561"/>
        <w:jc w:val="both"/>
        <w:rPr>
          <w:rFonts w:ascii="GHEA Grapalat" w:hAnsi="GHEA Grapalat"/>
          <w:color w:val="000000"/>
          <w:shd w:val="clear" w:color="auto" w:fill="FFFFFF"/>
          <w:lang w:val="hy-AM" w:eastAsia="x-none"/>
        </w:rPr>
      </w:pPr>
      <w:r w:rsidRPr="00211288">
        <w:rPr>
          <w:rFonts w:ascii="GHEA Grapalat" w:hAnsi="GHEA Grapalat"/>
          <w:color w:val="000000"/>
          <w:shd w:val="clear" w:color="auto" w:fill="FFFFFF"/>
          <w:lang w:val="hy-AM" w:eastAsia="x-none"/>
        </w:rPr>
        <w:t>Կրկին անդրադառնալով նախագծի ընդունման հիմնական նպատակադրմանը՝ սննդա</w:t>
      </w:r>
      <w:r w:rsidRPr="00211288">
        <w:rPr>
          <w:rFonts w:ascii="GHEA Grapalat" w:hAnsi="GHEA Grapalat"/>
          <w:color w:val="000000"/>
          <w:shd w:val="clear" w:color="auto" w:fill="FFFFFF"/>
          <w:lang w:val="hy-AM" w:eastAsia="x-none"/>
        </w:rPr>
        <w:softHyphen/>
        <w:t xml:space="preserve">մթերքի որոշ տեսակների ներմուծմամբ զբաղվող </w:t>
      </w:r>
      <w:r>
        <w:rPr>
          <w:rFonts w:ascii="GHEA Grapalat" w:hAnsi="GHEA Grapalat"/>
          <w:color w:val="000000"/>
          <w:shd w:val="clear" w:color="auto" w:fill="FFFFFF"/>
          <w:lang w:val="hy-AM" w:eastAsia="x-none"/>
        </w:rPr>
        <w:t>տնտես</w:t>
      </w:r>
      <w:r w:rsidRPr="00211288">
        <w:rPr>
          <w:rFonts w:ascii="GHEA Grapalat" w:hAnsi="GHEA Grapalat"/>
          <w:color w:val="000000"/>
          <w:shd w:val="clear" w:color="auto" w:fill="FFFFFF"/>
          <w:lang w:val="hy-AM" w:eastAsia="x-none"/>
        </w:rPr>
        <w:t>վարող սուբյեկտների շրջա</w:t>
      </w:r>
      <w:r w:rsidRPr="00211288">
        <w:rPr>
          <w:rFonts w:ascii="GHEA Grapalat" w:hAnsi="GHEA Grapalat"/>
          <w:color w:val="000000"/>
          <w:shd w:val="clear" w:color="auto" w:fill="FFFFFF"/>
          <w:lang w:val="hy-AM" w:eastAsia="x-none"/>
        </w:rPr>
        <w:softHyphen/>
        <w:t>նառու միջոց</w:t>
      </w:r>
      <w:r w:rsidR="002709EF">
        <w:rPr>
          <w:rFonts w:ascii="GHEA Grapalat" w:hAnsi="GHEA Grapalat"/>
          <w:color w:val="000000"/>
          <w:shd w:val="clear" w:color="auto" w:fill="FFFFFF"/>
          <w:lang w:val="hy-AM" w:eastAsia="x-none"/>
        </w:rPr>
        <w:softHyphen/>
      </w:r>
      <w:r w:rsidRPr="00211288">
        <w:rPr>
          <w:rFonts w:ascii="GHEA Grapalat" w:hAnsi="GHEA Grapalat"/>
          <w:color w:val="000000"/>
          <w:shd w:val="clear" w:color="auto" w:fill="FFFFFF"/>
          <w:lang w:val="hy-AM" w:eastAsia="x-none"/>
        </w:rPr>
        <w:t>ների ավե</w:t>
      </w:r>
      <w:r w:rsidRPr="00211288">
        <w:rPr>
          <w:rFonts w:ascii="GHEA Grapalat" w:hAnsi="GHEA Grapalat"/>
          <w:color w:val="000000"/>
          <w:shd w:val="clear" w:color="auto" w:fill="FFFFFF"/>
          <w:lang w:val="hy-AM" w:eastAsia="x-none"/>
        </w:rPr>
        <w:softHyphen/>
        <w:t>լաց</w:t>
      </w:r>
      <w:r w:rsidRPr="00211288">
        <w:rPr>
          <w:rFonts w:ascii="GHEA Grapalat" w:hAnsi="GHEA Grapalat"/>
          <w:color w:val="000000"/>
          <w:shd w:val="clear" w:color="auto" w:fill="FFFFFF"/>
          <w:lang w:val="hy-AM" w:eastAsia="x-none"/>
        </w:rPr>
        <w:softHyphen/>
        <w:t>ման խնդրի լուծմանը՝ գտնում ենք, որ ապրանք</w:t>
      </w:r>
      <w:r w:rsidRPr="00211288">
        <w:rPr>
          <w:rFonts w:ascii="GHEA Grapalat" w:hAnsi="GHEA Grapalat"/>
          <w:color w:val="000000"/>
          <w:shd w:val="clear" w:color="auto" w:fill="FFFFFF"/>
          <w:lang w:val="hy-AM" w:eastAsia="x-none"/>
        </w:rPr>
        <w:softHyphen/>
        <w:t>ների ներ</w:t>
      </w:r>
      <w:r w:rsidRPr="00211288">
        <w:rPr>
          <w:rFonts w:ascii="GHEA Grapalat" w:hAnsi="GHEA Grapalat"/>
          <w:color w:val="000000"/>
          <w:shd w:val="clear" w:color="auto" w:fill="FFFFFF"/>
          <w:lang w:val="hy-AM" w:eastAsia="x-none"/>
        </w:rPr>
        <w:softHyphen/>
        <w:t>մուծ</w:t>
      </w:r>
      <w:r w:rsidRPr="00211288">
        <w:rPr>
          <w:rFonts w:ascii="GHEA Grapalat" w:hAnsi="GHEA Grapalat"/>
          <w:color w:val="000000"/>
          <w:shd w:val="clear" w:color="auto" w:fill="FFFFFF"/>
          <w:lang w:val="hy-AM" w:eastAsia="x-none"/>
        </w:rPr>
        <w:softHyphen/>
        <w:t>ման համար ԱԱՀ-ի գումարների վճարման ժամ</w:t>
      </w:r>
      <w:r w:rsidRPr="00211288">
        <w:rPr>
          <w:rFonts w:ascii="GHEA Grapalat" w:hAnsi="GHEA Grapalat"/>
          <w:color w:val="000000"/>
          <w:shd w:val="clear" w:color="auto" w:fill="FFFFFF"/>
          <w:lang w:val="hy-AM" w:eastAsia="x-none"/>
        </w:rPr>
        <w:softHyphen/>
        <w:t>կետ</w:t>
      </w:r>
      <w:r w:rsidRPr="00211288">
        <w:rPr>
          <w:rFonts w:ascii="GHEA Grapalat" w:hAnsi="GHEA Grapalat"/>
          <w:color w:val="000000"/>
          <w:shd w:val="clear" w:color="auto" w:fill="FFFFFF"/>
          <w:lang w:val="hy-AM" w:eastAsia="x-none"/>
        </w:rPr>
        <w:softHyphen/>
        <w:t>ների հետ կապված հարցին պետք է անդ</w:t>
      </w:r>
      <w:r w:rsidRPr="00211288">
        <w:rPr>
          <w:rFonts w:ascii="GHEA Grapalat" w:hAnsi="GHEA Grapalat"/>
          <w:color w:val="000000"/>
          <w:shd w:val="clear" w:color="auto" w:fill="FFFFFF"/>
          <w:lang w:val="hy-AM" w:eastAsia="x-none"/>
        </w:rPr>
        <w:softHyphen/>
        <w:t>րադառնալ համա</w:t>
      </w:r>
      <w:r w:rsidRPr="00211288">
        <w:rPr>
          <w:rFonts w:ascii="GHEA Grapalat" w:hAnsi="GHEA Grapalat"/>
          <w:color w:val="000000"/>
          <w:shd w:val="clear" w:color="auto" w:fill="FFFFFF"/>
          <w:lang w:val="hy-AM" w:eastAsia="x-none"/>
        </w:rPr>
        <w:softHyphen/>
        <w:t>կարգ</w:t>
      </w:r>
      <w:r w:rsidRPr="00211288">
        <w:rPr>
          <w:rFonts w:ascii="GHEA Grapalat" w:hAnsi="GHEA Grapalat"/>
          <w:color w:val="000000"/>
          <w:shd w:val="clear" w:color="auto" w:fill="FFFFFF"/>
          <w:lang w:val="hy-AM" w:eastAsia="x-none"/>
        </w:rPr>
        <w:softHyphen/>
        <w:t>ված ոչ տեղա</w:t>
      </w:r>
      <w:r w:rsidRPr="00211288">
        <w:rPr>
          <w:rFonts w:ascii="GHEA Grapalat" w:hAnsi="GHEA Grapalat"/>
          <w:color w:val="000000"/>
          <w:shd w:val="clear" w:color="auto" w:fill="FFFFFF"/>
          <w:lang w:val="hy-AM" w:eastAsia="x-none"/>
        </w:rPr>
        <w:softHyphen/>
        <w:t>յին մոտե</w:t>
      </w:r>
      <w:r w:rsidRPr="00211288">
        <w:rPr>
          <w:rFonts w:ascii="GHEA Grapalat" w:hAnsi="GHEA Grapalat"/>
          <w:color w:val="000000"/>
          <w:shd w:val="clear" w:color="auto" w:fill="FFFFFF"/>
          <w:lang w:val="hy-AM" w:eastAsia="x-none"/>
        </w:rPr>
        <w:softHyphen/>
        <w:t>ցում</w:t>
      </w:r>
      <w:r w:rsidRPr="00211288">
        <w:rPr>
          <w:rFonts w:ascii="GHEA Grapalat" w:hAnsi="GHEA Grapalat"/>
          <w:color w:val="000000"/>
          <w:shd w:val="clear" w:color="auto" w:fill="FFFFFF"/>
          <w:lang w:val="hy-AM" w:eastAsia="x-none"/>
        </w:rPr>
        <w:softHyphen/>
        <w:t>ներով: Եվ այս խնդրի լուծման նպա</w:t>
      </w:r>
      <w:r w:rsidRPr="00211288">
        <w:rPr>
          <w:rFonts w:ascii="GHEA Grapalat" w:hAnsi="GHEA Grapalat"/>
          <w:color w:val="000000"/>
          <w:shd w:val="clear" w:color="auto" w:fill="FFFFFF"/>
          <w:lang w:val="hy-AM" w:eastAsia="x-none"/>
        </w:rPr>
        <w:softHyphen/>
        <w:t>տա</w:t>
      </w:r>
      <w:r w:rsidRPr="00211288">
        <w:rPr>
          <w:rFonts w:ascii="GHEA Grapalat" w:hAnsi="GHEA Grapalat"/>
          <w:color w:val="000000"/>
          <w:shd w:val="clear" w:color="auto" w:fill="FFFFFF"/>
          <w:lang w:val="hy-AM" w:eastAsia="x-none"/>
        </w:rPr>
        <w:softHyphen/>
        <w:t>կով գործող օրենսդրությամբ արդեն իսկ տրված են հետևյալ հիմնական լուծում</w:t>
      </w:r>
      <w:r w:rsidRPr="00211288">
        <w:rPr>
          <w:rFonts w:ascii="GHEA Grapalat" w:hAnsi="GHEA Grapalat"/>
          <w:color w:val="000000"/>
          <w:shd w:val="clear" w:color="auto" w:fill="FFFFFF"/>
          <w:lang w:val="hy-AM" w:eastAsia="x-none"/>
        </w:rPr>
        <w:softHyphen/>
        <w:t>ները.</w:t>
      </w:r>
    </w:p>
    <w:p w:rsidR="00211288" w:rsidRPr="00211288" w:rsidRDefault="00211288" w:rsidP="00211288">
      <w:pPr>
        <w:pStyle w:val="BodyTextIndent"/>
        <w:widowControl w:val="0"/>
        <w:numPr>
          <w:ilvl w:val="0"/>
          <w:numId w:val="19"/>
        </w:numPr>
        <w:tabs>
          <w:tab w:val="left" w:pos="900"/>
        </w:tabs>
        <w:overflowPunct w:val="0"/>
        <w:autoSpaceDE w:val="0"/>
        <w:autoSpaceDN w:val="0"/>
        <w:adjustRightInd w:val="0"/>
        <w:spacing w:after="0" w:line="360" w:lineRule="auto"/>
        <w:ind w:left="0" w:firstLine="561"/>
        <w:jc w:val="both"/>
        <w:rPr>
          <w:rFonts w:ascii="GHEA Grapalat" w:hAnsi="GHEA Grapalat"/>
          <w:color w:val="000000"/>
          <w:shd w:val="clear" w:color="auto" w:fill="FFFFFF"/>
          <w:lang w:val="hy-AM" w:eastAsia="x-none"/>
        </w:rPr>
      </w:pPr>
      <w:r w:rsidRPr="00211288">
        <w:rPr>
          <w:rFonts w:ascii="GHEA Grapalat" w:hAnsi="GHEA Grapalat"/>
          <w:color w:val="000000"/>
          <w:shd w:val="clear" w:color="auto" w:fill="FFFFFF"/>
          <w:lang w:val="hy-AM" w:eastAsia="x-none"/>
        </w:rPr>
        <w:t>«Կազ</w:t>
      </w:r>
      <w:r w:rsidRPr="00211288">
        <w:rPr>
          <w:rFonts w:ascii="GHEA Grapalat" w:hAnsi="GHEA Grapalat"/>
          <w:color w:val="000000"/>
          <w:shd w:val="clear" w:color="auto" w:fill="FFFFFF"/>
          <w:lang w:val="hy-AM" w:eastAsia="x-none"/>
        </w:rPr>
        <w:softHyphen/>
        <w:t>մա</w:t>
      </w:r>
      <w:r w:rsidRPr="00211288">
        <w:rPr>
          <w:rFonts w:ascii="GHEA Grapalat" w:hAnsi="GHEA Grapalat"/>
          <w:color w:val="000000"/>
          <w:shd w:val="clear" w:color="auto" w:fill="FFFFFF"/>
          <w:lang w:val="hy-AM" w:eastAsia="x-none"/>
        </w:rPr>
        <w:softHyphen/>
        <w:t>կեր</w:t>
      </w:r>
      <w:r w:rsidRPr="00211288">
        <w:rPr>
          <w:rFonts w:ascii="GHEA Grapalat" w:hAnsi="GHEA Grapalat"/>
          <w:color w:val="000000"/>
          <w:shd w:val="clear" w:color="auto" w:fill="FFFFFF"/>
          <w:lang w:val="hy-AM" w:eastAsia="x-none"/>
        </w:rPr>
        <w:softHyphen/>
        <w:t>պու</w:t>
      </w:r>
      <w:r w:rsidRPr="00211288">
        <w:rPr>
          <w:rFonts w:ascii="GHEA Grapalat" w:hAnsi="GHEA Grapalat"/>
          <w:color w:val="000000"/>
          <w:shd w:val="clear" w:color="auto" w:fill="FFFFFF"/>
          <w:lang w:val="hy-AM" w:eastAsia="x-none"/>
        </w:rPr>
        <w:softHyphen/>
        <w:t>թյուն</w:t>
      </w:r>
      <w:r w:rsidRPr="00211288">
        <w:rPr>
          <w:rFonts w:ascii="GHEA Grapalat" w:hAnsi="GHEA Grapalat"/>
          <w:color w:val="000000"/>
          <w:shd w:val="clear" w:color="auto" w:fill="FFFFFF"/>
          <w:lang w:val="hy-AM" w:eastAsia="x-none"/>
        </w:rPr>
        <w:softHyphen/>
        <w:t>ների և անհատ ձեռ</w:t>
      </w:r>
      <w:r w:rsidRPr="00211288">
        <w:rPr>
          <w:rFonts w:ascii="GHEA Grapalat" w:hAnsi="GHEA Grapalat"/>
          <w:color w:val="000000"/>
          <w:shd w:val="clear" w:color="auto" w:fill="FFFFFF"/>
          <w:lang w:val="hy-AM" w:eastAsia="x-none"/>
        </w:rPr>
        <w:softHyphen/>
        <w:t>նար</w:t>
      </w:r>
      <w:r w:rsidRPr="00211288">
        <w:rPr>
          <w:rFonts w:ascii="GHEA Grapalat" w:hAnsi="GHEA Grapalat"/>
          <w:color w:val="000000"/>
          <w:shd w:val="clear" w:color="auto" w:fill="FFFFFF"/>
          <w:lang w:val="hy-AM" w:eastAsia="x-none"/>
        </w:rPr>
        <w:softHyphen/>
      </w:r>
      <w:r w:rsidRPr="00211288">
        <w:rPr>
          <w:rFonts w:ascii="GHEA Grapalat" w:hAnsi="GHEA Grapalat"/>
          <w:color w:val="000000"/>
          <w:shd w:val="clear" w:color="auto" w:fill="FFFFFF"/>
          <w:lang w:val="hy-AM" w:eastAsia="x-none"/>
        </w:rPr>
        <w:softHyphen/>
        <w:t>կատերերի կողմից ներմուծվող` ակցի</w:t>
      </w:r>
      <w:r w:rsidRPr="00211288">
        <w:rPr>
          <w:rFonts w:ascii="GHEA Grapalat" w:hAnsi="GHEA Grapalat"/>
          <w:color w:val="000000"/>
          <w:shd w:val="clear" w:color="auto" w:fill="FFFFFF"/>
          <w:lang w:val="hy-AM" w:eastAsia="x-none"/>
        </w:rPr>
        <w:softHyphen/>
        <w:t>զա</w:t>
      </w:r>
      <w:r w:rsidRPr="00211288">
        <w:rPr>
          <w:rFonts w:ascii="GHEA Grapalat" w:hAnsi="GHEA Grapalat"/>
          <w:color w:val="000000"/>
          <w:shd w:val="clear" w:color="auto" w:fill="FFFFFF"/>
          <w:lang w:val="hy-AM" w:eastAsia="x-none"/>
        </w:rPr>
        <w:softHyphen/>
        <w:t>յին հար</w:t>
      </w:r>
      <w:r w:rsidRPr="00211288">
        <w:rPr>
          <w:rFonts w:ascii="GHEA Grapalat" w:hAnsi="GHEA Grapalat"/>
          <w:color w:val="000000"/>
          <w:shd w:val="clear" w:color="auto" w:fill="FFFFFF"/>
          <w:lang w:val="hy-AM" w:eastAsia="x-none"/>
        </w:rPr>
        <w:softHyphen/>
        <w:t>կով հարկման ոչ ենթակա այն ապրանք</w:t>
      </w:r>
      <w:r w:rsidRPr="00211288">
        <w:rPr>
          <w:rFonts w:ascii="GHEA Grapalat" w:hAnsi="GHEA Grapalat"/>
          <w:color w:val="000000"/>
          <w:shd w:val="clear" w:color="auto" w:fill="FFFFFF"/>
          <w:lang w:val="hy-AM" w:eastAsia="x-none"/>
        </w:rPr>
        <w:softHyphen/>
        <w:t>ների ցանկը հաստատելու մասին, որոնց ներ</w:t>
      </w:r>
      <w:r w:rsidRPr="00211288">
        <w:rPr>
          <w:rFonts w:ascii="GHEA Grapalat" w:hAnsi="GHEA Grapalat"/>
          <w:color w:val="000000"/>
          <w:shd w:val="clear" w:color="auto" w:fill="FFFFFF"/>
          <w:lang w:val="hy-AM" w:eastAsia="x-none"/>
        </w:rPr>
        <w:softHyphen/>
        <w:t>մու</w:t>
      </w:r>
      <w:r w:rsidR="002709EF">
        <w:rPr>
          <w:rFonts w:ascii="GHEA Grapalat" w:hAnsi="GHEA Grapalat"/>
          <w:color w:val="000000"/>
          <w:shd w:val="clear" w:color="auto" w:fill="FFFFFF"/>
          <w:lang w:val="hy-AM" w:eastAsia="x-none"/>
        </w:rPr>
        <w:softHyphen/>
      </w:r>
      <w:r w:rsidRPr="00211288">
        <w:rPr>
          <w:rFonts w:ascii="GHEA Grapalat" w:hAnsi="GHEA Grapalat"/>
          <w:color w:val="000000"/>
          <w:shd w:val="clear" w:color="auto" w:fill="FFFFFF"/>
          <w:lang w:val="hy-AM" w:eastAsia="x-none"/>
        </w:rPr>
        <w:t>ծումն ազատ</w:t>
      </w:r>
      <w:r w:rsidRPr="00211288">
        <w:rPr>
          <w:rFonts w:ascii="GHEA Grapalat" w:hAnsi="GHEA Grapalat"/>
          <w:color w:val="000000"/>
          <w:shd w:val="clear" w:color="auto" w:fill="FFFFFF"/>
          <w:lang w:val="hy-AM" w:eastAsia="x-none"/>
        </w:rPr>
        <w:softHyphen/>
      </w:r>
      <w:r w:rsidRPr="00211288">
        <w:rPr>
          <w:rFonts w:ascii="GHEA Grapalat" w:hAnsi="GHEA Grapalat"/>
          <w:color w:val="000000"/>
          <w:shd w:val="clear" w:color="auto" w:fill="FFFFFF"/>
          <w:lang w:val="hy-AM" w:eastAsia="x-none"/>
        </w:rPr>
        <w:softHyphen/>
        <w:t>ված է ավելացված արժե</w:t>
      </w:r>
      <w:r w:rsidRPr="00211288">
        <w:rPr>
          <w:rFonts w:ascii="GHEA Grapalat" w:hAnsi="GHEA Grapalat"/>
          <w:color w:val="000000"/>
          <w:shd w:val="clear" w:color="auto" w:fill="FFFFFF"/>
          <w:lang w:val="hy-AM" w:eastAsia="x-none"/>
        </w:rPr>
        <w:softHyphen/>
        <w:t>քի հարկից» ՀՀ օրենքի համաձայն՝ ներ</w:t>
      </w:r>
      <w:r w:rsidRPr="00211288">
        <w:rPr>
          <w:rFonts w:ascii="GHEA Grapalat" w:hAnsi="GHEA Grapalat"/>
          <w:color w:val="000000"/>
          <w:shd w:val="clear" w:color="auto" w:fill="FFFFFF"/>
          <w:lang w:val="hy-AM" w:eastAsia="x-none"/>
        </w:rPr>
        <w:softHyphen/>
        <w:t>դրու</w:t>
      </w:r>
      <w:r w:rsidRPr="00211288">
        <w:rPr>
          <w:rFonts w:ascii="GHEA Grapalat" w:hAnsi="GHEA Grapalat"/>
          <w:color w:val="000000"/>
          <w:shd w:val="clear" w:color="auto" w:fill="FFFFFF"/>
          <w:lang w:val="hy-AM" w:eastAsia="x-none"/>
        </w:rPr>
        <w:softHyphen/>
        <w:t>մա</w:t>
      </w:r>
      <w:r w:rsidRPr="00211288">
        <w:rPr>
          <w:rFonts w:ascii="GHEA Grapalat" w:hAnsi="GHEA Grapalat"/>
          <w:color w:val="000000"/>
          <w:shd w:val="clear" w:color="auto" w:fill="FFFFFF"/>
          <w:lang w:val="hy-AM" w:eastAsia="x-none"/>
        </w:rPr>
        <w:softHyphen/>
        <w:t>յին նշա</w:t>
      </w:r>
      <w:r w:rsidR="002709EF">
        <w:rPr>
          <w:rFonts w:ascii="GHEA Grapalat" w:hAnsi="GHEA Grapalat"/>
          <w:color w:val="000000"/>
          <w:shd w:val="clear" w:color="auto" w:fill="FFFFFF"/>
          <w:lang w:val="hy-AM" w:eastAsia="x-none"/>
        </w:rPr>
        <w:softHyphen/>
      </w:r>
      <w:r w:rsidRPr="00211288">
        <w:rPr>
          <w:rFonts w:ascii="GHEA Grapalat" w:hAnsi="GHEA Grapalat"/>
          <w:color w:val="000000"/>
          <w:shd w:val="clear" w:color="auto" w:fill="FFFFFF"/>
          <w:lang w:val="hy-AM" w:eastAsia="x-none"/>
        </w:rPr>
        <w:t>նա</w:t>
      </w:r>
      <w:r w:rsidR="002709EF">
        <w:rPr>
          <w:rFonts w:ascii="GHEA Grapalat" w:hAnsi="GHEA Grapalat"/>
          <w:color w:val="000000"/>
          <w:shd w:val="clear" w:color="auto" w:fill="FFFFFF"/>
          <w:lang w:val="hy-AM" w:eastAsia="x-none"/>
        </w:rPr>
        <w:softHyphen/>
      </w:r>
      <w:r w:rsidRPr="00211288">
        <w:rPr>
          <w:rFonts w:ascii="GHEA Grapalat" w:hAnsi="GHEA Grapalat"/>
          <w:color w:val="000000"/>
          <w:shd w:val="clear" w:color="auto" w:fill="FFFFFF"/>
          <w:lang w:val="hy-AM" w:eastAsia="x-none"/>
        </w:rPr>
        <w:t>կու</w:t>
      </w:r>
      <w:r w:rsidR="002709EF">
        <w:rPr>
          <w:rFonts w:ascii="GHEA Grapalat" w:hAnsi="GHEA Grapalat"/>
          <w:color w:val="000000"/>
          <w:shd w:val="clear" w:color="auto" w:fill="FFFFFF"/>
          <w:lang w:val="hy-AM" w:eastAsia="x-none"/>
        </w:rPr>
        <w:softHyphen/>
      </w:r>
      <w:r w:rsidRPr="00211288">
        <w:rPr>
          <w:rFonts w:ascii="GHEA Grapalat" w:hAnsi="GHEA Grapalat"/>
          <w:color w:val="000000"/>
          <w:shd w:val="clear" w:color="auto" w:fill="FFFFFF"/>
          <w:lang w:val="hy-AM" w:eastAsia="x-none"/>
        </w:rPr>
        <w:t>թյան շատ ապրանքատեսակների (օրինակ՝ հոսքագծերի կամ հումքային ապրանք</w:t>
      </w:r>
      <w:r w:rsidRPr="00211288">
        <w:rPr>
          <w:rFonts w:ascii="GHEA Grapalat" w:hAnsi="GHEA Grapalat"/>
          <w:color w:val="000000"/>
          <w:shd w:val="clear" w:color="auto" w:fill="FFFFFF"/>
          <w:lang w:val="hy-AM" w:eastAsia="x-none"/>
        </w:rPr>
        <w:softHyphen/>
        <w:t>ների) ներ</w:t>
      </w:r>
      <w:r w:rsidR="002709EF">
        <w:rPr>
          <w:rFonts w:ascii="GHEA Grapalat" w:hAnsi="GHEA Grapalat"/>
          <w:color w:val="000000"/>
          <w:shd w:val="clear" w:color="auto" w:fill="FFFFFF"/>
          <w:lang w:val="hy-AM" w:eastAsia="x-none"/>
        </w:rPr>
        <w:softHyphen/>
      </w:r>
      <w:r w:rsidRPr="00211288">
        <w:rPr>
          <w:rFonts w:ascii="GHEA Grapalat" w:hAnsi="GHEA Grapalat"/>
          <w:color w:val="000000"/>
          <w:shd w:val="clear" w:color="auto" w:fill="FFFFFF"/>
          <w:lang w:val="hy-AM" w:eastAsia="x-none"/>
        </w:rPr>
        <w:t>մուծումն ազատված է ԱԱՀ-ից,</w:t>
      </w:r>
    </w:p>
    <w:p w:rsidR="00211288" w:rsidRPr="00211288" w:rsidRDefault="00211288" w:rsidP="00211288">
      <w:pPr>
        <w:pStyle w:val="BodyTextIndent"/>
        <w:widowControl w:val="0"/>
        <w:numPr>
          <w:ilvl w:val="0"/>
          <w:numId w:val="19"/>
        </w:numPr>
        <w:tabs>
          <w:tab w:val="left" w:pos="900"/>
        </w:tabs>
        <w:overflowPunct w:val="0"/>
        <w:autoSpaceDE w:val="0"/>
        <w:autoSpaceDN w:val="0"/>
        <w:adjustRightInd w:val="0"/>
        <w:spacing w:after="0" w:line="360" w:lineRule="auto"/>
        <w:ind w:left="0" w:firstLine="561"/>
        <w:jc w:val="both"/>
        <w:rPr>
          <w:rFonts w:ascii="GHEA Grapalat" w:hAnsi="GHEA Grapalat"/>
          <w:color w:val="000000"/>
          <w:shd w:val="clear" w:color="auto" w:fill="FFFFFF"/>
          <w:lang w:val="hy-AM" w:eastAsia="x-none"/>
        </w:rPr>
      </w:pPr>
      <w:r w:rsidRPr="00211288">
        <w:rPr>
          <w:rFonts w:ascii="GHEA Grapalat" w:hAnsi="GHEA Grapalat"/>
          <w:color w:val="000000"/>
          <w:shd w:val="clear" w:color="auto" w:fill="FFFFFF"/>
          <w:lang w:val="hy-AM" w:eastAsia="x-none"/>
        </w:rPr>
        <w:t xml:space="preserve">ՀՀ հարկային օրենսգրքի 79-րդ հոդվածի և դրա կիրառությունն ապահովող՝ ՀՀ </w:t>
      </w:r>
      <w:r w:rsidR="002709EF">
        <w:rPr>
          <w:rFonts w:ascii="GHEA Grapalat" w:hAnsi="GHEA Grapalat"/>
          <w:color w:val="000000"/>
          <w:shd w:val="clear" w:color="auto" w:fill="FFFFFF"/>
          <w:lang w:val="hy-AM" w:eastAsia="x-none"/>
        </w:rPr>
        <w:t xml:space="preserve">  </w:t>
      </w:r>
      <w:r w:rsidRPr="00211288">
        <w:rPr>
          <w:rFonts w:ascii="GHEA Grapalat" w:hAnsi="GHEA Grapalat"/>
          <w:color w:val="000000"/>
          <w:shd w:val="clear" w:color="auto" w:fill="FFFFFF"/>
          <w:lang w:val="hy-AM" w:eastAsia="x-none"/>
        </w:rPr>
        <w:t>կառա</w:t>
      </w:r>
      <w:r w:rsidRPr="00211288">
        <w:rPr>
          <w:rFonts w:ascii="GHEA Grapalat" w:hAnsi="GHEA Grapalat"/>
          <w:color w:val="000000"/>
          <w:shd w:val="clear" w:color="auto" w:fill="FFFFFF"/>
          <w:lang w:val="hy-AM" w:eastAsia="x-none"/>
        </w:rPr>
        <w:softHyphen/>
      </w:r>
      <w:r w:rsidRPr="00211288">
        <w:rPr>
          <w:rFonts w:ascii="GHEA Grapalat" w:hAnsi="GHEA Grapalat"/>
          <w:color w:val="000000"/>
          <w:shd w:val="clear" w:color="auto" w:fill="FFFFFF"/>
          <w:lang w:val="hy-AM" w:eastAsia="x-none"/>
        </w:rPr>
        <w:softHyphen/>
        <w:t>վա</w:t>
      </w:r>
      <w:r w:rsidR="002709EF">
        <w:rPr>
          <w:rFonts w:ascii="GHEA Grapalat" w:hAnsi="GHEA Grapalat"/>
          <w:color w:val="000000"/>
          <w:shd w:val="clear" w:color="auto" w:fill="FFFFFF"/>
          <w:lang w:val="hy-AM" w:eastAsia="x-none"/>
        </w:rPr>
        <w:softHyphen/>
      </w:r>
      <w:r w:rsidRPr="00211288">
        <w:rPr>
          <w:rFonts w:ascii="GHEA Grapalat" w:hAnsi="GHEA Grapalat"/>
          <w:color w:val="000000"/>
          <w:shd w:val="clear" w:color="auto" w:fill="FFFFFF"/>
          <w:lang w:val="hy-AM" w:eastAsia="x-none"/>
        </w:rPr>
        <w:t>րության 2017 թվականի հոկտեմբերի 5-ի թիվ 1225-Ն որոշման համաձայն՝ կատար</w:t>
      </w:r>
      <w:r w:rsidRPr="00211288">
        <w:rPr>
          <w:rFonts w:ascii="GHEA Grapalat" w:hAnsi="GHEA Grapalat"/>
          <w:color w:val="000000"/>
          <w:shd w:val="clear" w:color="auto" w:fill="FFFFFF"/>
          <w:lang w:val="hy-AM" w:eastAsia="x-none"/>
        </w:rPr>
        <w:softHyphen/>
      </w:r>
      <w:r w:rsidRPr="00211288">
        <w:rPr>
          <w:rFonts w:ascii="GHEA Grapalat" w:hAnsi="GHEA Grapalat"/>
          <w:color w:val="000000"/>
          <w:shd w:val="clear" w:color="auto" w:fill="FFFFFF"/>
          <w:lang w:val="hy-AM" w:eastAsia="x-none"/>
        </w:rPr>
        <w:softHyphen/>
        <w:t>վում է ներդրումային ծրագրերի շրջանակներում ապրանքների ներմուծման մասով հաշ</w:t>
      </w:r>
      <w:r w:rsidRPr="00211288">
        <w:rPr>
          <w:rFonts w:ascii="GHEA Grapalat" w:hAnsi="GHEA Grapalat"/>
          <w:color w:val="000000"/>
          <w:shd w:val="clear" w:color="auto" w:fill="FFFFFF"/>
          <w:lang w:val="hy-AM" w:eastAsia="x-none"/>
        </w:rPr>
        <w:softHyphen/>
      </w:r>
      <w:r w:rsidRPr="00211288">
        <w:rPr>
          <w:rFonts w:ascii="GHEA Grapalat" w:hAnsi="GHEA Grapalat"/>
          <w:color w:val="000000"/>
          <w:shd w:val="clear" w:color="auto" w:fill="FFFFFF"/>
          <w:lang w:val="hy-AM" w:eastAsia="x-none"/>
        </w:rPr>
        <w:softHyphen/>
        <w:t>վարկ</w:t>
      </w:r>
      <w:r w:rsidRPr="00211288">
        <w:rPr>
          <w:rFonts w:ascii="GHEA Grapalat" w:hAnsi="GHEA Grapalat"/>
          <w:color w:val="000000"/>
          <w:shd w:val="clear" w:color="auto" w:fill="FFFFFF"/>
          <w:lang w:val="hy-AM" w:eastAsia="x-none"/>
        </w:rPr>
        <w:softHyphen/>
        <w:t>ված ԱԱՀ-ի գումարների վճարման ժամկետի հետաձգում,</w:t>
      </w:r>
    </w:p>
    <w:p w:rsidR="00211288" w:rsidRPr="00211288" w:rsidRDefault="00211288" w:rsidP="00211288">
      <w:pPr>
        <w:pStyle w:val="BodyTextIndent"/>
        <w:widowControl w:val="0"/>
        <w:numPr>
          <w:ilvl w:val="0"/>
          <w:numId w:val="19"/>
        </w:numPr>
        <w:tabs>
          <w:tab w:val="left" w:pos="900"/>
        </w:tabs>
        <w:overflowPunct w:val="0"/>
        <w:autoSpaceDE w:val="0"/>
        <w:autoSpaceDN w:val="0"/>
        <w:adjustRightInd w:val="0"/>
        <w:spacing w:after="0" w:line="360" w:lineRule="auto"/>
        <w:ind w:left="0" w:firstLine="561"/>
        <w:jc w:val="both"/>
        <w:rPr>
          <w:rFonts w:ascii="GHEA Grapalat" w:hAnsi="GHEA Grapalat"/>
          <w:color w:val="000000"/>
          <w:shd w:val="clear" w:color="auto" w:fill="FFFFFF"/>
          <w:lang w:val="hy-AM" w:eastAsia="x-none"/>
        </w:rPr>
      </w:pPr>
      <w:r w:rsidRPr="00211288">
        <w:rPr>
          <w:rFonts w:ascii="GHEA Grapalat" w:hAnsi="GHEA Grapalat"/>
          <w:color w:val="000000"/>
          <w:shd w:val="clear" w:color="auto" w:fill="FFFFFF"/>
          <w:lang w:val="hy-AM" w:eastAsia="x-none"/>
        </w:rPr>
        <w:t>ՀՀ հարկային օրենսգրքի 74-րդ հոդվածի 2-րդ մասի երկրորդ պարբերության համա</w:t>
      </w:r>
      <w:r w:rsidRPr="00211288">
        <w:rPr>
          <w:rFonts w:ascii="GHEA Grapalat" w:hAnsi="GHEA Grapalat"/>
          <w:color w:val="000000"/>
          <w:shd w:val="clear" w:color="auto" w:fill="FFFFFF"/>
          <w:lang w:val="hy-AM" w:eastAsia="x-none"/>
        </w:rPr>
        <w:softHyphen/>
        <w:t>ձայն՝ հաշվետու ժամանակաշրջանում իրականացված՝ ԱԱՀ-ով հարկման օբյեկտ համար</w:t>
      </w:r>
      <w:r w:rsidRPr="00211288">
        <w:rPr>
          <w:rFonts w:ascii="GHEA Grapalat" w:hAnsi="GHEA Grapalat"/>
          <w:color w:val="000000"/>
          <w:shd w:val="clear" w:color="auto" w:fill="FFFFFF"/>
          <w:lang w:val="hy-AM" w:eastAsia="x-none"/>
        </w:rPr>
        <w:softHyphen/>
      </w:r>
      <w:r w:rsidRPr="00211288">
        <w:rPr>
          <w:rFonts w:ascii="GHEA Grapalat" w:hAnsi="GHEA Grapalat"/>
          <w:color w:val="000000"/>
          <w:shd w:val="clear" w:color="auto" w:fill="FFFFFF"/>
          <w:lang w:val="hy-AM" w:eastAsia="x-none"/>
        </w:rPr>
        <w:softHyphen/>
        <w:t>վող գործարքների մասով հաշվարկված ԱԱՀ-ի գումարների և հաշվանցվող</w:t>
      </w:r>
      <w:r w:rsidR="002709EF">
        <w:rPr>
          <w:rFonts w:ascii="GHEA Grapalat" w:hAnsi="GHEA Grapalat"/>
          <w:color w:val="000000"/>
          <w:shd w:val="clear" w:color="auto" w:fill="FFFFFF"/>
          <w:lang w:val="hy-AM" w:eastAsia="x-none"/>
        </w:rPr>
        <w:t xml:space="preserve"> </w:t>
      </w:r>
      <w:r w:rsidRPr="00211288">
        <w:rPr>
          <w:rFonts w:ascii="GHEA Grapalat" w:hAnsi="GHEA Grapalat"/>
          <w:color w:val="000000"/>
          <w:shd w:val="clear" w:color="auto" w:fill="FFFFFF"/>
          <w:lang w:val="hy-AM" w:eastAsia="x-none"/>
        </w:rPr>
        <w:t>ԱԱՀ-ի գումար</w:t>
      </w:r>
      <w:r w:rsidRPr="00211288">
        <w:rPr>
          <w:rFonts w:ascii="GHEA Grapalat" w:hAnsi="GHEA Grapalat"/>
          <w:color w:val="000000"/>
          <w:shd w:val="clear" w:color="auto" w:fill="FFFFFF"/>
          <w:lang w:val="hy-AM" w:eastAsia="x-none"/>
        </w:rPr>
        <w:softHyphen/>
        <w:t>ների (այդ թվում՝ «Բաց թողնում՝ ներքին սպառման համար» մաք</w:t>
      </w:r>
      <w:r w:rsidRPr="00211288">
        <w:rPr>
          <w:rFonts w:ascii="GHEA Grapalat" w:hAnsi="GHEA Grapalat"/>
          <w:color w:val="000000"/>
          <w:shd w:val="clear" w:color="auto" w:fill="FFFFFF"/>
          <w:lang w:val="hy-AM" w:eastAsia="x-none"/>
        </w:rPr>
        <w:softHyphen/>
        <w:t>սա</w:t>
      </w:r>
      <w:r w:rsidRPr="00211288">
        <w:rPr>
          <w:rFonts w:ascii="GHEA Grapalat" w:hAnsi="GHEA Grapalat"/>
          <w:color w:val="000000"/>
          <w:shd w:val="clear" w:color="auto" w:fill="FFFFFF"/>
          <w:lang w:val="hy-AM" w:eastAsia="x-none"/>
        </w:rPr>
        <w:softHyphen/>
      </w:r>
      <w:r w:rsidRPr="00211288">
        <w:rPr>
          <w:rFonts w:ascii="GHEA Grapalat" w:hAnsi="GHEA Grapalat"/>
          <w:color w:val="000000"/>
          <w:shd w:val="clear" w:color="auto" w:fill="FFFFFF"/>
          <w:lang w:val="hy-AM" w:eastAsia="x-none"/>
        </w:rPr>
        <w:softHyphen/>
        <w:t>յին ընթացա</w:t>
      </w:r>
      <w:r w:rsidRPr="00211288">
        <w:rPr>
          <w:rFonts w:ascii="GHEA Grapalat" w:hAnsi="GHEA Grapalat"/>
          <w:color w:val="000000"/>
          <w:shd w:val="clear" w:color="auto" w:fill="FFFFFF"/>
          <w:lang w:val="hy-AM" w:eastAsia="x-none"/>
        </w:rPr>
        <w:softHyphen/>
        <w:t>կար</w:t>
      </w:r>
      <w:r w:rsidRPr="00211288">
        <w:rPr>
          <w:rFonts w:ascii="GHEA Grapalat" w:hAnsi="GHEA Grapalat"/>
          <w:color w:val="000000"/>
          <w:shd w:val="clear" w:color="auto" w:fill="FFFFFF"/>
          <w:lang w:val="hy-AM" w:eastAsia="x-none"/>
        </w:rPr>
        <w:softHyphen/>
        <w:t>գով ապրանք</w:t>
      </w:r>
      <w:r w:rsidRPr="00211288">
        <w:rPr>
          <w:rFonts w:ascii="GHEA Grapalat" w:hAnsi="GHEA Grapalat"/>
          <w:color w:val="000000"/>
          <w:shd w:val="clear" w:color="auto" w:fill="FFFFFF"/>
          <w:lang w:val="hy-AM" w:eastAsia="x-none"/>
        </w:rPr>
        <w:softHyphen/>
        <w:t>ների ներ</w:t>
      </w:r>
      <w:r w:rsidR="002709EF">
        <w:rPr>
          <w:rFonts w:ascii="GHEA Grapalat" w:hAnsi="GHEA Grapalat"/>
          <w:color w:val="000000"/>
          <w:shd w:val="clear" w:color="auto" w:fill="FFFFFF"/>
          <w:lang w:val="hy-AM" w:eastAsia="x-none"/>
        </w:rPr>
        <w:softHyphen/>
      </w:r>
      <w:r w:rsidRPr="00211288">
        <w:rPr>
          <w:rFonts w:ascii="GHEA Grapalat" w:hAnsi="GHEA Grapalat"/>
          <w:color w:val="000000"/>
          <w:shd w:val="clear" w:color="auto" w:fill="FFFFFF"/>
          <w:lang w:val="hy-AM" w:eastAsia="x-none"/>
        </w:rPr>
        <w:t>մուծման համար վճարված ԱԱՀ-ի գումարների) բացասական տար</w:t>
      </w:r>
      <w:r w:rsidRPr="00211288">
        <w:rPr>
          <w:rFonts w:ascii="GHEA Grapalat" w:hAnsi="GHEA Grapalat"/>
          <w:color w:val="000000"/>
          <w:shd w:val="clear" w:color="auto" w:fill="FFFFFF"/>
          <w:lang w:val="hy-AM" w:eastAsia="x-none"/>
        </w:rPr>
        <w:softHyphen/>
        <w:t xml:space="preserve">բերությունը (ԱԱՀ-ի փոխհատուցվող գումար) վեցամսյա պարբերականությամբ ենթակա է հարկ վճարողին հետ վերադարձ: Ավելին, </w:t>
      </w:r>
      <w:r w:rsidRPr="00211288">
        <w:rPr>
          <w:rFonts w:ascii="GHEA Grapalat" w:hAnsi="GHEA Grapalat"/>
          <w:bCs/>
          <w:iCs/>
          <w:color w:val="000000"/>
          <w:shd w:val="clear" w:color="auto" w:fill="FFFFFF"/>
          <w:lang w:val="hy-AM" w:eastAsia="x-none"/>
        </w:rPr>
        <w:t>ՀՀ կառավարության հավանությանն արժա</w:t>
      </w:r>
      <w:r w:rsidRPr="00211288">
        <w:rPr>
          <w:rFonts w:ascii="GHEA Grapalat" w:hAnsi="GHEA Grapalat"/>
          <w:bCs/>
          <w:iCs/>
          <w:color w:val="000000"/>
          <w:shd w:val="clear" w:color="auto" w:fill="FFFFFF"/>
          <w:lang w:val="hy-AM" w:eastAsia="x-none"/>
        </w:rPr>
        <w:softHyphen/>
        <w:t>նացած և ՀՀ Ազգային Ժողովի քննարկմանը ներկայացված՝ ՀՀ հ</w:t>
      </w:r>
      <w:r w:rsidRPr="00211288">
        <w:rPr>
          <w:rFonts w:ascii="GHEA Grapalat" w:hAnsi="GHEA Grapalat"/>
          <w:color w:val="000000"/>
          <w:shd w:val="clear" w:color="auto" w:fill="FFFFFF"/>
          <w:lang w:val="hy-AM" w:eastAsia="x-none"/>
        </w:rPr>
        <w:t>ար</w:t>
      </w:r>
      <w:r w:rsidRPr="00211288">
        <w:rPr>
          <w:rFonts w:ascii="GHEA Grapalat" w:hAnsi="GHEA Grapalat"/>
          <w:color w:val="000000"/>
          <w:shd w:val="clear" w:color="auto" w:fill="FFFFFF"/>
          <w:lang w:val="hy-AM" w:eastAsia="x-none"/>
        </w:rPr>
        <w:softHyphen/>
        <w:t>կ</w:t>
      </w:r>
      <w:r w:rsidRPr="00211288">
        <w:rPr>
          <w:rFonts w:ascii="GHEA Grapalat" w:hAnsi="GHEA Grapalat"/>
          <w:color w:val="000000"/>
          <w:shd w:val="clear" w:color="auto" w:fill="FFFFFF"/>
          <w:lang w:val="hy-AM" w:eastAsia="x-none"/>
        </w:rPr>
        <w:softHyphen/>
        <w:t>ա</w:t>
      </w:r>
      <w:r w:rsidRPr="00211288">
        <w:rPr>
          <w:rFonts w:ascii="GHEA Grapalat" w:hAnsi="GHEA Grapalat"/>
          <w:color w:val="000000"/>
          <w:shd w:val="clear" w:color="auto" w:fill="FFFFFF"/>
          <w:lang w:val="hy-AM" w:eastAsia="x-none"/>
        </w:rPr>
        <w:softHyphen/>
        <w:t>յին օրենս</w:t>
      </w:r>
      <w:r w:rsidRPr="00211288">
        <w:rPr>
          <w:rFonts w:ascii="GHEA Grapalat" w:hAnsi="GHEA Grapalat"/>
          <w:color w:val="000000"/>
          <w:shd w:val="clear" w:color="auto" w:fill="FFFFFF"/>
          <w:lang w:val="hy-AM" w:eastAsia="x-none"/>
        </w:rPr>
        <w:softHyphen/>
        <w:t>գր</w:t>
      </w:r>
      <w:r w:rsidRPr="00211288">
        <w:rPr>
          <w:rFonts w:ascii="GHEA Grapalat" w:hAnsi="GHEA Grapalat"/>
          <w:color w:val="000000"/>
          <w:shd w:val="clear" w:color="auto" w:fill="FFFFFF"/>
          <w:lang w:val="hy-AM" w:eastAsia="x-none"/>
        </w:rPr>
        <w:softHyphen/>
        <w:t>քում փոփոխություններ և լրա</w:t>
      </w:r>
      <w:r w:rsidRPr="00211288">
        <w:rPr>
          <w:rFonts w:ascii="GHEA Grapalat" w:hAnsi="GHEA Grapalat"/>
          <w:color w:val="000000"/>
          <w:shd w:val="clear" w:color="auto" w:fill="FFFFFF"/>
          <w:lang w:val="hy-AM" w:eastAsia="x-none"/>
        </w:rPr>
        <w:softHyphen/>
        <w:t>ցում</w:t>
      </w:r>
      <w:r w:rsidRPr="00211288">
        <w:rPr>
          <w:rFonts w:ascii="GHEA Grapalat" w:hAnsi="GHEA Grapalat"/>
          <w:color w:val="000000"/>
          <w:shd w:val="clear" w:color="auto" w:fill="FFFFFF"/>
          <w:lang w:val="hy-AM" w:eastAsia="x-none"/>
        </w:rPr>
        <w:softHyphen/>
        <w:t>ներ նախա</w:t>
      </w:r>
      <w:r w:rsidRPr="00211288">
        <w:rPr>
          <w:rFonts w:ascii="GHEA Grapalat" w:hAnsi="GHEA Grapalat"/>
          <w:color w:val="000000"/>
          <w:shd w:val="clear" w:color="auto" w:fill="FFFFFF"/>
          <w:lang w:val="hy-AM" w:eastAsia="x-none"/>
        </w:rPr>
        <w:softHyphen/>
        <w:t>տեսող օրենքի նախագծով առաջարկվում է կրճա</w:t>
      </w:r>
      <w:r w:rsidRPr="00211288">
        <w:rPr>
          <w:rFonts w:ascii="GHEA Grapalat" w:hAnsi="GHEA Grapalat"/>
          <w:color w:val="000000"/>
          <w:shd w:val="clear" w:color="auto" w:fill="FFFFFF"/>
          <w:lang w:val="hy-AM" w:eastAsia="x-none"/>
        </w:rPr>
        <w:softHyphen/>
      </w:r>
      <w:r w:rsidRPr="00211288">
        <w:rPr>
          <w:rFonts w:ascii="GHEA Grapalat" w:hAnsi="GHEA Grapalat"/>
          <w:color w:val="000000"/>
          <w:shd w:val="clear" w:color="auto" w:fill="FFFFFF"/>
          <w:lang w:val="hy-AM" w:eastAsia="x-none"/>
        </w:rPr>
        <w:softHyphen/>
        <w:t xml:space="preserve">տել վերոնշյալ ժամկետը և </w:t>
      </w:r>
      <w:r w:rsidRPr="00211288">
        <w:rPr>
          <w:rFonts w:ascii="GHEA Grapalat" w:hAnsi="GHEA Grapalat"/>
          <w:bCs/>
          <w:iCs/>
          <w:color w:val="000000"/>
          <w:shd w:val="clear" w:color="auto" w:fill="FFFFFF"/>
          <w:lang w:val="hy-AM" w:eastAsia="x-none"/>
        </w:rPr>
        <w:t>կիսամյա</w:t>
      </w:r>
      <w:r w:rsidRPr="00211288">
        <w:rPr>
          <w:rFonts w:ascii="GHEA Grapalat" w:hAnsi="GHEA Grapalat"/>
          <w:bCs/>
          <w:iCs/>
          <w:color w:val="000000"/>
          <w:shd w:val="clear" w:color="auto" w:fill="FFFFFF"/>
          <w:lang w:val="hy-AM" w:eastAsia="x-none"/>
        </w:rPr>
        <w:softHyphen/>
        <w:t xml:space="preserve">կային պարբերականության փոխարեն սահմանել </w:t>
      </w:r>
      <w:r w:rsidRPr="00211288">
        <w:rPr>
          <w:rFonts w:ascii="GHEA Grapalat" w:hAnsi="GHEA Grapalat"/>
          <w:color w:val="000000"/>
          <w:shd w:val="clear" w:color="auto" w:fill="FFFFFF"/>
          <w:lang w:val="hy-AM" w:eastAsia="x-none"/>
        </w:rPr>
        <w:t>եռամս</w:t>
      </w:r>
      <w:r w:rsidRPr="00211288">
        <w:rPr>
          <w:rFonts w:ascii="GHEA Grapalat" w:hAnsi="GHEA Grapalat"/>
          <w:color w:val="000000"/>
          <w:shd w:val="clear" w:color="auto" w:fill="FFFFFF"/>
          <w:lang w:val="hy-AM" w:eastAsia="x-none"/>
        </w:rPr>
        <w:softHyphen/>
        <w:t>յակային պար</w:t>
      </w:r>
      <w:r w:rsidRPr="00211288">
        <w:rPr>
          <w:rFonts w:ascii="GHEA Grapalat" w:hAnsi="GHEA Grapalat"/>
          <w:color w:val="000000"/>
          <w:shd w:val="clear" w:color="auto" w:fill="FFFFFF"/>
          <w:lang w:val="hy-AM" w:eastAsia="x-none"/>
        </w:rPr>
        <w:softHyphen/>
        <w:t>բե</w:t>
      </w:r>
      <w:r w:rsidRPr="00211288">
        <w:rPr>
          <w:rFonts w:ascii="GHEA Grapalat" w:hAnsi="GHEA Grapalat"/>
          <w:color w:val="000000"/>
          <w:shd w:val="clear" w:color="auto" w:fill="FFFFFF"/>
          <w:lang w:val="hy-AM" w:eastAsia="x-none"/>
        </w:rPr>
        <w:softHyphen/>
        <w:t>րա</w:t>
      </w:r>
      <w:r w:rsidRPr="00211288">
        <w:rPr>
          <w:rFonts w:ascii="GHEA Grapalat" w:hAnsi="GHEA Grapalat"/>
          <w:color w:val="000000"/>
          <w:shd w:val="clear" w:color="auto" w:fill="FFFFFF"/>
          <w:lang w:val="hy-AM" w:eastAsia="x-none"/>
        </w:rPr>
        <w:softHyphen/>
        <w:t>կա</w:t>
      </w:r>
      <w:r w:rsidRPr="00211288">
        <w:rPr>
          <w:rFonts w:ascii="GHEA Grapalat" w:hAnsi="GHEA Grapalat"/>
          <w:color w:val="000000"/>
          <w:shd w:val="clear" w:color="auto" w:fill="FFFFFF"/>
          <w:lang w:val="hy-AM" w:eastAsia="x-none"/>
        </w:rPr>
        <w:softHyphen/>
        <w:t>նու</w:t>
      </w:r>
      <w:r w:rsidRPr="00211288">
        <w:rPr>
          <w:rFonts w:ascii="GHEA Grapalat" w:hAnsi="GHEA Grapalat"/>
          <w:color w:val="000000"/>
          <w:shd w:val="clear" w:color="auto" w:fill="FFFFFF"/>
          <w:lang w:val="hy-AM" w:eastAsia="x-none"/>
        </w:rPr>
        <w:softHyphen/>
        <w:t>թյուն:</w:t>
      </w:r>
    </w:p>
    <w:p w:rsidR="00211288" w:rsidRPr="00211288" w:rsidRDefault="00211288" w:rsidP="00211288">
      <w:pPr>
        <w:pStyle w:val="BodyTextIndent"/>
        <w:tabs>
          <w:tab w:val="left" w:pos="966"/>
        </w:tabs>
        <w:spacing w:after="0" w:line="360" w:lineRule="auto"/>
        <w:ind w:left="0" w:firstLine="561"/>
        <w:jc w:val="both"/>
        <w:rPr>
          <w:rFonts w:ascii="GHEA Grapalat" w:hAnsi="GHEA Grapalat"/>
          <w:color w:val="000000"/>
          <w:shd w:val="clear" w:color="auto" w:fill="FFFFFF"/>
          <w:lang w:val="hy-AM" w:eastAsia="x-none"/>
        </w:rPr>
      </w:pPr>
      <w:r w:rsidRPr="00211288">
        <w:rPr>
          <w:rFonts w:ascii="GHEA Grapalat" w:hAnsi="GHEA Grapalat"/>
          <w:color w:val="000000"/>
          <w:shd w:val="clear" w:color="auto" w:fill="FFFFFF"/>
          <w:lang w:val="hy-AM" w:eastAsia="x-none"/>
        </w:rPr>
        <w:t>Վերը թվարկված բոլոր գործիքները նպատակ ունեն բարձրացնել ներմուծում իրա</w:t>
      </w:r>
      <w:r w:rsidRPr="00211288">
        <w:rPr>
          <w:rFonts w:ascii="GHEA Grapalat" w:hAnsi="GHEA Grapalat"/>
          <w:color w:val="000000"/>
          <w:shd w:val="clear" w:color="auto" w:fill="FFFFFF"/>
          <w:lang w:val="hy-AM" w:eastAsia="x-none"/>
        </w:rPr>
        <w:softHyphen/>
        <w:t>կա</w:t>
      </w:r>
      <w:r w:rsidRPr="00211288">
        <w:rPr>
          <w:rFonts w:ascii="GHEA Grapalat" w:hAnsi="GHEA Grapalat"/>
          <w:color w:val="000000"/>
          <w:shd w:val="clear" w:color="auto" w:fill="FFFFFF"/>
          <w:lang w:val="hy-AM" w:eastAsia="x-none"/>
        </w:rPr>
        <w:softHyphen/>
        <w:t>նաց</w:t>
      </w:r>
      <w:r w:rsidRPr="00211288">
        <w:rPr>
          <w:rFonts w:ascii="GHEA Grapalat" w:hAnsi="GHEA Grapalat"/>
          <w:color w:val="000000"/>
          <w:shd w:val="clear" w:color="auto" w:fill="FFFFFF"/>
          <w:lang w:val="hy-AM" w:eastAsia="x-none"/>
        </w:rPr>
        <w:softHyphen/>
        <w:t xml:space="preserve">նող </w:t>
      </w:r>
      <w:r>
        <w:rPr>
          <w:rFonts w:ascii="GHEA Grapalat" w:hAnsi="GHEA Grapalat"/>
          <w:color w:val="000000"/>
          <w:shd w:val="clear" w:color="auto" w:fill="FFFFFF"/>
          <w:lang w:val="hy-AM" w:eastAsia="x-none"/>
        </w:rPr>
        <w:t>տնտես</w:t>
      </w:r>
      <w:r w:rsidRPr="00211288">
        <w:rPr>
          <w:rFonts w:ascii="GHEA Grapalat" w:hAnsi="GHEA Grapalat"/>
          <w:color w:val="000000"/>
          <w:shd w:val="clear" w:color="auto" w:fill="FFFFFF"/>
          <w:lang w:val="hy-AM" w:eastAsia="x-none"/>
        </w:rPr>
        <w:t>վարող սուբյեկտների շրջանառու միջոցների օգտագործման արդյունա</w:t>
      </w:r>
      <w:r w:rsidRPr="00211288">
        <w:rPr>
          <w:rFonts w:ascii="GHEA Grapalat" w:hAnsi="GHEA Grapalat"/>
          <w:color w:val="000000"/>
          <w:shd w:val="clear" w:color="auto" w:fill="FFFFFF"/>
          <w:lang w:val="hy-AM" w:eastAsia="x-none"/>
        </w:rPr>
        <w:softHyphen/>
        <w:t>վե</w:t>
      </w:r>
      <w:r w:rsidRPr="00211288">
        <w:rPr>
          <w:rFonts w:ascii="GHEA Grapalat" w:hAnsi="GHEA Grapalat"/>
          <w:color w:val="000000"/>
          <w:shd w:val="clear" w:color="auto" w:fill="FFFFFF"/>
          <w:lang w:val="hy-AM" w:eastAsia="x-none"/>
        </w:rPr>
        <w:softHyphen/>
        <w:t>տու</w:t>
      </w:r>
      <w:r w:rsidRPr="00211288">
        <w:rPr>
          <w:rFonts w:ascii="GHEA Grapalat" w:hAnsi="GHEA Grapalat"/>
          <w:color w:val="000000"/>
          <w:shd w:val="clear" w:color="auto" w:fill="FFFFFF"/>
          <w:lang w:val="hy-AM" w:eastAsia="x-none"/>
        </w:rPr>
        <w:softHyphen/>
        <w:t>թյունն ու տնտեսության ներդրումային գրավչությունն առհասարակ</w:t>
      </w:r>
      <w:r w:rsidRPr="00211288">
        <w:rPr>
          <w:rFonts w:ascii="GHEA Grapalat" w:hAnsi="GHEA Grapalat"/>
          <w:bCs/>
          <w:iCs/>
          <w:color w:val="000000"/>
          <w:shd w:val="clear" w:color="auto" w:fill="FFFFFF"/>
          <w:lang w:val="hy-AM" w:eastAsia="x-none"/>
        </w:rPr>
        <w:t>:</w:t>
      </w:r>
    </w:p>
    <w:p w:rsidR="00213F0A" w:rsidRPr="00211288" w:rsidRDefault="002709EF" w:rsidP="00211288">
      <w:pPr>
        <w:spacing w:after="0" w:line="360" w:lineRule="auto"/>
        <w:ind w:firstLine="561"/>
        <w:jc w:val="both"/>
        <w:rPr>
          <w:rFonts w:ascii="GHEA Grapalat" w:hAnsi="GHEA Grapalat"/>
          <w:color w:val="000000"/>
          <w:shd w:val="clear" w:color="auto" w:fill="FFFFFF"/>
          <w:lang w:val="af-ZA"/>
        </w:rPr>
      </w:pPr>
      <w:r>
        <w:rPr>
          <w:rFonts w:ascii="GHEA Grapalat" w:hAnsi="GHEA Grapalat" w:cs="Sylfaen"/>
          <w:lang w:val="hy-AM"/>
        </w:rPr>
        <w:lastRenderedPageBreak/>
        <w:t xml:space="preserve">Ամփոփելով </w:t>
      </w:r>
      <w:r w:rsidR="00DB0967" w:rsidRPr="00211288">
        <w:rPr>
          <w:rFonts w:ascii="GHEA Grapalat" w:hAnsi="GHEA Grapalat" w:cs="Sylfaen"/>
          <w:lang w:val="hy-AM"/>
        </w:rPr>
        <w:t>վերոգրյալը՝</w:t>
      </w:r>
      <w:r w:rsidR="00DB0967" w:rsidRPr="00211288">
        <w:rPr>
          <w:rFonts w:ascii="GHEA Grapalat" w:hAnsi="GHEA Grapalat" w:cs="Sylfaen"/>
          <w:lang w:val="af-ZA"/>
        </w:rPr>
        <w:t xml:space="preserve"> </w:t>
      </w:r>
      <w:r>
        <w:rPr>
          <w:rFonts w:ascii="GHEA Grapalat" w:hAnsi="GHEA Grapalat" w:cs="Sylfaen"/>
          <w:lang w:val="hy-AM"/>
        </w:rPr>
        <w:t xml:space="preserve">Հայաստանի Հանրապետության կառավարությունն </w:t>
      </w:r>
      <w:r w:rsidR="00DB0967" w:rsidRPr="00211288">
        <w:rPr>
          <w:rFonts w:ascii="GHEA Grapalat" w:hAnsi="GHEA Grapalat" w:cs="Sylfaen"/>
          <w:lang w:val="hy-AM"/>
        </w:rPr>
        <w:t xml:space="preserve">առաջարկում </w:t>
      </w:r>
      <w:r>
        <w:rPr>
          <w:rFonts w:ascii="GHEA Grapalat" w:hAnsi="GHEA Grapalat" w:cs="Sylfaen"/>
          <w:lang w:val="hy-AM"/>
        </w:rPr>
        <w:t>է</w:t>
      </w:r>
      <w:r w:rsidR="00DB0967" w:rsidRPr="00211288">
        <w:rPr>
          <w:rFonts w:ascii="GHEA Grapalat" w:hAnsi="GHEA Grapalat" w:cs="Sylfaen"/>
          <w:lang w:val="af-ZA"/>
        </w:rPr>
        <w:t xml:space="preserve"> </w:t>
      </w:r>
      <w:r w:rsidR="00354A4B" w:rsidRPr="00211288">
        <w:rPr>
          <w:rFonts w:ascii="GHEA Grapalat" w:hAnsi="GHEA Grapalat" w:cs="Sylfaen"/>
          <w:spacing w:val="10"/>
          <w:lang w:val="af-ZA"/>
        </w:rPr>
        <w:t>«</w:t>
      </w:r>
      <w:r w:rsidR="00354A4B" w:rsidRPr="00211288">
        <w:rPr>
          <w:rFonts w:ascii="GHEA Grapalat" w:hAnsi="GHEA Grapalat"/>
          <w:lang w:val="hy-AM"/>
        </w:rPr>
        <w:t>Հայաստանի Հանրա</w:t>
      </w:r>
      <w:r w:rsidR="00354A4B">
        <w:rPr>
          <w:rFonts w:ascii="GHEA Grapalat" w:hAnsi="GHEA Grapalat"/>
          <w:lang w:val="hy-AM"/>
        </w:rPr>
        <w:softHyphen/>
      </w:r>
      <w:r w:rsidR="00354A4B" w:rsidRPr="00211288">
        <w:rPr>
          <w:rFonts w:ascii="GHEA Grapalat" w:hAnsi="GHEA Grapalat"/>
          <w:lang w:val="hy-AM"/>
        </w:rPr>
        <w:t xml:space="preserve">պետության հարկային օրենսգրքում փոփոխություններ և լրացումներ կատարելու մասին» ՀՀ օրենքի </w:t>
      </w:r>
      <w:r w:rsidR="00DB0967" w:rsidRPr="00211288">
        <w:rPr>
          <w:rFonts w:ascii="GHEA Grapalat" w:hAnsi="GHEA Grapalat" w:cs="Sylfaen"/>
          <w:lang w:val="hy-AM"/>
        </w:rPr>
        <w:t>նախագծով</w:t>
      </w:r>
      <w:r w:rsidR="00DB0967" w:rsidRPr="00211288">
        <w:rPr>
          <w:rFonts w:ascii="GHEA Grapalat" w:hAnsi="GHEA Grapalat" w:cs="Sylfaen"/>
          <w:lang w:val="af-ZA"/>
        </w:rPr>
        <w:t xml:space="preserve"> </w:t>
      </w:r>
      <w:r w:rsidR="00DB0967" w:rsidRPr="00211288">
        <w:rPr>
          <w:rFonts w:ascii="GHEA Grapalat" w:hAnsi="GHEA Grapalat" w:cs="Sylfaen"/>
          <w:lang w:val="hy-AM"/>
        </w:rPr>
        <w:t xml:space="preserve">քննարկվող </w:t>
      </w:r>
      <w:r w:rsidR="00354A4B">
        <w:rPr>
          <w:rFonts w:ascii="GHEA Grapalat" w:hAnsi="GHEA Grapalat" w:cs="Sylfaen"/>
          <w:lang w:val="hy-AM"/>
        </w:rPr>
        <w:t xml:space="preserve">օրենսգրքի </w:t>
      </w:r>
      <w:r>
        <w:rPr>
          <w:rFonts w:ascii="GHEA Grapalat" w:hAnsi="GHEA Grapalat" w:cs="Sylfaen"/>
          <w:lang w:val="hy-AM"/>
        </w:rPr>
        <w:t xml:space="preserve">գործող </w:t>
      </w:r>
      <w:r w:rsidR="00DB0967" w:rsidRPr="00211288">
        <w:rPr>
          <w:rFonts w:ascii="GHEA Grapalat" w:hAnsi="GHEA Grapalat" w:cs="Sylfaen"/>
          <w:lang w:val="hy-AM"/>
        </w:rPr>
        <w:t>հոդվածները թողնել անփոփոխ</w:t>
      </w:r>
      <w:r w:rsidR="00DB0967" w:rsidRPr="00211288">
        <w:rPr>
          <w:rFonts w:ascii="GHEA Grapalat" w:hAnsi="GHEA Grapalat" w:cs="Sylfaen"/>
          <w:lang w:val="af-ZA"/>
        </w:rPr>
        <w:t>:</w:t>
      </w:r>
    </w:p>
    <w:p w:rsidR="008527DD" w:rsidRPr="000A356E" w:rsidRDefault="000A356E" w:rsidP="000A356E">
      <w:pPr>
        <w:spacing w:after="0" w:line="360" w:lineRule="auto"/>
        <w:jc w:val="both"/>
        <w:rPr>
          <w:rFonts w:ascii="GHEA Grapalat" w:hAnsi="GHEA Grapalat"/>
          <w:color w:val="000000"/>
          <w:shd w:val="clear" w:color="auto" w:fill="FFFFFF"/>
          <w:lang w:val="af-ZA"/>
        </w:rPr>
      </w:pPr>
      <w:r>
        <w:rPr>
          <w:rFonts w:ascii="GHEA Grapalat" w:hAnsi="GHEA Grapalat"/>
          <w:color w:val="000000"/>
          <w:shd w:val="clear" w:color="auto" w:fill="FFFFFF"/>
          <w:lang w:val="hy-AM"/>
        </w:rPr>
        <w:t xml:space="preserve">        </w:t>
      </w:r>
    </w:p>
    <w:p w:rsidR="00EE346D" w:rsidRPr="00AE240A" w:rsidRDefault="00EE346D" w:rsidP="00EE346D">
      <w:pPr>
        <w:tabs>
          <w:tab w:val="left" w:pos="567"/>
        </w:tabs>
        <w:spacing w:after="0" w:line="360" w:lineRule="auto"/>
        <w:jc w:val="both"/>
        <w:rPr>
          <w:rFonts w:ascii="GHEA Grapalat" w:hAnsi="GHEA Grapalat" w:cs="Sylfaen"/>
          <w:bCs/>
          <w:iCs/>
          <w:lang w:val="af-ZA"/>
        </w:rPr>
      </w:pPr>
      <w:r w:rsidRPr="001B0738">
        <w:rPr>
          <w:rFonts w:ascii="GHEA Grapalat" w:hAnsi="GHEA Grapalat" w:cs="Sylfaen"/>
          <w:lang w:val="hy-AM"/>
        </w:rPr>
        <w:tab/>
      </w:r>
    </w:p>
    <w:p w:rsidR="005371EC" w:rsidRDefault="005371EC" w:rsidP="00CB6347">
      <w:pPr>
        <w:spacing w:line="360" w:lineRule="auto"/>
        <w:rPr>
          <w:rFonts w:ascii="GHEA Grapalat" w:hAnsi="GHEA Grapalat"/>
          <w:bCs/>
          <w:iCs/>
          <w:lang w:val="de-AT" w:eastAsia="ru-RU"/>
        </w:rPr>
      </w:pPr>
    </w:p>
    <w:p w:rsidR="00C01C50" w:rsidRDefault="00C01C50" w:rsidP="004348A1">
      <w:pPr>
        <w:spacing w:after="0"/>
        <w:jc w:val="center"/>
        <w:rPr>
          <w:rFonts w:ascii="GHEA Grapalat" w:hAnsi="GHEA Grapalat" w:cs="Sylfaen"/>
          <w:b/>
          <w:lang w:val="hy-AM"/>
        </w:rPr>
      </w:pPr>
      <w:bookmarkStart w:id="0" w:name="_GoBack"/>
      <w:bookmarkEnd w:id="0"/>
    </w:p>
    <w:p w:rsidR="00C01C50" w:rsidRDefault="00C01C50" w:rsidP="004348A1">
      <w:pPr>
        <w:spacing w:after="0"/>
        <w:jc w:val="center"/>
        <w:rPr>
          <w:rFonts w:ascii="GHEA Grapalat" w:hAnsi="GHEA Grapalat" w:cs="Sylfaen"/>
          <w:b/>
          <w:lang w:val="hy-AM"/>
        </w:rPr>
      </w:pPr>
    </w:p>
    <w:p w:rsidR="00C01C50" w:rsidRDefault="00C01C50" w:rsidP="004348A1">
      <w:pPr>
        <w:spacing w:after="0"/>
        <w:jc w:val="center"/>
        <w:rPr>
          <w:rFonts w:ascii="GHEA Grapalat" w:hAnsi="GHEA Grapalat" w:cs="Sylfaen"/>
          <w:b/>
          <w:lang w:val="hy-AM"/>
        </w:rPr>
      </w:pPr>
    </w:p>
    <w:p w:rsidR="00C01C50" w:rsidRDefault="00C01C50" w:rsidP="004348A1">
      <w:pPr>
        <w:spacing w:after="0"/>
        <w:jc w:val="center"/>
        <w:rPr>
          <w:rFonts w:ascii="GHEA Grapalat" w:hAnsi="GHEA Grapalat" w:cs="Sylfaen"/>
          <w:b/>
          <w:lang w:val="hy-AM"/>
        </w:rPr>
      </w:pPr>
    </w:p>
    <w:p w:rsidR="004348A1" w:rsidRPr="004348A1" w:rsidRDefault="004348A1" w:rsidP="004348A1">
      <w:pPr>
        <w:spacing w:after="0"/>
        <w:jc w:val="center"/>
        <w:rPr>
          <w:rFonts w:ascii="GHEA Grapalat" w:hAnsi="GHEA Grapalat" w:cs="Sylfaen"/>
          <w:b/>
          <w:lang w:val="hy-AM"/>
        </w:rPr>
      </w:pPr>
      <w:r w:rsidRPr="004348A1">
        <w:rPr>
          <w:rFonts w:ascii="GHEA Grapalat" w:hAnsi="GHEA Grapalat" w:cs="Sylfaen"/>
          <w:b/>
          <w:lang w:val="hy-AM"/>
        </w:rPr>
        <w:t>ԵԶՐԱԿԱՑՈՒԹՅՈՒՆ</w:t>
      </w:r>
    </w:p>
    <w:p w:rsidR="00B024DC" w:rsidRPr="004348A1" w:rsidRDefault="00C01C50" w:rsidP="004348A1">
      <w:pPr>
        <w:jc w:val="center"/>
        <w:rPr>
          <w:rFonts w:ascii="GHEA Grapalat" w:eastAsia="Times New Roman" w:hAnsi="GHEA Grapalat"/>
          <w:b/>
          <w:lang w:val="hy-AM"/>
        </w:rPr>
      </w:pPr>
      <w:r w:rsidRPr="00C01C50">
        <w:rPr>
          <w:rFonts w:ascii="GHEA Grapalat" w:hAnsi="GHEA Grapalat" w:cs="Sylfaen"/>
          <w:b/>
          <w:spacing w:val="10"/>
          <w:szCs w:val="26"/>
          <w:lang w:val="af-ZA"/>
        </w:rPr>
        <w:t>«ՀԱՅԱՍՏԱՆԻ ՀԱՆՐԱՊԵՏՈՒԹՅԱՆ ՀԱՐԿԱՅԻՆ ՕՐԵՆՍԳՐՔՈՒՄ ՓՈՓՈԽՈՒԹՅՈՒՆՆԵՐ և ԼՐԱՑՈՒՄՆԵՐ ԿԱՏԱՐԵԼՈՒ ՄԱՍԻՆ»</w:t>
      </w:r>
      <w:r w:rsidR="00430C86" w:rsidRPr="004348A1">
        <w:rPr>
          <w:rFonts w:ascii="GHEA Grapalat" w:hAnsi="GHEA Grapalat"/>
          <w:b/>
          <w:lang w:val="hy-AM"/>
        </w:rPr>
        <w:t xml:space="preserve"> </w:t>
      </w:r>
      <w:r w:rsidR="00F32844" w:rsidRPr="004348A1">
        <w:rPr>
          <w:rFonts w:ascii="GHEA Grapalat" w:hAnsi="GHEA Grapalat"/>
          <w:b/>
          <w:lang w:val="hy-AM"/>
        </w:rPr>
        <w:t>ՀՀ ՕՐԵՆՔԻ ՆԱԽԱԳԾԻ՝ ՊԵՏԱԿԱՆ ԲՅՈՒՋԵԻ ԵԿԱՄՈՒՏՆԵՐԻ ԷԱԿԱՆ ՆՎԱԶԵՑՄԱՆ ԿԱՄ ԾԱԽՍԵՐԻ ԱՎԵԼԱՑՄԱՆ ՎԵՐԱԲԵՐՅԱԼ</w:t>
      </w:r>
    </w:p>
    <w:p w:rsidR="006461F2" w:rsidRDefault="006461F2" w:rsidP="006461F2">
      <w:pPr>
        <w:tabs>
          <w:tab w:val="left" w:pos="0"/>
        </w:tabs>
        <w:overflowPunct w:val="0"/>
        <w:autoSpaceDE w:val="0"/>
        <w:autoSpaceDN w:val="0"/>
        <w:adjustRightInd w:val="0"/>
        <w:spacing w:after="0" w:line="360" w:lineRule="auto"/>
        <w:jc w:val="both"/>
        <w:textAlignment w:val="baseline"/>
        <w:rPr>
          <w:rFonts w:ascii="GHEA Grapalat" w:eastAsia="Times New Roman" w:hAnsi="GHEA Grapalat"/>
          <w:sz w:val="20"/>
          <w:lang w:val="sv-FI"/>
        </w:rPr>
      </w:pPr>
    </w:p>
    <w:p w:rsidR="00B024DC" w:rsidRPr="00AE240A" w:rsidRDefault="006461F2" w:rsidP="004C532D">
      <w:pPr>
        <w:spacing w:after="0" w:line="360" w:lineRule="auto"/>
        <w:ind w:firstLine="562"/>
        <w:jc w:val="both"/>
        <w:rPr>
          <w:rFonts w:ascii="GHEA Grapalat" w:eastAsia="Times New Roman" w:hAnsi="GHEA Grapalat"/>
          <w:lang w:val="pt-BR" w:eastAsia="ru-RU"/>
        </w:rPr>
      </w:pPr>
      <w:r w:rsidRPr="00C01C50">
        <w:rPr>
          <w:rFonts w:ascii="GHEA Grapalat" w:hAnsi="GHEA Grapalat"/>
          <w:lang w:val="hy-AM"/>
        </w:rPr>
        <w:t xml:space="preserve">        </w:t>
      </w:r>
      <w:r w:rsidR="00C01C50" w:rsidRPr="00C01C50">
        <w:rPr>
          <w:rFonts w:ascii="GHEA Grapalat" w:hAnsi="GHEA Grapalat"/>
          <w:lang w:val="hy-AM"/>
        </w:rPr>
        <w:t>«Հայաստանի Հանրապետության հարկային օրենսգրքում փոփոխություններ և լրացումներ կատարելու մասին»</w:t>
      </w:r>
      <w:r w:rsidR="00177CBD" w:rsidRPr="00430C86">
        <w:rPr>
          <w:rFonts w:ascii="GHEA Grapalat" w:hAnsi="GHEA Grapalat" w:cs="Tahoma"/>
          <w:lang w:val="sv-FI" w:eastAsia="ru-RU"/>
        </w:rPr>
        <w:t xml:space="preserve"> </w:t>
      </w:r>
      <w:r w:rsidR="004C532D" w:rsidRPr="00D17410">
        <w:rPr>
          <w:rFonts w:ascii="GHEA Grapalat" w:hAnsi="GHEA Grapalat"/>
          <w:lang w:val="hy-AM"/>
        </w:rPr>
        <w:t>ՀՀ օրենքի նախագծի</w:t>
      </w:r>
      <w:r w:rsidR="004C532D" w:rsidRPr="00C472AE">
        <w:rPr>
          <w:rFonts w:ascii="GHEA Grapalat" w:eastAsia="Times New Roman" w:hAnsi="GHEA Grapalat"/>
          <w:szCs w:val="24"/>
          <w:lang w:val="sv-FI" w:eastAsia="ru-RU"/>
        </w:rPr>
        <w:t xml:space="preserve"> </w:t>
      </w:r>
      <w:r w:rsidR="004C532D" w:rsidRPr="00D17410">
        <w:rPr>
          <w:rFonts w:ascii="GHEA Grapalat" w:hAnsi="GHEA Grapalat"/>
          <w:lang w:val="hy-AM"/>
        </w:rPr>
        <w:t>ընդունումը</w:t>
      </w:r>
      <w:r w:rsidR="00C01C50">
        <w:rPr>
          <w:rFonts w:ascii="GHEA Grapalat" w:hAnsi="GHEA Grapalat"/>
          <w:lang w:val="hy-AM"/>
        </w:rPr>
        <w:t xml:space="preserve"> չի</w:t>
      </w:r>
      <w:r w:rsidR="004C532D" w:rsidRPr="00D17410">
        <w:rPr>
          <w:rFonts w:ascii="GHEA Grapalat" w:hAnsi="GHEA Grapalat"/>
          <w:lang w:val="hy-AM"/>
        </w:rPr>
        <w:t xml:space="preserve"> </w:t>
      </w:r>
      <w:r w:rsidR="00430C86" w:rsidRPr="00430C86">
        <w:rPr>
          <w:rFonts w:ascii="GHEA Grapalat" w:eastAsia="Times New Roman" w:hAnsi="GHEA Grapalat"/>
          <w:bCs/>
          <w:iCs/>
          <w:color w:val="000000"/>
          <w:shd w:val="clear" w:color="auto" w:fill="FFFFFF"/>
          <w:lang w:val="hy-AM" w:eastAsia="x-none"/>
        </w:rPr>
        <w:t>հանգեցնի ՀՀ պետա</w:t>
      </w:r>
      <w:r w:rsidR="00430C86" w:rsidRPr="00430C86">
        <w:rPr>
          <w:rFonts w:ascii="GHEA Grapalat" w:eastAsia="Times New Roman" w:hAnsi="GHEA Grapalat"/>
          <w:bCs/>
          <w:iCs/>
          <w:color w:val="000000"/>
          <w:shd w:val="clear" w:color="auto" w:fill="FFFFFF"/>
          <w:lang w:val="hy-AM" w:eastAsia="x-none"/>
        </w:rPr>
        <w:softHyphen/>
      </w:r>
      <w:r w:rsidR="00430C86" w:rsidRPr="00430C86">
        <w:rPr>
          <w:rFonts w:ascii="GHEA Grapalat" w:eastAsia="Times New Roman" w:hAnsi="GHEA Grapalat"/>
          <w:bCs/>
          <w:iCs/>
          <w:color w:val="000000"/>
          <w:shd w:val="clear" w:color="auto" w:fill="FFFFFF"/>
          <w:lang w:val="hy-AM" w:eastAsia="x-none"/>
        </w:rPr>
        <w:softHyphen/>
      </w:r>
      <w:r w:rsidR="00430C86" w:rsidRPr="00430C86">
        <w:rPr>
          <w:rFonts w:ascii="GHEA Grapalat" w:eastAsia="Times New Roman" w:hAnsi="GHEA Grapalat"/>
          <w:bCs/>
          <w:iCs/>
          <w:color w:val="000000"/>
          <w:shd w:val="clear" w:color="auto" w:fill="FFFFFF"/>
          <w:lang w:val="hy-AM" w:eastAsia="x-none"/>
        </w:rPr>
        <w:softHyphen/>
      </w:r>
      <w:r w:rsidR="00430C86" w:rsidRPr="00430C86">
        <w:rPr>
          <w:rFonts w:ascii="GHEA Grapalat" w:eastAsia="Times New Roman" w:hAnsi="GHEA Grapalat"/>
          <w:bCs/>
          <w:iCs/>
          <w:color w:val="000000"/>
          <w:shd w:val="clear" w:color="auto" w:fill="FFFFFF"/>
          <w:lang w:val="hy-AM" w:eastAsia="x-none"/>
        </w:rPr>
        <w:softHyphen/>
        <w:t>կան բյու</w:t>
      </w:r>
      <w:r w:rsidR="00430C86" w:rsidRPr="00430C86">
        <w:rPr>
          <w:rFonts w:ascii="GHEA Grapalat" w:eastAsia="Times New Roman" w:hAnsi="GHEA Grapalat"/>
          <w:bCs/>
          <w:iCs/>
          <w:color w:val="000000"/>
          <w:shd w:val="clear" w:color="auto" w:fill="FFFFFF"/>
          <w:lang w:val="hy-AM" w:eastAsia="x-none"/>
        </w:rPr>
        <w:softHyphen/>
        <w:t xml:space="preserve">ջեի եկամուտների էական նվազեցման </w:t>
      </w:r>
      <w:r w:rsidR="00C01C50">
        <w:rPr>
          <w:rFonts w:ascii="GHEA Grapalat" w:eastAsia="Times New Roman" w:hAnsi="GHEA Grapalat"/>
          <w:bCs/>
          <w:iCs/>
          <w:color w:val="000000"/>
          <w:shd w:val="clear" w:color="auto" w:fill="FFFFFF"/>
          <w:lang w:val="hy-AM" w:eastAsia="x-none"/>
        </w:rPr>
        <w:t>կամ</w:t>
      </w:r>
      <w:r w:rsidR="00430C86" w:rsidRPr="00430C86">
        <w:rPr>
          <w:rFonts w:ascii="GHEA Grapalat" w:eastAsia="Times New Roman" w:hAnsi="GHEA Grapalat"/>
          <w:bCs/>
          <w:iCs/>
          <w:color w:val="000000"/>
          <w:shd w:val="clear" w:color="auto" w:fill="FFFFFF"/>
          <w:lang w:val="hy-AM" w:eastAsia="x-none"/>
        </w:rPr>
        <w:t xml:space="preserve"> ծախ</w:t>
      </w:r>
      <w:r w:rsidR="00430C86" w:rsidRPr="00430C86">
        <w:rPr>
          <w:rFonts w:ascii="GHEA Grapalat" w:eastAsia="Times New Roman" w:hAnsi="GHEA Grapalat"/>
          <w:bCs/>
          <w:iCs/>
          <w:color w:val="000000"/>
          <w:shd w:val="clear" w:color="auto" w:fill="FFFFFF"/>
          <w:lang w:val="hy-AM" w:eastAsia="x-none"/>
        </w:rPr>
        <w:softHyphen/>
        <w:t>սերի ավելացման։</w:t>
      </w:r>
    </w:p>
    <w:p w:rsidR="00E36A5E" w:rsidRDefault="00E36A5E" w:rsidP="00E36A5E">
      <w:pPr>
        <w:pStyle w:val="Title"/>
        <w:spacing w:line="360" w:lineRule="auto"/>
        <w:ind w:left="0" w:right="-387" w:firstLine="0"/>
        <w:rPr>
          <w:rFonts w:ascii="GHEA Grapalat" w:hAnsi="GHEA Grapalat" w:cs="Sylfaen"/>
          <w:color w:val="auto"/>
          <w:spacing w:val="0"/>
          <w:sz w:val="24"/>
          <w:szCs w:val="24"/>
          <w:lang w:val="af-ZA"/>
        </w:rPr>
      </w:pPr>
    </w:p>
    <w:p w:rsidR="00E36A5E" w:rsidRDefault="00310CCA" w:rsidP="00E36A5E">
      <w:pPr>
        <w:pStyle w:val="Title"/>
        <w:spacing w:line="360" w:lineRule="auto"/>
        <w:ind w:left="0" w:right="-387" w:firstLine="0"/>
        <w:rPr>
          <w:rFonts w:ascii="GHEA Grapalat" w:hAnsi="GHEA Grapalat" w:cs="Sylfaen"/>
          <w:color w:val="auto"/>
          <w:spacing w:val="0"/>
          <w:sz w:val="24"/>
          <w:szCs w:val="24"/>
          <w:lang w:val="af-ZA"/>
        </w:rPr>
      </w:pPr>
      <w:r w:rsidRPr="00310CCA">
        <w:rPr>
          <w:rFonts w:ascii="GHEA Grapalat" w:hAnsi="GHEA Grapalat" w:cs="Sylfaen"/>
          <w:noProof/>
          <w:color w:val="auto"/>
          <w:spacing w:val="0"/>
          <w:sz w:val="24"/>
          <w:szCs w:val="24"/>
          <w:lang w:val="en-US" w:eastAsia="en-US"/>
        </w:rPr>
        <w:lastRenderedPageBreak/>
        <w:drawing>
          <wp:inline distT="0" distB="0" distL="0" distR="0">
            <wp:extent cx="6210935" cy="8978913"/>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210935" cy="8978913"/>
                    </a:xfrm>
                    <a:prstGeom prst="rect">
                      <a:avLst/>
                    </a:prstGeom>
                    <a:noFill/>
                    <a:ln>
                      <a:noFill/>
                    </a:ln>
                  </pic:spPr>
                </pic:pic>
              </a:graphicData>
            </a:graphic>
          </wp:inline>
        </w:drawing>
      </w:r>
    </w:p>
    <w:p w:rsidR="00B150E4" w:rsidRDefault="00B150E4" w:rsidP="00AE240A">
      <w:pPr>
        <w:spacing w:after="0" w:line="240" w:lineRule="auto"/>
        <w:rPr>
          <w:rFonts w:ascii="GHEA Grapalat" w:eastAsia="Times New Roman" w:hAnsi="GHEA Grapalat" w:cs="Sylfaen"/>
          <w:sz w:val="24"/>
          <w:szCs w:val="24"/>
          <w:u w:val="single"/>
          <w:lang w:val="af-ZA" w:eastAsia="ru-RU"/>
        </w:rPr>
      </w:pPr>
    </w:p>
    <w:p w:rsidR="00AE240A" w:rsidRDefault="00AE240A" w:rsidP="00AE240A">
      <w:pPr>
        <w:spacing w:after="0" w:line="240" w:lineRule="auto"/>
        <w:rPr>
          <w:rFonts w:ascii="GHEA Grapalat" w:eastAsia="Times New Roman" w:hAnsi="GHEA Grapalat" w:cs="Sylfaen"/>
          <w:sz w:val="24"/>
          <w:szCs w:val="24"/>
          <w:u w:val="single"/>
          <w:lang w:val="af-ZA" w:eastAsia="ru-RU"/>
        </w:rPr>
      </w:pPr>
    </w:p>
    <w:p w:rsidR="00AE240A" w:rsidRDefault="00AE240A" w:rsidP="00AE240A">
      <w:pPr>
        <w:spacing w:after="0" w:line="240" w:lineRule="auto"/>
        <w:rPr>
          <w:rFonts w:ascii="GHEA Grapalat" w:eastAsia="Times New Roman" w:hAnsi="GHEA Grapalat" w:cs="Times New Roman"/>
          <w:iCs/>
          <w:color w:val="000000"/>
          <w:lang w:val="en-US"/>
        </w:rPr>
      </w:pPr>
    </w:p>
    <w:p w:rsidR="007B19FA" w:rsidRPr="00D17410" w:rsidRDefault="007B19FA" w:rsidP="007B19FA">
      <w:pPr>
        <w:spacing w:after="0" w:line="240" w:lineRule="auto"/>
        <w:jc w:val="right"/>
        <w:rPr>
          <w:rFonts w:ascii="GHEA Grapalat" w:eastAsia="Times New Roman" w:hAnsi="GHEA Grapalat" w:cs="Times New Roman"/>
          <w:color w:val="000000"/>
          <w:lang w:val="en-US"/>
        </w:rPr>
      </w:pPr>
      <w:r w:rsidRPr="00D17410">
        <w:rPr>
          <w:rFonts w:ascii="GHEA Grapalat" w:eastAsia="Times New Roman" w:hAnsi="GHEA Grapalat" w:cs="Times New Roman"/>
          <w:iCs/>
          <w:color w:val="000000"/>
          <w:lang w:val="en-US"/>
        </w:rPr>
        <w:t>ՆԱԽԱԳԻԾ</w:t>
      </w:r>
    </w:p>
    <w:p w:rsidR="007B19FA" w:rsidRPr="00AE240A" w:rsidRDefault="007B19FA" w:rsidP="00D17410">
      <w:pPr>
        <w:spacing w:after="0" w:line="240" w:lineRule="auto"/>
        <w:jc w:val="right"/>
        <w:rPr>
          <w:rFonts w:ascii="GHEA Grapalat" w:eastAsia="Times New Roman" w:hAnsi="GHEA Grapalat" w:cs="Times New Roman"/>
          <w:color w:val="000000"/>
          <w:lang w:val="en-US"/>
        </w:rPr>
      </w:pPr>
      <w:r>
        <w:rPr>
          <w:rFonts w:ascii="GHEA Grapalat" w:eastAsia="Times New Roman" w:hAnsi="GHEA Grapalat" w:cs="Times New Roman"/>
          <w:i/>
          <w:iCs/>
          <w:color w:val="000000"/>
          <w:sz w:val="20"/>
          <w:szCs w:val="20"/>
          <w:lang w:val="en-US"/>
        </w:rPr>
        <w:t xml:space="preserve">                                                                                                             </w:t>
      </w:r>
      <w:r w:rsidR="00310CCA" w:rsidRPr="00310CCA">
        <w:rPr>
          <w:rFonts w:ascii="GHEA Grapalat" w:hAnsi="GHEA Grapalat" w:cs="Arial"/>
          <w:iCs/>
        </w:rPr>
        <w:t>Պ</w:t>
      </w:r>
      <w:r w:rsidR="00310CCA" w:rsidRPr="00310CCA">
        <w:rPr>
          <w:rFonts w:ascii="GHEA Grapalat" w:hAnsi="GHEA Grapalat"/>
          <w:iCs/>
        </w:rPr>
        <w:t>-096-09.04.2019-</w:t>
      </w:r>
      <w:r w:rsidR="00310CCA" w:rsidRPr="00310CCA">
        <w:rPr>
          <w:rFonts w:ascii="GHEA Grapalat" w:hAnsi="GHEA Grapalat" w:cs="Arial"/>
          <w:iCs/>
        </w:rPr>
        <w:t>ՏՀ</w:t>
      </w:r>
      <w:r w:rsidR="00310CCA" w:rsidRPr="00310CCA">
        <w:rPr>
          <w:rFonts w:ascii="GHEA Grapalat" w:hAnsi="GHEA Grapalat"/>
          <w:iCs/>
        </w:rPr>
        <w:t>-011/0</w:t>
      </w:r>
    </w:p>
    <w:p w:rsidR="00310CCA" w:rsidRPr="00310CCA" w:rsidRDefault="00310CCA" w:rsidP="00310CCA">
      <w:pPr>
        <w:spacing w:before="100" w:beforeAutospacing="1" w:after="100" w:afterAutospacing="1" w:line="240" w:lineRule="auto"/>
        <w:jc w:val="center"/>
        <w:outlineLvl w:val="1"/>
        <w:rPr>
          <w:rFonts w:ascii="GHEA Grapalat" w:eastAsia="Times New Roman" w:hAnsi="GHEA Grapalat" w:cs="Times New Roman"/>
          <w:b/>
          <w:bCs/>
          <w:lang w:val="en-US"/>
        </w:rPr>
      </w:pPr>
      <w:r w:rsidRPr="00310CCA">
        <w:rPr>
          <w:rFonts w:ascii="GHEA Grapalat" w:eastAsia="Times New Roman" w:hAnsi="GHEA Grapalat" w:cs="Times New Roman"/>
          <w:b/>
          <w:bCs/>
          <w:lang w:val="en-US"/>
        </w:rPr>
        <w:t xml:space="preserve">ՀԱՅԱՍՏԱՆԻ ՀԱՆՐԱՊԵՏՈՒԹՅԱՆ </w:t>
      </w:r>
      <w:r w:rsidRPr="00310CCA">
        <w:rPr>
          <w:rFonts w:ascii="GHEA Grapalat" w:eastAsia="Times New Roman" w:hAnsi="GHEA Grapalat" w:cs="Times New Roman"/>
          <w:b/>
          <w:bCs/>
          <w:lang w:val="en-US"/>
        </w:rPr>
        <w:br/>
        <w:t>ՕՐԵՆՔԸ</w:t>
      </w:r>
    </w:p>
    <w:p w:rsidR="00310CCA" w:rsidRPr="00310CCA" w:rsidRDefault="00310CCA" w:rsidP="00310CCA">
      <w:pPr>
        <w:spacing w:before="100" w:beforeAutospacing="1" w:after="100" w:afterAutospacing="1" w:line="240" w:lineRule="auto"/>
        <w:jc w:val="center"/>
        <w:outlineLvl w:val="2"/>
        <w:rPr>
          <w:rFonts w:ascii="GHEA Grapalat" w:eastAsia="Times New Roman" w:hAnsi="GHEA Grapalat" w:cs="Times New Roman"/>
          <w:b/>
          <w:bCs/>
          <w:lang w:val="en-US"/>
        </w:rPr>
      </w:pPr>
      <w:r w:rsidRPr="00310CCA">
        <w:rPr>
          <w:rFonts w:ascii="GHEA Grapalat" w:eastAsia="Times New Roman" w:hAnsi="GHEA Grapalat" w:cs="Times New Roman"/>
          <w:b/>
          <w:bCs/>
          <w:lang w:val="en-US"/>
        </w:rPr>
        <w:t>ՀԱՅԱՍՏԱՆԻ ՀԱՆՐԱՊԵՏՈՒԹՅԱՆ ՀԱՐԿԱՅԻՆ ՕՐԵՆՍԳՐՔՈՒՄ ՓՈՓՈԽՈՒԹՅՈՒՆՆԵՐ ԵՎ ԼՐԱՑՈՒՄՆԵՐ ԿԱՏԱՐԵԼՈՒ ՄԱՍԻՆ</w:t>
      </w:r>
    </w:p>
    <w:p w:rsidR="00310CCA" w:rsidRPr="00310CCA" w:rsidRDefault="00310CCA" w:rsidP="00310CCA">
      <w:pPr>
        <w:spacing w:before="100" w:beforeAutospacing="1" w:after="100" w:afterAutospacing="1" w:line="240" w:lineRule="auto"/>
        <w:jc w:val="both"/>
        <w:rPr>
          <w:rFonts w:ascii="GHEA Grapalat" w:eastAsia="Times New Roman" w:hAnsi="GHEA Grapalat" w:cs="Times New Roman"/>
          <w:lang w:val="en-US"/>
        </w:rPr>
      </w:pPr>
      <w:r w:rsidRPr="00310CCA">
        <w:rPr>
          <w:rFonts w:ascii="GHEA Grapalat" w:eastAsia="Times New Roman" w:hAnsi="GHEA Grapalat" w:cs="Times New Roman"/>
          <w:b/>
          <w:bCs/>
          <w:i/>
          <w:iCs/>
          <w:lang w:val="en-US"/>
        </w:rPr>
        <w:t>Հոդված 1.</w:t>
      </w:r>
      <w:r w:rsidRPr="00310CCA">
        <w:rPr>
          <w:rFonts w:ascii="GHEA Grapalat" w:eastAsia="Times New Roman" w:hAnsi="GHEA Grapalat" w:cs="Times New Roman"/>
          <w:b/>
          <w:bCs/>
          <w:lang w:val="en-US"/>
        </w:rPr>
        <w:t xml:space="preserve"> </w:t>
      </w:r>
      <w:r w:rsidRPr="00310CCA">
        <w:rPr>
          <w:rFonts w:ascii="GHEA Grapalat" w:eastAsia="Times New Roman" w:hAnsi="GHEA Grapalat" w:cs="Times New Roman"/>
          <w:lang w:val="en-US"/>
        </w:rPr>
        <w:t xml:space="preserve">Հայաստանի Հանրապետության 2016 թվականի հոկտեմբերի 4-ի ՀՕ-165-Ն հարկային օրենսգրքի (այսուհետ՝ Օրենսգիրք) 78-րդ հոդվածի 5-րդ մասը շարադրել հետեւյալ խմբագրությամբ. </w:t>
      </w:r>
    </w:p>
    <w:p w:rsidR="00310CCA" w:rsidRPr="00310CCA" w:rsidRDefault="00310CCA" w:rsidP="00310CCA">
      <w:pPr>
        <w:spacing w:before="100" w:beforeAutospacing="1" w:after="100" w:afterAutospacing="1" w:line="240" w:lineRule="auto"/>
        <w:jc w:val="both"/>
        <w:rPr>
          <w:rFonts w:ascii="GHEA Grapalat" w:eastAsia="Times New Roman" w:hAnsi="GHEA Grapalat" w:cs="Times New Roman"/>
          <w:lang w:val="en-US"/>
        </w:rPr>
      </w:pPr>
      <w:r w:rsidRPr="00310CCA">
        <w:rPr>
          <w:rFonts w:ascii="GHEA Grapalat" w:eastAsia="Times New Roman" w:hAnsi="GHEA Grapalat" w:cs="Times New Roman"/>
          <w:lang w:val="en-US"/>
        </w:rPr>
        <w:t xml:space="preserve">5. «Բաց թողնում՝ ներքին սպառման համար» մաքսային ընթացակարգով Հայաստանի Հանրապետություն ներմուծվող ապրանքների համար Օրենսգրքով սահմանված կարգով հաշվարկված ԱԱՀ-ի գումարները Հայաստանի Հանրապետության պետական բյուջե են վճարվում մինչեւ «Բաց թողնում՝ ներքին սպառման համար» մաքսային ընթացակարգով ապրանքների բաց թողնումը (եթե ԵՏՄ միասնական օրենսդրությամբ այլ ժամկետ սահմանված չէ)՝ որպես մաքսային մարմնին վճարվող գումարներ, բացառությամբ Օրենսգրքի 79-րդ հոդվածի 9-րդ մասով սահմանված դեպքերի: </w:t>
      </w:r>
    </w:p>
    <w:p w:rsidR="00310CCA" w:rsidRPr="00310CCA" w:rsidRDefault="00310CCA" w:rsidP="00310CCA">
      <w:pPr>
        <w:spacing w:before="100" w:beforeAutospacing="1" w:after="100" w:afterAutospacing="1" w:line="240" w:lineRule="auto"/>
        <w:jc w:val="both"/>
        <w:rPr>
          <w:rFonts w:ascii="GHEA Grapalat" w:eastAsia="Times New Roman" w:hAnsi="GHEA Grapalat" w:cs="Times New Roman"/>
          <w:lang w:val="en-US"/>
        </w:rPr>
      </w:pPr>
      <w:r w:rsidRPr="00310CCA">
        <w:rPr>
          <w:rFonts w:ascii="GHEA Grapalat" w:eastAsia="Times New Roman" w:hAnsi="GHEA Grapalat" w:cs="Times New Roman"/>
          <w:b/>
          <w:bCs/>
          <w:i/>
          <w:iCs/>
          <w:lang w:val="en-US"/>
        </w:rPr>
        <w:t>Հոդված 2.</w:t>
      </w:r>
      <w:r w:rsidRPr="00310CCA">
        <w:rPr>
          <w:rFonts w:ascii="GHEA Grapalat" w:eastAsia="Times New Roman" w:hAnsi="GHEA Grapalat" w:cs="Times New Roman"/>
          <w:b/>
          <w:bCs/>
          <w:lang w:val="en-US"/>
        </w:rPr>
        <w:t xml:space="preserve"> </w:t>
      </w:r>
      <w:r w:rsidRPr="00310CCA">
        <w:rPr>
          <w:rFonts w:ascii="GHEA Grapalat" w:eastAsia="Times New Roman" w:hAnsi="GHEA Grapalat" w:cs="Times New Roman"/>
          <w:lang w:val="en-US"/>
        </w:rPr>
        <w:t xml:space="preserve">Օրենսգրքի 79-րդ հոդվածում լրացնել հետեւյալ բովանդակությամբ 9-րդ մաս. </w:t>
      </w:r>
    </w:p>
    <w:p w:rsidR="00310CCA" w:rsidRPr="00310CCA" w:rsidRDefault="00310CCA" w:rsidP="00310CCA">
      <w:pPr>
        <w:spacing w:before="100" w:beforeAutospacing="1" w:after="100" w:afterAutospacing="1" w:line="240" w:lineRule="auto"/>
        <w:jc w:val="both"/>
        <w:rPr>
          <w:rFonts w:ascii="GHEA Grapalat" w:eastAsia="Times New Roman" w:hAnsi="GHEA Grapalat" w:cs="Times New Roman"/>
          <w:lang w:val="en-US"/>
        </w:rPr>
      </w:pPr>
      <w:r w:rsidRPr="00310CCA">
        <w:rPr>
          <w:rFonts w:ascii="GHEA Grapalat" w:eastAsia="Times New Roman" w:hAnsi="GHEA Grapalat" w:cs="Times New Roman"/>
          <w:lang w:val="en-US"/>
        </w:rPr>
        <w:t xml:space="preserve">9. «Բաց թողնում՝ ներքին սպառման համար» մաքսային ընթացակարգով Հայաստանի Հանրապետություն ներմուծվող ԱՏԳ ԱԱ 0201, 0202, 0203, 0204, 0207, 0208, 0209, 0301, 0302, 0303, 0304, 0305, 0306, 0401, 0402, 0403, 0405, 0406, 0407, 0701, 0702, 0703, 0704, 0706, 0709, 0710, 0711, 0712, 0713, 0803, 0804, 0805, 0806, 0807, 0809, 0810, 0901, 0902, 1001, 1002, 1003, 1004, 1005, 1006, 1101, 1102, 1103, 1104, 1105, 1106, 1107, 1509, 1511, 1512, 1517, 1704, 1806, 1905, 2006, 2007, 2106, 2202, 2208 ծածկագրերին դասվող ապրանքների համար Օրենսգրքով սահմանված կարգով հաշվարկված ԱԱՀ-ի գումարների վճարումը Հայաստանի Հանրապետության պետական բյուջե հետաձգվում է մինչեւ ապրանքները Հայաստանի Հանրապետության տարածք ներմուծելու (Հայաստանի Հանրապետության պետական սահմանը հատելու) օրն ընդգրկող ամսվան հաջորդող ամսվա 20-ը ներառյալ՝ որպես հարկային մարմնին վճարվող գումարներ: </w:t>
      </w:r>
    </w:p>
    <w:p w:rsidR="00310CCA" w:rsidRPr="00310CCA" w:rsidRDefault="00310CCA" w:rsidP="00310CCA">
      <w:pPr>
        <w:spacing w:before="100" w:beforeAutospacing="1" w:after="100" w:afterAutospacing="1" w:line="240" w:lineRule="auto"/>
        <w:jc w:val="both"/>
        <w:rPr>
          <w:rFonts w:ascii="GHEA Grapalat" w:eastAsia="Times New Roman" w:hAnsi="GHEA Grapalat" w:cs="Times New Roman"/>
          <w:lang w:val="en-US"/>
        </w:rPr>
      </w:pPr>
      <w:r w:rsidRPr="00310CCA">
        <w:rPr>
          <w:rFonts w:ascii="GHEA Grapalat" w:eastAsia="Times New Roman" w:hAnsi="GHEA Grapalat" w:cs="Times New Roman"/>
          <w:b/>
          <w:bCs/>
          <w:i/>
          <w:iCs/>
          <w:lang w:val="en-US"/>
        </w:rPr>
        <w:t xml:space="preserve">Հոդված 3. </w:t>
      </w:r>
      <w:r w:rsidRPr="00310CCA">
        <w:rPr>
          <w:rFonts w:ascii="GHEA Grapalat" w:eastAsia="Times New Roman" w:hAnsi="GHEA Grapalat" w:cs="Times New Roman"/>
          <w:lang w:val="en-US"/>
        </w:rPr>
        <w:t xml:space="preserve">Սույն օրենքն ուժի մեջ է մտնում պաշտոնական հրապարակման օրվան հաջորդող տասներորդ օրը: </w:t>
      </w:r>
    </w:p>
    <w:p w:rsidR="00430C86" w:rsidRPr="00430C86" w:rsidRDefault="00430C86" w:rsidP="00CC4302">
      <w:pPr>
        <w:spacing w:before="100" w:beforeAutospacing="1" w:after="100" w:afterAutospacing="1" w:line="240" w:lineRule="auto"/>
        <w:jc w:val="both"/>
        <w:rPr>
          <w:rFonts w:ascii="GHEA Grapalat" w:eastAsia="Times New Roman" w:hAnsi="GHEA Grapalat" w:cs="Times New Roman"/>
          <w:color w:val="000000"/>
          <w:lang w:val="en-US"/>
        </w:rPr>
      </w:pPr>
      <w:r w:rsidRPr="00430C86">
        <w:rPr>
          <w:rFonts w:ascii="Calibri" w:eastAsia="Times New Roman" w:hAnsi="Calibri" w:cs="Calibri"/>
          <w:color w:val="000000"/>
          <w:lang w:val="en-US"/>
        </w:rPr>
        <w:t> </w:t>
      </w:r>
    </w:p>
    <w:p w:rsidR="00D17410" w:rsidRPr="00D17410" w:rsidRDefault="00D17410" w:rsidP="00D17410">
      <w:pPr>
        <w:spacing w:before="100" w:beforeAutospacing="1" w:after="100" w:afterAutospacing="1" w:line="240" w:lineRule="auto"/>
        <w:jc w:val="both"/>
        <w:rPr>
          <w:rFonts w:ascii="GHEA Grapalat" w:eastAsia="Times New Roman" w:hAnsi="GHEA Grapalat" w:cs="Times New Roman"/>
          <w:color w:val="000000"/>
          <w:lang w:val="en-US"/>
        </w:rPr>
      </w:pPr>
    </w:p>
    <w:p w:rsidR="00342A17" w:rsidRPr="00342A17" w:rsidRDefault="00342A17" w:rsidP="00342A17">
      <w:pPr>
        <w:spacing w:before="100" w:beforeAutospacing="1" w:after="100" w:afterAutospacing="1" w:line="240" w:lineRule="auto"/>
        <w:jc w:val="both"/>
        <w:rPr>
          <w:rFonts w:ascii="GHEA Grapalat" w:eastAsia="Times New Roman" w:hAnsi="GHEA Grapalat" w:cs="Times New Roman"/>
          <w:color w:val="000000"/>
          <w:lang w:val="en-US"/>
        </w:rPr>
      </w:pPr>
    </w:p>
    <w:p w:rsidR="007B19FA" w:rsidRDefault="007B19FA" w:rsidP="007B19FA">
      <w:pPr>
        <w:spacing w:before="100" w:beforeAutospacing="1" w:after="100" w:afterAutospacing="1" w:line="240" w:lineRule="auto"/>
        <w:jc w:val="center"/>
        <w:rPr>
          <w:rFonts w:ascii="GHEA Grapalat" w:eastAsia="Times New Roman" w:hAnsi="GHEA Grapalat" w:cs="Times New Roman"/>
          <w:b/>
          <w:bCs/>
          <w:color w:val="000000"/>
          <w:sz w:val="20"/>
          <w:lang w:val="en-US"/>
        </w:rPr>
      </w:pPr>
    </w:p>
    <w:p w:rsidR="007B19FA" w:rsidRDefault="007B19FA" w:rsidP="007B19FA">
      <w:pPr>
        <w:spacing w:before="100" w:beforeAutospacing="1" w:after="100" w:afterAutospacing="1" w:line="240" w:lineRule="auto"/>
        <w:jc w:val="center"/>
        <w:rPr>
          <w:rFonts w:ascii="GHEA Grapalat" w:eastAsia="Times New Roman" w:hAnsi="GHEA Grapalat" w:cs="Times New Roman"/>
          <w:b/>
          <w:bCs/>
          <w:color w:val="000000"/>
          <w:sz w:val="20"/>
          <w:lang w:val="en-US"/>
        </w:rPr>
      </w:pPr>
    </w:p>
    <w:p w:rsidR="007B19FA" w:rsidRDefault="007B19FA" w:rsidP="007B19FA">
      <w:pPr>
        <w:spacing w:before="100" w:beforeAutospacing="1" w:after="100" w:afterAutospacing="1" w:line="240" w:lineRule="auto"/>
        <w:jc w:val="center"/>
        <w:rPr>
          <w:rFonts w:ascii="GHEA Grapalat" w:eastAsia="Times New Roman" w:hAnsi="GHEA Grapalat" w:cs="Times New Roman"/>
          <w:b/>
          <w:bCs/>
          <w:color w:val="000000"/>
          <w:sz w:val="20"/>
          <w:lang w:val="en-US"/>
        </w:rPr>
      </w:pPr>
    </w:p>
    <w:p w:rsidR="00310CCA" w:rsidRDefault="00310CCA" w:rsidP="00310CCA">
      <w:pPr>
        <w:pStyle w:val="NormalWeb"/>
        <w:shd w:val="clear" w:color="auto" w:fill="FFFFFF"/>
        <w:rPr>
          <w:rFonts w:ascii="GHEA Grapalat" w:hAnsi="GHEA Grapalat"/>
          <w:b/>
          <w:bCs/>
          <w:color w:val="000000"/>
          <w:sz w:val="22"/>
          <w:szCs w:val="22"/>
        </w:rPr>
      </w:pPr>
    </w:p>
    <w:p w:rsidR="00F32844" w:rsidRDefault="00F32844" w:rsidP="00F32844">
      <w:pPr>
        <w:pStyle w:val="NormalWeb"/>
        <w:shd w:val="clear" w:color="auto" w:fill="FFFFFF"/>
        <w:jc w:val="center"/>
        <w:rPr>
          <w:rFonts w:ascii="GHEA Grapalat" w:hAnsi="GHEA Grapalat"/>
          <w:color w:val="000000"/>
          <w:sz w:val="22"/>
          <w:szCs w:val="22"/>
        </w:rPr>
      </w:pPr>
      <w:r>
        <w:rPr>
          <w:rFonts w:ascii="GHEA Grapalat" w:hAnsi="GHEA Grapalat"/>
          <w:b/>
          <w:bCs/>
          <w:color w:val="000000"/>
          <w:sz w:val="22"/>
          <w:szCs w:val="22"/>
        </w:rPr>
        <w:t>ՀԻՄՆԱՎՈՐՈՒՄ</w:t>
      </w:r>
    </w:p>
    <w:p w:rsidR="00F32844" w:rsidRPr="0097220B" w:rsidRDefault="00310CCA" w:rsidP="00F32844">
      <w:pPr>
        <w:pStyle w:val="NormalWeb"/>
        <w:shd w:val="clear" w:color="auto" w:fill="FFFFFF"/>
        <w:jc w:val="center"/>
        <w:rPr>
          <w:rFonts w:ascii="GHEA Grapalat" w:hAnsi="GHEA Grapalat"/>
          <w:color w:val="000000"/>
          <w:sz w:val="22"/>
          <w:szCs w:val="22"/>
          <w:lang w:val="hy-AM"/>
        </w:rPr>
      </w:pPr>
      <w:r w:rsidRPr="00310CCA">
        <w:rPr>
          <w:rFonts w:ascii="GHEA Grapalat" w:hAnsi="GHEA Grapalat" w:cs="Sylfaen"/>
          <w:b/>
          <w:spacing w:val="10"/>
          <w:sz w:val="22"/>
          <w:szCs w:val="22"/>
          <w:lang w:val="af-ZA"/>
        </w:rPr>
        <w:t>«ՀԱՅԱՍՏԱՆԻ ՀԱՆՐԱՊԵՏՈՒԹՅԱՆ ՀԱՐԿԱՅԻՆ ՕՐԵՆՍԳՐՔՈՒՄ ՓՈՓՈԽՈՒԹՅՈՒՆՆԵՐ և ԼՐԱՑՈՒՄՆԵՐ ԿԱՏԱՐԵԼՈՒ ՄԱՍԻՆ»</w:t>
      </w:r>
      <w:r w:rsidR="00A128AF" w:rsidRPr="00A128AF">
        <w:rPr>
          <w:rFonts w:ascii="GHEA Grapalat" w:hAnsi="GHEA Grapalat" w:cs="Sylfaen"/>
          <w:b/>
          <w:spacing w:val="10"/>
          <w:sz w:val="22"/>
          <w:szCs w:val="22"/>
          <w:lang w:val="hy-AM"/>
        </w:rPr>
        <w:t xml:space="preserve"> </w:t>
      </w:r>
      <w:r w:rsidR="0097220B">
        <w:rPr>
          <w:rFonts w:ascii="GHEA Grapalat" w:hAnsi="GHEA Grapalat" w:cs="Sylfaen"/>
          <w:b/>
          <w:spacing w:val="10"/>
          <w:sz w:val="22"/>
          <w:szCs w:val="22"/>
          <w:lang w:val="hy-AM"/>
        </w:rPr>
        <w:t>ՀՀ ՕՐԵՆՔԻ ՆԱԽԱԳԾԻ ԸՆԴՈՒՆՄԱՆ</w:t>
      </w:r>
    </w:p>
    <w:p w:rsidR="00310CCA" w:rsidRPr="00310CCA" w:rsidRDefault="00310CCA" w:rsidP="00310CCA">
      <w:pPr>
        <w:pStyle w:val="NormalWeb"/>
        <w:jc w:val="both"/>
        <w:rPr>
          <w:rFonts w:ascii="GHEA Grapalat" w:hAnsi="GHEA Grapalat"/>
          <w:sz w:val="22"/>
          <w:szCs w:val="22"/>
          <w:lang w:val="hy-AM"/>
        </w:rPr>
      </w:pPr>
      <w:r w:rsidRPr="00310CCA">
        <w:rPr>
          <w:rFonts w:ascii="GHEA Grapalat" w:hAnsi="GHEA Grapalat" w:cs="Arial"/>
          <w:sz w:val="22"/>
          <w:szCs w:val="22"/>
          <w:lang w:val="hy-AM"/>
        </w:rPr>
        <w:t>Համաձայն</w:t>
      </w:r>
      <w:r w:rsidRPr="00310CCA">
        <w:rPr>
          <w:rFonts w:ascii="GHEA Grapalat" w:hAnsi="GHEA Grapalat"/>
          <w:sz w:val="22"/>
          <w:szCs w:val="22"/>
          <w:lang w:val="hy-AM"/>
        </w:rPr>
        <w:t xml:space="preserve"> </w:t>
      </w:r>
      <w:r w:rsidRPr="00310CCA">
        <w:rPr>
          <w:rFonts w:ascii="GHEA Grapalat" w:hAnsi="GHEA Grapalat" w:cs="Arial"/>
          <w:sz w:val="22"/>
          <w:szCs w:val="22"/>
          <w:lang w:val="hy-AM"/>
        </w:rPr>
        <w:t>Հայաստանի</w:t>
      </w:r>
      <w:r w:rsidRPr="00310CCA">
        <w:rPr>
          <w:rFonts w:ascii="GHEA Grapalat" w:hAnsi="GHEA Grapalat"/>
          <w:sz w:val="22"/>
          <w:szCs w:val="22"/>
          <w:lang w:val="hy-AM"/>
        </w:rPr>
        <w:t xml:space="preserve"> </w:t>
      </w:r>
      <w:r w:rsidRPr="00310CCA">
        <w:rPr>
          <w:rFonts w:ascii="GHEA Grapalat" w:hAnsi="GHEA Grapalat" w:cs="Arial"/>
          <w:sz w:val="22"/>
          <w:szCs w:val="22"/>
          <w:lang w:val="hy-AM"/>
        </w:rPr>
        <w:t>Հանրապետության</w:t>
      </w:r>
      <w:r w:rsidRPr="00310CCA">
        <w:rPr>
          <w:rFonts w:ascii="GHEA Grapalat" w:hAnsi="GHEA Grapalat"/>
          <w:sz w:val="22"/>
          <w:szCs w:val="22"/>
          <w:lang w:val="hy-AM"/>
        </w:rPr>
        <w:t xml:space="preserve"> </w:t>
      </w:r>
      <w:r w:rsidRPr="00310CCA">
        <w:rPr>
          <w:rFonts w:ascii="GHEA Grapalat" w:hAnsi="GHEA Grapalat" w:cs="Arial"/>
          <w:sz w:val="22"/>
          <w:szCs w:val="22"/>
          <w:lang w:val="hy-AM"/>
        </w:rPr>
        <w:t>գործող</w:t>
      </w:r>
      <w:r w:rsidRPr="00310CCA">
        <w:rPr>
          <w:rFonts w:ascii="GHEA Grapalat" w:hAnsi="GHEA Grapalat"/>
          <w:sz w:val="22"/>
          <w:szCs w:val="22"/>
          <w:lang w:val="hy-AM"/>
        </w:rPr>
        <w:t xml:space="preserve"> </w:t>
      </w:r>
      <w:r w:rsidRPr="00310CCA">
        <w:rPr>
          <w:rFonts w:ascii="GHEA Grapalat" w:hAnsi="GHEA Grapalat" w:cs="Arial"/>
          <w:sz w:val="22"/>
          <w:szCs w:val="22"/>
          <w:lang w:val="hy-AM"/>
        </w:rPr>
        <w:t>հարկային</w:t>
      </w:r>
      <w:r w:rsidRPr="00310CCA">
        <w:rPr>
          <w:rFonts w:ascii="GHEA Grapalat" w:hAnsi="GHEA Grapalat"/>
          <w:sz w:val="22"/>
          <w:szCs w:val="22"/>
          <w:lang w:val="hy-AM"/>
        </w:rPr>
        <w:t xml:space="preserve"> </w:t>
      </w:r>
      <w:r w:rsidRPr="00310CCA">
        <w:rPr>
          <w:rFonts w:ascii="GHEA Grapalat" w:hAnsi="GHEA Grapalat" w:cs="Arial"/>
          <w:sz w:val="22"/>
          <w:szCs w:val="22"/>
          <w:lang w:val="hy-AM"/>
        </w:rPr>
        <w:t>օրենսգրքի՝</w:t>
      </w:r>
      <w:r w:rsidRPr="00310CCA">
        <w:rPr>
          <w:rFonts w:ascii="GHEA Grapalat" w:hAnsi="GHEA Grapalat"/>
          <w:sz w:val="22"/>
          <w:szCs w:val="22"/>
          <w:lang w:val="hy-AM"/>
        </w:rPr>
        <w:t xml:space="preserve"> «</w:t>
      </w:r>
      <w:r w:rsidRPr="00310CCA">
        <w:rPr>
          <w:rFonts w:ascii="GHEA Grapalat" w:hAnsi="GHEA Grapalat" w:cs="Arial"/>
          <w:sz w:val="22"/>
          <w:szCs w:val="22"/>
          <w:lang w:val="hy-AM"/>
        </w:rPr>
        <w:t>Բաց</w:t>
      </w:r>
      <w:r w:rsidRPr="00310CCA">
        <w:rPr>
          <w:rFonts w:ascii="GHEA Grapalat" w:hAnsi="GHEA Grapalat"/>
          <w:sz w:val="22"/>
          <w:szCs w:val="22"/>
          <w:lang w:val="hy-AM"/>
        </w:rPr>
        <w:t xml:space="preserve"> </w:t>
      </w:r>
      <w:r w:rsidRPr="00310CCA">
        <w:rPr>
          <w:rFonts w:ascii="GHEA Grapalat" w:hAnsi="GHEA Grapalat" w:cs="Arial"/>
          <w:sz w:val="22"/>
          <w:szCs w:val="22"/>
          <w:lang w:val="hy-AM"/>
        </w:rPr>
        <w:t>թողնում՝</w:t>
      </w:r>
      <w:r w:rsidRPr="00310CCA">
        <w:rPr>
          <w:rFonts w:ascii="GHEA Grapalat" w:hAnsi="GHEA Grapalat"/>
          <w:sz w:val="22"/>
          <w:szCs w:val="22"/>
          <w:lang w:val="hy-AM"/>
        </w:rPr>
        <w:t xml:space="preserve"> </w:t>
      </w:r>
      <w:r w:rsidRPr="00310CCA">
        <w:rPr>
          <w:rFonts w:ascii="GHEA Grapalat" w:hAnsi="GHEA Grapalat" w:cs="Arial"/>
          <w:sz w:val="22"/>
          <w:szCs w:val="22"/>
          <w:lang w:val="hy-AM"/>
        </w:rPr>
        <w:t>ներքին</w:t>
      </w:r>
      <w:r w:rsidRPr="00310CCA">
        <w:rPr>
          <w:rFonts w:ascii="GHEA Grapalat" w:hAnsi="GHEA Grapalat"/>
          <w:sz w:val="22"/>
          <w:szCs w:val="22"/>
          <w:lang w:val="hy-AM"/>
        </w:rPr>
        <w:t xml:space="preserve"> </w:t>
      </w:r>
      <w:r w:rsidRPr="00310CCA">
        <w:rPr>
          <w:rFonts w:ascii="GHEA Grapalat" w:hAnsi="GHEA Grapalat" w:cs="Arial"/>
          <w:sz w:val="22"/>
          <w:szCs w:val="22"/>
          <w:lang w:val="hy-AM"/>
        </w:rPr>
        <w:t>սպառման</w:t>
      </w:r>
      <w:r w:rsidRPr="00310CCA">
        <w:rPr>
          <w:rFonts w:ascii="GHEA Grapalat" w:hAnsi="GHEA Grapalat"/>
          <w:sz w:val="22"/>
          <w:szCs w:val="22"/>
          <w:lang w:val="hy-AM"/>
        </w:rPr>
        <w:t xml:space="preserve"> </w:t>
      </w:r>
      <w:r w:rsidRPr="00310CCA">
        <w:rPr>
          <w:rFonts w:ascii="GHEA Grapalat" w:hAnsi="GHEA Grapalat" w:cs="Arial"/>
          <w:sz w:val="22"/>
          <w:szCs w:val="22"/>
          <w:lang w:val="hy-AM"/>
        </w:rPr>
        <w:t>համար</w:t>
      </w:r>
      <w:r w:rsidRPr="00310CCA">
        <w:rPr>
          <w:rFonts w:ascii="GHEA Grapalat" w:hAnsi="GHEA Grapalat"/>
          <w:sz w:val="22"/>
          <w:szCs w:val="22"/>
          <w:lang w:val="hy-AM"/>
        </w:rPr>
        <w:t xml:space="preserve">» </w:t>
      </w:r>
      <w:r w:rsidRPr="00310CCA">
        <w:rPr>
          <w:rFonts w:ascii="GHEA Grapalat" w:hAnsi="GHEA Grapalat" w:cs="Arial"/>
          <w:sz w:val="22"/>
          <w:szCs w:val="22"/>
          <w:lang w:val="hy-AM"/>
        </w:rPr>
        <w:t>մաքսային</w:t>
      </w:r>
      <w:r w:rsidRPr="00310CCA">
        <w:rPr>
          <w:rFonts w:ascii="GHEA Grapalat" w:hAnsi="GHEA Grapalat"/>
          <w:sz w:val="22"/>
          <w:szCs w:val="22"/>
          <w:lang w:val="hy-AM"/>
        </w:rPr>
        <w:t xml:space="preserve"> </w:t>
      </w:r>
      <w:r w:rsidRPr="00310CCA">
        <w:rPr>
          <w:rFonts w:ascii="GHEA Grapalat" w:hAnsi="GHEA Grapalat" w:cs="Arial"/>
          <w:sz w:val="22"/>
          <w:szCs w:val="22"/>
          <w:lang w:val="hy-AM"/>
        </w:rPr>
        <w:t>ընթացակարգով</w:t>
      </w:r>
      <w:r w:rsidRPr="00310CCA">
        <w:rPr>
          <w:rFonts w:ascii="GHEA Grapalat" w:hAnsi="GHEA Grapalat"/>
          <w:sz w:val="22"/>
          <w:szCs w:val="22"/>
          <w:lang w:val="hy-AM"/>
        </w:rPr>
        <w:t xml:space="preserve"> </w:t>
      </w:r>
      <w:r w:rsidRPr="00310CCA">
        <w:rPr>
          <w:rFonts w:ascii="GHEA Grapalat" w:hAnsi="GHEA Grapalat" w:cs="Arial"/>
          <w:sz w:val="22"/>
          <w:szCs w:val="22"/>
          <w:lang w:val="hy-AM"/>
        </w:rPr>
        <w:t>Հայաստանի</w:t>
      </w:r>
      <w:r w:rsidRPr="00310CCA">
        <w:rPr>
          <w:rFonts w:ascii="GHEA Grapalat" w:hAnsi="GHEA Grapalat"/>
          <w:sz w:val="22"/>
          <w:szCs w:val="22"/>
          <w:lang w:val="hy-AM"/>
        </w:rPr>
        <w:t xml:space="preserve"> </w:t>
      </w:r>
      <w:r w:rsidRPr="00310CCA">
        <w:rPr>
          <w:rFonts w:ascii="GHEA Grapalat" w:hAnsi="GHEA Grapalat" w:cs="Arial"/>
          <w:sz w:val="22"/>
          <w:szCs w:val="22"/>
          <w:lang w:val="hy-AM"/>
        </w:rPr>
        <w:t>Հանրապետություն</w:t>
      </w:r>
      <w:r w:rsidRPr="00310CCA">
        <w:rPr>
          <w:rFonts w:ascii="GHEA Grapalat" w:hAnsi="GHEA Grapalat"/>
          <w:sz w:val="22"/>
          <w:szCs w:val="22"/>
          <w:lang w:val="hy-AM"/>
        </w:rPr>
        <w:t xml:space="preserve"> </w:t>
      </w:r>
      <w:r w:rsidRPr="00310CCA">
        <w:rPr>
          <w:rFonts w:ascii="GHEA Grapalat" w:hAnsi="GHEA Grapalat" w:cs="Arial"/>
          <w:sz w:val="22"/>
          <w:szCs w:val="22"/>
          <w:lang w:val="hy-AM"/>
        </w:rPr>
        <w:t>երրորդ</w:t>
      </w:r>
      <w:r w:rsidRPr="00310CCA">
        <w:rPr>
          <w:rFonts w:ascii="GHEA Grapalat" w:hAnsi="GHEA Grapalat"/>
          <w:sz w:val="22"/>
          <w:szCs w:val="22"/>
          <w:lang w:val="hy-AM"/>
        </w:rPr>
        <w:t xml:space="preserve"> </w:t>
      </w:r>
      <w:r w:rsidRPr="00310CCA">
        <w:rPr>
          <w:rFonts w:ascii="GHEA Grapalat" w:hAnsi="GHEA Grapalat" w:cs="Arial"/>
          <w:sz w:val="22"/>
          <w:szCs w:val="22"/>
          <w:lang w:val="hy-AM"/>
        </w:rPr>
        <w:t>երկրներից</w:t>
      </w:r>
      <w:r w:rsidRPr="00310CCA">
        <w:rPr>
          <w:rFonts w:ascii="GHEA Grapalat" w:hAnsi="GHEA Grapalat"/>
          <w:sz w:val="22"/>
          <w:szCs w:val="22"/>
          <w:lang w:val="hy-AM"/>
        </w:rPr>
        <w:t xml:space="preserve"> </w:t>
      </w:r>
      <w:r w:rsidRPr="00310CCA">
        <w:rPr>
          <w:rFonts w:ascii="GHEA Grapalat" w:hAnsi="GHEA Grapalat" w:cs="Arial"/>
          <w:sz w:val="22"/>
          <w:szCs w:val="22"/>
          <w:lang w:val="hy-AM"/>
        </w:rPr>
        <w:t>ներմուծվող</w:t>
      </w:r>
      <w:r w:rsidRPr="00310CCA">
        <w:rPr>
          <w:rFonts w:ascii="GHEA Grapalat" w:hAnsi="GHEA Grapalat"/>
          <w:sz w:val="22"/>
          <w:szCs w:val="22"/>
          <w:lang w:val="hy-AM"/>
        </w:rPr>
        <w:t xml:space="preserve"> </w:t>
      </w:r>
      <w:r w:rsidRPr="00310CCA">
        <w:rPr>
          <w:rFonts w:ascii="GHEA Grapalat" w:hAnsi="GHEA Grapalat" w:cs="Arial"/>
          <w:sz w:val="22"/>
          <w:szCs w:val="22"/>
          <w:lang w:val="hy-AM"/>
        </w:rPr>
        <w:t>ապրանքների</w:t>
      </w:r>
      <w:r w:rsidRPr="00310CCA">
        <w:rPr>
          <w:rFonts w:ascii="GHEA Grapalat" w:hAnsi="GHEA Grapalat"/>
          <w:sz w:val="22"/>
          <w:szCs w:val="22"/>
          <w:lang w:val="hy-AM"/>
        </w:rPr>
        <w:t xml:space="preserve"> </w:t>
      </w:r>
      <w:r w:rsidRPr="00310CCA">
        <w:rPr>
          <w:rFonts w:ascii="GHEA Grapalat" w:hAnsi="GHEA Grapalat" w:cs="Arial"/>
          <w:sz w:val="22"/>
          <w:szCs w:val="22"/>
          <w:lang w:val="hy-AM"/>
        </w:rPr>
        <w:t>համար</w:t>
      </w:r>
      <w:r w:rsidRPr="00310CCA">
        <w:rPr>
          <w:rFonts w:ascii="GHEA Grapalat" w:hAnsi="GHEA Grapalat"/>
          <w:sz w:val="22"/>
          <w:szCs w:val="22"/>
          <w:lang w:val="hy-AM"/>
        </w:rPr>
        <w:t xml:space="preserve"> </w:t>
      </w:r>
      <w:r w:rsidRPr="00310CCA">
        <w:rPr>
          <w:rFonts w:ascii="GHEA Grapalat" w:hAnsi="GHEA Grapalat" w:cs="Arial"/>
          <w:sz w:val="22"/>
          <w:szCs w:val="22"/>
          <w:lang w:val="hy-AM"/>
        </w:rPr>
        <w:t>հաշվարկված</w:t>
      </w:r>
      <w:r w:rsidRPr="00310CCA">
        <w:rPr>
          <w:rFonts w:ascii="GHEA Grapalat" w:hAnsi="GHEA Grapalat"/>
          <w:sz w:val="22"/>
          <w:szCs w:val="22"/>
          <w:lang w:val="hy-AM"/>
        </w:rPr>
        <w:t xml:space="preserve"> </w:t>
      </w:r>
      <w:r w:rsidRPr="00310CCA">
        <w:rPr>
          <w:rFonts w:ascii="GHEA Grapalat" w:hAnsi="GHEA Grapalat" w:cs="Arial"/>
          <w:sz w:val="22"/>
          <w:szCs w:val="22"/>
          <w:lang w:val="hy-AM"/>
        </w:rPr>
        <w:t>ԱԱՀ</w:t>
      </w:r>
      <w:r w:rsidRPr="00310CCA">
        <w:rPr>
          <w:rFonts w:ascii="GHEA Grapalat" w:hAnsi="GHEA Grapalat"/>
          <w:sz w:val="22"/>
          <w:szCs w:val="22"/>
          <w:lang w:val="hy-AM"/>
        </w:rPr>
        <w:t>-</w:t>
      </w:r>
      <w:r w:rsidRPr="00310CCA">
        <w:rPr>
          <w:rFonts w:ascii="GHEA Grapalat" w:hAnsi="GHEA Grapalat" w:cs="Arial"/>
          <w:sz w:val="22"/>
          <w:szCs w:val="22"/>
          <w:lang w:val="hy-AM"/>
        </w:rPr>
        <w:t>ի</w:t>
      </w:r>
      <w:r w:rsidRPr="00310CCA">
        <w:rPr>
          <w:rFonts w:ascii="GHEA Grapalat" w:hAnsi="GHEA Grapalat"/>
          <w:sz w:val="22"/>
          <w:szCs w:val="22"/>
          <w:lang w:val="hy-AM"/>
        </w:rPr>
        <w:t xml:space="preserve"> </w:t>
      </w:r>
      <w:r w:rsidRPr="00310CCA">
        <w:rPr>
          <w:rFonts w:ascii="GHEA Grapalat" w:hAnsi="GHEA Grapalat" w:cs="Arial"/>
          <w:sz w:val="22"/>
          <w:szCs w:val="22"/>
          <w:lang w:val="hy-AM"/>
        </w:rPr>
        <w:t>գումարները</w:t>
      </w:r>
      <w:r w:rsidRPr="00310CCA">
        <w:rPr>
          <w:rFonts w:ascii="GHEA Grapalat" w:hAnsi="GHEA Grapalat"/>
          <w:sz w:val="22"/>
          <w:szCs w:val="22"/>
          <w:lang w:val="hy-AM"/>
        </w:rPr>
        <w:t xml:space="preserve"> </w:t>
      </w:r>
      <w:r w:rsidRPr="00310CCA">
        <w:rPr>
          <w:rFonts w:ascii="GHEA Grapalat" w:hAnsi="GHEA Grapalat" w:cs="Arial"/>
          <w:sz w:val="22"/>
          <w:szCs w:val="22"/>
          <w:lang w:val="hy-AM"/>
        </w:rPr>
        <w:t>Հայաստանի</w:t>
      </w:r>
      <w:r w:rsidRPr="00310CCA">
        <w:rPr>
          <w:rFonts w:ascii="GHEA Grapalat" w:hAnsi="GHEA Grapalat"/>
          <w:sz w:val="22"/>
          <w:szCs w:val="22"/>
          <w:lang w:val="hy-AM"/>
        </w:rPr>
        <w:t xml:space="preserve"> </w:t>
      </w:r>
      <w:r w:rsidRPr="00310CCA">
        <w:rPr>
          <w:rFonts w:ascii="GHEA Grapalat" w:hAnsi="GHEA Grapalat" w:cs="Arial"/>
          <w:sz w:val="22"/>
          <w:szCs w:val="22"/>
          <w:lang w:val="hy-AM"/>
        </w:rPr>
        <w:t>Հանրապետության</w:t>
      </w:r>
      <w:r w:rsidRPr="00310CCA">
        <w:rPr>
          <w:rFonts w:ascii="GHEA Grapalat" w:hAnsi="GHEA Grapalat"/>
          <w:sz w:val="22"/>
          <w:szCs w:val="22"/>
          <w:lang w:val="hy-AM"/>
        </w:rPr>
        <w:t xml:space="preserve"> </w:t>
      </w:r>
      <w:r w:rsidRPr="00310CCA">
        <w:rPr>
          <w:rFonts w:ascii="GHEA Grapalat" w:hAnsi="GHEA Grapalat" w:cs="Arial"/>
          <w:sz w:val="22"/>
          <w:szCs w:val="22"/>
          <w:lang w:val="hy-AM"/>
        </w:rPr>
        <w:t>պետական</w:t>
      </w:r>
      <w:r w:rsidRPr="00310CCA">
        <w:rPr>
          <w:rFonts w:ascii="GHEA Grapalat" w:hAnsi="GHEA Grapalat"/>
          <w:sz w:val="22"/>
          <w:szCs w:val="22"/>
          <w:lang w:val="hy-AM"/>
        </w:rPr>
        <w:t xml:space="preserve"> </w:t>
      </w:r>
      <w:r w:rsidRPr="00310CCA">
        <w:rPr>
          <w:rFonts w:ascii="GHEA Grapalat" w:hAnsi="GHEA Grapalat" w:cs="Arial"/>
          <w:sz w:val="22"/>
          <w:szCs w:val="22"/>
          <w:lang w:val="hy-AM"/>
        </w:rPr>
        <w:t>բյուջե</w:t>
      </w:r>
      <w:r w:rsidRPr="00310CCA">
        <w:rPr>
          <w:rFonts w:ascii="GHEA Grapalat" w:hAnsi="GHEA Grapalat"/>
          <w:sz w:val="22"/>
          <w:szCs w:val="22"/>
          <w:lang w:val="hy-AM"/>
        </w:rPr>
        <w:t xml:space="preserve"> </w:t>
      </w:r>
      <w:r w:rsidRPr="00310CCA">
        <w:rPr>
          <w:rFonts w:ascii="GHEA Grapalat" w:hAnsi="GHEA Grapalat" w:cs="Arial"/>
          <w:sz w:val="22"/>
          <w:szCs w:val="22"/>
          <w:lang w:val="hy-AM"/>
        </w:rPr>
        <w:t>են</w:t>
      </w:r>
      <w:r w:rsidRPr="00310CCA">
        <w:rPr>
          <w:rFonts w:ascii="GHEA Grapalat" w:hAnsi="GHEA Grapalat"/>
          <w:sz w:val="22"/>
          <w:szCs w:val="22"/>
          <w:lang w:val="hy-AM"/>
        </w:rPr>
        <w:t xml:space="preserve"> </w:t>
      </w:r>
      <w:r w:rsidRPr="00310CCA">
        <w:rPr>
          <w:rFonts w:ascii="GHEA Grapalat" w:hAnsi="GHEA Grapalat" w:cs="Arial"/>
          <w:sz w:val="22"/>
          <w:szCs w:val="22"/>
          <w:lang w:val="hy-AM"/>
        </w:rPr>
        <w:t>վճարվում</w:t>
      </w:r>
      <w:r w:rsidRPr="00310CCA">
        <w:rPr>
          <w:rFonts w:ascii="GHEA Grapalat" w:hAnsi="GHEA Grapalat"/>
          <w:sz w:val="22"/>
          <w:szCs w:val="22"/>
          <w:lang w:val="hy-AM"/>
        </w:rPr>
        <w:t xml:space="preserve"> </w:t>
      </w:r>
      <w:r w:rsidRPr="00310CCA">
        <w:rPr>
          <w:rFonts w:ascii="GHEA Grapalat" w:hAnsi="GHEA Grapalat" w:cs="Arial"/>
          <w:sz w:val="22"/>
          <w:szCs w:val="22"/>
          <w:lang w:val="hy-AM"/>
        </w:rPr>
        <w:t>մինչեւ</w:t>
      </w:r>
      <w:r w:rsidRPr="00310CCA">
        <w:rPr>
          <w:rFonts w:ascii="GHEA Grapalat" w:hAnsi="GHEA Grapalat"/>
          <w:sz w:val="22"/>
          <w:szCs w:val="22"/>
          <w:lang w:val="hy-AM"/>
        </w:rPr>
        <w:t xml:space="preserve"> «</w:t>
      </w:r>
      <w:r w:rsidRPr="00310CCA">
        <w:rPr>
          <w:rFonts w:ascii="GHEA Grapalat" w:hAnsi="GHEA Grapalat" w:cs="Arial"/>
          <w:sz w:val="22"/>
          <w:szCs w:val="22"/>
          <w:lang w:val="hy-AM"/>
        </w:rPr>
        <w:t>Բաց</w:t>
      </w:r>
      <w:r w:rsidRPr="00310CCA">
        <w:rPr>
          <w:rFonts w:ascii="GHEA Grapalat" w:hAnsi="GHEA Grapalat"/>
          <w:sz w:val="22"/>
          <w:szCs w:val="22"/>
          <w:lang w:val="hy-AM"/>
        </w:rPr>
        <w:t xml:space="preserve"> </w:t>
      </w:r>
      <w:r w:rsidRPr="00310CCA">
        <w:rPr>
          <w:rFonts w:ascii="GHEA Grapalat" w:hAnsi="GHEA Grapalat" w:cs="Arial"/>
          <w:sz w:val="22"/>
          <w:szCs w:val="22"/>
          <w:lang w:val="hy-AM"/>
        </w:rPr>
        <w:t>թողնում՝</w:t>
      </w:r>
      <w:r w:rsidRPr="00310CCA">
        <w:rPr>
          <w:rFonts w:ascii="GHEA Grapalat" w:hAnsi="GHEA Grapalat"/>
          <w:sz w:val="22"/>
          <w:szCs w:val="22"/>
          <w:lang w:val="hy-AM"/>
        </w:rPr>
        <w:t xml:space="preserve"> </w:t>
      </w:r>
      <w:r w:rsidRPr="00310CCA">
        <w:rPr>
          <w:rFonts w:ascii="GHEA Grapalat" w:hAnsi="GHEA Grapalat" w:cs="Arial"/>
          <w:sz w:val="22"/>
          <w:szCs w:val="22"/>
          <w:lang w:val="hy-AM"/>
        </w:rPr>
        <w:t>ներքին</w:t>
      </w:r>
      <w:r w:rsidRPr="00310CCA">
        <w:rPr>
          <w:rFonts w:ascii="GHEA Grapalat" w:hAnsi="GHEA Grapalat"/>
          <w:sz w:val="22"/>
          <w:szCs w:val="22"/>
          <w:lang w:val="hy-AM"/>
        </w:rPr>
        <w:t xml:space="preserve"> </w:t>
      </w:r>
      <w:r w:rsidRPr="00310CCA">
        <w:rPr>
          <w:rFonts w:ascii="GHEA Grapalat" w:hAnsi="GHEA Grapalat" w:cs="Arial"/>
          <w:sz w:val="22"/>
          <w:szCs w:val="22"/>
          <w:lang w:val="hy-AM"/>
        </w:rPr>
        <w:t>սպառման</w:t>
      </w:r>
      <w:r w:rsidRPr="00310CCA">
        <w:rPr>
          <w:rFonts w:ascii="GHEA Grapalat" w:hAnsi="GHEA Grapalat"/>
          <w:sz w:val="22"/>
          <w:szCs w:val="22"/>
          <w:lang w:val="hy-AM"/>
        </w:rPr>
        <w:t xml:space="preserve"> </w:t>
      </w:r>
      <w:r w:rsidRPr="00310CCA">
        <w:rPr>
          <w:rFonts w:ascii="GHEA Grapalat" w:hAnsi="GHEA Grapalat" w:cs="Arial"/>
          <w:sz w:val="22"/>
          <w:szCs w:val="22"/>
          <w:lang w:val="hy-AM"/>
        </w:rPr>
        <w:t>համար</w:t>
      </w:r>
      <w:r w:rsidRPr="00310CCA">
        <w:rPr>
          <w:rFonts w:ascii="GHEA Grapalat" w:hAnsi="GHEA Grapalat"/>
          <w:sz w:val="22"/>
          <w:szCs w:val="22"/>
          <w:lang w:val="hy-AM"/>
        </w:rPr>
        <w:t xml:space="preserve">» </w:t>
      </w:r>
      <w:r w:rsidRPr="00310CCA">
        <w:rPr>
          <w:rFonts w:ascii="GHEA Grapalat" w:hAnsi="GHEA Grapalat" w:cs="Arial"/>
          <w:sz w:val="22"/>
          <w:szCs w:val="22"/>
          <w:lang w:val="hy-AM"/>
        </w:rPr>
        <w:t>մաքսային</w:t>
      </w:r>
      <w:r w:rsidRPr="00310CCA">
        <w:rPr>
          <w:rFonts w:ascii="GHEA Grapalat" w:hAnsi="GHEA Grapalat"/>
          <w:sz w:val="22"/>
          <w:szCs w:val="22"/>
          <w:lang w:val="hy-AM"/>
        </w:rPr>
        <w:t xml:space="preserve"> </w:t>
      </w:r>
      <w:r w:rsidRPr="00310CCA">
        <w:rPr>
          <w:rFonts w:ascii="GHEA Grapalat" w:hAnsi="GHEA Grapalat" w:cs="Arial"/>
          <w:sz w:val="22"/>
          <w:szCs w:val="22"/>
          <w:lang w:val="hy-AM"/>
        </w:rPr>
        <w:t>ընթացակարգով</w:t>
      </w:r>
      <w:r w:rsidRPr="00310CCA">
        <w:rPr>
          <w:rFonts w:ascii="GHEA Grapalat" w:hAnsi="GHEA Grapalat"/>
          <w:sz w:val="22"/>
          <w:szCs w:val="22"/>
          <w:lang w:val="hy-AM"/>
        </w:rPr>
        <w:t xml:space="preserve"> </w:t>
      </w:r>
      <w:r w:rsidRPr="00310CCA">
        <w:rPr>
          <w:rFonts w:ascii="GHEA Grapalat" w:hAnsi="GHEA Grapalat" w:cs="Arial"/>
          <w:sz w:val="22"/>
          <w:szCs w:val="22"/>
          <w:lang w:val="hy-AM"/>
        </w:rPr>
        <w:t>ապրանքների</w:t>
      </w:r>
      <w:r w:rsidRPr="00310CCA">
        <w:rPr>
          <w:rFonts w:ascii="GHEA Grapalat" w:hAnsi="GHEA Grapalat"/>
          <w:sz w:val="22"/>
          <w:szCs w:val="22"/>
          <w:lang w:val="hy-AM"/>
        </w:rPr>
        <w:t xml:space="preserve"> </w:t>
      </w:r>
      <w:r w:rsidRPr="00310CCA">
        <w:rPr>
          <w:rFonts w:ascii="GHEA Grapalat" w:hAnsi="GHEA Grapalat" w:cs="Arial"/>
          <w:sz w:val="22"/>
          <w:szCs w:val="22"/>
          <w:lang w:val="hy-AM"/>
        </w:rPr>
        <w:t>բաց</w:t>
      </w:r>
      <w:r w:rsidRPr="00310CCA">
        <w:rPr>
          <w:rFonts w:ascii="GHEA Grapalat" w:hAnsi="GHEA Grapalat"/>
          <w:sz w:val="22"/>
          <w:szCs w:val="22"/>
          <w:lang w:val="hy-AM"/>
        </w:rPr>
        <w:t xml:space="preserve"> </w:t>
      </w:r>
      <w:r w:rsidRPr="00310CCA">
        <w:rPr>
          <w:rFonts w:ascii="GHEA Grapalat" w:hAnsi="GHEA Grapalat" w:cs="Arial"/>
          <w:sz w:val="22"/>
          <w:szCs w:val="22"/>
          <w:lang w:val="hy-AM"/>
        </w:rPr>
        <w:t>թողնումը՝</w:t>
      </w:r>
      <w:r w:rsidRPr="00310CCA">
        <w:rPr>
          <w:rFonts w:ascii="GHEA Grapalat" w:hAnsi="GHEA Grapalat"/>
          <w:sz w:val="22"/>
          <w:szCs w:val="22"/>
          <w:lang w:val="hy-AM"/>
        </w:rPr>
        <w:t xml:space="preserve"> </w:t>
      </w:r>
      <w:r w:rsidRPr="00310CCA">
        <w:rPr>
          <w:rFonts w:ascii="GHEA Grapalat" w:hAnsi="GHEA Grapalat" w:cs="Arial"/>
          <w:sz w:val="22"/>
          <w:szCs w:val="22"/>
          <w:lang w:val="hy-AM"/>
        </w:rPr>
        <w:t>որպես</w:t>
      </w:r>
      <w:r w:rsidRPr="00310CCA">
        <w:rPr>
          <w:rFonts w:ascii="GHEA Grapalat" w:hAnsi="GHEA Grapalat"/>
          <w:sz w:val="22"/>
          <w:szCs w:val="22"/>
          <w:lang w:val="hy-AM"/>
        </w:rPr>
        <w:t xml:space="preserve"> </w:t>
      </w:r>
      <w:r w:rsidRPr="00310CCA">
        <w:rPr>
          <w:rFonts w:ascii="GHEA Grapalat" w:hAnsi="GHEA Grapalat" w:cs="Arial"/>
          <w:sz w:val="22"/>
          <w:szCs w:val="22"/>
          <w:lang w:val="hy-AM"/>
        </w:rPr>
        <w:t>մաքսային</w:t>
      </w:r>
      <w:r w:rsidRPr="00310CCA">
        <w:rPr>
          <w:rFonts w:ascii="GHEA Grapalat" w:hAnsi="GHEA Grapalat"/>
          <w:sz w:val="22"/>
          <w:szCs w:val="22"/>
          <w:lang w:val="hy-AM"/>
        </w:rPr>
        <w:t xml:space="preserve"> </w:t>
      </w:r>
      <w:r w:rsidRPr="00310CCA">
        <w:rPr>
          <w:rFonts w:ascii="GHEA Grapalat" w:hAnsi="GHEA Grapalat" w:cs="Arial"/>
          <w:sz w:val="22"/>
          <w:szCs w:val="22"/>
          <w:lang w:val="hy-AM"/>
        </w:rPr>
        <w:t>մարմնին</w:t>
      </w:r>
      <w:r w:rsidRPr="00310CCA">
        <w:rPr>
          <w:rFonts w:ascii="GHEA Grapalat" w:hAnsi="GHEA Grapalat"/>
          <w:sz w:val="22"/>
          <w:szCs w:val="22"/>
          <w:lang w:val="hy-AM"/>
        </w:rPr>
        <w:t xml:space="preserve"> </w:t>
      </w:r>
      <w:r w:rsidRPr="00310CCA">
        <w:rPr>
          <w:rFonts w:ascii="GHEA Grapalat" w:hAnsi="GHEA Grapalat" w:cs="Arial"/>
          <w:sz w:val="22"/>
          <w:szCs w:val="22"/>
          <w:lang w:val="hy-AM"/>
        </w:rPr>
        <w:t>վճարվող</w:t>
      </w:r>
      <w:r w:rsidRPr="00310CCA">
        <w:rPr>
          <w:rFonts w:ascii="GHEA Grapalat" w:hAnsi="GHEA Grapalat"/>
          <w:sz w:val="22"/>
          <w:szCs w:val="22"/>
          <w:lang w:val="hy-AM"/>
        </w:rPr>
        <w:t xml:space="preserve"> </w:t>
      </w:r>
      <w:r w:rsidRPr="00310CCA">
        <w:rPr>
          <w:rFonts w:ascii="GHEA Grapalat" w:hAnsi="GHEA Grapalat" w:cs="Arial"/>
          <w:sz w:val="22"/>
          <w:szCs w:val="22"/>
          <w:lang w:val="hy-AM"/>
        </w:rPr>
        <w:t>գումարներ</w:t>
      </w:r>
      <w:r w:rsidRPr="00310CCA">
        <w:rPr>
          <w:rFonts w:ascii="GHEA Grapalat" w:hAnsi="GHEA Grapalat"/>
          <w:sz w:val="22"/>
          <w:szCs w:val="22"/>
          <w:lang w:val="hy-AM"/>
        </w:rPr>
        <w:t xml:space="preserve">, </w:t>
      </w:r>
      <w:r w:rsidRPr="00310CCA">
        <w:rPr>
          <w:rFonts w:ascii="GHEA Grapalat" w:hAnsi="GHEA Grapalat" w:cs="Arial"/>
          <w:sz w:val="22"/>
          <w:szCs w:val="22"/>
          <w:lang w:val="hy-AM"/>
        </w:rPr>
        <w:t>մինչդեռ</w:t>
      </w:r>
      <w:r w:rsidRPr="00310CCA">
        <w:rPr>
          <w:rFonts w:ascii="GHEA Grapalat" w:hAnsi="GHEA Grapalat"/>
          <w:sz w:val="22"/>
          <w:szCs w:val="22"/>
          <w:lang w:val="hy-AM"/>
        </w:rPr>
        <w:t xml:space="preserve"> </w:t>
      </w:r>
      <w:r w:rsidRPr="00310CCA">
        <w:rPr>
          <w:rFonts w:ascii="GHEA Grapalat" w:hAnsi="GHEA Grapalat" w:cs="Arial"/>
          <w:sz w:val="22"/>
          <w:szCs w:val="22"/>
          <w:lang w:val="hy-AM"/>
        </w:rPr>
        <w:t>ԵՏՄ</w:t>
      </w:r>
      <w:r w:rsidRPr="00310CCA">
        <w:rPr>
          <w:rFonts w:ascii="GHEA Grapalat" w:hAnsi="GHEA Grapalat"/>
          <w:sz w:val="22"/>
          <w:szCs w:val="22"/>
          <w:lang w:val="hy-AM"/>
        </w:rPr>
        <w:t xml:space="preserve"> </w:t>
      </w:r>
      <w:r w:rsidRPr="00310CCA">
        <w:rPr>
          <w:rFonts w:ascii="GHEA Grapalat" w:hAnsi="GHEA Grapalat" w:cs="Arial"/>
          <w:sz w:val="22"/>
          <w:szCs w:val="22"/>
          <w:lang w:val="hy-AM"/>
        </w:rPr>
        <w:t>անդամ</w:t>
      </w:r>
      <w:r w:rsidRPr="00310CCA">
        <w:rPr>
          <w:rFonts w:ascii="GHEA Grapalat" w:hAnsi="GHEA Grapalat"/>
          <w:sz w:val="22"/>
          <w:szCs w:val="22"/>
          <w:lang w:val="hy-AM"/>
        </w:rPr>
        <w:t xml:space="preserve"> </w:t>
      </w:r>
      <w:r w:rsidRPr="00310CCA">
        <w:rPr>
          <w:rFonts w:ascii="GHEA Grapalat" w:hAnsi="GHEA Grapalat" w:cs="Arial"/>
          <w:sz w:val="22"/>
          <w:szCs w:val="22"/>
          <w:lang w:val="hy-AM"/>
        </w:rPr>
        <w:t>պետություններից</w:t>
      </w:r>
      <w:r w:rsidRPr="00310CCA">
        <w:rPr>
          <w:rFonts w:ascii="GHEA Grapalat" w:hAnsi="GHEA Grapalat"/>
          <w:sz w:val="22"/>
          <w:szCs w:val="22"/>
          <w:lang w:val="hy-AM"/>
        </w:rPr>
        <w:t xml:space="preserve"> </w:t>
      </w:r>
      <w:r w:rsidRPr="00310CCA">
        <w:rPr>
          <w:rFonts w:ascii="GHEA Grapalat" w:hAnsi="GHEA Grapalat" w:cs="Arial"/>
          <w:sz w:val="22"/>
          <w:szCs w:val="22"/>
          <w:lang w:val="hy-AM"/>
        </w:rPr>
        <w:t>Հայաստանի</w:t>
      </w:r>
      <w:r w:rsidRPr="00310CCA">
        <w:rPr>
          <w:rFonts w:ascii="GHEA Grapalat" w:hAnsi="GHEA Grapalat"/>
          <w:sz w:val="22"/>
          <w:szCs w:val="22"/>
          <w:lang w:val="hy-AM"/>
        </w:rPr>
        <w:t xml:space="preserve"> </w:t>
      </w:r>
      <w:r w:rsidRPr="00310CCA">
        <w:rPr>
          <w:rFonts w:ascii="GHEA Grapalat" w:hAnsi="GHEA Grapalat" w:cs="Arial"/>
          <w:sz w:val="22"/>
          <w:szCs w:val="22"/>
          <w:lang w:val="hy-AM"/>
        </w:rPr>
        <w:t>Հանրապետություն</w:t>
      </w:r>
      <w:r w:rsidRPr="00310CCA">
        <w:rPr>
          <w:rFonts w:ascii="GHEA Grapalat" w:hAnsi="GHEA Grapalat"/>
          <w:sz w:val="22"/>
          <w:szCs w:val="22"/>
          <w:lang w:val="hy-AM"/>
        </w:rPr>
        <w:t xml:space="preserve"> </w:t>
      </w:r>
      <w:r w:rsidRPr="00310CCA">
        <w:rPr>
          <w:rFonts w:ascii="GHEA Grapalat" w:hAnsi="GHEA Grapalat" w:cs="Arial"/>
          <w:sz w:val="22"/>
          <w:szCs w:val="22"/>
          <w:lang w:val="hy-AM"/>
        </w:rPr>
        <w:t>ներմուծվող՝</w:t>
      </w:r>
      <w:r w:rsidRPr="00310CCA">
        <w:rPr>
          <w:rFonts w:ascii="GHEA Grapalat" w:hAnsi="GHEA Grapalat"/>
          <w:sz w:val="22"/>
          <w:szCs w:val="22"/>
          <w:lang w:val="hy-AM"/>
        </w:rPr>
        <w:t xml:space="preserve"> </w:t>
      </w:r>
      <w:r w:rsidRPr="00310CCA">
        <w:rPr>
          <w:rFonts w:ascii="GHEA Grapalat" w:hAnsi="GHEA Grapalat" w:cs="Arial"/>
          <w:sz w:val="22"/>
          <w:szCs w:val="22"/>
          <w:lang w:val="hy-AM"/>
        </w:rPr>
        <w:t>ԵՏՄ</w:t>
      </w:r>
      <w:r w:rsidRPr="00310CCA">
        <w:rPr>
          <w:rFonts w:ascii="GHEA Grapalat" w:hAnsi="GHEA Grapalat"/>
          <w:sz w:val="22"/>
          <w:szCs w:val="22"/>
          <w:lang w:val="hy-AM"/>
        </w:rPr>
        <w:t xml:space="preserve"> </w:t>
      </w:r>
      <w:r w:rsidRPr="00310CCA">
        <w:rPr>
          <w:rFonts w:ascii="GHEA Grapalat" w:hAnsi="GHEA Grapalat" w:cs="Arial"/>
          <w:sz w:val="22"/>
          <w:szCs w:val="22"/>
          <w:lang w:val="hy-AM"/>
        </w:rPr>
        <w:t>ապրանքի</w:t>
      </w:r>
      <w:r w:rsidRPr="00310CCA">
        <w:rPr>
          <w:rFonts w:ascii="GHEA Grapalat" w:hAnsi="GHEA Grapalat"/>
          <w:sz w:val="22"/>
          <w:szCs w:val="22"/>
          <w:lang w:val="hy-AM"/>
        </w:rPr>
        <w:t xml:space="preserve"> </w:t>
      </w:r>
      <w:r w:rsidRPr="00310CCA">
        <w:rPr>
          <w:rFonts w:ascii="GHEA Grapalat" w:hAnsi="GHEA Grapalat" w:cs="Arial"/>
          <w:sz w:val="22"/>
          <w:szCs w:val="22"/>
          <w:lang w:val="hy-AM"/>
        </w:rPr>
        <w:t>կարգավիճակ</w:t>
      </w:r>
      <w:r w:rsidRPr="00310CCA">
        <w:rPr>
          <w:rFonts w:ascii="GHEA Grapalat" w:hAnsi="GHEA Grapalat"/>
          <w:sz w:val="22"/>
          <w:szCs w:val="22"/>
          <w:lang w:val="hy-AM"/>
        </w:rPr>
        <w:t xml:space="preserve"> </w:t>
      </w:r>
      <w:r w:rsidRPr="00310CCA">
        <w:rPr>
          <w:rFonts w:ascii="GHEA Grapalat" w:hAnsi="GHEA Grapalat" w:cs="Arial"/>
          <w:sz w:val="22"/>
          <w:szCs w:val="22"/>
          <w:lang w:val="hy-AM"/>
        </w:rPr>
        <w:t>ունեցող</w:t>
      </w:r>
      <w:r w:rsidRPr="00310CCA">
        <w:rPr>
          <w:rFonts w:ascii="GHEA Grapalat" w:hAnsi="GHEA Grapalat"/>
          <w:sz w:val="22"/>
          <w:szCs w:val="22"/>
          <w:lang w:val="hy-AM"/>
        </w:rPr>
        <w:t xml:space="preserve"> </w:t>
      </w:r>
      <w:r w:rsidRPr="00310CCA">
        <w:rPr>
          <w:rFonts w:ascii="GHEA Grapalat" w:hAnsi="GHEA Grapalat" w:cs="Arial"/>
          <w:sz w:val="22"/>
          <w:szCs w:val="22"/>
          <w:lang w:val="hy-AM"/>
        </w:rPr>
        <w:t>ապրանքների</w:t>
      </w:r>
      <w:r w:rsidRPr="00310CCA">
        <w:rPr>
          <w:rFonts w:ascii="GHEA Grapalat" w:hAnsi="GHEA Grapalat"/>
          <w:sz w:val="22"/>
          <w:szCs w:val="22"/>
          <w:lang w:val="hy-AM"/>
        </w:rPr>
        <w:t xml:space="preserve"> </w:t>
      </w:r>
      <w:r w:rsidRPr="00310CCA">
        <w:rPr>
          <w:rFonts w:ascii="GHEA Grapalat" w:hAnsi="GHEA Grapalat" w:cs="Arial"/>
          <w:sz w:val="22"/>
          <w:szCs w:val="22"/>
          <w:lang w:val="hy-AM"/>
        </w:rPr>
        <w:t>համար</w:t>
      </w:r>
      <w:r w:rsidRPr="00310CCA">
        <w:rPr>
          <w:rFonts w:ascii="GHEA Grapalat" w:hAnsi="GHEA Grapalat"/>
          <w:sz w:val="22"/>
          <w:szCs w:val="22"/>
          <w:lang w:val="hy-AM"/>
        </w:rPr>
        <w:t xml:space="preserve"> </w:t>
      </w:r>
      <w:r w:rsidRPr="00310CCA">
        <w:rPr>
          <w:rFonts w:ascii="GHEA Grapalat" w:hAnsi="GHEA Grapalat" w:cs="Arial"/>
          <w:sz w:val="22"/>
          <w:szCs w:val="22"/>
          <w:lang w:val="hy-AM"/>
        </w:rPr>
        <w:t>ԱԱՀ</w:t>
      </w:r>
      <w:r w:rsidRPr="00310CCA">
        <w:rPr>
          <w:rFonts w:ascii="GHEA Grapalat" w:hAnsi="GHEA Grapalat"/>
          <w:sz w:val="22"/>
          <w:szCs w:val="22"/>
          <w:lang w:val="hy-AM"/>
        </w:rPr>
        <w:t>-</w:t>
      </w:r>
      <w:r w:rsidRPr="00310CCA">
        <w:rPr>
          <w:rFonts w:ascii="GHEA Grapalat" w:hAnsi="GHEA Grapalat" w:cs="Arial"/>
          <w:sz w:val="22"/>
          <w:szCs w:val="22"/>
          <w:lang w:val="hy-AM"/>
        </w:rPr>
        <w:t>ի</w:t>
      </w:r>
      <w:r w:rsidRPr="00310CCA">
        <w:rPr>
          <w:rFonts w:ascii="GHEA Grapalat" w:hAnsi="GHEA Grapalat"/>
          <w:sz w:val="22"/>
          <w:szCs w:val="22"/>
          <w:lang w:val="hy-AM"/>
        </w:rPr>
        <w:t xml:space="preserve"> </w:t>
      </w:r>
      <w:r w:rsidRPr="00310CCA">
        <w:rPr>
          <w:rFonts w:ascii="GHEA Grapalat" w:hAnsi="GHEA Grapalat" w:cs="Arial"/>
          <w:sz w:val="22"/>
          <w:szCs w:val="22"/>
          <w:lang w:val="hy-AM"/>
        </w:rPr>
        <w:t>գումարները</w:t>
      </w:r>
      <w:r w:rsidRPr="00310CCA">
        <w:rPr>
          <w:rFonts w:ascii="GHEA Grapalat" w:hAnsi="GHEA Grapalat"/>
          <w:sz w:val="22"/>
          <w:szCs w:val="22"/>
          <w:lang w:val="hy-AM"/>
        </w:rPr>
        <w:t xml:space="preserve"> </w:t>
      </w:r>
      <w:r w:rsidRPr="00310CCA">
        <w:rPr>
          <w:rFonts w:ascii="GHEA Grapalat" w:hAnsi="GHEA Grapalat" w:cs="Arial"/>
          <w:sz w:val="22"/>
          <w:szCs w:val="22"/>
          <w:lang w:val="hy-AM"/>
        </w:rPr>
        <w:t>Հայաստանի</w:t>
      </w:r>
      <w:r w:rsidRPr="00310CCA">
        <w:rPr>
          <w:rFonts w:ascii="GHEA Grapalat" w:hAnsi="GHEA Grapalat"/>
          <w:sz w:val="22"/>
          <w:szCs w:val="22"/>
          <w:lang w:val="hy-AM"/>
        </w:rPr>
        <w:t xml:space="preserve"> </w:t>
      </w:r>
      <w:r w:rsidRPr="00310CCA">
        <w:rPr>
          <w:rFonts w:ascii="GHEA Grapalat" w:hAnsi="GHEA Grapalat" w:cs="Arial"/>
          <w:sz w:val="22"/>
          <w:szCs w:val="22"/>
          <w:lang w:val="hy-AM"/>
        </w:rPr>
        <w:t>Հանրապետության</w:t>
      </w:r>
      <w:r w:rsidRPr="00310CCA">
        <w:rPr>
          <w:rFonts w:ascii="GHEA Grapalat" w:hAnsi="GHEA Grapalat"/>
          <w:sz w:val="22"/>
          <w:szCs w:val="22"/>
          <w:lang w:val="hy-AM"/>
        </w:rPr>
        <w:t xml:space="preserve"> </w:t>
      </w:r>
      <w:r w:rsidRPr="00310CCA">
        <w:rPr>
          <w:rFonts w:ascii="GHEA Grapalat" w:hAnsi="GHEA Grapalat" w:cs="Arial"/>
          <w:sz w:val="22"/>
          <w:szCs w:val="22"/>
          <w:lang w:val="hy-AM"/>
        </w:rPr>
        <w:t>պետական</w:t>
      </w:r>
      <w:r w:rsidRPr="00310CCA">
        <w:rPr>
          <w:rFonts w:ascii="GHEA Grapalat" w:hAnsi="GHEA Grapalat"/>
          <w:sz w:val="22"/>
          <w:szCs w:val="22"/>
          <w:lang w:val="hy-AM"/>
        </w:rPr>
        <w:t xml:space="preserve"> </w:t>
      </w:r>
      <w:r w:rsidRPr="00310CCA">
        <w:rPr>
          <w:rFonts w:ascii="GHEA Grapalat" w:hAnsi="GHEA Grapalat" w:cs="Arial"/>
          <w:sz w:val="22"/>
          <w:szCs w:val="22"/>
          <w:lang w:val="hy-AM"/>
        </w:rPr>
        <w:t>բյուջե</w:t>
      </w:r>
      <w:r w:rsidRPr="00310CCA">
        <w:rPr>
          <w:rFonts w:ascii="GHEA Grapalat" w:hAnsi="GHEA Grapalat"/>
          <w:sz w:val="22"/>
          <w:szCs w:val="22"/>
          <w:lang w:val="hy-AM"/>
        </w:rPr>
        <w:t xml:space="preserve"> </w:t>
      </w:r>
      <w:r w:rsidRPr="00310CCA">
        <w:rPr>
          <w:rFonts w:ascii="GHEA Grapalat" w:hAnsi="GHEA Grapalat" w:cs="Arial"/>
          <w:sz w:val="22"/>
          <w:szCs w:val="22"/>
          <w:lang w:val="hy-AM"/>
        </w:rPr>
        <w:t>են</w:t>
      </w:r>
      <w:r w:rsidRPr="00310CCA">
        <w:rPr>
          <w:rFonts w:ascii="GHEA Grapalat" w:hAnsi="GHEA Grapalat"/>
          <w:sz w:val="22"/>
          <w:szCs w:val="22"/>
          <w:lang w:val="hy-AM"/>
        </w:rPr>
        <w:t xml:space="preserve"> </w:t>
      </w:r>
      <w:r w:rsidRPr="00310CCA">
        <w:rPr>
          <w:rFonts w:ascii="GHEA Grapalat" w:hAnsi="GHEA Grapalat" w:cs="Arial"/>
          <w:sz w:val="22"/>
          <w:szCs w:val="22"/>
          <w:lang w:val="hy-AM"/>
        </w:rPr>
        <w:t>վճարվում</w:t>
      </w:r>
      <w:r w:rsidRPr="00310CCA">
        <w:rPr>
          <w:rFonts w:ascii="GHEA Grapalat" w:hAnsi="GHEA Grapalat"/>
          <w:sz w:val="22"/>
          <w:szCs w:val="22"/>
          <w:lang w:val="hy-AM"/>
        </w:rPr>
        <w:t xml:space="preserve"> </w:t>
      </w:r>
      <w:r w:rsidRPr="00310CCA">
        <w:rPr>
          <w:rFonts w:ascii="GHEA Grapalat" w:hAnsi="GHEA Grapalat" w:cs="Arial"/>
          <w:sz w:val="22"/>
          <w:szCs w:val="22"/>
          <w:lang w:val="hy-AM"/>
        </w:rPr>
        <w:t>մինչեւ</w:t>
      </w:r>
      <w:r w:rsidRPr="00310CCA">
        <w:rPr>
          <w:rFonts w:ascii="GHEA Grapalat" w:hAnsi="GHEA Grapalat"/>
          <w:sz w:val="22"/>
          <w:szCs w:val="22"/>
          <w:lang w:val="hy-AM"/>
        </w:rPr>
        <w:t xml:space="preserve"> </w:t>
      </w:r>
      <w:r w:rsidRPr="00310CCA">
        <w:rPr>
          <w:rFonts w:ascii="GHEA Grapalat" w:hAnsi="GHEA Grapalat" w:cs="Arial"/>
          <w:sz w:val="22"/>
          <w:szCs w:val="22"/>
          <w:lang w:val="hy-AM"/>
        </w:rPr>
        <w:t>ապրանքները</w:t>
      </w:r>
      <w:r w:rsidRPr="00310CCA">
        <w:rPr>
          <w:rFonts w:ascii="GHEA Grapalat" w:hAnsi="GHEA Grapalat"/>
          <w:sz w:val="22"/>
          <w:szCs w:val="22"/>
          <w:lang w:val="hy-AM"/>
        </w:rPr>
        <w:t xml:space="preserve"> </w:t>
      </w:r>
      <w:r w:rsidRPr="00310CCA">
        <w:rPr>
          <w:rFonts w:ascii="GHEA Grapalat" w:hAnsi="GHEA Grapalat" w:cs="Arial"/>
          <w:sz w:val="22"/>
          <w:szCs w:val="22"/>
          <w:lang w:val="hy-AM"/>
        </w:rPr>
        <w:t>Հայաստանի</w:t>
      </w:r>
      <w:r w:rsidRPr="00310CCA">
        <w:rPr>
          <w:rFonts w:ascii="GHEA Grapalat" w:hAnsi="GHEA Grapalat"/>
          <w:sz w:val="22"/>
          <w:szCs w:val="22"/>
          <w:lang w:val="hy-AM"/>
        </w:rPr>
        <w:t xml:space="preserve"> </w:t>
      </w:r>
      <w:r w:rsidRPr="00310CCA">
        <w:rPr>
          <w:rFonts w:ascii="GHEA Grapalat" w:hAnsi="GHEA Grapalat" w:cs="Arial"/>
          <w:sz w:val="22"/>
          <w:szCs w:val="22"/>
          <w:lang w:val="hy-AM"/>
        </w:rPr>
        <w:t>Հանրապետության</w:t>
      </w:r>
      <w:r w:rsidRPr="00310CCA">
        <w:rPr>
          <w:rFonts w:ascii="GHEA Grapalat" w:hAnsi="GHEA Grapalat"/>
          <w:sz w:val="22"/>
          <w:szCs w:val="22"/>
          <w:lang w:val="hy-AM"/>
        </w:rPr>
        <w:t xml:space="preserve"> </w:t>
      </w:r>
      <w:r w:rsidRPr="00310CCA">
        <w:rPr>
          <w:rFonts w:ascii="GHEA Grapalat" w:hAnsi="GHEA Grapalat" w:cs="Arial"/>
          <w:sz w:val="22"/>
          <w:szCs w:val="22"/>
          <w:lang w:val="hy-AM"/>
        </w:rPr>
        <w:t>տարածք</w:t>
      </w:r>
      <w:r w:rsidRPr="00310CCA">
        <w:rPr>
          <w:rFonts w:ascii="GHEA Grapalat" w:hAnsi="GHEA Grapalat"/>
          <w:sz w:val="22"/>
          <w:szCs w:val="22"/>
          <w:lang w:val="hy-AM"/>
        </w:rPr>
        <w:t xml:space="preserve"> </w:t>
      </w:r>
      <w:r w:rsidRPr="00310CCA">
        <w:rPr>
          <w:rFonts w:ascii="GHEA Grapalat" w:hAnsi="GHEA Grapalat" w:cs="Arial"/>
          <w:sz w:val="22"/>
          <w:szCs w:val="22"/>
          <w:lang w:val="hy-AM"/>
        </w:rPr>
        <w:t>ներմուծելու</w:t>
      </w:r>
      <w:r w:rsidRPr="00310CCA">
        <w:rPr>
          <w:rFonts w:ascii="GHEA Grapalat" w:hAnsi="GHEA Grapalat"/>
          <w:sz w:val="22"/>
          <w:szCs w:val="22"/>
          <w:lang w:val="hy-AM"/>
        </w:rPr>
        <w:t xml:space="preserve"> </w:t>
      </w:r>
      <w:r w:rsidRPr="00310CCA">
        <w:rPr>
          <w:rFonts w:ascii="GHEA Grapalat" w:hAnsi="GHEA Grapalat" w:cs="Arial"/>
          <w:sz w:val="22"/>
          <w:szCs w:val="22"/>
          <w:lang w:val="hy-AM"/>
        </w:rPr>
        <w:t>օրն</w:t>
      </w:r>
      <w:r w:rsidRPr="00310CCA">
        <w:rPr>
          <w:rFonts w:ascii="GHEA Grapalat" w:hAnsi="GHEA Grapalat"/>
          <w:sz w:val="22"/>
          <w:szCs w:val="22"/>
          <w:lang w:val="hy-AM"/>
        </w:rPr>
        <w:t xml:space="preserve"> </w:t>
      </w:r>
      <w:r w:rsidRPr="00310CCA">
        <w:rPr>
          <w:rFonts w:ascii="GHEA Grapalat" w:hAnsi="GHEA Grapalat" w:cs="Arial"/>
          <w:sz w:val="22"/>
          <w:szCs w:val="22"/>
          <w:lang w:val="hy-AM"/>
        </w:rPr>
        <w:t>ընդգրկող</w:t>
      </w:r>
      <w:r w:rsidRPr="00310CCA">
        <w:rPr>
          <w:rFonts w:ascii="GHEA Grapalat" w:hAnsi="GHEA Grapalat"/>
          <w:sz w:val="22"/>
          <w:szCs w:val="22"/>
          <w:lang w:val="hy-AM"/>
        </w:rPr>
        <w:t xml:space="preserve"> </w:t>
      </w:r>
      <w:r w:rsidRPr="00310CCA">
        <w:rPr>
          <w:rFonts w:ascii="GHEA Grapalat" w:hAnsi="GHEA Grapalat" w:cs="Arial"/>
          <w:sz w:val="22"/>
          <w:szCs w:val="22"/>
          <w:lang w:val="hy-AM"/>
        </w:rPr>
        <w:t>ամսվան</w:t>
      </w:r>
      <w:r w:rsidRPr="00310CCA">
        <w:rPr>
          <w:rFonts w:ascii="GHEA Grapalat" w:hAnsi="GHEA Grapalat"/>
          <w:sz w:val="22"/>
          <w:szCs w:val="22"/>
          <w:lang w:val="hy-AM"/>
        </w:rPr>
        <w:t xml:space="preserve"> </w:t>
      </w:r>
      <w:r w:rsidRPr="00310CCA">
        <w:rPr>
          <w:rFonts w:ascii="GHEA Grapalat" w:hAnsi="GHEA Grapalat" w:cs="Arial"/>
          <w:sz w:val="22"/>
          <w:szCs w:val="22"/>
          <w:lang w:val="hy-AM"/>
        </w:rPr>
        <w:t>հաջորդող</w:t>
      </w:r>
      <w:r w:rsidRPr="00310CCA">
        <w:rPr>
          <w:rFonts w:ascii="GHEA Grapalat" w:hAnsi="GHEA Grapalat"/>
          <w:sz w:val="22"/>
          <w:szCs w:val="22"/>
          <w:lang w:val="hy-AM"/>
        </w:rPr>
        <w:t xml:space="preserve"> </w:t>
      </w:r>
      <w:r w:rsidRPr="00310CCA">
        <w:rPr>
          <w:rFonts w:ascii="GHEA Grapalat" w:hAnsi="GHEA Grapalat" w:cs="Arial"/>
          <w:sz w:val="22"/>
          <w:szCs w:val="22"/>
          <w:lang w:val="hy-AM"/>
        </w:rPr>
        <w:t>ամսվա</w:t>
      </w:r>
      <w:r w:rsidRPr="00310CCA">
        <w:rPr>
          <w:rFonts w:ascii="GHEA Grapalat" w:hAnsi="GHEA Grapalat"/>
          <w:sz w:val="22"/>
          <w:szCs w:val="22"/>
          <w:lang w:val="hy-AM"/>
        </w:rPr>
        <w:t xml:space="preserve"> 20-</w:t>
      </w:r>
      <w:r w:rsidRPr="00310CCA">
        <w:rPr>
          <w:rFonts w:ascii="GHEA Grapalat" w:hAnsi="GHEA Grapalat" w:cs="Arial"/>
          <w:sz w:val="22"/>
          <w:szCs w:val="22"/>
          <w:lang w:val="hy-AM"/>
        </w:rPr>
        <w:t>ը</w:t>
      </w:r>
      <w:r w:rsidRPr="00310CCA">
        <w:rPr>
          <w:rFonts w:ascii="GHEA Grapalat" w:hAnsi="GHEA Grapalat"/>
          <w:sz w:val="22"/>
          <w:szCs w:val="22"/>
          <w:lang w:val="hy-AM"/>
        </w:rPr>
        <w:t xml:space="preserve"> </w:t>
      </w:r>
      <w:r w:rsidRPr="00310CCA">
        <w:rPr>
          <w:rFonts w:ascii="GHEA Grapalat" w:hAnsi="GHEA Grapalat" w:cs="Arial"/>
          <w:sz w:val="22"/>
          <w:szCs w:val="22"/>
          <w:lang w:val="hy-AM"/>
        </w:rPr>
        <w:t>ներառյալ՝</w:t>
      </w:r>
      <w:r w:rsidRPr="00310CCA">
        <w:rPr>
          <w:rFonts w:ascii="GHEA Grapalat" w:hAnsi="GHEA Grapalat"/>
          <w:sz w:val="22"/>
          <w:szCs w:val="22"/>
          <w:lang w:val="hy-AM"/>
        </w:rPr>
        <w:t xml:space="preserve"> </w:t>
      </w:r>
      <w:r w:rsidRPr="00310CCA">
        <w:rPr>
          <w:rFonts w:ascii="GHEA Grapalat" w:hAnsi="GHEA Grapalat" w:cs="Arial"/>
          <w:sz w:val="22"/>
          <w:szCs w:val="22"/>
          <w:lang w:val="hy-AM"/>
        </w:rPr>
        <w:t>որպես</w:t>
      </w:r>
      <w:r w:rsidRPr="00310CCA">
        <w:rPr>
          <w:rFonts w:ascii="GHEA Grapalat" w:hAnsi="GHEA Grapalat"/>
          <w:sz w:val="22"/>
          <w:szCs w:val="22"/>
          <w:lang w:val="hy-AM"/>
        </w:rPr>
        <w:t xml:space="preserve"> </w:t>
      </w:r>
      <w:r w:rsidRPr="00310CCA">
        <w:rPr>
          <w:rFonts w:ascii="GHEA Grapalat" w:hAnsi="GHEA Grapalat" w:cs="Arial"/>
          <w:sz w:val="22"/>
          <w:szCs w:val="22"/>
          <w:lang w:val="hy-AM"/>
        </w:rPr>
        <w:t>հարկային</w:t>
      </w:r>
      <w:r w:rsidRPr="00310CCA">
        <w:rPr>
          <w:rFonts w:ascii="GHEA Grapalat" w:hAnsi="GHEA Grapalat"/>
          <w:sz w:val="22"/>
          <w:szCs w:val="22"/>
          <w:lang w:val="hy-AM"/>
        </w:rPr>
        <w:t xml:space="preserve"> </w:t>
      </w:r>
      <w:r w:rsidRPr="00310CCA">
        <w:rPr>
          <w:rFonts w:ascii="GHEA Grapalat" w:hAnsi="GHEA Grapalat" w:cs="Arial"/>
          <w:sz w:val="22"/>
          <w:szCs w:val="22"/>
          <w:lang w:val="hy-AM"/>
        </w:rPr>
        <w:t>մարմնին</w:t>
      </w:r>
      <w:r w:rsidRPr="00310CCA">
        <w:rPr>
          <w:rFonts w:ascii="GHEA Grapalat" w:hAnsi="GHEA Grapalat"/>
          <w:sz w:val="22"/>
          <w:szCs w:val="22"/>
          <w:lang w:val="hy-AM"/>
        </w:rPr>
        <w:t xml:space="preserve"> </w:t>
      </w:r>
      <w:r w:rsidRPr="00310CCA">
        <w:rPr>
          <w:rFonts w:ascii="GHEA Grapalat" w:hAnsi="GHEA Grapalat" w:cs="Arial"/>
          <w:sz w:val="22"/>
          <w:szCs w:val="22"/>
          <w:lang w:val="hy-AM"/>
        </w:rPr>
        <w:t>վճարվող</w:t>
      </w:r>
      <w:r w:rsidRPr="00310CCA">
        <w:rPr>
          <w:rFonts w:ascii="GHEA Grapalat" w:hAnsi="GHEA Grapalat"/>
          <w:sz w:val="22"/>
          <w:szCs w:val="22"/>
          <w:lang w:val="hy-AM"/>
        </w:rPr>
        <w:t xml:space="preserve"> </w:t>
      </w:r>
      <w:r w:rsidRPr="00310CCA">
        <w:rPr>
          <w:rFonts w:ascii="GHEA Grapalat" w:hAnsi="GHEA Grapalat" w:cs="Arial"/>
          <w:sz w:val="22"/>
          <w:szCs w:val="22"/>
          <w:lang w:val="hy-AM"/>
        </w:rPr>
        <w:t>գումարներ</w:t>
      </w:r>
      <w:r w:rsidRPr="00310CCA">
        <w:rPr>
          <w:rFonts w:ascii="GHEA Grapalat" w:hAnsi="GHEA Grapalat"/>
          <w:sz w:val="22"/>
          <w:szCs w:val="22"/>
          <w:lang w:val="hy-AM"/>
        </w:rPr>
        <w:t xml:space="preserve">: </w:t>
      </w:r>
    </w:p>
    <w:p w:rsidR="00310CCA" w:rsidRPr="00310CCA" w:rsidRDefault="00310CCA" w:rsidP="00310CCA">
      <w:pPr>
        <w:pStyle w:val="NormalWeb"/>
        <w:jc w:val="both"/>
        <w:rPr>
          <w:rFonts w:ascii="GHEA Grapalat" w:hAnsi="GHEA Grapalat"/>
          <w:sz w:val="22"/>
          <w:szCs w:val="22"/>
          <w:lang w:val="hy-AM"/>
        </w:rPr>
      </w:pPr>
      <w:r w:rsidRPr="00310CCA">
        <w:rPr>
          <w:rFonts w:ascii="GHEA Grapalat" w:hAnsi="GHEA Grapalat"/>
          <w:sz w:val="22"/>
          <w:szCs w:val="22"/>
          <w:lang w:val="hy-AM"/>
        </w:rPr>
        <w:t xml:space="preserve">Այս կարգավորումը շրջանառու միջոցների օգտագործման որոշակի անհավասարություն է առաջացնում նույն տեսակի ապրանքները ԵՏՄ-ից եւ երրորդ երկրներից ներմուծող կազմակերպությունների համար: </w:t>
      </w:r>
    </w:p>
    <w:p w:rsidR="00310CCA" w:rsidRPr="00310CCA" w:rsidRDefault="00310CCA" w:rsidP="00310CCA">
      <w:pPr>
        <w:pStyle w:val="NormalWeb"/>
        <w:jc w:val="both"/>
        <w:rPr>
          <w:rFonts w:ascii="GHEA Grapalat" w:hAnsi="GHEA Grapalat"/>
          <w:sz w:val="22"/>
          <w:szCs w:val="22"/>
          <w:lang w:val="hy-AM"/>
        </w:rPr>
      </w:pPr>
      <w:r w:rsidRPr="00310CCA">
        <w:rPr>
          <w:rFonts w:ascii="GHEA Grapalat" w:hAnsi="GHEA Grapalat"/>
          <w:sz w:val="22"/>
          <w:szCs w:val="22"/>
          <w:lang w:val="hy-AM"/>
        </w:rPr>
        <w:t xml:space="preserve">Օրենքի նախագծի ընդունման դեպքում ներմուծվող ապրանքներից առնվազն սննդամթերքի հիմնական տեսակների գծով այս անհավասարությունը կչեզոքացվի՝ նպաստելով ներմուծող կազմակերպություններում շրջանառու միջոցների ավելացմանը: </w:t>
      </w:r>
    </w:p>
    <w:p w:rsidR="00310CCA" w:rsidRPr="00310CCA" w:rsidRDefault="00310CCA" w:rsidP="00310CCA">
      <w:pPr>
        <w:pStyle w:val="NormalWeb"/>
        <w:rPr>
          <w:lang w:val="hy-AM"/>
        </w:rPr>
      </w:pPr>
    </w:p>
    <w:p w:rsidR="003416A2" w:rsidRPr="00CC4302" w:rsidRDefault="003416A2" w:rsidP="00CC4302">
      <w:pPr>
        <w:pStyle w:val="NormalWeb"/>
        <w:shd w:val="clear" w:color="auto" w:fill="FFFFFF"/>
        <w:spacing w:before="0" w:beforeAutospacing="0" w:after="0" w:afterAutospacing="0" w:line="276" w:lineRule="auto"/>
        <w:ind w:firstLine="720"/>
        <w:jc w:val="both"/>
        <w:rPr>
          <w:rFonts w:ascii="GHEA Grapalat" w:hAnsi="GHEA Grapalat"/>
          <w:color w:val="000000"/>
          <w:sz w:val="22"/>
          <w:szCs w:val="22"/>
          <w:lang w:val="hy-AM"/>
        </w:rPr>
      </w:pPr>
    </w:p>
    <w:p w:rsidR="003416A2" w:rsidRDefault="003416A2" w:rsidP="00643624">
      <w:pPr>
        <w:jc w:val="center"/>
        <w:rPr>
          <w:rFonts w:ascii="GHEA Grapalat" w:hAnsi="GHEA Grapalat" w:cs="Sylfaen"/>
          <w:b/>
          <w:lang w:val="hy-AM"/>
        </w:rPr>
      </w:pPr>
    </w:p>
    <w:p w:rsidR="003416A2" w:rsidRDefault="003416A2" w:rsidP="00643624">
      <w:pPr>
        <w:jc w:val="center"/>
        <w:rPr>
          <w:rFonts w:ascii="GHEA Grapalat" w:hAnsi="GHEA Grapalat" w:cs="Sylfaen"/>
          <w:b/>
          <w:lang w:val="hy-AM"/>
        </w:rPr>
      </w:pPr>
    </w:p>
    <w:p w:rsidR="003416A2" w:rsidRDefault="003416A2" w:rsidP="00CC4302">
      <w:pPr>
        <w:rPr>
          <w:rFonts w:ascii="GHEA Grapalat" w:hAnsi="GHEA Grapalat" w:cs="Sylfaen"/>
          <w:b/>
          <w:lang w:val="hy-AM"/>
        </w:rPr>
      </w:pPr>
    </w:p>
    <w:p w:rsidR="003D30DB" w:rsidRDefault="003D30DB" w:rsidP="00CC4302">
      <w:pPr>
        <w:rPr>
          <w:rFonts w:ascii="GHEA Grapalat" w:hAnsi="GHEA Grapalat" w:cs="Sylfaen"/>
          <w:b/>
          <w:lang w:val="hy-AM"/>
        </w:rPr>
      </w:pPr>
    </w:p>
    <w:p w:rsidR="00310CCA" w:rsidRDefault="00310CCA" w:rsidP="00CC4302">
      <w:pPr>
        <w:rPr>
          <w:rFonts w:ascii="GHEA Grapalat" w:hAnsi="GHEA Grapalat" w:cs="Sylfaen"/>
          <w:b/>
          <w:lang w:val="hy-AM"/>
        </w:rPr>
      </w:pPr>
    </w:p>
    <w:p w:rsidR="00310CCA" w:rsidRDefault="00310CCA" w:rsidP="00CC4302">
      <w:pPr>
        <w:rPr>
          <w:rFonts w:ascii="GHEA Grapalat" w:hAnsi="GHEA Grapalat" w:cs="Sylfaen"/>
          <w:b/>
          <w:lang w:val="hy-AM"/>
        </w:rPr>
      </w:pPr>
    </w:p>
    <w:p w:rsidR="00310CCA" w:rsidRDefault="00310CCA" w:rsidP="00CC4302">
      <w:pPr>
        <w:rPr>
          <w:rFonts w:ascii="GHEA Grapalat" w:hAnsi="GHEA Grapalat" w:cs="Sylfaen"/>
          <w:b/>
          <w:lang w:val="hy-AM"/>
        </w:rPr>
      </w:pPr>
    </w:p>
    <w:p w:rsidR="00310CCA" w:rsidRDefault="00310CCA" w:rsidP="00CC4302">
      <w:pPr>
        <w:rPr>
          <w:rFonts w:ascii="GHEA Grapalat" w:hAnsi="GHEA Grapalat" w:cs="Sylfaen"/>
          <w:b/>
          <w:lang w:val="hy-AM"/>
        </w:rPr>
      </w:pPr>
    </w:p>
    <w:p w:rsidR="00310CCA" w:rsidRDefault="00310CCA" w:rsidP="00CC4302">
      <w:pPr>
        <w:rPr>
          <w:rFonts w:ascii="GHEA Grapalat" w:hAnsi="GHEA Grapalat" w:cs="Sylfaen"/>
          <w:b/>
          <w:lang w:val="hy-AM"/>
        </w:rPr>
      </w:pPr>
    </w:p>
    <w:p w:rsidR="00310CCA" w:rsidRDefault="00310CCA" w:rsidP="00CC4302">
      <w:pPr>
        <w:rPr>
          <w:rFonts w:ascii="GHEA Grapalat" w:hAnsi="GHEA Grapalat" w:cs="Sylfaen"/>
          <w:b/>
          <w:lang w:val="hy-AM"/>
        </w:rPr>
      </w:pPr>
    </w:p>
    <w:p w:rsidR="003D30DB" w:rsidRDefault="003D30DB" w:rsidP="00CC4302">
      <w:pPr>
        <w:rPr>
          <w:rFonts w:ascii="GHEA Grapalat" w:hAnsi="GHEA Grapalat" w:cs="Sylfaen"/>
          <w:b/>
          <w:lang w:val="hy-AM"/>
        </w:rPr>
      </w:pPr>
    </w:p>
    <w:p w:rsidR="00F32844" w:rsidRPr="00643624" w:rsidRDefault="00F32844" w:rsidP="00643624">
      <w:pPr>
        <w:jc w:val="center"/>
        <w:rPr>
          <w:rFonts w:ascii="GHEA Grapalat" w:hAnsi="GHEA Grapalat"/>
          <w:b/>
          <w:lang w:val="hy-AM"/>
        </w:rPr>
      </w:pPr>
      <w:r w:rsidRPr="00643624">
        <w:rPr>
          <w:rFonts w:ascii="GHEA Grapalat" w:hAnsi="GHEA Grapalat" w:cs="Sylfaen"/>
          <w:b/>
          <w:lang w:val="hy-AM"/>
        </w:rPr>
        <w:t>ՏԵՂԵԿԱՆՔ</w:t>
      </w:r>
    </w:p>
    <w:p w:rsidR="00F32844" w:rsidRPr="00643624" w:rsidRDefault="00CC4302" w:rsidP="00643624">
      <w:pPr>
        <w:jc w:val="center"/>
        <w:rPr>
          <w:rFonts w:ascii="GHEA Grapalat" w:hAnsi="GHEA Grapalat" w:cs="Sylfaen"/>
          <w:b/>
          <w:spacing w:val="10"/>
          <w:lang w:val="af-ZA"/>
        </w:rPr>
      </w:pPr>
      <w:r w:rsidRPr="00CC4302">
        <w:rPr>
          <w:rFonts w:ascii="GHEA Grapalat" w:eastAsia="Times New Roman" w:hAnsi="GHEA Grapalat" w:cs="Sylfaen"/>
          <w:b/>
          <w:spacing w:val="10"/>
          <w:lang w:val="hy-AM" w:eastAsia="en-GB"/>
        </w:rPr>
        <w:t>ՀԱՅԱՍՏԱՆԻ ՀԱՆՐԱՊԵՏՈՒԹՅԱՆ ՀԱՐԿԱՅԻՆ ՕՐԵՆՍ</w:t>
      </w:r>
      <w:r w:rsidRPr="00CC4302">
        <w:rPr>
          <w:rFonts w:ascii="GHEA Grapalat" w:eastAsia="Times New Roman" w:hAnsi="GHEA Grapalat" w:cs="Sylfaen"/>
          <w:b/>
          <w:spacing w:val="10"/>
          <w:lang w:val="hy-AM" w:eastAsia="en-GB"/>
        </w:rPr>
        <w:softHyphen/>
        <w:t>ԳՐՔՈՒՄ</w:t>
      </w:r>
      <w:r w:rsidR="00643624" w:rsidRPr="0097220B">
        <w:rPr>
          <w:rFonts w:ascii="GHEA Grapalat" w:hAnsi="GHEA Grapalat" w:cs="Sylfaen"/>
          <w:b/>
          <w:spacing w:val="10"/>
          <w:lang w:val="af-ZA"/>
        </w:rPr>
        <w:t xml:space="preserve"> </w:t>
      </w:r>
      <w:r w:rsidR="00F32844" w:rsidRPr="00643624">
        <w:rPr>
          <w:rFonts w:ascii="GHEA Grapalat" w:hAnsi="GHEA Grapalat" w:cs="Sylfaen"/>
          <w:b/>
          <w:spacing w:val="10"/>
          <w:lang w:val="af-ZA"/>
        </w:rPr>
        <w:t xml:space="preserve">ՓՈՓՈԽՎՈՂ </w:t>
      </w:r>
      <w:r w:rsidR="002E1EDC" w:rsidRPr="00643624">
        <w:rPr>
          <w:rFonts w:ascii="GHEA Grapalat" w:hAnsi="GHEA Grapalat" w:cs="Sylfaen"/>
          <w:b/>
          <w:spacing w:val="10"/>
          <w:lang w:val="af-ZA"/>
        </w:rPr>
        <w:t>ՀՈԴՎԱԾ</w:t>
      </w:r>
      <w:r w:rsidR="00310CCA">
        <w:rPr>
          <w:rFonts w:ascii="GHEA Grapalat" w:hAnsi="GHEA Grapalat" w:cs="Sylfaen"/>
          <w:b/>
          <w:spacing w:val="10"/>
          <w:lang w:val="hy-AM"/>
        </w:rPr>
        <w:t>ՆԵՐ</w:t>
      </w:r>
      <w:r w:rsidR="00F32844" w:rsidRPr="00643624">
        <w:rPr>
          <w:rFonts w:ascii="GHEA Grapalat" w:hAnsi="GHEA Grapalat" w:cs="Sylfaen"/>
          <w:b/>
          <w:spacing w:val="10"/>
          <w:lang w:val="af-ZA"/>
        </w:rPr>
        <w:t>Ի ՎԵՐԱԲԵՐՅԱԼ</w:t>
      </w:r>
    </w:p>
    <w:p w:rsidR="002E1EDC" w:rsidRPr="00643624" w:rsidRDefault="002E1EDC" w:rsidP="00643624">
      <w:pPr>
        <w:jc w:val="center"/>
        <w:rPr>
          <w:rFonts w:ascii="GHEA Grapalat" w:hAnsi="GHEA Grapalat" w:cs="Sylfaen"/>
          <w:b/>
          <w:spacing w:val="10"/>
          <w:lang w:val="af-ZA"/>
        </w:rPr>
      </w:pPr>
    </w:p>
    <w:p w:rsidR="00310CCA" w:rsidRPr="00643624" w:rsidRDefault="002E1EDC" w:rsidP="002E1EDC">
      <w:pPr>
        <w:shd w:val="clear" w:color="auto" w:fill="FFFFFF"/>
        <w:spacing w:after="0" w:line="240" w:lineRule="auto"/>
        <w:rPr>
          <w:rFonts w:ascii="GHEA Grapalat" w:eastAsia="Times New Roman" w:hAnsi="GHEA Grapalat" w:cs="Times New Roman"/>
          <w:color w:val="000000"/>
          <w:lang w:val="hy-AM"/>
        </w:rPr>
      </w:pPr>
      <w:r w:rsidRPr="00643624">
        <w:rPr>
          <w:rFonts w:ascii="Arial" w:eastAsia="Times New Roman" w:hAnsi="Arial" w:cs="Arial"/>
          <w:color w:val="000000"/>
          <w:lang w:val="hy-AM"/>
        </w:rPr>
        <w:t> </w:t>
      </w:r>
    </w:p>
    <w:tbl>
      <w:tblPr>
        <w:tblW w:w="5000" w:type="pct"/>
        <w:tblCellSpacing w:w="7" w:type="dxa"/>
        <w:tblCellMar>
          <w:left w:w="0" w:type="dxa"/>
          <w:right w:w="0" w:type="dxa"/>
        </w:tblCellMar>
        <w:tblLook w:val="04A0" w:firstRow="1" w:lastRow="0" w:firstColumn="1" w:lastColumn="0" w:noHBand="0" w:noVBand="1"/>
      </w:tblPr>
      <w:tblGrid>
        <w:gridCol w:w="2046"/>
        <w:gridCol w:w="7763"/>
      </w:tblGrid>
      <w:tr w:rsidR="00310CCA" w:rsidRPr="00310CCA" w:rsidTr="00310CCA">
        <w:trPr>
          <w:tblCellSpacing w:w="7" w:type="dxa"/>
        </w:trPr>
        <w:tc>
          <w:tcPr>
            <w:tcW w:w="2025" w:type="dxa"/>
            <w:hideMark/>
          </w:tcPr>
          <w:p w:rsidR="00310CCA" w:rsidRPr="00310CCA" w:rsidRDefault="00310CCA" w:rsidP="00903A55">
            <w:pPr>
              <w:spacing w:after="0" w:line="240" w:lineRule="auto"/>
              <w:jc w:val="both"/>
              <w:rPr>
                <w:rFonts w:ascii="GHEA Grapalat" w:eastAsia="Times New Roman" w:hAnsi="GHEA Grapalat" w:cs="Times New Roman"/>
                <w:lang w:val="en-US"/>
              </w:rPr>
            </w:pPr>
            <w:r w:rsidRPr="00310CCA">
              <w:rPr>
                <w:rFonts w:ascii="GHEA Grapalat" w:eastAsia="Times New Roman" w:hAnsi="GHEA Grapalat" w:cs="Arial"/>
                <w:b/>
                <w:bCs/>
                <w:lang w:val="en-US"/>
              </w:rPr>
              <w:t>Հոդված</w:t>
            </w:r>
            <w:r w:rsidRPr="00310CCA">
              <w:rPr>
                <w:rFonts w:ascii="GHEA Grapalat" w:eastAsia="Times New Roman" w:hAnsi="GHEA Grapalat" w:cs="Times New Roman"/>
                <w:b/>
                <w:bCs/>
                <w:lang w:val="en-US"/>
              </w:rPr>
              <w:t xml:space="preserve"> 78.</w:t>
            </w:r>
          </w:p>
        </w:tc>
        <w:tc>
          <w:tcPr>
            <w:tcW w:w="0" w:type="auto"/>
            <w:hideMark/>
          </w:tcPr>
          <w:p w:rsidR="00310CCA" w:rsidRPr="00310CCA" w:rsidRDefault="00310CCA" w:rsidP="00903A55">
            <w:pPr>
              <w:spacing w:after="0" w:line="240" w:lineRule="auto"/>
              <w:jc w:val="both"/>
              <w:rPr>
                <w:rFonts w:ascii="GHEA Grapalat" w:eastAsia="Times New Roman" w:hAnsi="GHEA Grapalat" w:cs="Times New Roman"/>
                <w:lang w:val="en-US"/>
              </w:rPr>
            </w:pPr>
            <w:r w:rsidRPr="00310CCA">
              <w:rPr>
                <w:rFonts w:ascii="GHEA Grapalat" w:eastAsia="Times New Roman" w:hAnsi="GHEA Grapalat" w:cs="Times New Roman"/>
                <w:b/>
                <w:bCs/>
                <w:lang w:val="en-US"/>
              </w:rPr>
              <w:t>Ավելացված արժեքի հարկի գումարի վճարումը</w:t>
            </w:r>
          </w:p>
        </w:tc>
      </w:tr>
    </w:tbl>
    <w:p w:rsidR="00310CCA" w:rsidRPr="00310CCA" w:rsidRDefault="00310CCA" w:rsidP="00903A55">
      <w:pPr>
        <w:spacing w:after="0" w:line="240" w:lineRule="auto"/>
        <w:ind w:firstLine="375"/>
        <w:jc w:val="both"/>
        <w:rPr>
          <w:rFonts w:ascii="GHEA Grapalat" w:eastAsia="Times New Roman" w:hAnsi="GHEA Grapalat" w:cs="Times New Roman"/>
          <w:b/>
          <w:bCs/>
          <w:lang w:val="en-US"/>
        </w:rPr>
      </w:pPr>
      <w:r w:rsidRPr="00310CCA">
        <w:rPr>
          <w:rFonts w:ascii="Calibri" w:eastAsia="Times New Roman" w:hAnsi="Calibri" w:cs="Calibri"/>
          <w:b/>
          <w:bCs/>
          <w:lang w:val="en-US"/>
        </w:rPr>
        <w:t> </w:t>
      </w:r>
    </w:p>
    <w:p w:rsidR="00310CCA" w:rsidRPr="00310CCA" w:rsidRDefault="00310CCA" w:rsidP="00903A55">
      <w:pPr>
        <w:spacing w:after="0" w:line="240" w:lineRule="auto"/>
        <w:ind w:firstLine="375"/>
        <w:jc w:val="both"/>
        <w:rPr>
          <w:rFonts w:ascii="GHEA Grapalat" w:eastAsia="Times New Roman" w:hAnsi="GHEA Grapalat" w:cs="Times New Roman"/>
          <w:lang w:val="en-US"/>
        </w:rPr>
      </w:pPr>
      <w:r w:rsidRPr="00310CCA">
        <w:rPr>
          <w:rFonts w:ascii="GHEA Grapalat" w:eastAsia="Times New Roman" w:hAnsi="GHEA Grapalat" w:cs="Times New Roman"/>
          <w:lang w:val="en-US"/>
        </w:rPr>
        <w:t>1. ԱԱՀ վճարողները Օրենսգրքի 70-րդ հոդվածով սահմանված կարգով հաշվարկված՝ պետական բյուջե վճարման ենթակա ԱԱՀ-ի գումարները պետական բյուջե են վճարում մինչև յուրաքանչյուր հաշվետու ժամանակաշրջանին հաջորդող ամսվա 20-ը ներառյալ՝ որպես հարկային մարմնին վճարվող գումարներ:</w:t>
      </w:r>
    </w:p>
    <w:p w:rsidR="00310CCA" w:rsidRPr="00310CCA" w:rsidRDefault="00310CCA" w:rsidP="00903A55">
      <w:pPr>
        <w:spacing w:after="0" w:line="240" w:lineRule="auto"/>
        <w:ind w:firstLine="375"/>
        <w:jc w:val="both"/>
        <w:rPr>
          <w:rFonts w:ascii="GHEA Grapalat" w:eastAsia="Times New Roman" w:hAnsi="GHEA Grapalat" w:cs="Times New Roman"/>
          <w:lang w:val="en-US"/>
        </w:rPr>
      </w:pPr>
      <w:r w:rsidRPr="00310CCA">
        <w:rPr>
          <w:rFonts w:ascii="GHEA Grapalat" w:eastAsia="Times New Roman" w:hAnsi="GHEA Grapalat" w:cs="Times New Roman"/>
          <w:lang w:val="en-US"/>
        </w:rPr>
        <w:t>2. Օրենսգրքի 59-րդ հոդվածի 5-րդ մասով սահմանված հարկ վճարողները հարկման օբյեկտ համարվող գործարք իրականացնելու դեպքում այդ գործարքից առաջացող ԱԱՀ-ի գումարը պետական բյուջե են վճարում մինչև այդ գործարքի իրականացման օրն ընդգրկող հաշվետու ժամանակաշրջանին հաջորդող ամսվա 20-ը ներառյալ՝ որպես հարկային մարմնին վճարվող գումարներ:</w:t>
      </w:r>
    </w:p>
    <w:p w:rsidR="00310CCA" w:rsidRPr="00310CCA" w:rsidRDefault="00310CCA" w:rsidP="00903A55">
      <w:pPr>
        <w:spacing w:after="0" w:line="240" w:lineRule="auto"/>
        <w:ind w:firstLine="375"/>
        <w:jc w:val="both"/>
        <w:rPr>
          <w:rFonts w:ascii="GHEA Grapalat" w:eastAsia="Times New Roman" w:hAnsi="GHEA Grapalat" w:cs="Times New Roman"/>
          <w:lang w:val="en-US"/>
        </w:rPr>
      </w:pPr>
      <w:r w:rsidRPr="00310CCA">
        <w:rPr>
          <w:rFonts w:ascii="GHEA Grapalat" w:eastAsia="Times New Roman" w:hAnsi="GHEA Grapalat" w:cs="Times New Roman"/>
          <w:lang w:val="en-US"/>
        </w:rPr>
        <w:t>3. Օրենսգրքի 70-րդ հոդվածի 2-րդ մասի երկրորդ պարբերության 5-րդ կետով սահմանված դեպքերում ոչ ռեզիդենտ կազմակերպությունը Օրենսգրքի 70-րդ հոդվածի 2-րդ մասով սահմանված՝ հարկման օբյեկտ համարվող գործարք իրականացնելու դեպքում այդ գործարքից առաջացող ԱԱՀ-ի գումարը պետական բյուջե է վճարում մինչև այդ գործարքի իրականացման օրն ընդգրկող հաշվետու ժամանակաշրջանին հաջորդող ամսվա 20-ը ներառյալ՝ որպես հարկային մարմնին վճարվող գումարներ:</w:t>
      </w:r>
    </w:p>
    <w:p w:rsidR="00310CCA" w:rsidRPr="00310CCA" w:rsidRDefault="00310CCA" w:rsidP="00903A55">
      <w:pPr>
        <w:spacing w:after="0" w:line="240" w:lineRule="auto"/>
        <w:ind w:firstLine="375"/>
        <w:jc w:val="both"/>
        <w:rPr>
          <w:rFonts w:ascii="GHEA Grapalat" w:eastAsia="Times New Roman" w:hAnsi="GHEA Grapalat" w:cs="Times New Roman"/>
          <w:lang w:val="en-US"/>
        </w:rPr>
      </w:pPr>
      <w:r w:rsidRPr="00310CCA">
        <w:rPr>
          <w:rFonts w:ascii="GHEA Grapalat" w:eastAsia="Times New Roman" w:hAnsi="GHEA Grapalat" w:cs="Times New Roman"/>
          <w:lang w:val="en-US"/>
        </w:rPr>
        <w:t>4. Օրենսգրքի 67-րդ հոդվածով սահմանված սահմանափակումներից որևէ մեկի խախտմամբ հարկային հաշիվ դուրս գրելու դեպքում հարկային հաշիվ դուրս գրողը այդ հարկային հաշվում նշված ԱԱՀ-ի գումարը պետական բյուջե է վճարում մինչև այդ գործարքի իրականացման օրն ընդգրկող հաշվետու ժամանակաշրջանին հաջորդող ամսվա 20-ը ներառյալ՝ որպես հարկային մարմնին վճարվող գումարներ:</w:t>
      </w:r>
    </w:p>
    <w:p w:rsidR="00310CCA" w:rsidRDefault="00310CCA" w:rsidP="00903A55">
      <w:pPr>
        <w:spacing w:after="0" w:line="240" w:lineRule="auto"/>
        <w:ind w:firstLine="375"/>
        <w:jc w:val="both"/>
        <w:rPr>
          <w:rFonts w:ascii="GHEA Grapalat" w:eastAsia="Times New Roman" w:hAnsi="GHEA Grapalat" w:cs="Times New Roman"/>
          <w:strike/>
          <w:lang w:val="en-US"/>
        </w:rPr>
      </w:pPr>
      <w:r w:rsidRPr="00310CCA">
        <w:rPr>
          <w:rFonts w:ascii="GHEA Grapalat" w:eastAsia="Times New Roman" w:hAnsi="GHEA Grapalat" w:cs="Times New Roman"/>
          <w:strike/>
          <w:lang w:val="en-US"/>
        </w:rPr>
        <w:t>5. «Բաց թողնում՝ ներքին սպառման համար» մաքսային ընթացակարգով Հայաստանի Հանրապետություն ներմուծվող ապրանքների համար Օրենսգրքով սահմանված կարգով հաշվարկված ԱԱՀ-ի գումարները Հայաստանի Հանրապետության պետական բյուջե են վճարվում մինչև «Բաց թողնում՝ ներքին սպառման համար» մաքսային ընթացակարգով ապրանքների բաց թողնումը (եթե ԵՏՄ միասնական օրենսդրությամբ այլ ժամկետ սահմանված չէ)՝ որպես մաքսային մարմնին վճարվող գումարներ:</w:t>
      </w:r>
    </w:p>
    <w:p w:rsidR="00903A55" w:rsidRPr="00310CCA" w:rsidRDefault="00903A55" w:rsidP="00903A55">
      <w:pPr>
        <w:spacing w:after="0" w:line="240" w:lineRule="auto"/>
        <w:ind w:firstLine="375"/>
        <w:jc w:val="both"/>
        <w:rPr>
          <w:rFonts w:ascii="GHEA Grapalat" w:eastAsia="Times New Roman" w:hAnsi="GHEA Grapalat" w:cs="Times New Roman"/>
          <w:i/>
          <w:strike/>
          <w:u w:val="single"/>
          <w:lang w:val="en-US"/>
        </w:rPr>
      </w:pPr>
      <w:r w:rsidRPr="00903A55">
        <w:rPr>
          <w:rFonts w:ascii="GHEA Grapalat" w:hAnsi="GHEA Grapalat"/>
          <w:i/>
          <w:u w:val="single"/>
        </w:rPr>
        <w:t>5. «</w:t>
      </w:r>
      <w:r w:rsidRPr="00903A55">
        <w:rPr>
          <w:rFonts w:ascii="GHEA Grapalat" w:hAnsi="GHEA Grapalat" w:cs="Arial"/>
          <w:i/>
          <w:u w:val="single"/>
        </w:rPr>
        <w:t>Բաց</w:t>
      </w:r>
      <w:r w:rsidRPr="00903A55">
        <w:rPr>
          <w:rFonts w:ascii="GHEA Grapalat" w:hAnsi="GHEA Grapalat"/>
          <w:i/>
          <w:u w:val="single"/>
        </w:rPr>
        <w:t xml:space="preserve"> </w:t>
      </w:r>
      <w:r w:rsidRPr="00903A55">
        <w:rPr>
          <w:rFonts w:ascii="GHEA Grapalat" w:hAnsi="GHEA Grapalat" w:cs="Arial"/>
          <w:i/>
          <w:u w:val="single"/>
        </w:rPr>
        <w:t>թողնում՝</w:t>
      </w:r>
      <w:r w:rsidRPr="00903A55">
        <w:rPr>
          <w:rFonts w:ascii="GHEA Grapalat" w:hAnsi="GHEA Grapalat"/>
          <w:i/>
          <w:u w:val="single"/>
        </w:rPr>
        <w:t xml:space="preserve"> </w:t>
      </w:r>
      <w:r w:rsidRPr="00903A55">
        <w:rPr>
          <w:rFonts w:ascii="GHEA Grapalat" w:hAnsi="GHEA Grapalat" w:cs="Arial"/>
          <w:i/>
          <w:u w:val="single"/>
        </w:rPr>
        <w:t>ներքին</w:t>
      </w:r>
      <w:r w:rsidRPr="00903A55">
        <w:rPr>
          <w:rFonts w:ascii="GHEA Grapalat" w:hAnsi="GHEA Grapalat"/>
          <w:i/>
          <w:u w:val="single"/>
        </w:rPr>
        <w:t xml:space="preserve"> </w:t>
      </w:r>
      <w:r w:rsidRPr="00903A55">
        <w:rPr>
          <w:rFonts w:ascii="GHEA Grapalat" w:hAnsi="GHEA Grapalat" w:cs="Arial"/>
          <w:i/>
          <w:u w:val="single"/>
        </w:rPr>
        <w:t>սպառման</w:t>
      </w:r>
      <w:r w:rsidRPr="00903A55">
        <w:rPr>
          <w:rFonts w:ascii="GHEA Grapalat" w:hAnsi="GHEA Grapalat"/>
          <w:i/>
          <w:u w:val="single"/>
        </w:rPr>
        <w:t xml:space="preserve"> </w:t>
      </w:r>
      <w:r w:rsidRPr="00903A55">
        <w:rPr>
          <w:rFonts w:ascii="GHEA Grapalat" w:hAnsi="GHEA Grapalat" w:cs="Arial"/>
          <w:i/>
          <w:u w:val="single"/>
        </w:rPr>
        <w:t>համար</w:t>
      </w:r>
      <w:r w:rsidRPr="00903A55">
        <w:rPr>
          <w:rFonts w:ascii="GHEA Grapalat" w:hAnsi="GHEA Grapalat"/>
          <w:i/>
          <w:u w:val="single"/>
        </w:rPr>
        <w:t xml:space="preserve">» </w:t>
      </w:r>
      <w:r w:rsidRPr="00903A55">
        <w:rPr>
          <w:rFonts w:ascii="GHEA Grapalat" w:hAnsi="GHEA Grapalat" w:cs="Arial"/>
          <w:i/>
          <w:u w:val="single"/>
        </w:rPr>
        <w:t>մաքսային</w:t>
      </w:r>
      <w:r w:rsidRPr="00903A55">
        <w:rPr>
          <w:rFonts w:ascii="GHEA Grapalat" w:hAnsi="GHEA Grapalat"/>
          <w:i/>
          <w:u w:val="single"/>
        </w:rPr>
        <w:t xml:space="preserve"> </w:t>
      </w:r>
      <w:r w:rsidRPr="00903A55">
        <w:rPr>
          <w:rFonts w:ascii="GHEA Grapalat" w:hAnsi="GHEA Grapalat" w:cs="Arial"/>
          <w:i/>
          <w:u w:val="single"/>
        </w:rPr>
        <w:t>ընթացակարգով</w:t>
      </w:r>
      <w:r w:rsidRPr="00903A55">
        <w:rPr>
          <w:rFonts w:ascii="GHEA Grapalat" w:hAnsi="GHEA Grapalat"/>
          <w:i/>
          <w:u w:val="single"/>
        </w:rPr>
        <w:t xml:space="preserve"> </w:t>
      </w:r>
      <w:r w:rsidRPr="00903A55">
        <w:rPr>
          <w:rFonts w:ascii="GHEA Grapalat" w:hAnsi="GHEA Grapalat" w:cs="Arial"/>
          <w:i/>
          <w:u w:val="single"/>
        </w:rPr>
        <w:t>Հայաստանի</w:t>
      </w:r>
      <w:r w:rsidRPr="00903A55">
        <w:rPr>
          <w:rFonts w:ascii="GHEA Grapalat" w:hAnsi="GHEA Grapalat"/>
          <w:i/>
          <w:u w:val="single"/>
        </w:rPr>
        <w:t xml:space="preserve"> </w:t>
      </w:r>
      <w:r w:rsidRPr="00903A55">
        <w:rPr>
          <w:rFonts w:ascii="GHEA Grapalat" w:hAnsi="GHEA Grapalat" w:cs="Arial"/>
          <w:i/>
          <w:u w:val="single"/>
        </w:rPr>
        <w:t>Հանրապետություն</w:t>
      </w:r>
      <w:r w:rsidRPr="00903A55">
        <w:rPr>
          <w:rFonts w:ascii="GHEA Grapalat" w:hAnsi="GHEA Grapalat"/>
          <w:i/>
          <w:u w:val="single"/>
        </w:rPr>
        <w:t xml:space="preserve"> </w:t>
      </w:r>
      <w:r w:rsidRPr="00903A55">
        <w:rPr>
          <w:rFonts w:ascii="GHEA Grapalat" w:hAnsi="GHEA Grapalat" w:cs="Arial"/>
          <w:i/>
          <w:u w:val="single"/>
        </w:rPr>
        <w:t>ներմուծվող</w:t>
      </w:r>
      <w:r w:rsidRPr="00903A55">
        <w:rPr>
          <w:rFonts w:ascii="GHEA Grapalat" w:hAnsi="GHEA Grapalat"/>
          <w:i/>
          <w:u w:val="single"/>
        </w:rPr>
        <w:t xml:space="preserve"> </w:t>
      </w:r>
      <w:r w:rsidRPr="00903A55">
        <w:rPr>
          <w:rFonts w:ascii="GHEA Grapalat" w:hAnsi="GHEA Grapalat" w:cs="Arial"/>
          <w:i/>
          <w:u w:val="single"/>
        </w:rPr>
        <w:t>ապրանքների</w:t>
      </w:r>
      <w:r w:rsidRPr="00903A55">
        <w:rPr>
          <w:rFonts w:ascii="GHEA Grapalat" w:hAnsi="GHEA Grapalat"/>
          <w:i/>
          <w:u w:val="single"/>
        </w:rPr>
        <w:t xml:space="preserve"> </w:t>
      </w:r>
      <w:r w:rsidRPr="00903A55">
        <w:rPr>
          <w:rFonts w:ascii="GHEA Grapalat" w:hAnsi="GHEA Grapalat" w:cs="Arial"/>
          <w:i/>
          <w:u w:val="single"/>
        </w:rPr>
        <w:t>համար</w:t>
      </w:r>
      <w:r w:rsidRPr="00903A55">
        <w:rPr>
          <w:rFonts w:ascii="GHEA Grapalat" w:hAnsi="GHEA Grapalat"/>
          <w:i/>
          <w:u w:val="single"/>
        </w:rPr>
        <w:t xml:space="preserve"> </w:t>
      </w:r>
      <w:r w:rsidRPr="00903A55">
        <w:rPr>
          <w:rFonts w:ascii="GHEA Grapalat" w:hAnsi="GHEA Grapalat" w:cs="Arial"/>
          <w:i/>
          <w:u w:val="single"/>
        </w:rPr>
        <w:t>Օրենսգրքով</w:t>
      </w:r>
      <w:r w:rsidRPr="00903A55">
        <w:rPr>
          <w:rFonts w:ascii="GHEA Grapalat" w:hAnsi="GHEA Grapalat"/>
          <w:i/>
          <w:u w:val="single"/>
        </w:rPr>
        <w:t xml:space="preserve"> </w:t>
      </w:r>
      <w:r w:rsidRPr="00903A55">
        <w:rPr>
          <w:rFonts w:ascii="GHEA Grapalat" w:hAnsi="GHEA Grapalat" w:cs="Arial"/>
          <w:i/>
          <w:u w:val="single"/>
        </w:rPr>
        <w:t>սահմանված</w:t>
      </w:r>
      <w:r w:rsidRPr="00903A55">
        <w:rPr>
          <w:rFonts w:ascii="GHEA Grapalat" w:hAnsi="GHEA Grapalat"/>
          <w:i/>
          <w:u w:val="single"/>
        </w:rPr>
        <w:t xml:space="preserve"> </w:t>
      </w:r>
      <w:r w:rsidRPr="00903A55">
        <w:rPr>
          <w:rFonts w:ascii="GHEA Grapalat" w:hAnsi="GHEA Grapalat" w:cs="Arial"/>
          <w:i/>
          <w:u w:val="single"/>
        </w:rPr>
        <w:t>կարգով</w:t>
      </w:r>
      <w:r w:rsidRPr="00903A55">
        <w:rPr>
          <w:rFonts w:ascii="GHEA Grapalat" w:hAnsi="GHEA Grapalat"/>
          <w:i/>
          <w:u w:val="single"/>
        </w:rPr>
        <w:t xml:space="preserve"> </w:t>
      </w:r>
      <w:r w:rsidRPr="00903A55">
        <w:rPr>
          <w:rFonts w:ascii="GHEA Grapalat" w:hAnsi="GHEA Grapalat" w:cs="Arial"/>
          <w:i/>
          <w:u w:val="single"/>
        </w:rPr>
        <w:t>հաշվարկված</w:t>
      </w:r>
      <w:r w:rsidRPr="00903A55">
        <w:rPr>
          <w:rFonts w:ascii="GHEA Grapalat" w:hAnsi="GHEA Grapalat"/>
          <w:i/>
          <w:u w:val="single"/>
        </w:rPr>
        <w:t xml:space="preserve"> </w:t>
      </w:r>
      <w:r w:rsidRPr="00903A55">
        <w:rPr>
          <w:rFonts w:ascii="GHEA Grapalat" w:hAnsi="GHEA Grapalat" w:cs="Arial"/>
          <w:i/>
          <w:u w:val="single"/>
        </w:rPr>
        <w:t>ԱԱՀ</w:t>
      </w:r>
      <w:r w:rsidRPr="00903A55">
        <w:rPr>
          <w:rFonts w:ascii="GHEA Grapalat" w:hAnsi="GHEA Grapalat"/>
          <w:i/>
          <w:u w:val="single"/>
        </w:rPr>
        <w:t>-</w:t>
      </w:r>
      <w:r w:rsidRPr="00903A55">
        <w:rPr>
          <w:rFonts w:ascii="GHEA Grapalat" w:hAnsi="GHEA Grapalat" w:cs="Arial"/>
          <w:i/>
          <w:u w:val="single"/>
        </w:rPr>
        <w:t>ի</w:t>
      </w:r>
      <w:r w:rsidRPr="00903A55">
        <w:rPr>
          <w:rFonts w:ascii="GHEA Grapalat" w:hAnsi="GHEA Grapalat"/>
          <w:i/>
          <w:u w:val="single"/>
        </w:rPr>
        <w:t xml:space="preserve"> </w:t>
      </w:r>
      <w:r w:rsidRPr="00903A55">
        <w:rPr>
          <w:rFonts w:ascii="GHEA Grapalat" w:hAnsi="GHEA Grapalat" w:cs="Arial"/>
          <w:i/>
          <w:u w:val="single"/>
        </w:rPr>
        <w:t>գումարները</w:t>
      </w:r>
      <w:r w:rsidRPr="00903A55">
        <w:rPr>
          <w:rFonts w:ascii="GHEA Grapalat" w:hAnsi="GHEA Grapalat"/>
          <w:i/>
          <w:u w:val="single"/>
        </w:rPr>
        <w:t xml:space="preserve"> </w:t>
      </w:r>
      <w:r w:rsidRPr="00903A55">
        <w:rPr>
          <w:rFonts w:ascii="GHEA Grapalat" w:hAnsi="GHEA Grapalat" w:cs="Arial"/>
          <w:i/>
          <w:u w:val="single"/>
        </w:rPr>
        <w:t>Հայաստանի</w:t>
      </w:r>
      <w:r w:rsidRPr="00903A55">
        <w:rPr>
          <w:rFonts w:ascii="GHEA Grapalat" w:hAnsi="GHEA Grapalat"/>
          <w:i/>
          <w:u w:val="single"/>
        </w:rPr>
        <w:t xml:space="preserve"> </w:t>
      </w:r>
      <w:r w:rsidRPr="00903A55">
        <w:rPr>
          <w:rFonts w:ascii="GHEA Grapalat" w:hAnsi="GHEA Grapalat" w:cs="Arial"/>
          <w:i/>
          <w:u w:val="single"/>
        </w:rPr>
        <w:t>Հանրապետության</w:t>
      </w:r>
      <w:r w:rsidRPr="00903A55">
        <w:rPr>
          <w:rFonts w:ascii="GHEA Grapalat" w:hAnsi="GHEA Grapalat"/>
          <w:i/>
          <w:u w:val="single"/>
        </w:rPr>
        <w:t xml:space="preserve"> </w:t>
      </w:r>
      <w:r w:rsidRPr="00903A55">
        <w:rPr>
          <w:rFonts w:ascii="GHEA Grapalat" w:hAnsi="GHEA Grapalat" w:cs="Arial"/>
          <w:i/>
          <w:u w:val="single"/>
        </w:rPr>
        <w:t>պետական</w:t>
      </w:r>
      <w:r w:rsidRPr="00903A55">
        <w:rPr>
          <w:rFonts w:ascii="GHEA Grapalat" w:hAnsi="GHEA Grapalat"/>
          <w:i/>
          <w:u w:val="single"/>
        </w:rPr>
        <w:t xml:space="preserve"> </w:t>
      </w:r>
      <w:r w:rsidRPr="00903A55">
        <w:rPr>
          <w:rFonts w:ascii="GHEA Grapalat" w:hAnsi="GHEA Grapalat" w:cs="Arial"/>
          <w:i/>
          <w:u w:val="single"/>
        </w:rPr>
        <w:t>բյուջե</w:t>
      </w:r>
      <w:r w:rsidRPr="00903A55">
        <w:rPr>
          <w:rFonts w:ascii="GHEA Grapalat" w:hAnsi="GHEA Grapalat"/>
          <w:i/>
          <w:u w:val="single"/>
        </w:rPr>
        <w:t xml:space="preserve"> </w:t>
      </w:r>
      <w:r w:rsidRPr="00903A55">
        <w:rPr>
          <w:rFonts w:ascii="GHEA Grapalat" w:hAnsi="GHEA Grapalat" w:cs="Arial"/>
          <w:i/>
          <w:u w:val="single"/>
        </w:rPr>
        <w:t>են</w:t>
      </w:r>
      <w:r w:rsidRPr="00903A55">
        <w:rPr>
          <w:rFonts w:ascii="GHEA Grapalat" w:hAnsi="GHEA Grapalat"/>
          <w:i/>
          <w:u w:val="single"/>
        </w:rPr>
        <w:t xml:space="preserve"> </w:t>
      </w:r>
      <w:r w:rsidRPr="00903A55">
        <w:rPr>
          <w:rFonts w:ascii="GHEA Grapalat" w:hAnsi="GHEA Grapalat" w:cs="Arial"/>
          <w:i/>
          <w:u w:val="single"/>
        </w:rPr>
        <w:t>վճարվում</w:t>
      </w:r>
      <w:r w:rsidRPr="00903A55">
        <w:rPr>
          <w:rFonts w:ascii="GHEA Grapalat" w:hAnsi="GHEA Grapalat"/>
          <w:i/>
          <w:u w:val="single"/>
        </w:rPr>
        <w:t xml:space="preserve"> </w:t>
      </w:r>
      <w:r w:rsidRPr="00903A55">
        <w:rPr>
          <w:rFonts w:ascii="GHEA Grapalat" w:hAnsi="GHEA Grapalat" w:cs="Arial"/>
          <w:i/>
          <w:u w:val="single"/>
        </w:rPr>
        <w:t>մինչեւ</w:t>
      </w:r>
      <w:r w:rsidRPr="00903A55">
        <w:rPr>
          <w:rFonts w:ascii="GHEA Grapalat" w:hAnsi="GHEA Grapalat"/>
          <w:i/>
          <w:u w:val="single"/>
        </w:rPr>
        <w:t xml:space="preserve"> «</w:t>
      </w:r>
      <w:r w:rsidRPr="00903A55">
        <w:rPr>
          <w:rFonts w:ascii="GHEA Grapalat" w:hAnsi="GHEA Grapalat" w:cs="Arial"/>
          <w:i/>
          <w:u w:val="single"/>
        </w:rPr>
        <w:t>Բաց</w:t>
      </w:r>
      <w:r w:rsidRPr="00903A55">
        <w:rPr>
          <w:rFonts w:ascii="GHEA Grapalat" w:hAnsi="GHEA Grapalat"/>
          <w:i/>
          <w:u w:val="single"/>
        </w:rPr>
        <w:t xml:space="preserve"> </w:t>
      </w:r>
      <w:r w:rsidRPr="00903A55">
        <w:rPr>
          <w:rFonts w:ascii="GHEA Grapalat" w:hAnsi="GHEA Grapalat" w:cs="Arial"/>
          <w:i/>
          <w:u w:val="single"/>
        </w:rPr>
        <w:t>թողնում՝</w:t>
      </w:r>
      <w:r w:rsidRPr="00903A55">
        <w:rPr>
          <w:rFonts w:ascii="GHEA Grapalat" w:hAnsi="GHEA Grapalat"/>
          <w:i/>
          <w:u w:val="single"/>
        </w:rPr>
        <w:t xml:space="preserve"> </w:t>
      </w:r>
      <w:r w:rsidRPr="00903A55">
        <w:rPr>
          <w:rFonts w:ascii="GHEA Grapalat" w:hAnsi="GHEA Grapalat" w:cs="Arial"/>
          <w:i/>
          <w:u w:val="single"/>
        </w:rPr>
        <w:t>ներքին</w:t>
      </w:r>
      <w:r w:rsidRPr="00903A55">
        <w:rPr>
          <w:rFonts w:ascii="GHEA Grapalat" w:hAnsi="GHEA Grapalat"/>
          <w:i/>
          <w:u w:val="single"/>
        </w:rPr>
        <w:t xml:space="preserve"> </w:t>
      </w:r>
      <w:r w:rsidRPr="00903A55">
        <w:rPr>
          <w:rFonts w:ascii="GHEA Grapalat" w:hAnsi="GHEA Grapalat" w:cs="Arial"/>
          <w:i/>
          <w:u w:val="single"/>
        </w:rPr>
        <w:t>սպառման</w:t>
      </w:r>
      <w:r w:rsidRPr="00903A55">
        <w:rPr>
          <w:rFonts w:ascii="GHEA Grapalat" w:hAnsi="GHEA Grapalat"/>
          <w:i/>
          <w:u w:val="single"/>
        </w:rPr>
        <w:t xml:space="preserve"> </w:t>
      </w:r>
      <w:r w:rsidRPr="00903A55">
        <w:rPr>
          <w:rFonts w:ascii="GHEA Grapalat" w:hAnsi="GHEA Grapalat" w:cs="Arial"/>
          <w:i/>
          <w:u w:val="single"/>
        </w:rPr>
        <w:t>համար</w:t>
      </w:r>
      <w:r w:rsidRPr="00903A55">
        <w:rPr>
          <w:rFonts w:ascii="GHEA Grapalat" w:hAnsi="GHEA Grapalat"/>
          <w:i/>
          <w:u w:val="single"/>
        </w:rPr>
        <w:t xml:space="preserve">» </w:t>
      </w:r>
      <w:r w:rsidRPr="00903A55">
        <w:rPr>
          <w:rFonts w:ascii="GHEA Grapalat" w:hAnsi="GHEA Grapalat" w:cs="Arial"/>
          <w:i/>
          <w:u w:val="single"/>
        </w:rPr>
        <w:t>մաքսային</w:t>
      </w:r>
      <w:r w:rsidRPr="00903A55">
        <w:rPr>
          <w:rFonts w:ascii="GHEA Grapalat" w:hAnsi="GHEA Grapalat"/>
          <w:i/>
          <w:u w:val="single"/>
        </w:rPr>
        <w:t xml:space="preserve"> </w:t>
      </w:r>
      <w:r w:rsidRPr="00903A55">
        <w:rPr>
          <w:rFonts w:ascii="GHEA Grapalat" w:hAnsi="GHEA Grapalat" w:cs="Arial"/>
          <w:i/>
          <w:u w:val="single"/>
        </w:rPr>
        <w:t>ընթացակարգով</w:t>
      </w:r>
      <w:r w:rsidRPr="00903A55">
        <w:rPr>
          <w:rFonts w:ascii="GHEA Grapalat" w:hAnsi="GHEA Grapalat"/>
          <w:i/>
          <w:u w:val="single"/>
        </w:rPr>
        <w:t xml:space="preserve"> </w:t>
      </w:r>
      <w:r w:rsidRPr="00903A55">
        <w:rPr>
          <w:rFonts w:ascii="GHEA Grapalat" w:hAnsi="GHEA Grapalat" w:cs="Arial"/>
          <w:i/>
          <w:u w:val="single"/>
        </w:rPr>
        <w:t>ապրանքների</w:t>
      </w:r>
      <w:r w:rsidRPr="00903A55">
        <w:rPr>
          <w:rFonts w:ascii="GHEA Grapalat" w:hAnsi="GHEA Grapalat"/>
          <w:i/>
          <w:u w:val="single"/>
        </w:rPr>
        <w:t xml:space="preserve"> </w:t>
      </w:r>
      <w:r w:rsidRPr="00903A55">
        <w:rPr>
          <w:rFonts w:ascii="GHEA Grapalat" w:hAnsi="GHEA Grapalat" w:cs="Arial"/>
          <w:i/>
          <w:u w:val="single"/>
        </w:rPr>
        <w:t>բաց</w:t>
      </w:r>
      <w:r w:rsidRPr="00903A55">
        <w:rPr>
          <w:rFonts w:ascii="GHEA Grapalat" w:hAnsi="GHEA Grapalat"/>
          <w:i/>
          <w:u w:val="single"/>
        </w:rPr>
        <w:t xml:space="preserve"> </w:t>
      </w:r>
      <w:r w:rsidRPr="00903A55">
        <w:rPr>
          <w:rFonts w:ascii="GHEA Grapalat" w:hAnsi="GHEA Grapalat" w:cs="Arial"/>
          <w:i/>
          <w:u w:val="single"/>
        </w:rPr>
        <w:t>թողնումը</w:t>
      </w:r>
      <w:r w:rsidRPr="00903A55">
        <w:rPr>
          <w:rFonts w:ascii="GHEA Grapalat" w:hAnsi="GHEA Grapalat"/>
          <w:i/>
          <w:u w:val="single"/>
        </w:rPr>
        <w:t xml:space="preserve"> (</w:t>
      </w:r>
      <w:r w:rsidRPr="00903A55">
        <w:rPr>
          <w:rFonts w:ascii="GHEA Grapalat" w:hAnsi="GHEA Grapalat" w:cs="Arial"/>
          <w:i/>
          <w:u w:val="single"/>
        </w:rPr>
        <w:t>եթե</w:t>
      </w:r>
      <w:r w:rsidRPr="00903A55">
        <w:rPr>
          <w:rFonts w:ascii="GHEA Grapalat" w:hAnsi="GHEA Grapalat"/>
          <w:i/>
          <w:u w:val="single"/>
        </w:rPr>
        <w:t xml:space="preserve"> </w:t>
      </w:r>
      <w:r w:rsidRPr="00903A55">
        <w:rPr>
          <w:rFonts w:ascii="GHEA Grapalat" w:hAnsi="GHEA Grapalat" w:cs="Arial"/>
          <w:i/>
          <w:u w:val="single"/>
        </w:rPr>
        <w:t>ԵՏՄ</w:t>
      </w:r>
      <w:r w:rsidRPr="00903A55">
        <w:rPr>
          <w:rFonts w:ascii="GHEA Grapalat" w:hAnsi="GHEA Grapalat"/>
          <w:i/>
          <w:u w:val="single"/>
        </w:rPr>
        <w:t xml:space="preserve"> </w:t>
      </w:r>
      <w:r w:rsidRPr="00903A55">
        <w:rPr>
          <w:rFonts w:ascii="GHEA Grapalat" w:hAnsi="GHEA Grapalat" w:cs="Arial"/>
          <w:i/>
          <w:u w:val="single"/>
        </w:rPr>
        <w:t>միասնական</w:t>
      </w:r>
      <w:r w:rsidRPr="00903A55">
        <w:rPr>
          <w:rFonts w:ascii="GHEA Grapalat" w:hAnsi="GHEA Grapalat"/>
          <w:i/>
          <w:u w:val="single"/>
        </w:rPr>
        <w:t xml:space="preserve"> </w:t>
      </w:r>
      <w:r w:rsidRPr="00903A55">
        <w:rPr>
          <w:rFonts w:ascii="GHEA Grapalat" w:hAnsi="GHEA Grapalat" w:cs="Arial"/>
          <w:i/>
          <w:u w:val="single"/>
        </w:rPr>
        <w:t>օրենսդրությամբ</w:t>
      </w:r>
      <w:r w:rsidRPr="00903A55">
        <w:rPr>
          <w:rFonts w:ascii="GHEA Grapalat" w:hAnsi="GHEA Grapalat"/>
          <w:i/>
          <w:u w:val="single"/>
        </w:rPr>
        <w:t xml:space="preserve"> </w:t>
      </w:r>
      <w:r w:rsidRPr="00903A55">
        <w:rPr>
          <w:rFonts w:ascii="GHEA Grapalat" w:hAnsi="GHEA Grapalat" w:cs="Arial"/>
          <w:i/>
          <w:u w:val="single"/>
        </w:rPr>
        <w:t>այլ</w:t>
      </w:r>
      <w:r w:rsidRPr="00903A55">
        <w:rPr>
          <w:rFonts w:ascii="GHEA Grapalat" w:hAnsi="GHEA Grapalat"/>
          <w:i/>
          <w:u w:val="single"/>
        </w:rPr>
        <w:t xml:space="preserve"> </w:t>
      </w:r>
      <w:r w:rsidRPr="00903A55">
        <w:rPr>
          <w:rFonts w:ascii="GHEA Grapalat" w:hAnsi="GHEA Grapalat" w:cs="Arial"/>
          <w:i/>
          <w:u w:val="single"/>
        </w:rPr>
        <w:t>ժամկետ</w:t>
      </w:r>
      <w:r w:rsidRPr="00903A55">
        <w:rPr>
          <w:rFonts w:ascii="GHEA Grapalat" w:hAnsi="GHEA Grapalat"/>
          <w:i/>
          <w:u w:val="single"/>
        </w:rPr>
        <w:t xml:space="preserve"> </w:t>
      </w:r>
      <w:r w:rsidRPr="00903A55">
        <w:rPr>
          <w:rFonts w:ascii="GHEA Grapalat" w:hAnsi="GHEA Grapalat" w:cs="Arial"/>
          <w:i/>
          <w:u w:val="single"/>
        </w:rPr>
        <w:t>սահմանված</w:t>
      </w:r>
      <w:r w:rsidRPr="00903A55">
        <w:rPr>
          <w:rFonts w:ascii="GHEA Grapalat" w:hAnsi="GHEA Grapalat"/>
          <w:i/>
          <w:u w:val="single"/>
        </w:rPr>
        <w:t xml:space="preserve"> </w:t>
      </w:r>
      <w:r w:rsidRPr="00903A55">
        <w:rPr>
          <w:rFonts w:ascii="GHEA Grapalat" w:hAnsi="GHEA Grapalat" w:cs="Arial"/>
          <w:i/>
          <w:u w:val="single"/>
        </w:rPr>
        <w:t>չէ</w:t>
      </w:r>
      <w:r w:rsidRPr="00903A55">
        <w:rPr>
          <w:rFonts w:ascii="GHEA Grapalat" w:hAnsi="GHEA Grapalat"/>
          <w:i/>
          <w:u w:val="single"/>
        </w:rPr>
        <w:t>)</w:t>
      </w:r>
      <w:r w:rsidRPr="00903A55">
        <w:rPr>
          <w:rFonts w:ascii="GHEA Grapalat" w:hAnsi="GHEA Grapalat" w:cs="Arial"/>
          <w:i/>
          <w:u w:val="single"/>
        </w:rPr>
        <w:t>՝</w:t>
      </w:r>
      <w:r w:rsidRPr="00903A55">
        <w:rPr>
          <w:rFonts w:ascii="GHEA Grapalat" w:hAnsi="GHEA Grapalat"/>
          <w:i/>
          <w:u w:val="single"/>
        </w:rPr>
        <w:t xml:space="preserve"> </w:t>
      </w:r>
      <w:r w:rsidRPr="00903A55">
        <w:rPr>
          <w:rFonts w:ascii="GHEA Grapalat" w:hAnsi="GHEA Grapalat" w:cs="Arial"/>
          <w:i/>
          <w:u w:val="single"/>
        </w:rPr>
        <w:t>որպես</w:t>
      </w:r>
      <w:r w:rsidRPr="00903A55">
        <w:rPr>
          <w:rFonts w:ascii="GHEA Grapalat" w:hAnsi="GHEA Grapalat"/>
          <w:i/>
          <w:u w:val="single"/>
        </w:rPr>
        <w:t xml:space="preserve"> </w:t>
      </w:r>
      <w:r w:rsidRPr="00903A55">
        <w:rPr>
          <w:rFonts w:ascii="GHEA Grapalat" w:hAnsi="GHEA Grapalat" w:cs="Arial"/>
          <w:i/>
          <w:u w:val="single"/>
        </w:rPr>
        <w:t>մաքսային</w:t>
      </w:r>
      <w:r w:rsidRPr="00903A55">
        <w:rPr>
          <w:rFonts w:ascii="GHEA Grapalat" w:hAnsi="GHEA Grapalat"/>
          <w:i/>
          <w:u w:val="single"/>
        </w:rPr>
        <w:t xml:space="preserve"> </w:t>
      </w:r>
      <w:r w:rsidRPr="00903A55">
        <w:rPr>
          <w:rFonts w:ascii="GHEA Grapalat" w:hAnsi="GHEA Grapalat" w:cs="Arial"/>
          <w:i/>
          <w:u w:val="single"/>
        </w:rPr>
        <w:t>մարմնին</w:t>
      </w:r>
      <w:r w:rsidRPr="00903A55">
        <w:rPr>
          <w:rFonts w:ascii="GHEA Grapalat" w:hAnsi="GHEA Grapalat"/>
          <w:i/>
          <w:u w:val="single"/>
        </w:rPr>
        <w:t xml:space="preserve"> </w:t>
      </w:r>
      <w:r w:rsidRPr="00903A55">
        <w:rPr>
          <w:rFonts w:ascii="GHEA Grapalat" w:hAnsi="GHEA Grapalat" w:cs="Arial"/>
          <w:i/>
          <w:u w:val="single"/>
        </w:rPr>
        <w:t>վճարվող</w:t>
      </w:r>
      <w:r w:rsidRPr="00903A55">
        <w:rPr>
          <w:rFonts w:ascii="GHEA Grapalat" w:hAnsi="GHEA Grapalat"/>
          <w:i/>
          <w:u w:val="single"/>
        </w:rPr>
        <w:t xml:space="preserve"> </w:t>
      </w:r>
      <w:r w:rsidRPr="00903A55">
        <w:rPr>
          <w:rFonts w:ascii="GHEA Grapalat" w:hAnsi="GHEA Grapalat" w:cs="Arial"/>
          <w:i/>
          <w:u w:val="single"/>
        </w:rPr>
        <w:t>գումարներ</w:t>
      </w:r>
      <w:r w:rsidRPr="00903A55">
        <w:rPr>
          <w:rFonts w:ascii="GHEA Grapalat" w:hAnsi="GHEA Grapalat"/>
          <w:i/>
          <w:u w:val="single"/>
        </w:rPr>
        <w:t xml:space="preserve">, </w:t>
      </w:r>
      <w:r w:rsidRPr="00903A55">
        <w:rPr>
          <w:rFonts w:ascii="GHEA Grapalat" w:hAnsi="GHEA Grapalat" w:cs="Arial"/>
          <w:i/>
          <w:u w:val="single"/>
        </w:rPr>
        <w:t>բացառությամբ</w:t>
      </w:r>
      <w:r w:rsidRPr="00903A55">
        <w:rPr>
          <w:rFonts w:ascii="GHEA Grapalat" w:hAnsi="GHEA Grapalat"/>
          <w:i/>
          <w:u w:val="single"/>
        </w:rPr>
        <w:t xml:space="preserve"> </w:t>
      </w:r>
      <w:r w:rsidRPr="00903A55">
        <w:rPr>
          <w:rFonts w:ascii="GHEA Grapalat" w:hAnsi="GHEA Grapalat" w:cs="Arial"/>
          <w:i/>
          <w:u w:val="single"/>
        </w:rPr>
        <w:t>Օրենսգրքի</w:t>
      </w:r>
      <w:r w:rsidRPr="00903A55">
        <w:rPr>
          <w:rFonts w:ascii="GHEA Grapalat" w:hAnsi="GHEA Grapalat"/>
          <w:i/>
          <w:u w:val="single"/>
        </w:rPr>
        <w:t xml:space="preserve"> 79-</w:t>
      </w:r>
      <w:r w:rsidRPr="00903A55">
        <w:rPr>
          <w:rFonts w:ascii="GHEA Grapalat" w:hAnsi="GHEA Grapalat" w:cs="Arial"/>
          <w:i/>
          <w:u w:val="single"/>
        </w:rPr>
        <w:t>րդ</w:t>
      </w:r>
      <w:r w:rsidRPr="00903A55">
        <w:rPr>
          <w:rFonts w:ascii="GHEA Grapalat" w:hAnsi="GHEA Grapalat"/>
          <w:i/>
          <w:u w:val="single"/>
        </w:rPr>
        <w:t xml:space="preserve"> </w:t>
      </w:r>
      <w:r w:rsidRPr="00903A55">
        <w:rPr>
          <w:rFonts w:ascii="GHEA Grapalat" w:hAnsi="GHEA Grapalat" w:cs="Arial"/>
          <w:i/>
          <w:u w:val="single"/>
        </w:rPr>
        <w:t>հոդվածի</w:t>
      </w:r>
      <w:r w:rsidRPr="00903A55">
        <w:rPr>
          <w:rFonts w:ascii="GHEA Grapalat" w:hAnsi="GHEA Grapalat"/>
          <w:i/>
          <w:u w:val="single"/>
        </w:rPr>
        <w:t xml:space="preserve"> 9-</w:t>
      </w:r>
      <w:r w:rsidRPr="00903A55">
        <w:rPr>
          <w:rFonts w:ascii="GHEA Grapalat" w:hAnsi="GHEA Grapalat" w:cs="Arial"/>
          <w:i/>
          <w:u w:val="single"/>
        </w:rPr>
        <w:t>րդ</w:t>
      </w:r>
      <w:r w:rsidRPr="00903A55">
        <w:rPr>
          <w:rFonts w:ascii="GHEA Grapalat" w:hAnsi="GHEA Grapalat"/>
          <w:i/>
          <w:u w:val="single"/>
        </w:rPr>
        <w:t xml:space="preserve"> </w:t>
      </w:r>
      <w:r w:rsidRPr="00903A55">
        <w:rPr>
          <w:rFonts w:ascii="GHEA Grapalat" w:hAnsi="GHEA Grapalat" w:cs="Arial"/>
          <w:i/>
          <w:u w:val="single"/>
        </w:rPr>
        <w:t>մասով</w:t>
      </w:r>
      <w:r w:rsidRPr="00903A55">
        <w:rPr>
          <w:rFonts w:ascii="GHEA Grapalat" w:hAnsi="GHEA Grapalat"/>
          <w:i/>
          <w:u w:val="single"/>
        </w:rPr>
        <w:t xml:space="preserve"> </w:t>
      </w:r>
      <w:r w:rsidRPr="00903A55">
        <w:rPr>
          <w:rFonts w:ascii="GHEA Grapalat" w:hAnsi="GHEA Grapalat" w:cs="Arial"/>
          <w:i/>
          <w:u w:val="single"/>
        </w:rPr>
        <w:t>սահմանված</w:t>
      </w:r>
      <w:r w:rsidRPr="00903A55">
        <w:rPr>
          <w:rFonts w:ascii="GHEA Grapalat" w:hAnsi="GHEA Grapalat"/>
          <w:i/>
          <w:u w:val="single"/>
        </w:rPr>
        <w:t xml:space="preserve"> </w:t>
      </w:r>
      <w:r w:rsidRPr="00903A55">
        <w:rPr>
          <w:rFonts w:ascii="GHEA Grapalat" w:hAnsi="GHEA Grapalat" w:cs="Arial"/>
          <w:i/>
          <w:u w:val="single"/>
        </w:rPr>
        <w:t>դեպքերի</w:t>
      </w:r>
      <w:r w:rsidRPr="00903A55">
        <w:rPr>
          <w:rFonts w:ascii="GHEA Grapalat" w:hAnsi="GHEA Grapalat"/>
          <w:i/>
          <w:u w:val="single"/>
        </w:rPr>
        <w:t>:</w:t>
      </w:r>
    </w:p>
    <w:p w:rsidR="00310CCA" w:rsidRPr="00310CCA" w:rsidRDefault="00310CCA" w:rsidP="00903A55">
      <w:pPr>
        <w:spacing w:after="0" w:line="240" w:lineRule="auto"/>
        <w:ind w:firstLine="375"/>
        <w:jc w:val="both"/>
        <w:rPr>
          <w:rFonts w:ascii="GHEA Grapalat" w:eastAsia="Times New Roman" w:hAnsi="GHEA Grapalat" w:cs="Times New Roman"/>
          <w:lang w:val="en-US"/>
        </w:rPr>
      </w:pPr>
      <w:r w:rsidRPr="00310CCA">
        <w:rPr>
          <w:rFonts w:ascii="GHEA Grapalat" w:eastAsia="Times New Roman" w:hAnsi="GHEA Grapalat" w:cs="Times New Roman"/>
          <w:lang w:val="en-US"/>
        </w:rPr>
        <w:t xml:space="preserve">6. ԵՏՄ անդամ պետություններից Հայաստանի Հանրապետություն ներմուծվող՝ ԵՏՄ ապրանքի կարգավիճակ ունեցող ապրանքների համար Օրենսգրքով սահմանված կարգով հաշվարկված ԱԱՀ-ի գումարները Հայաստանի Հանրապետության պետական բյուջե են վճարվում մինչև ապրանքները Հայաստանի Հանրապետության տարածք ներմուծելու </w:t>
      </w:r>
      <w:r w:rsidRPr="00310CCA">
        <w:rPr>
          <w:rFonts w:ascii="GHEA Grapalat" w:eastAsia="Times New Roman" w:hAnsi="GHEA Grapalat" w:cs="Times New Roman"/>
          <w:lang w:val="en-US"/>
        </w:rPr>
        <w:lastRenderedPageBreak/>
        <w:t>(Հայաստանի Հանրապետության պետական սահմանը հատելու) օրն ընդգրկող ամսվան հաջորդող ամսվա 20-ը ներառյալ՝ որպես հարկային մարմնին վճարվող գումարներ, բացառությամբ սույն հոդվածի 7-րդ և 8-րդ մասերով սահմանված դեպքերի:</w:t>
      </w:r>
    </w:p>
    <w:p w:rsidR="00310CCA" w:rsidRPr="00310CCA" w:rsidRDefault="00310CCA" w:rsidP="00903A55">
      <w:pPr>
        <w:spacing w:after="0" w:line="240" w:lineRule="auto"/>
        <w:ind w:firstLine="375"/>
        <w:jc w:val="both"/>
        <w:rPr>
          <w:rFonts w:ascii="GHEA Grapalat" w:eastAsia="Times New Roman" w:hAnsi="GHEA Grapalat" w:cs="Times New Roman"/>
          <w:lang w:val="en-US"/>
        </w:rPr>
      </w:pPr>
      <w:r w:rsidRPr="00310CCA">
        <w:rPr>
          <w:rFonts w:ascii="GHEA Grapalat" w:eastAsia="Times New Roman" w:hAnsi="GHEA Grapalat" w:cs="Times New Roman"/>
          <w:lang w:val="en-US"/>
        </w:rPr>
        <w:t>7. Օրենսգրքի 77-րդ հոդվածի 2-րդ մասով սահմանված դեպքերում Օրենսգրքով սահմանված կարգով հաշվարկված ԱԱՀ-ի գումարները հանձնակատարի, կոմիսիոների կամ գործակալի կամ ԵՏՄ անդամ պետության ռեզիդենտի՝ Հայաստանի Հանրապետությունում գտնվող մշտական հաստատության կամ Հայաստանի Հանրապետությունում կազմակերպվող տոնավաճառի կազմակերպչի կողմից Հայաստանի Հանրապետության պետական բյուջե են վճարվում մինչև համապատասխանաբար հանձնակատարի, կոմիսիոների կամ գործակալի կամ ԵՏՄ անդամ այլ պետության ռեզիդենտի՝ Հայաստանի Հանրապետությունում գտնվող մշտական հաստատության կամ Հայաստանի Հանրապետությունում կազմակերպվող տոնավաճառի մասնակցի կողմից ապրանքները գնորդին օտարելու օրն ընդգրկող ամսվան հաջորդող ամսվա 20-ը ներառյալ՝ որպես հարկային մարմնին վճարվող գումարներ:</w:t>
      </w:r>
    </w:p>
    <w:p w:rsidR="00310CCA" w:rsidRPr="00310CCA" w:rsidRDefault="00310CCA" w:rsidP="00903A55">
      <w:pPr>
        <w:spacing w:after="0" w:line="240" w:lineRule="auto"/>
        <w:ind w:firstLine="375"/>
        <w:jc w:val="both"/>
        <w:rPr>
          <w:rFonts w:ascii="GHEA Grapalat" w:eastAsia="Times New Roman" w:hAnsi="GHEA Grapalat" w:cs="Times New Roman"/>
          <w:lang w:val="en-US"/>
        </w:rPr>
      </w:pPr>
      <w:r w:rsidRPr="00310CCA">
        <w:rPr>
          <w:rFonts w:ascii="GHEA Grapalat" w:eastAsia="Times New Roman" w:hAnsi="GHEA Grapalat" w:cs="Times New Roman"/>
          <w:lang w:val="en-US"/>
        </w:rPr>
        <w:t>8. Օրենսգրքի 77-րդ հոդվածի 3-րդ մասով սահմանված դեպքերում Օրենսգրքով սահմանված կարգով հաշվարկված ԱԱՀ-ի գումարները գնորդի կողմից Հայաստանի Հանրապետության պետական բյուջե են վճարվում մինչև ապրանքների նկատմամբ սեփականության իրավունքը իրեն անցնելու օրն ընդգրկող ամսվան հաջորդող ամսվա 20-ը ներառյալ՝ որպես հարկային մարմնին վճարվող գումարներ։</w:t>
      </w:r>
    </w:p>
    <w:p w:rsidR="002E1EDC" w:rsidRDefault="002E1EDC" w:rsidP="002E1EDC">
      <w:pPr>
        <w:shd w:val="clear" w:color="auto" w:fill="FFFFFF"/>
        <w:spacing w:after="0" w:line="240" w:lineRule="auto"/>
        <w:rPr>
          <w:rFonts w:ascii="GHEA Grapalat" w:eastAsia="Times New Roman" w:hAnsi="GHEA Grapalat" w:cs="Times New Roman"/>
          <w:color w:val="000000"/>
          <w:lang w:val="en-US"/>
        </w:rPr>
      </w:pPr>
    </w:p>
    <w:tbl>
      <w:tblPr>
        <w:tblW w:w="5000" w:type="pct"/>
        <w:tblCellSpacing w:w="7" w:type="dxa"/>
        <w:tblCellMar>
          <w:left w:w="0" w:type="dxa"/>
          <w:right w:w="0" w:type="dxa"/>
        </w:tblCellMar>
        <w:tblLook w:val="04A0" w:firstRow="1" w:lastRow="0" w:firstColumn="1" w:lastColumn="0" w:noHBand="0" w:noVBand="1"/>
      </w:tblPr>
      <w:tblGrid>
        <w:gridCol w:w="2046"/>
        <w:gridCol w:w="7763"/>
      </w:tblGrid>
      <w:tr w:rsidR="00903A55" w:rsidRPr="00903A55" w:rsidTr="00903A55">
        <w:trPr>
          <w:tblCellSpacing w:w="7" w:type="dxa"/>
        </w:trPr>
        <w:tc>
          <w:tcPr>
            <w:tcW w:w="2025" w:type="dxa"/>
            <w:hideMark/>
          </w:tcPr>
          <w:p w:rsidR="00903A55" w:rsidRPr="00903A55" w:rsidRDefault="00903A55" w:rsidP="00903A55">
            <w:pPr>
              <w:spacing w:after="0" w:line="240" w:lineRule="auto"/>
              <w:jc w:val="center"/>
              <w:rPr>
                <w:rFonts w:ascii="GHEA Grapalat" w:eastAsia="Times New Roman" w:hAnsi="GHEA Grapalat" w:cs="Times New Roman"/>
                <w:lang w:val="en-US"/>
              </w:rPr>
            </w:pPr>
            <w:r w:rsidRPr="00903A55">
              <w:rPr>
                <w:rFonts w:ascii="GHEA Grapalat" w:eastAsia="Times New Roman" w:hAnsi="GHEA Grapalat" w:cs="Arial"/>
                <w:b/>
                <w:bCs/>
                <w:lang w:val="en-US"/>
              </w:rPr>
              <w:t>Հոդված</w:t>
            </w:r>
            <w:r w:rsidRPr="00903A55">
              <w:rPr>
                <w:rFonts w:ascii="GHEA Grapalat" w:eastAsia="Times New Roman" w:hAnsi="GHEA Grapalat" w:cs="Times New Roman"/>
                <w:b/>
                <w:bCs/>
                <w:lang w:val="en-US"/>
              </w:rPr>
              <w:t xml:space="preserve"> 79.</w:t>
            </w:r>
          </w:p>
        </w:tc>
        <w:tc>
          <w:tcPr>
            <w:tcW w:w="0" w:type="auto"/>
            <w:hideMark/>
          </w:tcPr>
          <w:p w:rsidR="00903A55" w:rsidRPr="00903A55" w:rsidRDefault="00903A55" w:rsidP="00903A55">
            <w:pPr>
              <w:spacing w:after="0" w:line="240" w:lineRule="auto"/>
              <w:rPr>
                <w:rFonts w:ascii="GHEA Grapalat" w:eastAsia="Times New Roman" w:hAnsi="GHEA Grapalat" w:cs="Times New Roman"/>
                <w:lang w:val="en-US"/>
              </w:rPr>
            </w:pPr>
            <w:r w:rsidRPr="00903A55">
              <w:rPr>
                <w:rFonts w:ascii="GHEA Grapalat" w:eastAsia="Times New Roman" w:hAnsi="GHEA Grapalat" w:cs="Times New Roman"/>
                <w:b/>
                <w:bCs/>
                <w:lang w:val="en-US"/>
              </w:rPr>
              <w:t>Ավելացված արժեքի հարկի գումարի վճարման ժամկետի հետաձգումը</w:t>
            </w:r>
          </w:p>
        </w:tc>
      </w:tr>
    </w:tbl>
    <w:p w:rsidR="00903A55" w:rsidRPr="00903A55" w:rsidRDefault="00903A55" w:rsidP="00903A55">
      <w:pPr>
        <w:spacing w:after="0" w:line="240" w:lineRule="auto"/>
        <w:ind w:firstLine="375"/>
        <w:rPr>
          <w:rFonts w:ascii="Times New Roman" w:eastAsia="Times New Roman" w:hAnsi="Times New Roman" w:cs="Times New Roman"/>
          <w:sz w:val="24"/>
          <w:szCs w:val="24"/>
          <w:lang w:val="en-US"/>
        </w:rPr>
      </w:pPr>
      <w:r w:rsidRPr="00903A55">
        <w:rPr>
          <w:rFonts w:ascii="Times New Roman" w:eastAsia="Times New Roman" w:hAnsi="Times New Roman" w:cs="Times New Roman"/>
          <w:sz w:val="24"/>
          <w:szCs w:val="24"/>
          <w:lang w:val="en-US"/>
        </w:rPr>
        <w:t> </w:t>
      </w:r>
    </w:p>
    <w:p w:rsidR="00903A55" w:rsidRPr="00903A55" w:rsidRDefault="00903A55" w:rsidP="00903A55">
      <w:pPr>
        <w:spacing w:after="0" w:line="240" w:lineRule="auto"/>
        <w:ind w:firstLine="375"/>
        <w:jc w:val="both"/>
        <w:rPr>
          <w:rFonts w:ascii="GHEA Grapalat" w:eastAsia="Times New Roman" w:hAnsi="GHEA Grapalat" w:cs="Times New Roman"/>
          <w:lang w:val="en-US"/>
        </w:rPr>
      </w:pPr>
      <w:r w:rsidRPr="00903A55">
        <w:rPr>
          <w:rFonts w:ascii="GHEA Grapalat" w:eastAsia="Times New Roman" w:hAnsi="GHEA Grapalat" w:cs="Times New Roman"/>
          <w:lang w:val="en-US"/>
        </w:rPr>
        <w:t xml:space="preserve">1. Կառավարության որոշմամբ ընտրված կազմակերպությունների և անհատ ձեռնարկատերերի կողմից ներդրումային ծրագրերի շրջանակներում ապրանքների ներմուծման մասով հաշվարկված ԱԱՀ-ի գումարների վճարման ժամկետը հետաձգվում է երեք տարի ժամկետով: </w:t>
      </w:r>
    </w:p>
    <w:p w:rsidR="00903A55" w:rsidRPr="00903A55" w:rsidRDefault="00903A55" w:rsidP="00903A55">
      <w:pPr>
        <w:spacing w:after="0" w:line="240" w:lineRule="auto"/>
        <w:ind w:firstLine="375"/>
        <w:jc w:val="both"/>
        <w:rPr>
          <w:rFonts w:ascii="GHEA Grapalat" w:eastAsia="Times New Roman" w:hAnsi="GHEA Grapalat" w:cs="Times New Roman"/>
          <w:lang w:val="en-US"/>
        </w:rPr>
      </w:pPr>
      <w:r w:rsidRPr="00903A55">
        <w:rPr>
          <w:rFonts w:ascii="GHEA Grapalat" w:eastAsia="Times New Roman" w:hAnsi="GHEA Grapalat" w:cs="Times New Roman"/>
          <w:lang w:val="en-US"/>
        </w:rPr>
        <w:t xml:space="preserve">Կազմակերպությունների և անհատ ձեռնարկատերերի ընտրության կարգը սահմանում է Կառավարությունը: </w:t>
      </w:r>
    </w:p>
    <w:p w:rsidR="00903A55" w:rsidRPr="00903A55" w:rsidRDefault="00903A55" w:rsidP="00903A55">
      <w:pPr>
        <w:spacing w:after="0" w:line="240" w:lineRule="auto"/>
        <w:ind w:firstLine="375"/>
        <w:jc w:val="both"/>
        <w:rPr>
          <w:rFonts w:ascii="GHEA Grapalat" w:eastAsia="Times New Roman" w:hAnsi="GHEA Grapalat" w:cs="Times New Roman"/>
          <w:lang w:val="en-US"/>
        </w:rPr>
      </w:pPr>
      <w:r w:rsidRPr="00903A55">
        <w:rPr>
          <w:rFonts w:ascii="GHEA Grapalat" w:eastAsia="Times New Roman" w:hAnsi="GHEA Grapalat" w:cs="Times New Roman"/>
          <w:lang w:val="en-US"/>
        </w:rPr>
        <w:t xml:space="preserve">2. Սույն հոդվածի 1-ին մասի կիրառության իմաստով` ԱԱՀ-ի վճարման ժամկետի հետաձգման ժամանակաշրջանի սկիզբ է համարվում` </w:t>
      </w:r>
    </w:p>
    <w:p w:rsidR="00903A55" w:rsidRPr="00903A55" w:rsidRDefault="00903A55" w:rsidP="00903A55">
      <w:pPr>
        <w:spacing w:after="0" w:line="240" w:lineRule="auto"/>
        <w:ind w:firstLine="375"/>
        <w:jc w:val="both"/>
        <w:rPr>
          <w:rFonts w:ascii="GHEA Grapalat" w:eastAsia="Times New Roman" w:hAnsi="GHEA Grapalat" w:cs="Times New Roman"/>
          <w:lang w:val="en-US"/>
        </w:rPr>
      </w:pPr>
      <w:r w:rsidRPr="00903A55">
        <w:rPr>
          <w:rFonts w:ascii="GHEA Grapalat" w:eastAsia="Times New Roman" w:hAnsi="GHEA Grapalat" w:cs="Times New Roman"/>
          <w:lang w:val="en-US"/>
        </w:rPr>
        <w:t xml:space="preserve">1) «Բաց թողնում` ներքին սպառման համար» մաքսային ընթացակարգով Հայաստանի Հանրապետություն ապրանքների ներմուծման դեպքում` մաքսային մարմինների կողմից մաքսային հայտարարագրի գրանցման ամսաթիվը (օրը). </w:t>
      </w:r>
    </w:p>
    <w:p w:rsidR="00903A55" w:rsidRPr="00903A55" w:rsidRDefault="00903A55" w:rsidP="00903A55">
      <w:pPr>
        <w:spacing w:after="0" w:line="240" w:lineRule="auto"/>
        <w:ind w:firstLine="375"/>
        <w:jc w:val="both"/>
        <w:rPr>
          <w:rFonts w:ascii="GHEA Grapalat" w:eastAsia="Times New Roman" w:hAnsi="GHEA Grapalat" w:cs="Times New Roman"/>
          <w:lang w:val="en-US"/>
        </w:rPr>
      </w:pPr>
      <w:r w:rsidRPr="00903A55">
        <w:rPr>
          <w:rFonts w:ascii="GHEA Grapalat" w:eastAsia="Times New Roman" w:hAnsi="GHEA Grapalat" w:cs="Times New Roman"/>
          <w:lang w:val="en-US"/>
        </w:rPr>
        <w:t xml:space="preserve">2) ԵՏՄ անդամ պետություններից Հայաստանի Հանրապետություն ԵՏՄ ապրանքի կարգավիճակ ունեցող ապրանքների ներմուծման դեպքում` ներմուծման հարկային հայտարարագրի ներկայացման ամսաթիվը (օրը), բայց ոչ ուշ, քան տվյալ ապրանքների ներմուծման (Հայաստանի Հանրապետության պետական սահմանը հատելու) օրն ընդգրկող ամսվան հաջորդող ամսվա 20-ը ներառյալ: </w:t>
      </w:r>
    </w:p>
    <w:p w:rsidR="00903A55" w:rsidRPr="00903A55" w:rsidRDefault="00903A55" w:rsidP="00903A55">
      <w:pPr>
        <w:spacing w:after="0" w:line="240" w:lineRule="auto"/>
        <w:ind w:firstLine="375"/>
        <w:jc w:val="both"/>
        <w:rPr>
          <w:rFonts w:ascii="GHEA Grapalat" w:eastAsia="Times New Roman" w:hAnsi="GHEA Grapalat" w:cs="Times New Roman"/>
          <w:lang w:val="en-US"/>
        </w:rPr>
      </w:pPr>
      <w:r w:rsidRPr="00903A55">
        <w:rPr>
          <w:rFonts w:ascii="GHEA Grapalat" w:eastAsia="Times New Roman" w:hAnsi="GHEA Grapalat" w:cs="Times New Roman"/>
          <w:lang w:val="en-US"/>
        </w:rPr>
        <w:t xml:space="preserve">3. Սույն հոդվածի 1-ին մասին համապատասխան վճարման ժամկետը հետաձգված ԱԱՀ-ի գումարները ենթակա են վճարման պետական բյուջե մինչև հետաձգման ժամկետը լրանալու օրը ներառյալ: </w:t>
      </w:r>
    </w:p>
    <w:p w:rsidR="00903A55" w:rsidRPr="00903A55" w:rsidRDefault="00903A55" w:rsidP="00903A55">
      <w:pPr>
        <w:spacing w:after="0" w:line="240" w:lineRule="auto"/>
        <w:ind w:firstLine="375"/>
        <w:jc w:val="both"/>
        <w:rPr>
          <w:rFonts w:ascii="GHEA Grapalat" w:eastAsia="Times New Roman" w:hAnsi="GHEA Grapalat" w:cs="Times New Roman"/>
          <w:lang w:val="en-US"/>
        </w:rPr>
      </w:pPr>
      <w:r w:rsidRPr="00903A55">
        <w:rPr>
          <w:rFonts w:ascii="GHEA Grapalat" w:eastAsia="Times New Roman" w:hAnsi="GHEA Grapalat" w:cs="Times New Roman"/>
          <w:lang w:val="en-US"/>
        </w:rPr>
        <w:t xml:space="preserve">4. Սույն հոդվածի 1-ին մասին համապատասխան վճարման ժամկետը հետաձգված ԱԱՀ-ի գումարների (կամ դրանց մի մասի) վճարման ժամկետի հետաձգումը դադարեցվում է (ԱԱՀ-ի վճարման պարտավորությունն առաջանում է) մինչև այդ մասում նշված ժամկետի լրանալը, եթե հարկ վճարողը «Բաց թողնում` ներքին սպառման համար» մաքսային ընթացակարգով Հայաստանի Հանրապետություն կատարվող ներմուծումների մասով մաքսային մարմիններին, իսկ ԵՏՄ անդամ պետություններից կատարվող` ԵՏՄ ապրանքի կարգավիճակ ունեցող ապրանքների ներմուծումների մասով` հարկային մարմնին, ներկայացնում է ԱԱՀ-ի գումարների (կամ դրանց մի մասի) վճարման ժամկետի հետաձգումը վաղաժամ դադարեցնելու մասին </w:t>
      </w:r>
      <w:r w:rsidRPr="00903A55">
        <w:rPr>
          <w:rFonts w:ascii="GHEA Grapalat" w:eastAsia="Times New Roman" w:hAnsi="GHEA Grapalat" w:cs="Times New Roman"/>
          <w:lang w:val="en-US"/>
        </w:rPr>
        <w:lastRenderedPageBreak/>
        <w:t xml:space="preserve">գրավոր հայտարարություն՝ հարկային և (կամ) մաքսային մարմնի սահմանած ձևով: Սույն մասով սահմանված դեպքերում ԱԱՀ-ի գումարների (կամ դրանց մի մասի) վճարման ժամկետի հետաձգումը դադարեցվում է (ԱԱՀ-ի վճարման պարտավորությունն առաջանում է) հայտարարությունը ներկայացնելու օրվան հաջորդող օրը, և հայտարարությունում նշված չափով ԱԱՀ-ի գումարները ենթակա են վճարման պետական բյուջե մինչև հայտարարության ներկայացման օրվան հաջորդող տասներորդ օրը ներառյալ: </w:t>
      </w:r>
    </w:p>
    <w:p w:rsidR="00903A55" w:rsidRPr="00903A55" w:rsidRDefault="00903A55" w:rsidP="00903A55">
      <w:pPr>
        <w:spacing w:after="0" w:line="240" w:lineRule="auto"/>
        <w:ind w:firstLine="375"/>
        <w:jc w:val="both"/>
        <w:rPr>
          <w:rFonts w:ascii="GHEA Grapalat" w:eastAsia="Times New Roman" w:hAnsi="GHEA Grapalat" w:cs="Times New Roman"/>
          <w:lang w:val="en-US"/>
        </w:rPr>
      </w:pPr>
      <w:r w:rsidRPr="00903A55">
        <w:rPr>
          <w:rFonts w:ascii="GHEA Grapalat" w:eastAsia="Times New Roman" w:hAnsi="GHEA Grapalat" w:cs="Times New Roman"/>
          <w:lang w:val="en-US"/>
        </w:rPr>
        <w:t xml:space="preserve">5. Եթե սույն հոդվածով սահմանված` ապրանքների ներմուծման մասով հաշվարկված ԱԱՀ-ի գումարների վճարման ժամկետի հետաձգման հնարավորությունից օգտված հարկ վճարողը մինչև հետաձգման ժամկետի ավարտը լուծարվում է կամ հանվում է հաշվառումից, ապա վճարման ժամկետը հետաձգված ԱԱՀ-ի գումարները ենթակա են վճարման պետական բյուջե մինչև հարկ վճարողի լուծարումը կամ հաշվառումից հանումը: </w:t>
      </w:r>
    </w:p>
    <w:p w:rsidR="00903A55" w:rsidRPr="00903A55" w:rsidRDefault="00903A55" w:rsidP="00903A55">
      <w:pPr>
        <w:spacing w:after="0" w:line="240" w:lineRule="auto"/>
        <w:ind w:firstLine="375"/>
        <w:jc w:val="both"/>
        <w:rPr>
          <w:rFonts w:ascii="GHEA Grapalat" w:eastAsia="Times New Roman" w:hAnsi="GHEA Grapalat" w:cs="Times New Roman"/>
          <w:lang w:val="en-US"/>
        </w:rPr>
      </w:pPr>
      <w:r w:rsidRPr="00903A55">
        <w:rPr>
          <w:rFonts w:ascii="GHEA Grapalat" w:eastAsia="Times New Roman" w:hAnsi="GHEA Grapalat" w:cs="Times New Roman"/>
          <w:lang w:val="en-US"/>
        </w:rPr>
        <w:t xml:space="preserve">6. Սույն հոդվածի 3-5-րդ մասերով սահմանված ժամկետում ԱԱՀ-ի գումարները չվճարվելու դեպքում Օրենսգրքի 401-րդ հոդվածով սահմանված տույժերի հաշվարկումը և այդ գումարների նկատմամբ հսկողությունը «Բաց թողնում` ներքին սպառման համար» մաքսային ընթացակարգով Հայաստանի Հանրապետություն ներմուծվող ապրանքների մասով իրականացնում է մաքսային մարմինը, իսկ ԵՏՄ անդամ պետություններից ներմուծվող` ԵՏՄ ապրանքի կարգավիճակ ունեցող ապրանքների մասով` հարկային մարմինը: </w:t>
      </w:r>
    </w:p>
    <w:p w:rsidR="00903A55" w:rsidRPr="00903A55" w:rsidRDefault="00903A55" w:rsidP="00903A55">
      <w:pPr>
        <w:spacing w:after="0" w:line="240" w:lineRule="auto"/>
        <w:ind w:firstLine="375"/>
        <w:jc w:val="both"/>
        <w:rPr>
          <w:rFonts w:ascii="GHEA Grapalat" w:eastAsia="Times New Roman" w:hAnsi="GHEA Grapalat" w:cs="Times New Roman"/>
          <w:lang w:val="en-US"/>
        </w:rPr>
      </w:pPr>
      <w:r w:rsidRPr="00903A55">
        <w:rPr>
          <w:rFonts w:ascii="GHEA Grapalat" w:eastAsia="Times New Roman" w:hAnsi="GHEA Grapalat" w:cs="Times New Roman"/>
          <w:lang w:val="en-US"/>
        </w:rPr>
        <w:t xml:space="preserve">Հաշվարկված ԱԱՀ-ի գումարները և դրանք սահմանված ժամկետում չվճարելու դեպքերում դրանց նկատմամբ հաշվարկված տույժերը վճարվում են պետական բյուջե` որպես «Բաց թողնում` ներքին սպառման համար» մաքսային ընթացակարգով Հայաստանի Հանրապետություն ներմուծվող ապրանքների մասով մաքսային մարմին վճարվող գումարներ, իսկ ԵՏՄ անդամ պետություններից ներմուծվող` ԵՏՄ ապրանքի կարգավիճակ ունեցող ապրանքների մասով` հարկային մարմին վճարվող գումարներ: </w:t>
      </w:r>
    </w:p>
    <w:p w:rsidR="00903A55" w:rsidRPr="00903A55" w:rsidRDefault="00903A55" w:rsidP="00903A55">
      <w:pPr>
        <w:spacing w:after="0" w:line="240" w:lineRule="auto"/>
        <w:ind w:firstLine="375"/>
        <w:jc w:val="both"/>
        <w:rPr>
          <w:rFonts w:ascii="GHEA Grapalat" w:eastAsia="Times New Roman" w:hAnsi="GHEA Grapalat" w:cs="Times New Roman"/>
          <w:lang w:val="en-US"/>
        </w:rPr>
      </w:pPr>
      <w:r w:rsidRPr="00903A55">
        <w:rPr>
          <w:rFonts w:ascii="GHEA Grapalat" w:eastAsia="Times New Roman" w:hAnsi="GHEA Grapalat" w:cs="Times New Roman"/>
          <w:lang w:val="en-US"/>
        </w:rPr>
        <w:t xml:space="preserve">7. Սույն հոդվածի 3-5-րդ մասերի համաձայն պետական բյուջե վճարման ենթակա ԱԱՀ-ի գումարներն արտացոլվում են պարտավորության առաջացման հաշվետու ժամանակաշրջանի համար հարկային մարմին ներկայացվող ԱԱՀ-ի և ակցիզային հարկի միասնական հաշվարկում` որպես ներմուծված ապրանքների մասով պետական բյուջեի նկատմամբ պարտավորության գումարներ, որոնք հաշվետու ժամանակաշրջանում Հայաստանի Հանրապետության տարածքում իրականացված` ԱԱՀ-ով հարկման ենթակա գործարքների համար ԱԱՀ-ի պարտավորության ընդհանուր գումարի հաշվարկմանը չեն մասնակցում: Սույն մասով սահմանված՝ ԱԱՀ-ի և ակցիզային հարկի միասնական հաշվարկները ներկայացվում են` անկախ սույն հոդվածի 3-5-րդ մասերի համաձայն պետական բյուջե վճարման պարտավորություն առաջանալու պահին հետաձգման արտոնությունից օգտված հարկ վճարողի` ԱԱՀ վճարող համարվելու կամ չհամարվելու հանգամանքից: </w:t>
      </w:r>
    </w:p>
    <w:p w:rsidR="00903A55" w:rsidRPr="00903A55" w:rsidRDefault="00903A55" w:rsidP="00903A55">
      <w:pPr>
        <w:spacing w:after="0" w:line="240" w:lineRule="auto"/>
        <w:ind w:firstLine="375"/>
        <w:jc w:val="both"/>
        <w:rPr>
          <w:rFonts w:ascii="GHEA Grapalat" w:eastAsia="Times New Roman" w:hAnsi="GHEA Grapalat" w:cs="Times New Roman"/>
          <w:lang w:val="en-US"/>
        </w:rPr>
      </w:pPr>
      <w:r w:rsidRPr="00903A55">
        <w:rPr>
          <w:rFonts w:ascii="GHEA Grapalat" w:eastAsia="Times New Roman" w:hAnsi="GHEA Grapalat" w:cs="Times New Roman"/>
          <w:lang w:val="en-US"/>
        </w:rPr>
        <w:t>8. Սույն հոդվածի 3-5-րդ մասերի համաձայն պետական բյուջե վճարված ԱԱՀ-ի գումարները ԱԱՀ վճարողների կողմից Օրենսգրքով սահմանված կարգով ենթակա են հաշվանցման (հաշվարկված պարտավորություններից պակասեցման)` դրանց վճարման օրն ընդգրկող հաշվետու ժամանակաշրջանի համար հարկային մարմին ներկայացվող ԱԱՀ-ի և ակցիզային հարկի միասնական հաշվարկով` որպես ներմուծված ապրանքների համար վճարված ԱԱՀ-ի գումարներ:</w:t>
      </w:r>
    </w:p>
    <w:p w:rsidR="00903A55" w:rsidRPr="00903A55" w:rsidRDefault="00903A55" w:rsidP="00903A55">
      <w:pPr>
        <w:shd w:val="clear" w:color="auto" w:fill="FFFFFF"/>
        <w:spacing w:after="0" w:line="240" w:lineRule="auto"/>
        <w:jc w:val="both"/>
        <w:rPr>
          <w:rFonts w:ascii="GHEA Grapalat" w:eastAsia="Times New Roman" w:hAnsi="GHEA Grapalat" w:cs="Times New Roman"/>
          <w:i/>
          <w:color w:val="000000"/>
          <w:u w:val="single"/>
          <w:lang w:val="en-US"/>
        </w:rPr>
      </w:pPr>
      <w:r w:rsidRPr="00903A55">
        <w:rPr>
          <w:rFonts w:ascii="GHEA Grapalat" w:hAnsi="GHEA Grapalat"/>
          <w:i/>
          <w:u w:val="single"/>
        </w:rPr>
        <w:t>9. «</w:t>
      </w:r>
      <w:r w:rsidRPr="00903A55">
        <w:rPr>
          <w:rFonts w:ascii="GHEA Grapalat" w:hAnsi="GHEA Grapalat" w:cs="Arial"/>
          <w:i/>
          <w:u w:val="single"/>
        </w:rPr>
        <w:t>Բաց</w:t>
      </w:r>
      <w:r w:rsidRPr="00903A55">
        <w:rPr>
          <w:rFonts w:ascii="GHEA Grapalat" w:hAnsi="GHEA Grapalat"/>
          <w:i/>
          <w:u w:val="single"/>
        </w:rPr>
        <w:t xml:space="preserve"> </w:t>
      </w:r>
      <w:r w:rsidRPr="00903A55">
        <w:rPr>
          <w:rFonts w:ascii="GHEA Grapalat" w:hAnsi="GHEA Grapalat" w:cs="Arial"/>
          <w:i/>
          <w:u w:val="single"/>
        </w:rPr>
        <w:t>թողնում՝</w:t>
      </w:r>
      <w:r w:rsidRPr="00903A55">
        <w:rPr>
          <w:rFonts w:ascii="GHEA Grapalat" w:hAnsi="GHEA Grapalat"/>
          <w:i/>
          <w:u w:val="single"/>
        </w:rPr>
        <w:t xml:space="preserve"> </w:t>
      </w:r>
      <w:r w:rsidRPr="00903A55">
        <w:rPr>
          <w:rFonts w:ascii="GHEA Grapalat" w:hAnsi="GHEA Grapalat" w:cs="Arial"/>
          <w:i/>
          <w:u w:val="single"/>
        </w:rPr>
        <w:t>ներքին</w:t>
      </w:r>
      <w:r w:rsidRPr="00903A55">
        <w:rPr>
          <w:rFonts w:ascii="GHEA Grapalat" w:hAnsi="GHEA Grapalat"/>
          <w:i/>
          <w:u w:val="single"/>
        </w:rPr>
        <w:t xml:space="preserve"> </w:t>
      </w:r>
      <w:r w:rsidRPr="00903A55">
        <w:rPr>
          <w:rFonts w:ascii="GHEA Grapalat" w:hAnsi="GHEA Grapalat" w:cs="Arial"/>
          <w:i/>
          <w:u w:val="single"/>
        </w:rPr>
        <w:t>սպառման</w:t>
      </w:r>
      <w:r w:rsidRPr="00903A55">
        <w:rPr>
          <w:rFonts w:ascii="GHEA Grapalat" w:hAnsi="GHEA Grapalat"/>
          <w:i/>
          <w:u w:val="single"/>
        </w:rPr>
        <w:t xml:space="preserve"> </w:t>
      </w:r>
      <w:r w:rsidRPr="00903A55">
        <w:rPr>
          <w:rFonts w:ascii="GHEA Grapalat" w:hAnsi="GHEA Grapalat" w:cs="Arial"/>
          <w:i/>
          <w:u w:val="single"/>
        </w:rPr>
        <w:t>համար</w:t>
      </w:r>
      <w:r w:rsidRPr="00903A55">
        <w:rPr>
          <w:rFonts w:ascii="GHEA Grapalat" w:hAnsi="GHEA Grapalat"/>
          <w:i/>
          <w:u w:val="single"/>
        </w:rPr>
        <w:t xml:space="preserve">» </w:t>
      </w:r>
      <w:r w:rsidRPr="00903A55">
        <w:rPr>
          <w:rFonts w:ascii="GHEA Grapalat" w:hAnsi="GHEA Grapalat" w:cs="Arial"/>
          <w:i/>
          <w:u w:val="single"/>
        </w:rPr>
        <w:t>մաքսային</w:t>
      </w:r>
      <w:r w:rsidRPr="00903A55">
        <w:rPr>
          <w:rFonts w:ascii="GHEA Grapalat" w:hAnsi="GHEA Grapalat"/>
          <w:i/>
          <w:u w:val="single"/>
        </w:rPr>
        <w:t xml:space="preserve"> </w:t>
      </w:r>
      <w:r w:rsidRPr="00903A55">
        <w:rPr>
          <w:rFonts w:ascii="GHEA Grapalat" w:hAnsi="GHEA Grapalat" w:cs="Arial"/>
          <w:i/>
          <w:u w:val="single"/>
        </w:rPr>
        <w:t>ընթացակարգով</w:t>
      </w:r>
      <w:r w:rsidRPr="00903A55">
        <w:rPr>
          <w:rFonts w:ascii="GHEA Grapalat" w:hAnsi="GHEA Grapalat"/>
          <w:i/>
          <w:u w:val="single"/>
        </w:rPr>
        <w:t xml:space="preserve"> </w:t>
      </w:r>
      <w:r w:rsidRPr="00903A55">
        <w:rPr>
          <w:rFonts w:ascii="GHEA Grapalat" w:hAnsi="GHEA Grapalat" w:cs="Arial"/>
          <w:i/>
          <w:u w:val="single"/>
        </w:rPr>
        <w:t>Հայաստանի</w:t>
      </w:r>
      <w:r w:rsidRPr="00903A55">
        <w:rPr>
          <w:rFonts w:ascii="GHEA Grapalat" w:hAnsi="GHEA Grapalat"/>
          <w:i/>
          <w:u w:val="single"/>
        </w:rPr>
        <w:t xml:space="preserve"> </w:t>
      </w:r>
      <w:r w:rsidRPr="00903A55">
        <w:rPr>
          <w:rFonts w:ascii="GHEA Grapalat" w:hAnsi="GHEA Grapalat" w:cs="Arial"/>
          <w:i/>
          <w:u w:val="single"/>
        </w:rPr>
        <w:t>Հանրապետություն</w:t>
      </w:r>
      <w:r w:rsidRPr="00903A55">
        <w:rPr>
          <w:rFonts w:ascii="GHEA Grapalat" w:hAnsi="GHEA Grapalat"/>
          <w:i/>
          <w:u w:val="single"/>
        </w:rPr>
        <w:t xml:space="preserve"> </w:t>
      </w:r>
      <w:r w:rsidRPr="00903A55">
        <w:rPr>
          <w:rFonts w:ascii="GHEA Grapalat" w:hAnsi="GHEA Grapalat" w:cs="Arial"/>
          <w:i/>
          <w:u w:val="single"/>
        </w:rPr>
        <w:t>ներմուծվող</w:t>
      </w:r>
      <w:r w:rsidRPr="00903A55">
        <w:rPr>
          <w:rFonts w:ascii="GHEA Grapalat" w:hAnsi="GHEA Grapalat"/>
          <w:i/>
          <w:u w:val="single"/>
        </w:rPr>
        <w:t xml:space="preserve"> </w:t>
      </w:r>
      <w:r w:rsidRPr="00903A55">
        <w:rPr>
          <w:rFonts w:ascii="GHEA Grapalat" w:hAnsi="GHEA Grapalat" w:cs="Arial"/>
          <w:i/>
          <w:u w:val="single"/>
        </w:rPr>
        <w:t>ԱՏԳ</w:t>
      </w:r>
      <w:r w:rsidRPr="00903A55">
        <w:rPr>
          <w:rFonts w:ascii="GHEA Grapalat" w:hAnsi="GHEA Grapalat"/>
          <w:i/>
          <w:u w:val="single"/>
        </w:rPr>
        <w:t xml:space="preserve"> </w:t>
      </w:r>
      <w:r w:rsidRPr="00903A55">
        <w:rPr>
          <w:rFonts w:ascii="GHEA Grapalat" w:hAnsi="GHEA Grapalat" w:cs="Arial"/>
          <w:i/>
          <w:u w:val="single"/>
        </w:rPr>
        <w:t>ԱԱ</w:t>
      </w:r>
      <w:r w:rsidRPr="00903A55">
        <w:rPr>
          <w:rFonts w:ascii="GHEA Grapalat" w:hAnsi="GHEA Grapalat"/>
          <w:i/>
          <w:u w:val="single"/>
        </w:rPr>
        <w:t xml:space="preserve"> 0201, 0202, 0203, 0204, 0207, 0208, 0209, 0301, 0302, 0303, 0304, 0305, 0306, 0401, 0402, 0403, 0405, 0406, 0407, 0701, 0702, 0703, 0704, 0706, 0709, 0710, 0711, 0712, 0713, 0803, 0804, 0805, 0806, 0807, 0809, 0810, 0901, 0902, 1001, 1002, 1003, 1004, 1005, 1006, 1101, 1102, 1103, 1104, 1105, 1106, 1107, 1509, 1511, 1512, 1517, 1704, 1806, 1905, 2006, 2007, 2106, 2202, 2208 </w:t>
      </w:r>
      <w:r w:rsidRPr="00903A55">
        <w:rPr>
          <w:rFonts w:ascii="GHEA Grapalat" w:hAnsi="GHEA Grapalat" w:cs="Arial"/>
          <w:i/>
          <w:u w:val="single"/>
        </w:rPr>
        <w:t>ծածկագրերին</w:t>
      </w:r>
      <w:r w:rsidRPr="00903A55">
        <w:rPr>
          <w:rFonts w:ascii="GHEA Grapalat" w:hAnsi="GHEA Grapalat"/>
          <w:i/>
          <w:u w:val="single"/>
        </w:rPr>
        <w:t xml:space="preserve"> </w:t>
      </w:r>
      <w:r w:rsidRPr="00903A55">
        <w:rPr>
          <w:rFonts w:ascii="GHEA Grapalat" w:hAnsi="GHEA Grapalat" w:cs="Arial"/>
          <w:i/>
          <w:u w:val="single"/>
        </w:rPr>
        <w:t>դասվող</w:t>
      </w:r>
      <w:r w:rsidRPr="00903A55">
        <w:rPr>
          <w:rFonts w:ascii="GHEA Grapalat" w:hAnsi="GHEA Grapalat"/>
          <w:i/>
          <w:u w:val="single"/>
        </w:rPr>
        <w:t xml:space="preserve"> </w:t>
      </w:r>
      <w:r w:rsidRPr="00903A55">
        <w:rPr>
          <w:rFonts w:ascii="GHEA Grapalat" w:hAnsi="GHEA Grapalat" w:cs="Arial"/>
          <w:i/>
          <w:u w:val="single"/>
        </w:rPr>
        <w:t>ապրանքների</w:t>
      </w:r>
      <w:r w:rsidRPr="00903A55">
        <w:rPr>
          <w:rFonts w:ascii="GHEA Grapalat" w:hAnsi="GHEA Grapalat"/>
          <w:i/>
          <w:u w:val="single"/>
        </w:rPr>
        <w:t xml:space="preserve"> </w:t>
      </w:r>
      <w:r w:rsidRPr="00903A55">
        <w:rPr>
          <w:rFonts w:ascii="GHEA Grapalat" w:hAnsi="GHEA Grapalat" w:cs="Arial"/>
          <w:i/>
          <w:u w:val="single"/>
        </w:rPr>
        <w:t>համար</w:t>
      </w:r>
      <w:r w:rsidRPr="00903A55">
        <w:rPr>
          <w:rFonts w:ascii="GHEA Grapalat" w:hAnsi="GHEA Grapalat"/>
          <w:i/>
          <w:u w:val="single"/>
        </w:rPr>
        <w:t xml:space="preserve"> </w:t>
      </w:r>
      <w:r w:rsidRPr="00903A55">
        <w:rPr>
          <w:rFonts w:ascii="GHEA Grapalat" w:hAnsi="GHEA Grapalat" w:cs="Arial"/>
          <w:i/>
          <w:u w:val="single"/>
        </w:rPr>
        <w:t>Օրենսգրքով</w:t>
      </w:r>
      <w:r w:rsidRPr="00903A55">
        <w:rPr>
          <w:rFonts w:ascii="GHEA Grapalat" w:hAnsi="GHEA Grapalat"/>
          <w:i/>
          <w:u w:val="single"/>
        </w:rPr>
        <w:t xml:space="preserve"> </w:t>
      </w:r>
      <w:r w:rsidRPr="00903A55">
        <w:rPr>
          <w:rFonts w:ascii="GHEA Grapalat" w:hAnsi="GHEA Grapalat" w:cs="Arial"/>
          <w:i/>
          <w:u w:val="single"/>
        </w:rPr>
        <w:t>սահմանված</w:t>
      </w:r>
      <w:r w:rsidRPr="00903A55">
        <w:rPr>
          <w:rFonts w:ascii="GHEA Grapalat" w:hAnsi="GHEA Grapalat"/>
          <w:i/>
          <w:u w:val="single"/>
        </w:rPr>
        <w:t xml:space="preserve"> </w:t>
      </w:r>
      <w:r w:rsidRPr="00903A55">
        <w:rPr>
          <w:rFonts w:ascii="GHEA Grapalat" w:hAnsi="GHEA Grapalat" w:cs="Arial"/>
          <w:i/>
          <w:u w:val="single"/>
        </w:rPr>
        <w:t>կարգով</w:t>
      </w:r>
      <w:r w:rsidRPr="00903A55">
        <w:rPr>
          <w:rFonts w:ascii="GHEA Grapalat" w:hAnsi="GHEA Grapalat"/>
          <w:i/>
          <w:u w:val="single"/>
        </w:rPr>
        <w:t xml:space="preserve"> </w:t>
      </w:r>
      <w:r w:rsidRPr="00903A55">
        <w:rPr>
          <w:rFonts w:ascii="GHEA Grapalat" w:hAnsi="GHEA Grapalat" w:cs="Arial"/>
          <w:i/>
          <w:u w:val="single"/>
        </w:rPr>
        <w:t>հաշվարկված</w:t>
      </w:r>
      <w:r w:rsidRPr="00903A55">
        <w:rPr>
          <w:rFonts w:ascii="GHEA Grapalat" w:hAnsi="GHEA Grapalat"/>
          <w:i/>
          <w:u w:val="single"/>
        </w:rPr>
        <w:t xml:space="preserve"> </w:t>
      </w:r>
      <w:r w:rsidRPr="00903A55">
        <w:rPr>
          <w:rFonts w:ascii="GHEA Grapalat" w:hAnsi="GHEA Grapalat" w:cs="Arial"/>
          <w:i/>
          <w:u w:val="single"/>
        </w:rPr>
        <w:t>ԱԱՀ</w:t>
      </w:r>
      <w:r w:rsidRPr="00903A55">
        <w:rPr>
          <w:rFonts w:ascii="GHEA Grapalat" w:hAnsi="GHEA Grapalat"/>
          <w:i/>
          <w:u w:val="single"/>
        </w:rPr>
        <w:t>-</w:t>
      </w:r>
      <w:r w:rsidRPr="00903A55">
        <w:rPr>
          <w:rFonts w:ascii="GHEA Grapalat" w:hAnsi="GHEA Grapalat" w:cs="Arial"/>
          <w:i/>
          <w:u w:val="single"/>
        </w:rPr>
        <w:t>ի</w:t>
      </w:r>
      <w:r w:rsidRPr="00903A55">
        <w:rPr>
          <w:rFonts w:ascii="GHEA Grapalat" w:hAnsi="GHEA Grapalat"/>
          <w:i/>
          <w:u w:val="single"/>
        </w:rPr>
        <w:t xml:space="preserve"> </w:t>
      </w:r>
      <w:r w:rsidRPr="00903A55">
        <w:rPr>
          <w:rFonts w:ascii="GHEA Grapalat" w:hAnsi="GHEA Grapalat" w:cs="Arial"/>
          <w:i/>
          <w:u w:val="single"/>
        </w:rPr>
        <w:t>գումարների</w:t>
      </w:r>
      <w:r w:rsidRPr="00903A55">
        <w:rPr>
          <w:rFonts w:ascii="GHEA Grapalat" w:hAnsi="GHEA Grapalat"/>
          <w:i/>
          <w:u w:val="single"/>
        </w:rPr>
        <w:t xml:space="preserve"> </w:t>
      </w:r>
      <w:r w:rsidRPr="00903A55">
        <w:rPr>
          <w:rFonts w:ascii="GHEA Grapalat" w:hAnsi="GHEA Grapalat" w:cs="Arial"/>
          <w:i/>
          <w:u w:val="single"/>
        </w:rPr>
        <w:t>վճարումը</w:t>
      </w:r>
      <w:r w:rsidRPr="00903A55">
        <w:rPr>
          <w:rFonts w:ascii="GHEA Grapalat" w:hAnsi="GHEA Grapalat"/>
          <w:i/>
          <w:u w:val="single"/>
        </w:rPr>
        <w:t xml:space="preserve"> </w:t>
      </w:r>
      <w:r w:rsidRPr="00903A55">
        <w:rPr>
          <w:rFonts w:ascii="GHEA Grapalat" w:hAnsi="GHEA Grapalat" w:cs="Arial"/>
          <w:i/>
          <w:u w:val="single"/>
        </w:rPr>
        <w:t>Հայաստանի</w:t>
      </w:r>
      <w:r w:rsidRPr="00903A55">
        <w:rPr>
          <w:rFonts w:ascii="GHEA Grapalat" w:hAnsi="GHEA Grapalat"/>
          <w:i/>
          <w:u w:val="single"/>
        </w:rPr>
        <w:t xml:space="preserve"> </w:t>
      </w:r>
      <w:r w:rsidRPr="00903A55">
        <w:rPr>
          <w:rFonts w:ascii="GHEA Grapalat" w:hAnsi="GHEA Grapalat" w:cs="Arial"/>
          <w:i/>
          <w:u w:val="single"/>
        </w:rPr>
        <w:t>Հանրապետության</w:t>
      </w:r>
      <w:r w:rsidRPr="00903A55">
        <w:rPr>
          <w:rFonts w:ascii="GHEA Grapalat" w:hAnsi="GHEA Grapalat"/>
          <w:i/>
          <w:u w:val="single"/>
        </w:rPr>
        <w:t xml:space="preserve"> </w:t>
      </w:r>
      <w:r w:rsidRPr="00903A55">
        <w:rPr>
          <w:rFonts w:ascii="GHEA Grapalat" w:hAnsi="GHEA Grapalat" w:cs="Arial"/>
          <w:i/>
          <w:u w:val="single"/>
        </w:rPr>
        <w:t>պետական</w:t>
      </w:r>
      <w:r w:rsidRPr="00903A55">
        <w:rPr>
          <w:rFonts w:ascii="GHEA Grapalat" w:hAnsi="GHEA Grapalat"/>
          <w:i/>
          <w:u w:val="single"/>
        </w:rPr>
        <w:t xml:space="preserve"> </w:t>
      </w:r>
      <w:r w:rsidRPr="00903A55">
        <w:rPr>
          <w:rFonts w:ascii="GHEA Grapalat" w:hAnsi="GHEA Grapalat" w:cs="Arial"/>
          <w:i/>
          <w:u w:val="single"/>
        </w:rPr>
        <w:t>բյուջե</w:t>
      </w:r>
      <w:r w:rsidRPr="00903A55">
        <w:rPr>
          <w:rFonts w:ascii="GHEA Grapalat" w:hAnsi="GHEA Grapalat"/>
          <w:i/>
          <w:u w:val="single"/>
        </w:rPr>
        <w:t xml:space="preserve"> </w:t>
      </w:r>
      <w:r w:rsidRPr="00903A55">
        <w:rPr>
          <w:rFonts w:ascii="GHEA Grapalat" w:hAnsi="GHEA Grapalat" w:cs="Arial"/>
          <w:i/>
          <w:u w:val="single"/>
        </w:rPr>
        <w:t>հետաձգվում</w:t>
      </w:r>
      <w:r w:rsidRPr="00903A55">
        <w:rPr>
          <w:rFonts w:ascii="GHEA Grapalat" w:hAnsi="GHEA Grapalat"/>
          <w:i/>
          <w:u w:val="single"/>
        </w:rPr>
        <w:t xml:space="preserve"> </w:t>
      </w:r>
      <w:r w:rsidRPr="00903A55">
        <w:rPr>
          <w:rFonts w:ascii="GHEA Grapalat" w:hAnsi="GHEA Grapalat" w:cs="Arial"/>
          <w:i/>
          <w:u w:val="single"/>
        </w:rPr>
        <w:t>է</w:t>
      </w:r>
      <w:r w:rsidRPr="00903A55">
        <w:rPr>
          <w:rFonts w:ascii="GHEA Grapalat" w:hAnsi="GHEA Grapalat"/>
          <w:i/>
          <w:u w:val="single"/>
        </w:rPr>
        <w:t xml:space="preserve"> </w:t>
      </w:r>
      <w:r w:rsidRPr="00903A55">
        <w:rPr>
          <w:rFonts w:ascii="GHEA Grapalat" w:hAnsi="GHEA Grapalat" w:cs="Arial"/>
          <w:i/>
          <w:u w:val="single"/>
        </w:rPr>
        <w:t>մինչեւ</w:t>
      </w:r>
      <w:r w:rsidRPr="00903A55">
        <w:rPr>
          <w:rFonts w:ascii="GHEA Grapalat" w:hAnsi="GHEA Grapalat"/>
          <w:i/>
          <w:u w:val="single"/>
        </w:rPr>
        <w:t xml:space="preserve"> </w:t>
      </w:r>
      <w:r w:rsidRPr="00903A55">
        <w:rPr>
          <w:rFonts w:ascii="GHEA Grapalat" w:hAnsi="GHEA Grapalat" w:cs="Arial"/>
          <w:i/>
          <w:u w:val="single"/>
        </w:rPr>
        <w:t>ապրանքները</w:t>
      </w:r>
      <w:r w:rsidRPr="00903A55">
        <w:rPr>
          <w:rFonts w:ascii="GHEA Grapalat" w:hAnsi="GHEA Grapalat"/>
          <w:i/>
          <w:u w:val="single"/>
        </w:rPr>
        <w:t xml:space="preserve"> </w:t>
      </w:r>
      <w:r w:rsidRPr="00903A55">
        <w:rPr>
          <w:rFonts w:ascii="GHEA Grapalat" w:hAnsi="GHEA Grapalat" w:cs="Arial"/>
          <w:i/>
          <w:u w:val="single"/>
        </w:rPr>
        <w:lastRenderedPageBreak/>
        <w:t>Հայաստանի</w:t>
      </w:r>
      <w:r w:rsidRPr="00903A55">
        <w:rPr>
          <w:rFonts w:ascii="GHEA Grapalat" w:hAnsi="GHEA Grapalat"/>
          <w:i/>
          <w:u w:val="single"/>
        </w:rPr>
        <w:t xml:space="preserve"> </w:t>
      </w:r>
      <w:r w:rsidRPr="00903A55">
        <w:rPr>
          <w:rFonts w:ascii="GHEA Grapalat" w:hAnsi="GHEA Grapalat" w:cs="Arial"/>
          <w:i/>
          <w:u w:val="single"/>
        </w:rPr>
        <w:t>Հանրապետության</w:t>
      </w:r>
      <w:r w:rsidRPr="00903A55">
        <w:rPr>
          <w:rFonts w:ascii="GHEA Grapalat" w:hAnsi="GHEA Grapalat"/>
          <w:i/>
          <w:u w:val="single"/>
        </w:rPr>
        <w:t xml:space="preserve"> </w:t>
      </w:r>
      <w:r w:rsidRPr="00903A55">
        <w:rPr>
          <w:rFonts w:ascii="GHEA Grapalat" w:hAnsi="GHEA Grapalat" w:cs="Arial"/>
          <w:i/>
          <w:u w:val="single"/>
        </w:rPr>
        <w:t>տարածք</w:t>
      </w:r>
      <w:r w:rsidRPr="00903A55">
        <w:rPr>
          <w:rFonts w:ascii="GHEA Grapalat" w:hAnsi="GHEA Grapalat"/>
          <w:i/>
          <w:u w:val="single"/>
        </w:rPr>
        <w:t xml:space="preserve"> </w:t>
      </w:r>
      <w:r w:rsidRPr="00903A55">
        <w:rPr>
          <w:rFonts w:ascii="GHEA Grapalat" w:hAnsi="GHEA Grapalat" w:cs="Arial"/>
          <w:i/>
          <w:u w:val="single"/>
        </w:rPr>
        <w:t>ներմուծելու</w:t>
      </w:r>
      <w:r w:rsidRPr="00903A55">
        <w:rPr>
          <w:rFonts w:ascii="GHEA Grapalat" w:hAnsi="GHEA Grapalat"/>
          <w:i/>
          <w:u w:val="single"/>
        </w:rPr>
        <w:t xml:space="preserve"> (</w:t>
      </w:r>
      <w:r w:rsidRPr="00903A55">
        <w:rPr>
          <w:rFonts w:ascii="GHEA Grapalat" w:hAnsi="GHEA Grapalat" w:cs="Arial"/>
          <w:i/>
          <w:u w:val="single"/>
        </w:rPr>
        <w:t>Հայաստանի</w:t>
      </w:r>
      <w:r w:rsidRPr="00903A55">
        <w:rPr>
          <w:rFonts w:ascii="GHEA Grapalat" w:hAnsi="GHEA Grapalat"/>
          <w:i/>
          <w:u w:val="single"/>
        </w:rPr>
        <w:t xml:space="preserve"> </w:t>
      </w:r>
      <w:r w:rsidRPr="00903A55">
        <w:rPr>
          <w:rFonts w:ascii="GHEA Grapalat" w:hAnsi="GHEA Grapalat" w:cs="Arial"/>
          <w:i/>
          <w:u w:val="single"/>
        </w:rPr>
        <w:t>Հանրապետության</w:t>
      </w:r>
      <w:r w:rsidRPr="00903A55">
        <w:rPr>
          <w:rFonts w:ascii="GHEA Grapalat" w:hAnsi="GHEA Grapalat"/>
          <w:i/>
          <w:u w:val="single"/>
        </w:rPr>
        <w:t xml:space="preserve"> </w:t>
      </w:r>
      <w:r w:rsidRPr="00903A55">
        <w:rPr>
          <w:rFonts w:ascii="GHEA Grapalat" w:hAnsi="GHEA Grapalat" w:cs="Arial"/>
          <w:i/>
          <w:u w:val="single"/>
        </w:rPr>
        <w:t>պետական</w:t>
      </w:r>
      <w:r w:rsidRPr="00903A55">
        <w:rPr>
          <w:rFonts w:ascii="GHEA Grapalat" w:hAnsi="GHEA Grapalat"/>
          <w:i/>
          <w:u w:val="single"/>
        </w:rPr>
        <w:t xml:space="preserve"> </w:t>
      </w:r>
      <w:r w:rsidRPr="00903A55">
        <w:rPr>
          <w:rFonts w:ascii="GHEA Grapalat" w:hAnsi="GHEA Grapalat" w:cs="Arial"/>
          <w:i/>
          <w:u w:val="single"/>
        </w:rPr>
        <w:t>սահմանը</w:t>
      </w:r>
      <w:r w:rsidRPr="00903A55">
        <w:rPr>
          <w:rFonts w:ascii="GHEA Grapalat" w:hAnsi="GHEA Grapalat"/>
          <w:i/>
          <w:u w:val="single"/>
        </w:rPr>
        <w:t xml:space="preserve"> </w:t>
      </w:r>
      <w:r w:rsidRPr="00903A55">
        <w:rPr>
          <w:rFonts w:ascii="GHEA Grapalat" w:hAnsi="GHEA Grapalat" w:cs="Arial"/>
          <w:i/>
          <w:u w:val="single"/>
        </w:rPr>
        <w:t>հատելու</w:t>
      </w:r>
      <w:r w:rsidRPr="00903A55">
        <w:rPr>
          <w:rFonts w:ascii="GHEA Grapalat" w:hAnsi="GHEA Grapalat"/>
          <w:i/>
          <w:u w:val="single"/>
        </w:rPr>
        <w:t xml:space="preserve">) </w:t>
      </w:r>
      <w:r w:rsidRPr="00903A55">
        <w:rPr>
          <w:rFonts w:ascii="GHEA Grapalat" w:hAnsi="GHEA Grapalat" w:cs="Arial"/>
          <w:i/>
          <w:u w:val="single"/>
        </w:rPr>
        <w:t>օրն</w:t>
      </w:r>
      <w:r w:rsidRPr="00903A55">
        <w:rPr>
          <w:rFonts w:ascii="GHEA Grapalat" w:hAnsi="GHEA Grapalat"/>
          <w:i/>
          <w:u w:val="single"/>
        </w:rPr>
        <w:t xml:space="preserve"> </w:t>
      </w:r>
      <w:r w:rsidRPr="00903A55">
        <w:rPr>
          <w:rFonts w:ascii="GHEA Grapalat" w:hAnsi="GHEA Grapalat" w:cs="Arial"/>
          <w:i/>
          <w:u w:val="single"/>
        </w:rPr>
        <w:t>ընդգրկող</w:t>
      </w:r>
      <w:r w:rsidRPr="00903A55">
        <w:rPr>
          <w:rFonts w:ascii="GHEA Grapalat" w:hAnsi="GHEA Grapalat"/>
          <w:i/>
          <w:u w:val="single"/>
        </w:rPr>
        <w:t xml:space="preserve"> </w:t>
      </w:r>
      <w:r w:rsidRPr="00903A55">
        <w:rPr>
          <w:rFonts w:ascii="GHEA Grapalat" w:hAnsi="GHEA Grapalat" w:cs="Arial"/>
          <w:i/>
          <w:u w:val="single"/>
        </w:rPr>
        <w:t>ամսվան</w:t>
      </w:r>
      <w:r w:rsidRPr="00903A55">
        <w:rPr>
          <w:rFonts w:ascii="GHEA Grapalat" w:hAnsi="GHEA Grapalat"/>
          <w:i/>
          <w:u w:val="single"/>
        </w:rPr>
        <w:t xml:space="preserve"> </w:t>
      </w:r>
      <w:r w:rsidRPr="00903A55">
        <w:rPr>
          <w:rFonts w:ascii="GHEA Grapalat" w:hAnsi="GHEA Grapalat" w:cs="Arial"/>
          <w:i/>
          <w:u w:val="single"/>
        </w:rPr>
        <w:t>հաջորդող</w:t>
      </w:r>
      <w:r w:rsidRPr="00903A55">
        <w:rPr>
          <w:rFonts w:ascii="GHEA Grapalat" w:hAnsi="GHEA Grapalat"/>
          <w:i/>
          <w:u w:val="single"/>
        </w:rPr>
        <w:t xml:space="preserve"> </w:t>
      </w:r>
      <w:r w:rsidRPr="00903A55">
        <w:rPr>
          <w:rFonts w:ascii="GHEA Grapalat" w:hAnsi="GHEA Grapalat" w:cs="Arial"/>
          <w:i/>
          <w:u w:val="single"/>
        </w:rPr>
        <w:t>ամսվա</w:t>
      </w:r>
      <w:r w:rsidRPr="00903A55">
        <w:rPr>
          <w:rFonts w:ascii="GHEA Grapalat" w:hAnsi="GHEA Grapalat"/>
          <w:i/>
          <w:u w:val="single"/>
        </w:rPr>
        <w:t xml:space="preserve"> 20-</w:t>
      </w:r>
      <w:r w:rsidRPr="00903A55">
        <w:rPr>
          <w:rFonts w:ascii="GHEA Grapalat" w:hAnsi="GHEA Grapalat" w:cs="Arial"/>
          <w:i/>
          <w:u w:val="single"/>
        </w:rPr>
        <w:t>ը</w:t>
      </w:r>
      <w:r w:rsidRPr="00903A55">
        <w:rPr>
          <w:rFonts w:ascii="GHEA Grapalat" w:hAnsi="GHEA Grapalat"/>
          <w:i/>
          <w:u w:val="single"/>
        </w:rPr>
        <w:t xml:space="preserve"> </w:t>
      </w:r>
      <w:r w:rsidRPr="00903A55">
        <w:rPr>
          <w:rFonts w:ascii="GHEA Grapalat" w:hAnsi="GHEA Grapalat" w:cs="Arial"/>
          <w:i/>
          <w:u w:val="single"/>
        </w:rPr>
        <w:t>ներառյալ՝</w:t>
      </w:r>
      <w:r w:rsidRPr="00903A55">
        <w:rPr>
          <w:rFonts w:ascii="GHEA Grapalat" w:hAnsi="GHEA Grapalat"/>
          <w:i/>
          <w:u w:val="single"/>
        </w:rPr>
        <w:t xml:space="preserve"> </w:t>
      </w:r>
      <w:r w:rsidRPr="00903A55">
        <w:rPr>
          <w:rFonts w:ascii="GHEA Grapalat" w:hAnsi="GHEA Grapalat" w:cs="Arial"/>
          <w:i/>
          <w:u w:val="single"/>
        </w:rPr>
        <w:t>որպես</w:t>
      </w:r>
      <w:r w:rsidRPr="00903A55">
        <w:rPr>
          <w:rFonts w:ascii="GHEA Grapalat" w:hAnsi="GHEA Grapalat"/>
          <w:i/>
          <w:u w:val="single"/>
        </w:rPr>
        <w:t xml:space="preserve"> </w:t>
      </w:r>
      <w:r w:rsidRPr="00903A55">
        <w:rPr>
          <w:rFonts w:ascii="GHEA Grapalat" w:hAnsi="GHEA Grapalat" w:cs="Arial"/>
          <w:i/>
          <w:u w:val="single"/>
        </w:rPr>
        <w:t>հարկային</w:t>
      </w:r>
      <w:r w:rsidRPr="00903A55">
        <w:rPr>
          <w:rFonts w:ascii="GHEA Grapalat" w:hAnsi="GHEA Grapalat"/>
          <w:i/>
          <w:u w:val="single"/>
        </w:rPr>
        <w:t xml:space="preserve"> </w:t>
      </w:r>
      <w:r w:rsidRPr="00903A55">
        <w:rPr>
          <w:rFonts w:ascii="GHEA Grapalat" w:hAnsi="GHEA Grapalat" w:cs="Arial"/>
          <w:i/>
          <w:u w:val="single"/>
        </w:rPr>
        <w:t>մարմնին</w:t>
      </w:r>
      <w:r w:rsidRPr="00903A55">
        <w:rPr>
          <w:rFonts w:ascii="GHEA Grapalat" w:hAnsi="GHEA Grapalat"/>
          <w:i/>
          <w:u w:val="single"/>
        </w:rPr>
        <w:t xml:space="preserve"> </w:t>
      </w:r>
      <w:r w:rsidRPr="00903A55">
        <w:rPr>
          <w:rFonts w:ascii="GHEA Grapalat" w:hAnsi="GHEA Grapalat" w:cs="Arial"/>
          <w:i/>
          <w:u w:val="single"/>
        </w:rPr>
        <w:t>վճարվող</w:t>
      </w:r>
      <w:r w:rsidRPr="00903A55">
        <w:rPr>
          <w:rFonts w:ascii="GHEA Grapalat" w:hAnsi="GHEA Grapalat"/>
          <w:i/>
          <w:u w:val="single"/>
        </w:rPr>
        <w:t xml:space="preserve"> </w:t>
      </w:r>
      <w:r w:rsidRPr="00903A55">
        <w:rPr>
          <w:rFonts w:ascii="GHEA Grapalat" w:hAnsi="GHEA Grapalat" w:cs="Arial"/>
          <w:i/>
          <w:u w:val="single"/>
        </w:rPr>
        <w:t>գումարներ</w:t>
      </w:r>
      <w:r w:rsidRPr="00903A55">
        <w:rPr>
          <w:rFonts w:ascii="GHEA Grapalat" w:hAnsi="GHEA Grapalat"/>
          <w:i/>
          <w:u w:val="single"/>
        </w:rPr>
        <w:t>:</w:t>
      </w:r>
    </w:p>
    <w:sectPr w:rsidR="00903A55" w:rsidRPr="00903A55" w:rsidSect="00A24B2A">
      <w:pgSz w:w="11906" w:h="16838"/>
      <w:pgMar w:top="993" w:right="849" w:bottom="1135"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817B2" w:rsidRDefault="00B817B2" w:rsidP="00495FCE">
      <w:pPr>
        <w:spacing w:after="0" w:line="240" w:lineRule="auto"/>
      </w:pPr>
      <w:r>
        <w:separator/>
      </w:r>
    </w:p>
  </w:endnote>
  <w:endnote w:type="continuationSeparator" w:id="0">
    <w:p w:rsidR="00B817B2" w:rsidRDefault="00B817B2" w:rsidP="00495F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w:altName w:val="Arial"/>
    <w:charset w:val="00"/>
    <w:family w:val="swiss"/>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Armenian">
    <w:panose1 w:val="02020603050405020304"/>
    <w:charset w:val="00"/>
    <w:family w:val="roman"/>
    <w:pitch w:val="variable"/>
    <w:sig w:usb0="00000003" w:usb1="00000000" w:usb2="00000000" w:usb3="00000000" w:csb0="00000001" w:csb1="00000000"/>
  </w:font>
  <w:font w:name="Arial Armenian">
    <w:panose1 w:val="020B0604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Sylfaen">
    <w:panose1 w:val="010A0502050306030303"/>
    <w:charset w:val="00"/>
    <w:family w:val="roman"/>
    <w:pitch w:val="variable"/>
    <w:sig w:usb0="04000687" w:usb1="00000000" w:usb2="00000000" w:usb3="00000000" w:csb0="0000009F" w:csb1="00000000"/>
  </w:font>
  <w:font w:name="GHEA Mariam">
    <w:panose1 w:val="02000503080000020003"/>
    <w:charset w:val="00"/>
    <w:family w:val="modern"/>
    <w:notTrueType/>
    <w:pitch w:val="variable"/>
    <w:sig w:usb0="A00006AF" w:usb1="5000204B" w:usb2="00000000" w:usb3="00000000" w:csb0="0000009F" w:csb1="00000000"/>
  </w:font>
  <w:font w:name="IRTEK Courier">
    <w:altName w:val="Courier New"/>
    <w:charset w:val="00"/>
    <w:family w:val="roman"/>
    <w:pitch w:val="fixed"/>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817B2" w:rsidRDefault="00B817B2" w:rsidP="00495FCE">
      <w:pPr>
        <w:spacing w:after="0" w:line="240" w:lineRule="auto"/>
      </w:pPr>
      <w:r>
        <w:separator/>
      </w:r>
    </w:p>
  </w:footnote>
  <w:footnote w:type="continuationSeparator" w:id="0">
    <w:p w:rsidR="00B817B2" w:rsidRDefault="00B817B2" w:rsidP="00495FC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E14A14"/>
    <w:multiLevelType w:val="hybridMultilevel"/>
    <w:tmpl w:val="0094669A"/>
    <w:lvl w:ilvl="0" w:tplc="0409000F">
      <w:start w:val="1"/>
      <w:numFmt w:val="decimal"/>
      <w:lvlText w:val="%1."/>
      <w:lvlJc w:val="left"/>
      <w:pPr>
        <w:ind w:left="786" w:hanging="360"/>
      </w:pPr>
    </w:lvl>
    <w:lvl w:ilvl="1" w:tplc="04090019">
      <w:start w:val="1"/>
      <w:numFmt w:val="lowerLetter"/>
      <w:lvlText w:val="%2."/>
      <w:lvlJc w:val="left"/>
      <w:pPr>
        <w:ind w:left="1506" w:hanging="360"/>
      </w:pPr>
    </w:lvl>
    <w:lvl w:ilvl="2" w:tplc="0409001B">
      <w:start w:val="1"/>
      <w:numFmt w:val="lowerRoman"/>
      <w:lvlText w:val="%3."/>
      <w:lvlJc w:val="right"/>
      <w:pPr>
        <w:ind w:left="2226" w:hanging="180"/>
      </w:pPr>
    </w:lvl>
    <w:lvl w:ilvl="3" w:tplc="0409000F">
      <w:start w:val="1"/>
      <w:numFmt w:val="decimal"/>
      <w:lvlText w:val="%4."/>
      <w:lvlJc w:val="left"/>
      <w:pPr>
        <w:ind w:left="2946" w:hanging="360"/>
      </w:pPr>
    </w:lvl>
    <w:lvl w:ilvl="4" w:tplc="04090019">
      <w:start w:val="1"/>
      <w:numFmt w:val="lowerLetter"/>
      <w:lvlText w:val="%5."/>
      <w:lvlJc w:val="left"/>
      <w:pPr>
        <w:ind w:left="3666" w:hanging="360"/>
      </w:pPr>
    </w:lvl>
    <w:lvl w:ilvl="5" w:tplc="0409001B">
      <w:start w:val="1"/>
      <w:numFmt w:val="lowerRoman"/>
      <w:lvlText w:val="%6."/>
      <w:lvlJc w:val="right"/>
      <w:pPr>
        <w:ind w:left="4386" w:hanging="180"/>
      </w:pPr>
    </w:lvl>
    <w:lvl w:ilvl="6" w:tplc="0409000F">
      <w:start w:val="1"/>
      <w:numFmt w:val="decimal"/>
      <w:lvlText w:val="%7."/>
      <w:lvlJc w:val="left"/>
      <w:pPr>
        <w:ind w:left="5106" w:hanging="360"/>
      </w:pPr>
    </w:lvl>
    <w:lvl w:ilvl="7" w:tplc="04090019">
      <w:start w:val="1"/>
      <w:numFmt w:val="lowerLetter"/>
      <w:lvlText w:val="%8."/>
      <w:lvlJc w:val="left"/>
      <w:pPr>
        <w:ind w:left="5826" w:hanging="360"/>
      </w:pPr>
    </w:lvl>
    <w:lvl w:ilvl="8" w:tplc="0409001B">
      <w:start w:val="1"/>
      <w:numFmt w:val="lowerRoman"/>
      <w:lvlText w:val="%9."/>
      <w:lvlJc w:val="right"/>
      <w:pPr>
        <w:ind w:left="6546" w:hanging="180"/>
      </w:pPr>
    </w:lvl>
  </w:abstractNum>
  <w:abstractNum w:abstractNumId="1" w15:restartNumberingAfterBreak="0">
    <w:nsid w:val="07073F1E"/>
    <w:multiLevelType w:val="multilevel"/>
    <w:tmpl w:val="40BE30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FE08A6"/>
    <w:multiLevelType w:val="hybridMultilevel"/>
    <w:tmpl w:val="8854A6D8"/>
    <w:lvl w:ilvl="0" w:tplc="3D58D29E">
      <w:start w:val="1"/>
      <w:numFmt w:val="decimal"/>
      <w:lvlText w:val="%1)"/>
      <w:lvlJc w:val="left"/>
      <w:pPr>
        <w:ind w:left="735" w:hanging="360"/>
      </w:pPr>
      <w:rPr>
        <w:rFonts w:hint="default"/>
      </w:rPr>
    </w:lvl>
    <w:lvl w:ilvl="1" w:tplc="04090019" w:tentative="1">
      <w:start w:val="1"/>
      <w:numFmt w:val="lowerLetter"/>
      <w:lvlText w:val="%2."/>
      <w:lvlJc w:val="left"/>
      <w:pPr>
        <w:ind w:left="1455" w:hanging="360"/>
      </w:pPr>
    </w:lvl>
    <w:lvl w:ilvl="2" w:tplc="0409001B" w:tentative="1">
      <w:start w:val="1"/>
      <w:numFmt w:val="lowerRoman"/>
      <w:lvlText w:val="%3."/>
      <w:lvlJc w:val="right"/>
      <w:pPr>
        <w:ind w:left="2175" w:hanging="180"/>
      </w:pPr>
    </w:lvl>
    <w:lvl w:ilvl="3" w:tplc="0409000F" w:tentative="1">
      <w:start w:val="1"/>
      <w:numFmt w:val="decimal"/>
      <w:lvlText w:val="%4."/>
      <w:lvlJc w:val="left"/>
      <w:pPr>
        <w:ind w:left="2895" w:hanging="360"/>
      </w:pPr>
    </w:lvl>
    <w:lvl w:ilvl="4" w:tplc="04090019" w:tentative="1">
      <w:start w:val="1"/>
      <w:numFmt w:val="lowerLetter"/>
      <w:lvlText w:val="%5."/>
      <w:lvlJc w:val="left"/>
      <w:pPr>
        <w:ind w:left="3615" w:hanging="360"/>
      </w:pPr>
    </w:lvl>
    <w:lvl w:ilvl="5" w:tplc="0409001B" w:tentative="1">
      <w:start w:val="1"/>
      <w:numFmt w:val="lowerRoman"/>
      <w:lvlText w:val="%6."/>
      <w:lvlJc w:val="right"/>
      <w:pPr>
        <w:ind w:left="4335" w:hanging="180"/>
      </w:pPr>
    </w:lvl>
    <w:lvl w:ilvl="6" w:tplc="0409000F" w:tentative="1">
      <w:start w:val="1"/>
      <w:numFmt w:val="decimal"/>
      <w:lvlText w:val="%7."/>
      <w:lvlJc w:val="left"/>
      <w:pPr>
        <w:ind w:left="5055" w:hanging="360"/>
      </w:pPr>
    </w:lvl>
    <w:lvl w:ilvl="7" w:tplc="04090019" w:tentative="1">
      <w:start w:val="1"/>
      <w:numFmt w:val="lowerLetter"/>
      <w:lvlText w:val="%8."/>
      <w:lvlJc w:val="left"/>
      <w:pPr>
        <w:ind w:left="5775" w:hanging="360"/>
      </w:pPr>
    </w:lvl>
    <w:lvl w:ilvl="8" w:tplc="0409001B" w:tentative="1">
      <w:start w:val="1"/>
      <w:numFmt w:val="lowerRoman"/>
      <w:lvlText w:val="%9."/>
      <w:lvlJc w:val="right"/>
      <w:pPr>
        <w:ind w:left="6495" w:hanging="180"/>
      </w:pPr>
    </w:lvl>
  </w:abstractNum>
  <w:abstractNum w:abstractNumId="3" w15:restartNumberingAfterBreak="0">
    <w:nsid w:val="1382119F"/>
    <w:multiLevelType w:val="hybridMultilevel"/>
    <w:tmpl w:val="2A601228"/>
    <w:lvl w:ilvl="0" w:tplc="55B4761A">
      <w:start w:val="1"/>
      <w:numFmt w:val="decimal"/>
      <w:lvlText w:val="%1)"/>
      <w:lvlJc w:val="left"/>
      <w:pPr>
        <w:ind w:left="735" w:hanging="360"/>
      </w:pPr>
      <w:rPr>
        <w:rFonts w:hint="default"/>
      </w:rPr>
    </w:lvl>
    <w:lvl w:ilvl="1" w:tplc="04090019" w:tentative="1">
      <w:start w:val="1"/>
      <w:numFmt w:val="lowerLetter"/>
      <w:lvlText w:val="%2."/>
      <w:lvlJc w:val="left"/>
      <w:pPr>
        <w:ind w:left="1455" w:hanging="360"/>
      </w:pPr>
    </w:lvl>
    <w:lvl w:ilvl="2" w:tplc="0409001B" w:tentative="1">
      <w:start w:val="1"/>
      <w:numFmt w:val="lowerRoman"/>
      <w:lvlText w:val="%3."/>
      <w:lvlJc w:val="right"/>
      <w:pPr>
        <w:ind w:left="2175" w:hanging="180"/>
      </w:pPr>
    </w:lvl>
    <w:lvl w:ilvl="3" w:tplc="0409000F" w:tentative="1">
      <w:start w:val="1"/>
      <w:numFmt w:val="decimal"/>
      <w:lvlText w:val="%4."/>
      <w:lvlJc w:val="left"/>
      <w:pPr>
        <w:ind w:left="2895" w:hanging="360"/>
      </w:pPr>
    </w:lvl>
    <w:lvl w:ilvl="4" w:tplc="04090019" w:tentative="1">
      <w:start w:val="1"/>
      <w:numFmt w:val="lowerLetter"/>
      <w:lvlText w:val="%5."/>
      <w:lvlJc w:val="left"/>
      <w:pPr>
        <w:ind w:left="3615" w:hanging="360"/>
      </w:pPr>
    </w:lvl>
    <w:lvl w:ilvl="5" w:tplc="0409001B" w:tentative="1">
      <w:start w:val="1"/>
      <w:numFmt w:val="lowerRoman"/>
      <w:lvlText w:val="%6."/>
      <w:lvlJc w:val="right"/>
      <w:pPr>
        <w:ind w:left="4335" w:hanging="180"/>
      </w:pPr>
    </w:lvl>
    <w:lvl w:ilvl="6" w:tplc="0409000F" w:tentative="1">
      <w:start w:val="1"/>
      <w:numFmt w:val="decimal"/>
      <w:lvlText w:val="%7."/>
      <w:lvlJc w:val="left"/>
      <w:pPr>
        <w:ind w:left="5055" w:hanging="360"/>
      </w:pPr>
    </w:lvl>
    <w:lvl w:ilvl="7" w:tplc="04090019" w:tentative="1">
      <w:start w:val="1"/>
      <w:numFmt w:val="lowerLetter"/>
      <w:lvlText w:val="%8."/>
      <w:lvlJc w:val="left"/>
      <w:pPr>
        <w:ind w:left="5775" w:hanging="360"/>
      </w:pPr>
    </w:lvl>
    <w:lvl w:ilvl="8" w:tplc="0409001B" w:tentative="1">
      <w:start w:val="1"/>
      <w:numFmt w:val="lowerRoman"/>
      <w:lvlText w:val="%9."/>
      <w:lvlJc w:val="right"/>
      <w:pPr>
        <w:ind w:left="6495" w:hanging="180"/>
      </w:pPr>
    </w:lvl>
  </w:abstractNum>
  <w:abstractNum w:abstractNumId="4" w15:restartNumberingAfterBreak="0">
    <w:nsid w:val="20B57727"/>
    <w:multiLevelType w:val="hybridMultilevel"/>
    <w:tmpl w:val="D59A24F6"/>
    <w:lvl w:ilvl="0" w:tplc="04090011">
      <w:start w:val="1"/>
      <w:numFmt w:val="decimal"/>
      <w:lvlText w:val="%1)"/>
      <w:lvlJc w:val="left"/>
      <w:pPr>
        <w:ind w:left="1211" w:hanging="360"/>
      </w:pPr>
    </w:lvl>
    <w:lvl w:ilvl="1" w:tplc="04090019">
      <w:start w:val="1"/>
      <w:numFmt w:val="lowerLetter"/>
      <w:lvlText w:val="%2."/>
      <w:lvlJc w:val="left"/>
      <w:pPr>
        <w:ind w:left="1518" w:hanging="360"/>
      </w:pPr>
    </w:lvl>
    <w:lvl w:ilvl="2" w:tplc="0409001B">
      <w:start w:val="1"/>
      <w:numFmt w:val="lowerRoman"/>
      <w:lvlText w:val="%3."/>
      <w:lvlJc w:val="right"/>
      <w:pPr>
        <w:ind w:left="2238" w:hanging="180"/>
      </w:pPr>
    </w:lvl>
    <w:lvl w:ilvl="3" w:tplc="0409000F">
      <w:start w:val="1"/>
      <w:numFmt w:val="decimal"/>
      <w:lvlText w:val="%4."/>
      <w:lvlJc w:val="left"/>
      <w:pPr>
        <w:ind w:left="2958" w:hanging="360"/>
      </w:pPr>
    </w:lvl>
    <w:lvl w:ilvl="4" w:tplc="04090019">
      <w:start w:val="1"/>
      <w:numFmt w:val="lowerLetter"/>
      <w:lvlText w:val="%5."/>
      <w:lvlJc w:val="left"/>
      <w:pPr>
        <w:ind w:left="3678" w:hanging="360"/>
      </w:pPr>
    </w:lvl>
    <w:lvl w:ilvl="5" w:tplc="0409001B">
      <w:start w:val="1"/>
      <w:numFmt w:val="lowerRoman"/>
      <w:lvlText w:val="%6."/>
      <w:lvlJc w:val="right"/>
      <w:pPr>
        <w:ind w:left="4398" w:hanging="180"/>
      </w:pPr>
    </w:lvl>
    <w:lvl w:ilvl="6" w:tplc="0409000F">
      <w:start w:val="1"/>
      <w:numFmt w:val="decimal"/>
      <w:lvlText w:val="%7."/>
      <w:lvlJc w:val="left"/>
      <w:pPr>
        <w:ind w:left="5118" w:hanging="360"/>
      </w:pPr>
    </w:lvl>
    <w:lvl w:ilvl="7" w:tplc="04090019">
      <w:start w:val="1"/>
      <w:numFmt w:val="lowerLetter"/>
      <w:lvlText w:val="%8."/>
      <w:lvlJc w:val="left"/>
      <w:pPr>
        <w:ind w:left="5838" w:hanging="360"/>
      </w:pPr>
    </w:lvl>
    <w:lvl w:ilvl="8" w:tplc="0409001B">
      <w:start w:val="1"/>
      <w:numFmt w:val="lowerRoman"/>
      <w:lvlText w:val="%9."/>
      <w:lvlJc w:val="right"/>
      <w:pPr>
        <w:ind w:left="6558" w:hanging="180"/>
      </w:pPr>
    </w:lvl>
  </w:abstractNum>
  <w:abstractNum w:abstractNumId="5" w15:restartNumberingAfterBreak="0">
    <w:nsid w:val="25E578AE"/>
    <w:multiLevelType w:val="hybridMultilevel"/>
    <w:tmpl w:val="8F8C548A"/>
    <w:lvl w:ilvl="0" w:tplc="03343C8E">
      <w:start w:val="7"/>
      <w:numFmt w:val="bullet"/>
      <w:lvlText w:val="-"/>
      <w:lvlJc w:val="left"/>
      <w:pPr>
        <w:ind w:left="735" w:hanging="360"/>
      </w:pPr>
      <w:rPr>
        <w:rFonts w:ascii="Arial Unicode" w:eastAsia="Times New Roman" w:hAnsi="Arial Unicode" w:cs="Times New Roman" w:hint="default"/>
      </w:rPr>
    </w:lvl>
    <w:lvl w:ilvl="1" w:tplc="04090003" w:tentative="1">
      <w:start w:val="1"/>
      <w:numFmt w:val="bullet"/>
      <w:lvlText w:val="o"/>
      <w:lvlJc w:val="left"/>
      <w:pPr>
        <w:ind w:left="1455" w:hanging="360"/>
      </w:pPr>
      <w:rPr>
        <w:rFonts w:ascii="Courier New" w:hAnsi="Courier New" w:cs="Courier New" w:hint="default"/>
      </w:rPr>
    </w:lvl>
    <w:lvl w:ilvl="2" w:tplc="04090005" w:tentative="1">
      <w:start w:val="1"/>
      <w:numFmt w:val="bullet"/>
      <w:lvlText w:val=""/>
      <w:lvlJc w:val="left"/>
      <w:pPr>
        <w:ind w:left="2175" w:hanging="360"/>
      </w:pPr>
      <w:rPr>
        <w:rFonts w:ascii="Wingdings" w:hAnsi="Wingdings" w:hint="default"/>
      </w:rPr>
    </w:lvl>
    <w:lvl w:ilvl="3" w:tplc="04090001" w:tentative="1">
      <w:start w:val="1"/>
      <w:numFmt w:val="bullet"/>
      <w:lvlText w:val=""/>
      <w:lvlJc w:val="left"/>
      <w:pPr>
        <w:ind w:left="2895" w:hanging="360"/>
      </w:pPr>
      <w:rPr>
        <w:rFonts w:ascii="Symbol" w:hAnsi="Symbol" w:hint="default"/>
      </w:rPr>
    </w:lvl>
    <w:lvl w:ilvl="4" w:tplc="04090003" w:tentative="1">
      <w:start w:val="1"/>
      <w:numFmt w:val="bullet"/>
      <w:lvlText w:val="o"/>
      <w:lvlJc w:val="left"/>
      <w:pPr>
        <w:ind w:left="3615" w:hanging="360"/>
      </w:pPr>
      <w:rPr>
        <w:rFonts w:ascii="Courier New" w:hAnsi="Courier New" w:cs="Courier New" w:hint="default"/>
      </w:rPr>
    </w:lvl>
    <w:lvl w:ilvl="5" w:tplc="04090005" w:tentative="1">
      <w:start w:val="1"/>
      <w:numFmt w:val="bullet"/>
      <w:lvlText w:val=""/>
      <w:lvlJc w:val="left"/>
      <w:pPr>
        <w:ind w:left="4335" w:hanging="360"/>
      </w:pPr>
      <w:rPr>
        <w:rFonts w:ascii="Wingdings" w:hAnsi="Wingdings" w:hint="default"/>
      </w:rPr>
    </w:lvl>
    <w:lvl w:ilvl="6" w:tplc="04090001" w:tentative="1">
      <w:start w:val="1"/>
      <w:numFmt w:val="bullet"/>
      <w:lvlText w:val=""/>
      <w:lvlJc w:val="left"/>
      <w:pPr>
        <w:ind w:left="5055" w:hanging="360"/>
      </w:pPr>
      <w:rPr>
        <w:rFonts w:ascii="Symbol" w:hAnsi="Symbol" w:hint="default"/>
      </w:rPr>
    </w:lvl>
    <w:lvl w:ilvl="7" w:tplc="04090003" w:tentative="1">
      <w:start w:val="1"/>
      <w:numFmt w:val="bullet"/>
      <w:lvlText w:val="o"/>
      <w:lvlJc w:val="left"/>
      <w:pPr>
        <w:ind w:left="5775" w:hanging="360"/>
      </w:pPr>
      <w:rPr>
        <w:rFonts w:ascii="Courier New" w:hAnsi="Courier New" w:cs="Courier New" w:hint="default"/>
      </w:rPr>
    </w:lvl>
    <w:lvl w:ilvl="8" w:tplc="04090005" w:tentative="1">
      <w:start w:val="1"/>
      <w:numFmt w:val="bullet"/>
      <w:lvlText w:val=""/>
      <w:lvlJc w:val="left"/>
      <w:pPr>
        <w:ind w:left="6495" w:hanging="360"/>
      </w:pPr>
      <w:rPr>
        <w:rFonts w:ascii="Wingdings" w:hAnsi="Wingdings" w:hint="default"/>
      </w:rPr>
    </w:lvl>
  </w:abstractNum>
  <w:abstractNum w:abstractNumId="6" w15:restartNumberingAfterBreak="0">
    <w:nsid w:val="324B35B8"/>
    <w:multiLevelType w:val="hybridMultilevel"/>
    <w:tmpl w:val="29C6E5CE"/>
    <w:lvl w:ilvl="0" w:tplc="04090011">
      <w:start w:val="1"/>
      <w:numFmt w:val="decimal"/>
      <w:lvlText w:val="%1)"/>
      <w:lvlJc w:val="left"/>
      <w:pPr>
        <w:ind w:left="1322" w:hanging="360"/>
      </w:pPr>
    </w:lvl>
    <w:lvl w:ilvl="1" w:tplc="04090019" w:tentative="1">
      <w:start w:val="1"/>
      <w:numFmt w:val="lowerLetter"/>
      <w:lvlText w:val="%2."/>
      <w:lvlJc w:val="left"/>
      <w:pPr>
        <w:ind w:left="2042" w:hanging="360"/>
      </w:pPr>
    </w:lvl>
    <w:lvl w:ilvl="2" w:tplc="0409001B" w:tentative="1">
      <w:start w:val="1"/>
      <w:numFmt w:val="lowerRoman"/>
      <w:lvlText w:val="%3."/>
      <w:lvlJc w:val="right"/>
      <w:pPr>
        <w:ind w:left="2762" w:hanging="180"/>
      </w:pPr>
    </w:lvl>
    <w:lvl w:ilvl="3" w:tplc="0409000F" w:tentative="1">
      <w:start w:val="1"/>
      <w:numFmt w:val="decimal"/>
      <w:lvlText w:val="%4."/>
      <w:lvlJc w:val="left"/>
      <w:pPr>
        <w:ind w:left="3482" w:hanging="360"/>
      </w:pPr>
    </w:lvl>
    <w:lvl w:ilvl="4" w:tplc="04090019" w:tentative="1">
      <w:start w:val="1"/>
      <w:numFmt w:val="lowerLetter"/>
      <w:lvlText w:val="%5."/>
      <w:lvlJc w:val="left"/>
      <w:pPr>
        <w:ind w:left="4202" w:hanging="360"/>
      </w:pPr>
    </w:lvl>
    <w:lvl w:ilvl="5" w:tplc="0409001B" w:tentative="1">
      <w:start w:val="1"/>
      <w:numFmt w:val="lowerRoman"/>
      <w:lvlText w:val="%6."/>
      <w:lvlJc w:val="right"/>
      <w:pPr>
        <w:ind w:left="4922" w:hanging="180"/>
      </w:pPr>
    </w:lvl>
    <w:lvl w:ilvl="6" w:tplc="0409000F" w:tentative="1">
      <w:start w:val="1"/>
      <w:numFmt w:val="decimal"/>
      <w:lvlText w:val="%7."/>
      <w:lvlJc w:val="left"/>
      <w:pPr>
        <w:ind w:left="5642" w:hanging="360"/>
      </w:pPr>
    </w:lvl>
    <w:lvl w:ilvl="7" w:tplc="04090019" w:tentative="1">
      <w:start w:val="1"/>
      <w:numFmt w:val="lowerLetter"/>
      <w:lvlText w:val="%8."/>
      <w:lvlJc w:val="left"/>
      <w:pPr>
        <w:ind w:left="6362" w:hanging="360"/>
      </w:pPr>
    </w:lvl>
    <w:lvl w:ilvl="8" w:tplc="0409001B" w:tentative="1">
      <w:start w:val="1"/>
      <w:numFmt w:val="lowerRoman"/>
      <w:lvlText w:val="%9."/>
      <w:lvlJc w:val="right"/>
      <w:pPr>
        <w:ind w:left="7082" w:hanging="180"/>
      </w:pPr>
    </w:lvl>
  </w:abstractNum>
  <w:abstractNum w:abstractNumId="7" w15:restartNumberingAfterBreak="0">
    <w:nsid w:val="3A5461E9"/>
    <w:multiLevelType w:val="multilevel"/>
    <w:tmpl w:val="C3D68C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BDA2FB5"/>
    <w:multiLevelType w:val="hybridMultilevel"/>
    <w:tmpl w:val="549E98DE"/>
    <w:lvl w:ilvl="0" w:tplc="04090011">
      <w:start w:val="1"/>
      <w:numFmt w:val="decimal"/>
      <w:lvlText w:val="%1)"/>
      <w:lvlJc w:val="left"/>
      <w:pPr>
        <w:ind w:left="1290" w:hanging="360"/>
      </w:pPr>
    </w:lvl>
    <w:lvl w:ilvl="1" w:tplc="04090019">
      <w:start w:val="1"/>
      <w:numFmt w:val="lowerLetter"/>
      <w:lvlText w:val="%2."/>
      <w:lvlJc w:val="left"/>
      <w:pPr>
        <w:ind w:left="2010" w:hanging="360"/>
      </w:pPr>
    </w:lvl>
    <w:lvl w:ilvl="2" w:tplc="0409001B">
      <w:start w:val="1"/>
      <w:numFmt w:val="lowerRoman"/>
      <w:lvlText w:val="%3."/>
      <w:lvlJc w:val="right"/>
      <w:pPr>
        <w:ind w:left="2730" w:hanging="180"/>
      </w:pPr>
    </w:lvl>
    <w:lvl w:ilvl="3" w:tplc="0409000F">
      <w:start w:val="1"/>
      <w:numFmt w:val="decimal"/>
      <w:lvlText w:val="%4."/>
      <w:lvlJc w:val="left"/>
      <w:pPr>
        <w:ind w:left="3450" w:hanging="360"/>
      </w:pPr>
    </w:lvl>
    <w:lvl w:ilvl="4" w:tplc="04090019">
      <w:start w:val="1"/>
      <w:numFmt w:val="lowerLetter"/>
      <w:lvlText w:val="%5."/>
      <w:lvlJc w:val="left"/>
      <w:pPr>
        <w:ind w:left="4170" w:hanging="360"/>
      </w:pPr>
    </w:lvl>
    <w:lvl w:ilvl="5" w:tplc="0409001B">
      <w:start w:val="1"/>
      <w:numFmt w:val="lowerRoman"/>
      <w:lvlText w:val="%6."/>
      <w:lvlJc w:val="right"/>
      <w:pPr>
        <w:ind w:left="4890" w:hanging="180"/>
      </w:pPr>
    </w:lvl>
    <w:lvl w:ilvl="6" w:tplc="0409000F">
      <w:start w:val="1"/>
      <w:numFmt w:val="decimal"/>
      <w:lvlText w:val="%7."/>
      <w:lvlJc w:val="left"/>
      <w:pPr>
        <w:ind w:left="5610" w:hanging="360"/>
      </w:pPr>
    </w:lvl>
    <w:lvl w:ilvl="7" w:tplc="04090019">
      <w:start w:val="1"/>
      <w:numFmt w:val="lowerLetter"/>
      <w:lvlText w:val="%8."/>
      <w:lvlJc w:val="left"/>
      <w:pPr>
        <w:ind w:left="6330" w:hanging="360"/>
      </w:pPr>
    </w:lvl>
    <w:lvl w:ilvl="8" w:tplc="0409001B">
      <w:start w:val="1"/>
      <w:numFmt w:val="lowerRoman"/>
      <w:lvlText w:val="%9."/>
      <w:lvlJc w:val="right"/>
      <w:pPr>
        <w:ind w:left="7050" w:hanging="180"/>
      </w:pPr>
    </w:lvl>
  </w:abstractNum>
  <w:abstractNum w:abstractNumId="9" w15:restartNumberingAfterBreak="0">
    <w:nsid w:val="5DCC1310"/>
    <w:multiLevelType w:val="multilevel"/>
    <w:tmpl w:val="F7C6F8E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60875BC6"/>
    <w:multiLevelType w:val="multilevel"/>
    <w:tmpl w:val="F578933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67B25D5D"/>
    <w:multiLevelType w:val="hybridMultilevel"/>
    <w:tmpl w:val="EE5CC4BA"/>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2" w15:restartNumberingAfterBreak="0">
    <w:nsid w:val="727D0786"/>
    <w:multiLevelType w:val="multilevel"/>
    <w:tmpl w:val="7F847D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6020B0B"/>
    <w:multiLevelType w:val="multilevel"/>
    <w:tmpl w:val="B568D4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9E92E72"/>
    <w:multiLevelType w:val="hybridMultilevel"/>
    <w:tmpl w:val="DA92C526"/>
    <w:lvl w:ilvl="0" w:tplc="04090011">
      <w:start w:val="1"/>
      <w:numFmt w:val="decimal"/>
      <w:lvlText w:val="%1)"/>
      <w:lvlJc w:val="left"/>
      <w:pPr>
        <w:ind w:left="1434" w:hanging="360"/>
      </w:pPr>
    </w:lvl>
    <w:lvl w:ilvl="1" w:tplc="04090019" w:tentative="1">
      <w:start w:val="1"/>
      <w:numFmt w:val="lowerLetter"/>
      <w:lvlText w:val="%2."/>
      <w:lvlJc w:val="left"/>
      <w:pPr>
        <w:ind w:left="2154" w:hanging="360"/>
      </w:pPr>
    </w:lvl>
    <w:lvl w:ilvl="2" w:tplc="0409001B" w:tentative="1">
      <w:start w:val="1"/>
      <w:numFmt w:val="lowerRoman"/>
      <w:lvlText w:val="%3."/>
      <w:lvlJc w:val="right"/>
      <w:pPr>
        <w:ind w:left="2874" w:hanging="180"/>
      </w:pPr>
    </w:lvl>
    <w:lvl w:ilvl="3" w:tplc="0409000F" w:tentative="1">
      <w:start w:val="1"/>
      <w:numFmt w:val="decimal"/>
      <w:lvlText w:val="%4."/>
      <w:lvlJc w:val="left"/>
      <w:pPr>
        <w:ind w:left="3594" w:hanging="360"/>
      </w:pPr>
    </w:lvl>
    <w:lvl w:ilvl="4" w:tplc="04090019" w:tentative="1">
      <w:start w:val="1"/>
      <w:numFmt w:val="lowerLetter"/>
      <w:lvlText w:val="%5."/>
      <w:lvlJc w:val="left"/>
      <w:pPr>
        <w:ind w:left="4314" w:hanging="360"/>
      </w:pPr>
    </w:lvl>
    <w:lvl w:ilvl="5" w:tplc="0409001B" w:tentative="1">
      <w:start w:val="1"/>
      <w:numFmt w:val="lowerRoman"/>
      <w:lvlText w:val="%6."/>
      <w:lvlJc w:val="right"/>
      <w:pPr>
        <w:ind w:left="5034" w:hanging="180"/>
      </w:pPr>
    </w:lvl>
    <w:lvl w:ilvl="6" w:tplc="0409000F" w:tentative="1">
      <w:start w:val="1"/>
      <w:numFmt w:val="decimal"/>
      <w:lvlText w:val="%7."/>
      <w:lvlJc w:val="left"/>
      <w:pPr>
        <w:ind w:left="5754" w:hanging="360"/>
      </w:pPr>
    </w:lvl>
    <w:lvl w:ilvl="7" w:tplc="04090019" w:tentative="1">
      <w:start w:val="1"/>
      <w:numFmt w:val="lowerLetter"/>
      <w:lvlText w:val="%8."/>
      <w:lvlJc w:val="left"/>
      <w:pPr>
        <w:ind w:left="6474" w:hanging="360"/>
      </w:pPr>
    </w:lvl>
    <w:lvl w:ilvl="8" w:tplc="0409001B" w:tentative="1">
      <w:start w:val="1"/>
      <w:numFmt w:val="lowerRoman"/>
      <w:lvlText w:val="%9."/>
      <w:lvlJc w:val="right"/>
      <w:pPr>
        <w:ind w:left="7194"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num>
  <w:num w:numId="4">
    <w:abstractNumId w:val="2"/>
  </w:num>
  <w:num w:numId="5">
    <w:abstractNumId w:val="3"/>
  </w:num>
  <w:num w:numId="6">
    <w:abstractNumId w:val="7"/>
  </w:num>
  <w:num w:numId="7">
    <w:abstractNumId w:val="10"/>
  </w:num>
  <w:num w:numId="8">
    <w:abstractNumId w:val="9"/>
  </w:num>
  <w:num w:numId="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2"/>
  </w:num>
  <w:num w:numId="11">
    <w:abstractNumId w:val="1"/>
  </w:num>
  <w:num w:numId="12">
    <w:abstractNumId w:val="13"/>
  </w:num>
  <w:num w:numId="13">
    <w:abstractNumId w:val="14"/>
  </w:num>
  <w:num w:numId="14">
    <w:abstractNumId w:val="4"/>
  </w:num>
  <w:num w:numId="15">
    <w:abstractNumId w:val="0"/>
  </w:num>
  <w:num w:numId="16">
    <w:abstractNumId w:val="11"/>
  </w:num>
  <w:num w:numId="17">
    <w:abstractNumId w:val="6"/>
  </w:num>
  <w:num w:numId="1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C445B1"/>
    <w:rsid w:val="00006C83"/>
    <w:rsid w:val="00007E7D"/>
    <w:rsid w:val="000141B2"/>
    <w:rsid w:val="00026C43"/>
    <w:rsid w:val="000304B5"/>
    <w:rsid w:val="000603CA"/>
    <w:rsid w:val="000A356E"/>
    <w:rsid w:val="000A63DE"/>
    <w:rsid w:val="000B7962"/>
    <w:rsid w:val="000C270E"/>
    <w:rsid w:val="000D4BFF"/>
    <w:rsid w:val="000E179A"/>
    <w:rsid w:val="000F37D2"/>
    <w:rsid w:val="001318F1"/>
    <w:rsid w:val="00154CF6"/>
    <w:rsid w:val="0016016A"/>
    <w:rsid w:val="00162710"/>
    <w:rsid w:val="001728E6"/>
    <w:rsid w:val="00177CBD"/>
    <w:rsid w:val="00183338"/>
    <w:rsid w:val="00194C90"/>
    <w:rsid w:val="001B0738"/>
    <w:rsid w:val="001B4064"/>
    <w:rsid w:val="001C1E82"/>
    <w:rsid w:val="00211288"/>
    <w:rsid w:val="00213F0A"/>
    <w:rsid w:val="00216725"/>
    <w:rsid w:val="002678CF"/>
    <w:rsid w:val="00270560"/>
    <w:rsid w:val="002709EF"/>
    <w:rsid w:val="002B4517"/>
    <w:rsid w:val="002B61A0"/>
    <w:rsid w:val="002D10D7"/>
    <w:rsid w:val="002D34E1"/>
    <w:rsid w:val="002D471E"/>
    <w:rsid w:val="002E1EDC"/>
    <w:rsid w:val="00303BDB"/>
    <w:rsid w:val="00310CCA"/>
    <w:rsid w:val="00334610"/>
    <w:rsid w:val="003416A2"/>
    <w:rsid w:val="003419E7"/>
    <w:rsid w:val="00342A17"/>
    <w:rsid w:val="00345086"/>
    <w:rsid w:val="00346555"/>
    <w:rsid w:val="00351F99"/>
    <w:rsid w:val="00354A4B"/>
    <w:rsid w:val="00357B65"/>
    <w:rsid w:val="0036505A"/>
    <w:rsid w:val="003840C9"/>
    <w:rsid w:val="00395210"/>
    <w:rsid w:val="003B0F99"/>
    <w:rsid w:val="003B5EC3"/>
    <w:rsid w:val="003D30DB"/>
    <w:rsid w:val="003F6BB3"/>
    <w:rsid w:val="004129E9"/>
    <w:rsid w:val="00414519"/>
    <w:rsid w:val="00423BAB"/>
    <w:rsid w:val="00430C86"/>
    <w:rsid w:val="004348A1"/>
    <w:rsid w:val="004437F0"/>
    <w:rsid w:val="00455C66"/>
    <w:rsid w:val="00463DBF"/>
    <w:rsid w:val="00482EA5"/>
    <w:rsid w:val="0049548C"/>
    <w:rsid w:val="00495FCE"/>
    <w:rsid w:val="004A27ED"/>
    <w:rsid w:val="004B4235"/>
    <w:rsid w:val="004B7316"/>
    <w:rsid w:val="004C532D"/>
    <w:rsid w:val="004C5FAF"/>
    <w:rsid w:val="004D64EA"/>
    <w:rsid w:val="005175A9"/>
    <w:rsid w:val="00532494"/>
    <w:rsid w:val="005371EC"/>
    <w:rsid w:val="00567362"/>
    <w:rsid w:val="00570A2C"/>
    <w:rsid w:val="00582170"/>
    <w:rsid w:val="00583025"/>
    <w:rsid w:val="005952F3"/>
    <w:rsid w:val="005A33BC"/>
    <w:rsid w:val="005A4B40"/>
    <w:rsid w:val="005B5019"/>
    <w:rsid w:val="006017F1"/>
    <w:rsid w:val="0060501B"/>
    <w:rsid w:val="00633725"/>
    <w:rsid w:val="00643624"/>
    <w:rsid w:val="006461F2"/>
    <w:rsid w:val="00664AEF"/>
    <w:rsid w:val="00692C43"/>
    <w:rsid w:val="006C435B"/>
    <w:rsid w:val="00717B4A"/>
    <w:rsid w:val="0072021D"/>
    <w:rsid w:val="007320B5"/>
    <w:rsid w:val="0076792A"/>
    <w:rsid w:val="00775203"/>
    <w:rsid w:val="007B19FA"/>
    <w:rsid w:val="007E1DB8"/>
    <w:rsid w:val="008133A1"/>
    <w:rsid w:val="0082008B"/>
    <w:rsid w:val="008527DD"/>
    <w:rsid w:val="00880E59"/>
    <w:rsid w:val="00892750"/>
    <w:rsid w:val="00897E48"/>
    <w:rsid w:val="008B336B"/>
    <w:rsid w:val="008B3E05"/>
    <w:rsid w:val="008B4307"/>
    <w:rsid w:val="008D1AD8"/>
    <w:rsid w:val="00903A55"/>
    <w:rsid w:val="0091051E"/>
    <w:rsid w:val="0092694C"/>
    <w:rsid w:val="0097220B"/>
    <w:rsid w:val="0098484B"/>
    <w:rsid w:val="009A0E87"/>
    <w:rsid w:val="009A5B32"/>
    <w:rsid w:val="009A66C6"/>
    <w:rsid w:val="009A7921"/>
    <w:rsid w:val="009C2775"/>
    <w:rsid w:val="009D1365"/>
    <w:rsid w:val="009F6E62"/>
    <w:rsid w:val="00A128AF"/>
    <w:rsid w:val="00A178F7"/>
    <w:rsid w:val="00A24B2A"/>
    <w:rsid w:val="00A372B0"/>
    <w:rsid w:val="00A40F85"/>
    <w:rsid w:val="00A70588"/>
    <w:rsid w:val="00A76B1A"/>
    <w:rsid w:val="00AA241D"/>
    <w:rsid w:val="00AD4127"/>
    <w:rsid w:val="00AE22B5"/>
    <w:rsid w:val="00AE240A"/>
    <w:rsid w:val="00B024DC"/>
    <w:rsid w:val="00B114C9"/>
    <w:rsid w:val="00B150E4"/>
    <w:rsid w:val="00B34089"/>
    <w:rsid w:val="00B41C98"/>
    <w:rsid w:val="00B41EB9"/>
    <w:rsid w:val="00B542C9"/>
    <w:rsid w:val="00B811E6"/>
    <w:rsid w:val="00B817B2"/>
    <w:rsid w:val="00B8748D"/>
    <w:rsid w:val="00BA680B"/>
    <w:rsid w:val="00BB07D5"/>
    <w:rsid w:val="00BD5205"/>
    <w:rsid w:val="00C01C50"/>
    <w:rsid w:val="00C445B1"/>
    <w:rsid w:val="00C47D3D"/>
    <w:rsid w:val="00C53C17"/>
    <w:rsid w:val="00C77EC5"/>
    <w:rsid w:val="00CB01C7"/>
    <w:rsid w:val="00CB097F"/>
    <w:rsid w:val="00CB6347"/>
    <w:rsid w:val="00CC4302"/>
    <w:rsid w:val="00CD2954"/>
    <w:rsid w:val="00CE4B8A"/>
    <w:rsid w:val="00D17410"/>
    <w:rsid w:val="00D42C17"/>
    <w:rsid w:val="00D47C87"/>
    <w:rsid w:val="00D661FF"/>
    <w:rsid w:val="00D95720"/>
    <w:rsid w:val="00DB0967"/>
    <w:rsid w:val="00DB27B9"/>
    <w:rsid w:val="00DB6C46"/>
    <w:rsid w:val="00DB7D52"/>
    <w:rsid w:val="00DC5597"/>
    <w:rsid w:val="00DC5A62"/>
    <w:rsid w:val="00DD473C"/>
    <w:rsid w:val="00E36A5E"/>
    <w:rsid w:val="00E71A21"/>
    <w:rsid w:val="00E73499"/>
    <w:rsid w:val="00E9551C"/>
    <w:rsid w:val="00EB6C4A"/>
    <w:rsid w:val="00EE346D"/>
    <w:rsid w:val="00EE5952"/>
    <w:rsid w:val="00F05AA7"/>
    <w:rsid w:val="00F15301"/>
    <w:rsid w:val="00F32844"/>
    <w:rsid w:val="00F62248"/>
    <w:rsid w:val="00F77E3B"/>
    <w:rsid w:val="00FB63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E50D80"/>
  <w15:docId w15:val="{CA707EF5-A34A-40CC-B1D1-1C60B25BCA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D471E"/>
  </w:style>
  <w:style w:type="paragraph" w:styleId="Heading2">
    <w:name w:val="heading 2"/>
    <w:basedOn w:val="Normal"/>
    <w:link w:val="Heading2Char"/>
    <w:uiPriority w:val="9"/>
    <w:qFormat/>
    <w:rsid w:val="00B34089"/>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link w:val="Heading3Char"/>
    <w:uiPriority w:val="9"/>
    <w:qFormat/>
    <w:rsid w:val="00B34089"/>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B34089"/>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rsid w:val="00B34089"/>
    <w:rPr>
      <w:rFonts w:ascii="Times New Roman" w:eastAsia="Times New Roman" w:hAnsi="Times New Roman" w:cs="Times New Roman"/>
      <w:b/>
      <w:bCs/>
      <w:sz w:val="27"/>
      <w:szCs w:val="27"/>
      <w:lang w:eastAsia="en-GB"/>
    </w:rPr>
  </w:style>
  <w:style w:type="character" w:styleId="Strong">
    <w:name w:val="Strong"/>
    <w:basedOn w:val="DefaultParagraphFont"/>
    <w:uiPriority w:val="22"/>
    <w:qFormat/>
    <w:rsid w:val="00B34089"/>
    <w:rPr>
      <w:b/>
      <w:bCs/>
    </w:rPr>
  </w:style>
  <w:style w:type="paragraph" w:styleId="NormalWeb">
    <w:name w:val="Normal (Web)"/>
    <w:aliases w:val="webb"/>
    <w:basedOn w:val="Normal"/>
    <w:link w:val="NormalWebChar"/>
    <w:uiPriority w:val="99"/>
    <w:unhideWhenUsed/>
    <w:qFormat/>
    <w:rsid w:val="00B34089"/>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EB6C4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B6C4A"/>
    <w:rPr>
      <w:rFonts w:ascii="Tahoma" w:hAnsi="Tahoma" w:cs="Tahoma"/>
      <w:sz w:val="16"/>
      <w:szCs w:val="16"/>
    </w:rPr>
  </w:style>
  <w:style w:type="paragraph" w:styleId="Title">
    <w:name w:val="Title"/>
    <w:basedOn w:val="Normal"/>
    <w:link w:val="TitleChar"/>
    <w:qFormat/>
    <w:rsid w:val="00E36A5E"/>
    <w:pPr>
      <w:spacing w:after="0" w:line="240" w:lineRule="auto"/>
      <w:ind w:left="-1134" w:firstLine="1134"/>
      <w:jc w:val="center"/>
    </w:pPr>
    <w:rPr>
      <w:rFonts w:ascii="Times Armenian" w:eastAsia="Times New Roman" w:hAnsi="Times Armenian" w:cs="Times New Roman"/>
      <w:color w:val="000000"/>
      <w:spacing w:val="14"/>
      <w:sz w:val="26"/>
      <w:szCs w:val="20"/>
      <w:u w:val="single"/>
      <w:lang w:val="ru-RU" w:eastAsia="ru-RU"/>
    </w:rPr>
  </w:style>
  <w:style w:type="character" w:customStyle="1" w:styleId="TitleChar">
    <w:name w:val="Title Char"/>
    <w:basedOn w:val="DefaultParagraphFont"/>
    <w:link w:val="Title"/>
    <w:rsid w:val="00E36A5E"/>
    <w:rPr>
      <w:rFonts w:ascii="Times Armenian" w:eastAsia="Times New Roman" w:hAnsi="Times Armenian" w:cs="Times New Roman"/>
      <w:color w:val="000000"/>
      <w:spacing w:val="14"/>
      <w:sz w:val="26"/>
      <w:szCs w:val="20"/>
      <w:u w:val="single"/>
      <w:lang w:val="ru-RU" w:eastAsia="ru-RU"/>
    </w:rPr>
  </w:style>
  <w:style w:type="character" w:styleId="Emphasis">
    <w:name w:val="Emphasis"/>
    <w:basedOn w:val="DefaultParagraphFont"/>
    <w:uiPriority w:val="20"/>
    <w:qFormat/>
    <w:rsid w:val="007B19FA"/>
    <w:rPr>
      <w:i/>
      <w:iCs/>
    </w:rPr>
  </w:style>
  <w:style w:type="character" w:customStyle="1" w:styleId="mechtexChar">
    <w:name w:val="mechtex Char"/>
    <w:basedOn w:val="DefaultParagraphFont"/>
    <w:link w:val="mechtex"/>
    <w:locked/>
    <w:rsid w:val="00AA241D"/>
    <w:rPr>
      <w:rFonts w:ascii="Arial Armenian" w:hAnsi="Arial Armenian"/>
      <w:lang w:val="en-US" w:eastAsia="ru-RU"/>
    </w:rPr>
  </w:style>
  <w:style w:type="paragraph" w:customStyle="1" w:styleId="mechtex">
    <w:name w:val="mechtex"/>
    <w:basedOn w:val="Normal"/>
    <w:link w:val="mechtexChar"/>
    <w:rsid w:val="00AA241D"/>
    <w:pPr>
      <w:spacing w:after="0" w:line="240" w:lineRule="auto"/>
      <w:jc w:val="center"/>
    </w:pPr>
    <w:rPr>
      <w:rFonts w:ascii="Arial Armenian" w:hAnsi="Arial Armenian"/>
      <w:lang w:val="en-US" w:eastAsia="ru-RU"/>
    </w:rPr>
  </w:style>
  <w:style w:type="paragraph" w:customStyle="1" w:styleId="norm">
    <w:name w:val="norm"/>
    <w:basedOn w:val="Normal"/>
    <w:rsid w:val="00AA241D"/>
    <w:pPr>
      <w:spacing w:after="0" w:line="480" w:lineRule="auto"/>
      <w:ind w:firstLine="709"/>
      <w:jc w:val="both"/>
    </w:pPr>
    <w:rPr>
      <w:rFonts w:ascii="Arial Armenian" w:eastAsia="Times New Roman" w:hAnsi="Arial Armenian" w:cs="Times New Roman"/>
      <w:szCs w:val="20"/>
      <w:lang w:val="en-US" w:eastAsia="ru-RU"/>
    </w:rPr>
  </w:style>
  <w:style w:type="paragraph" w:styleId="FootnoteText">
    <w:name w:val="footnote text"/>
    <w:basedOn w:val="Normal"/>
    <w:link w:val="FootnoteTextChar"/>
    <w:uiPriority w:val="99"/>
    <w:semiHidden/>
    <w:unhideWhenUsed/>
    <w:rsid w:val="00495FCE"/>
    <w:pPr>
      <w:spacing w:after="0" w:line="240" w:lineRule="auto"/>
    </w:pPr>
    <w:rPr>
      <w:rFonts w:ascii="Calibri" w:eastAsia="Calibri" w:hAnsi="Calibri" w:cs="Times New Roman"/>
      <w:sz w:val="20"/>
      <w:szCs w:val="20"/>
      <w:lang w:val="en-US"/>
    </w:rPr>
  </w:style>
  <w:style w:type="character" w:customStyle="1" w:styleId="FootnoteTextChar">
    <w:name w:val="Footnote Text Char"/>
    <w:basedOn w:val="DefaultParagraphFont"/>
    <w:link w:val="FootnoteText"/>
    <w:uiPriority w:val="99"/>
    <w:semiHidden/>
    <w:rsid w:val="00495FCE"/>
    <w:rPr>
      <w:rFonts w:ascii="Calibri" w:eastAsia="Calibri" w:hAnsi="Calibri" w:cs="Times New Roman"/>
      <w:sz w:val="20"/>
      <w:szCs w:val="20"/>
      <w:lang w:val="en-US"/>
    </w:rPr>
  </w:style>
  <w:style w:type="character" w:styleId="FootnoteReference">
    <w:name w:val="footnote reference"/>
    <w:basedOn w:val="DefaultParagraphFont"/>
    <w:uiPriority w:val="99"/>
    <w:semiHidden/>
    <w:unhideWhenUsed/>
    <w:rsid w:val="00495FCE"/>
    <w:rPr>
      <w:vertAlign w:val="superscript"/>
    </w:rPr>
  </w:style>
  <w:style w:type="character" w:styleId="Hyperlink">
    <w:name w:val="Hyperlink"/>
    <w:uiPriority w:val="99"/>
    <w:unhideWhenUsed/>
    <w:rsid w:val="00495FCE"/>
    <w:rPr>
      <w:color w:val="0000FF"/>
      <w:u w:val="single"/>
    </w:rPr>
  </w:style>
  <w:style w:type="character" w:customStyle="1" w:styleId="NormalWebChar">
    <w:name w:val="Normal (Web) Char"/>
    <w:aliases w:val="webb Char"/>
    <w:link w:val="NormalWeb"/>
    <w:uiPriority w:val="99"/>
    <w:locked/>
    <w:rsid w:val="00495FCE"/>
    <w:rPr>
      <w:rFonts w:ascii="Times New Roman" w:eastAsia="Times New Roman" w:hAnsi="Times New Roman" w:cs="Times New Roman"/>
      <w:sz w:val="24"/>
      <w:szCs w:val="24"/>
      <w:lang w:eastAsia="en-GB"/>
    </w:rPr>
  </w:style>
  <w:style w:type="paragraph" w:styleId="BodyText2">
    <w:name w:val="Body Text 2"/>
    <w:basedOn w:val="Normal"/>
    <w:link w:val="BodyText2Char"/>
    <w:rsid w:val="00495FCE"/>
    <w:pPr>
      <w:autoSpaceDE w:val="0"/>
      <w:autoSpaceDN w:val="0"/>
      <w:adjustRightInd w:val="0"/>
      <w:spacing w:after="0" w:line="360" w:lineRule="auto"/>
      <w:jc w:val="both"/>
    </w:pPr>
    <w:rPr>
      <w:rFonts w:ascii="Times New Roman" w:eastAsia="Times New Roman" w:hAnsi="Times New Roman" w:cs="Times New Roman"/>
      <w:sz w:val="24"/>
      <w:szCs w:val="24"/>
      <w:lang w:val="en-US"/>
    </w:rPr>
  </w:style>
  <w:style w:type="character" w:customStyle="1" w:styleId="BodyText2Char">
    <w:name w:val="Body Text 2 Char"/>
    <w:basedOn w:val="DefaultParagraphFont"/>
    <w:link w:val="BodyText2"/>
    <w:rsid w:val="00495FCE"/>
    <w:rPr>
      <w:rFonts w:ascii="Times New Roman" w:eastAsia="Times New Roman" w:hAnsi="Times New Roman" w:cs="Times New Roman"/>
      <w:sz w:val="24"/>
      <w:szCs w:val="24"/>
      <w:lang w:val="en-US"/>
    </w:rPr>
  </w:style>
  <w:style w:type="paragraph" w:styleId="Header">
    <w:name w:val="header"/>
    <w:basedOn w:val="Normal"/>
    <w:link w:val="HeaderChar"/>
    <w:uiPriority w:val="99"/>
    <w:semiHidden/>
    <w:unhideWhenUsed/>
    <w:rsid w:val="001C1E82"/>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C1E82"/>
  </w:style>
  <w:style w:type="paragraph" w:styleId="Footer">
    <w:name w:val="footer"/>
    <w:basedOn w:val="Normal"/>
    <w:link w:val="FooterChar"/>
    <w:unhideWhenUsed/>
    <w:rsid w:val="001C1E82"/>
    <w:pPr>
      <w:tabs>
        <w:tab w:val="center" w:pos="4680"/>
        <w:tab w:val="right" w:pos="9360"/>
      </w:tabs>
      <w:spacing w:after="0" w:line="240" w:lineRule="auto"/>
    </w:pPr>
  </w:style>
  <w:style w:type="character" w:customStyle="1" w:styleId="FooterChar">
    <w:name w:val="Footer Char"/>
    <w:basedOn w:val="DefaultParagraphFont"/>
    <w:link w:val="Footer"/>
    <w:rsid w:val="001C1E82"/>
  </w:style>
  <w:style w:type="character" w:customStyle="1" w:styleId="s1">
    <w:name w:val="s1"/>
    <w:basedOn w:val="DefaultParagraphFont"/>
    <w:rsid w:val="008527DD"/>
  </w:style>
  <w:style w:type="paragraph" w:customStyle="1" w:styleId="a">
    <w:name w:val="Знак"/>
    <w:basedOn w:val="Normal"/>
    <w:next w:val="Normal"/>
    <w:semiHidden/>
    <w:rsid w:val="00AE240A"/>
    <w:pPr>
      <w:spacing w:after="160" w:line="240" w:lineRule="exact"/>
    </w:pPr>
    <w:rPr>
      <w:rFonts w:ascii="Arial" w:eastAsia="Times New Roman" w:hAnsi="Arial" w:cs="Arial"/>
      <w:sz w:val="20"/>
      <w:szCs w:val="20"/>
    </w:rPr>
  </w:style>
  <w:style w:type="paragraph" w:styleId="ListParagraph">
    <w:name w:val="List Paragraph"/>
    <w:basedOn w:val="Normal"/>
    <w:uiPriority w:val="34"/>
    <w:qFormat/>
    <w:rsid w:val="004C5FAF"/>
    <w:pPr>
      <w:ind w:left="720"/>
      <w:contextualSpacing/>
    </w:pPr>
  </w:style>
  <w:style w:type="paragraph" w:styleId="BodyTextIndent">
    <w:name w:val="Body Text Indent"/>
    <w:basedOn w:val="Normal"/>
    <w:link w:val="BodyTextIndentChar"/>
    <w:uiPriority w:val="99"/>
    <w:semiHidden/>
    <w:unhideWhenUsed/>
    <w:rsid w:val="00B41C98"/>
    <w:pPr>
      <w:spacing w:after="120"/>
      <w:ind w:left="360"/>
    </w:pPr>
  </w:style>
  <w:style w:type="character" w:customStyle="1" w:styleId="BodyTextIndentChar">
    <w:name w:val="Body Text Indent Char"/>
    <w:basedOn w:val="DefaultParagraphFont"/>
    <w:link w:val="BodyTextIndent"/>
    <w:uiPriority w:val="99"/>
    <w:semiHidden/>
    <w:rsid w:val="00B41C9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488482">
      <w:bodyDiv w:val="1"/>
      <w:marLeft w:val="0"/>
      <w:marRight w:val="0"/>
      <w:marTop w:val="0"/>
      <w:marBottom w:val="0"/>
      <w:divBdr>
        <w:top w:val="none" w:sz="0" w:space="0" w:color="auto"/>
        <w:left w:val="none" w:sz="0" w:space="0" w:color="auto"/>
        <w:bottom w:val="none" w:sz="0" w:space="0" w:color="auto"/>
        <w:right w:val="none" w:sz="0" w:space="0" w:color="auto"/>
      </w:divBdr>
    </w:div>
    <w:div w:id="117726548">
      <w:bodyDiv w:val="1"/>
      <w:marLeft w:val="0"/>
      <w:marRight w:val="0"/>
      <w:marTop w:val="0"/>
      <w:marBottom w:val="0"/>
      <w:divBdr>
        <w:top w:val="none" w:sz="0" w:space="0" w:color="auto"/>
        <w:left w:val="none" w:sz="0" w:space="0" w:color="auto"/>
        <w:bottom w:val="none" w:sz="0" w:space="0" w:color="auto"/>
        <w:right w:val="none" w:sz="0" w:space="0" w:color="auto"/>
      </w:divBdr>
    </w:div>
    <w:div w:id="403842729">
      <w:bodyDiv w:val="1"/>
      <w:marLeft w:val="0"/>
      <w:marRight w:val="0"/>
      <w:marTop w:val="0"/>
      <w:marBottom w:val="0"/>
      <w:divBdr>
        <w:top w:val="none" w:sz="0" w:space="0" w:color="auto"/>
        <w:left w:val="none" w:sz="0" w:space="0" w:color="auto"/>
        <w:bottom w:val="none" w:sz="0" w:space="0" w:color="auto"/>
        <w:right w:val="none" w:sz="0" w:space="0" w:color="auto"/>
      </w:divBdr>
    </w:div>
    <w:div w:id="416941882">
      <w:bodyDiv w:val="1"/>
      <w:marLeft w:val="0"/>
      <w:marRight w:val="0"/>
      <w:marTop w:val="0"/>
      <w:marBottom w:val="0"/>
      <w:divBdr>
        <w:top w:val="none" w:sz="0" w:space="0" w:color="auto"/>
        <w:left w:val="none" w:sz="0" w:space="0" w:color="auto"/>
        <w:bottom w:val="none" w:sz="0" w:space="0" w:color="auto"/>
        <w:right w:val="none" w:sz="0" w:space="0" w:color="auto"/>
      </w:divBdr>
      <w:divsChild>
        <w:div w:id="835995520">
          <w:marLeft w:val="0"/>
          <w:marRight w:val="0"/>
          <w:marTop w:val="0"/>
          <w:marBottom w:val="0"/>
          <w:divBdr>
            <w:top w:val="none" w:sz="0" w:space="0" w:color="auto"/>
            <w:left w:val="none" w:sz="0" w:space="0" w:color="auto"/>
            <w:bottom w:val="none" w:sz="0" w:space="0" w:color="auto"/>
            <w:right w:val="none" w:sz="0" w:space="0" w:color="auto"/>
          </w:divBdr>
        </w:div>
      </w:divsChild>
    </w:div>
    <w:div w:id="418601764">
      <w:bodyDiv w:val="1"/>
      <w:marLeft w:val="0"/>
      <w:marRight w:val="0"/>
      <w:marTop w:val="0"/>
      <w:marBottom w:val="0"/>
      <w:divBdr>
        <w:top w:val="none" w:sz="0" w:space="0" w:color="auto"/>
        <w:left w:val="none" w:sz="0" w:space="0" w:color="auto"/>
        <w:bottom w:val="none" w:sz="0" w:space="0" w:color="auto"/>
        <w:right w:val="none" w:sz="0" w:space="0" w:color="auto"/>
      </w:divBdr>
    </w:div>
    <w:div w:id="520827020">
      <w:bodyDiv w:val="1"/>
      <w:marLeft w:val="0"/>
      <w:marRight w:val="0"/>
      <w:marTop w:val="0"/>
      <w:marBottom w:val="0"/>
      <w:divBdr>
        <w:top w:val="none" w:sz="0" w:space="0" w:color="auto"/>
        <w:left w:val="none" w:sz="0" w:space="0" w:color="auto"/>
        <w:bottom w:val="none" w:sz="0" w:space="0" w:color="auto"/>
        <w:right w:val="none" w:sz="0" w:space="0" w:color="auto"/>
      </w:divBdr>
    </w:div>
    <w:div w:id="529493671">
      <w:bodyDiv w:val="1"/>
      <w:marLeft w:val="0"/>
      <w:marRight w:val="0"/>
      <w:marTop w:val="0"/>
      <w:marBottom w:val="0"/>
      <w:divBdr>
        <w:top w:val="none" w:sz="0" w:space="0" w:color="auto"/>
        <w:left w:val="none" w:sz="0" w:space="0" w:color="auto"/>
        <w:bottom w:val="none" w:sz="0" w:space="0" w:color="auto"/>
        <w:right w:val="none" w:sz="0" w:space="0" w:color="auto"/>
      </w:divBdr>
    </w:div>
    <w:div w:id="529877616">
      <w:bodyDiv w:val="1"/>
      <w:marLeft w:val="0"/>
      <w:marRight w:val="0"/>
      <w:marTop w:val="0"/>
      <w:marBottom w:val="0"/>
      <w:divBdr>
        <w:top w:val="none" w:sz="0" w:space="0" w:color="auto"/>
        <w:left w:val="none" w:sz="0" w:space="0" w:color="auto"/>
        <w:bottom w:val="none" w:sz="0" w:space="0" w:color="auto"/>
        <w:right w:val="none" w:sz="0" w:space="0" w:color="auto"/>
      </w:divBdr>
      <w:divsChild>
        <w:div w:id="256450096">
          <w:marLeft w:val="0"/>
          <w:marRight w:val="0"/>
          <w:marTop w:val="0"/>
          <w:marBottom w:val="0"/>
          <w:divBdr>
            <w:top w:val="none" w:sz="0" w:space="0" w:color="auto"/>
            <w:left w:val="none" w:sz="0" w:space="0" w:color="auto"/>
            <w:bottom w:val="none" w:sz="0" w:space="0" w:color="auto"/>
            <w:right w:val="none" w:sz="0" w:space="0" w:color="auto"/>
          </w:divBdr>
        </w:div>
      </w:divsChild>
    </w:div>
    <w:div w:id="628436773">
      <w:bodyDiv w:val="1"/>
      <w:marLeft w:val="0"/>
      <w:marRight w:val="0"/>
      <w:marTop w:val="0"/>
      <w:marBottom w:val="0"/>
      <w:divBdr>
        <w:top w:val="none" w:sz="0" w:space="0" w:color="auto"/>
        <w:left w:val="none" w:sz="0" w:space="0" w:color="auto"/>
        <w:bottom w:val="none" w:sz="0" w:space="0" w:color="auto"/>
        <w:right w:val="none" w:sz="0" w:space="0" w:color="auto"/>
      </w:divBdr>
      <w:divsChild>
        <w:div w:id="936518309">
          <w:marLeft w:val="0"/>
          <w:marRight w:val="0"/>
          <w:marTop w:val="0"/>
          <w:marBottom w:val="0"/>
          <w:divBdr>
            <w:top w:val="none" w:sz="0" w:space="0" w:color="auto"/>
            <w:left w:val="none" w:sz="0" w:space="0" w:color="auto"/>
            <w:bottom w:val="none" w:sz="0" w:space="0" w:color="auto"/>
            <w:right w:val="none" w:sz="0" w:space="0" w:color="auto"/>
          </w:divBdr>
        </w:div>
      </w:divsChild>
    </w:div>
    <w:div w:id="711270250">
      <w:bodyDiv w:val="1"/>
      <w:marLeft w:val="0"/>
      <w:marRight w:val="0"/>
      <w:marTop w:val="0"/>
      <w:marBottom w:val="0"/>
      <w:divBdr>
        <w:top w:val="none" w:sz="0" w:space="0" w:color="auto"/>
        <w:left w:val="none" w:sz="0" w:space="0" w:color="auto"/>
        <w:bottom w:val="none" w:sz="0" w:space="0" w:color="auto"/>
        <w:right w:val="none" w:sz="0" w:space="0" w:color="auto"/>
      </w:divBdr>
    </w:div>
    <w:div w:id="754520762">
      <w:bodyDiv w:val="1"/>
      <w:marLeft w:val="0"/>
      <w:marRight w:val="0"/>
      <w:marTop w:val="0"/>
      <w:marBottom w:val="0"/>
      <w:divBdr>
        <w:top w:val="none" w:sz="0" w:space="0" w:color="auto"/>
        <w:left w:val="none" w:sz="0" w:space="0" w:color="auto"/>
        <w:bottom w:val="none" w:sz="0" w:space="0" w:color="auto"/>
        <w:right w:val="none" w:sz="0" w:space="0" w:color="auto"/>
      </w:divBdr>
    </w:div>
    <w:div w:id="858087972">
      <w:bodyDiv w:val="1"/>
      <w:marLeft w:val="0"/>
      <w:marRight w:val="0"/>
      <w:marTop w:val="0"/>
      <w:marBottom w:val="0"/>
      <w:divBdr>
        <w:top w:val="none" w:sz="0" w:space="0" w:color="auto"/>
        <w:left w:val="none" w:sz="0" w:space="0" w:color="auto"/>
        <w:bottom w:val="none" w:sz="0" w:space="0" w:color="auto"/>
        <w:right w:val="none" w:sz="0" w:space="0" w:color="auto"/>
      </w:divBdr>
      <w:divsChild>
        <w:div w:id="578951084">
          <w:marLeft w:val="0"/>
          <w:marRight w:val="0"/>
          <w:marTop w:val="0"/>
          <w:marBottom w:val="0"/>
          <w:divBdr>
            <w:top w:val="none" w:sz="0" w:space="0" w:color="auto"/>
            <w:left w:val="none" w:sz="0" w:space="0" w:color="auto"/>
            <w:bottom w:val="none" w:sz="0" w:space="0" w:color="auto"/>
            <w:right w:val="none" w:sz="0" w:space="0" w:color="auto"/>
          </w:divBdr>
          <w:divsChild>
            <w:div w:id="517962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0264236">
      <w:bodyDiv w:val="1"/>
      <w:marLeft w:val="0"/>
      <w:marRight w:val="0"/>
      <w:marTop w:val="0"/>
      <w:marBottom w:val="0"/>
      <w:divBdr>
        <w:top w:val="none" w:sz="0" w:space="0" w:color="auto"/>
        <w:left w:val="none" w:sz="0" w:space="0" w:color="auto"/>
        <w:bottom w:val="none" w:sz="0" w:space="0" w:color="auto"/>
        <w:right w:val="none" w:sz="0" w:space="0" w:color="auto"/>
      </w:divBdr>
    </w:div>
    <w:div w:id="937718871">
      <w:bodyDiv w:val="1"/>
      <w:marLeft w:val="0"/>
      <w:marRight w:val="0"/>
      <w:marTop w:val="0"/>
      <w:marBottom w:val="0"/>
      <w:divBdr>
        <w:top w:val="none" w:sz="0" w:space="0" w:color="auto"/>
        <w:left w:val="none" w:sz="0" w:space="0" w:color="auto"/>
        <w:bottom w:val="none" w:sz="0" w:space="0" w:color="auto"/>
        <w:right w:val="none" w:sz="0" w:space="0" w:color="auto"/>
      </w:divBdr>
      <w:divsChild>
        <w:div w:id="324089151">
          <w:marLeft w:val="0"/>
          <w:marRight w:val="0"/>
          <w:marTop w:val="0"/>
          <w:marBottom w:val="0"/>
          <w:divBdr>
            <w:top w:val="none" w:sz="0" w:space="0" w:color="auto"/>
            <w:left w:val="none" w:sz="0" w:space="0" w:color="auto"/>
            <w:bottom w:val="none" w:sz="0" w:space="0" w:color="auto"/>
            <w:right w:val="none" w:sz="0" w:space="0" w:color="auto"/>
          </w:divBdr>
        </w:div>
      </w:divsChild>
    </w:div>
    <w:div w:id="1034042355">
      <w:bodyDiv w:val="1"/>
      <w:marLeft w:val="0"/>
      <w:marRight w:val="0"/>
      <w:marTop w:val="0"/>
      <w:marBottom w:val="0"/>
      <w:divBdr>
        <w:top w:val="none" w:sz="0" w:space="0" w:color="auto"/>
        <w:left w:val="none" w:sz="0" w:space="0" w:color="auto"/>
        <w:bottom w:val="none" w:sz="0" w:space="0" w:color="auto"/>
        <w:right w:val="none" w:sz="0" w:space="0" w:color="auto"/>
      </w:divBdr>
      <w:divsChild>
        <w:div w:id="1629704463">
          <w:marLeft w:val="0"/>
          <w:marRight w:val="0"/>
          <w:marTop w:val="0"/>
          <w:marBottom w:val="0"/>
          <w:divBdr>
            <w:top w:val="none" w:sz="0" w:space="0" w:color="auto"/>
            <w:left w:val="none" w:sz="0" w:space="0" w:color="auto"/>
            <w:bottom w:val="none" w:sz="0" w:space="0" w:color="auto"/>
            <w:right w:val="none" w:sz="0" w:space="0" w:color="auto"/>
          </w:divBdr>
        </w:div>
      </w:divsChild>
    </w:div>
    <w:div w:id="1037392510">
      <w:bodyDiv w:val="1"/>
      <w:marLeft w:val="0"/>
      <w:marRight w:val="0"/>
      <w:marTop w:val="0"/>
      <w:marBottom w:val="0"/>
      <w:divBdr>
        <w:top w:val="none" w:sz="0" w:space="0" w:color="auto"/>
        <w:left w:val="none" w:sz="0" w:space="0" w:color="auto"/>
        <w:bottom w:val="none" w:sz="0" w:space="0" w:color="auto"/>
        <w:right w:val="none" w:sz="0" w:space="0" w:color="auto"/>
      </w:divBdr>
    </w:div>
    <w:div w:id="1096170141">
      <w:bodyDiv w:val="1"/>
      <w:marLeft w:val="0"/>
      <w:marRight w:val="0"/>
      <w:marTop w:val="0"/>
      <w:marBottom w:val="0"/>
      <w:divBdr>
        <w:top w:val="none" w:sz="0" w:space="0" w:color="auto"/>
        <w:left w:val="none" w:sz="0" w:space="0" w:color="auto"/>
        <w:bottom w:val="none" w:sz="0" w:space="0" w:color="auto"/>
        <w:right w:val="none" w:sz="0" w:space="0" w:color="auto"/>
      </w:divBdr>
    </w:div>
    <w:div w:id="1196966535">
      <w:bodyDiv w:val="1"/>
      <w:marLeft w:val="0"/>
      <w:marRight w:val="0"/>
      <w:marTop w:val="0"/>
      <w:marBottom w:val="0"/>
      <w:divBdr>
        <w:top w:val="none" w:sz="0" w:space="0" w:color="auto"/>
        <w:left w:val="none" w:sz="0" w:space="0" w:color="auto"/>
        <w:bottom w:val="none" w:sz="0" w:space="0" w:color="auto"/>
        <w:right w:val="none" w:sz="0" w:space="0" w:color="auto"/>
      </w:divBdr>
    </w:div>
    <w:div w:id="1291745969">
      <w:bodyDiv w:val="1"/>
      <w:marLeft w:val="0"/>
      <w:marRight w:val="0"/>
      <w:marTop w:val="0"/>
      <w:marBottom w:val="0"/>
      <w:divBdr>
        <w:top w:val="none" w:sz="0" w:space="0" w:color="auto"/>
        <w:left w:val="none" w:sz="0" w:space="0" w:color="auto"/>
        <w:bottom w:val="none" w:sz="0" w:space="0" w:color="auto"/>
        <w:right w:val="none" w:sz="0" w:space="0" w:color="auto"/>
      </w:divBdr>
    </w:div>
    <w:div w:id="1362124570">
      <w:bodyDiv w:val="1"/>
      <w:marLeft w:val="0"/>
      <w:marRight w:val="0"/>
      <w:marTop w:val="0"/>
      <w:marBottom w:val="0"/>
      <w:divBdr>
        <w:top w:val="none" w:sz="0" w:space="0" w:color="auto"/>
        <w:left w:val="none" w:sz="0" w:space="0" w:color="auto"/>
        <w:bottom w:val="none" w:sz="0" w:space="0" w:color="auto"/>
        <w:right w:val="none" w:sz="0" w:space="0" w:color="auto"/>
      </w:divBdr>
      <w:divsChild>
        <w:div w:id="357780567">
          <w:marLeft w:val="0"/>
          <w:marRight w:val="0"/>
          <w:marTop w:val="0"/>
          <w:marBottom w:val="0"/>
          <w:divBdr>
            <w:top w:val="none" w:sz="0" w:space="0" w:color="auto"/>
            <w:left w:val="none" w:sz="0" w:space="0" w:color="auto"/>
            <w:bottom w:val="none" w:sz="0" w:space="0" w:color="auto"/>
            <w:right w:val="none" w:sz="0" w:space="0" w:color="auto"/>
          </w:divBdr>
        </w:div>
      </w:divsChild>
    </w:div>
    <w:div w:id="1491558528">
      <w:bodyDiv w:val="1"/>
      <w:marLeft w:val="0"/>
      <w:marRight w:val="0"/>
      <w:marTop w:val="0"/>
      <w:marBottom w:val="0"/>
      <w:divBdr>
        <w:top w:val="none" w:sz="0" w:space="0" w:color="auto"/>
        <w:left w:val="none" w:sz="0" w:space="0" w:color="auto"/>
        <w:bottom w:val="none" w:sz="0" w:space="0" w:color="auto"/>
        <w:right w:val="none" w:sz="0" w:space="0" w:color="auto"/>
      </w:divBdr>
    </w:div>
    <w:div w:id="1521625614">
      <w:bodyDiv w:val="1"/>
      <w:marLeft w:val="0"/>
      <w:marRight w:val="0"/>
      <w:marTop w:val="0"/>
      <w:marBottom w:val="0"/>
      <w:divBdr>
        <w:top w:val="none" w:sz="0" w:space="0" w:color="auto"/>
        <w:left w:val="none" w:sz="0" w:space="0" w:color="auto"/>
        <w:bottom w:val="none" w:sz="0" w:space="0" w:color="auto"/>
        <w:right w:val="none" w:sz="0" w:space="0" w:color="auto"/>
      </w:divBdr>
    </w:div>
    <w:div w:id="1553269759">
      <w:bodyDiv w:val="1"/>
      <w:marLeft w:val="0"/>
      <w:marRight w:val="0"/>
      <w:marTop w:val="0"/>
      <w:marBottom w:val="0"/>
      <w:divBdr>
        <w:top w:val="none" w:sz="0" w:space="0" w:color="auto"/>
        <w:left w:val="none" w:sz="0" w:space="0" w:color="auto"/>
        <w:bottom w:val="none" w:sz="0" w:space="0" w:color="auto"/>
        <w:right w:val="none" w:sz="0" w:space="0" w:color="auto"/>
      </w:divBdr>
    </w:div>
    <w:div w:id="1563641987">
      <w:bodyDiv w:val="1"/>
      <w:marLeft w:val="0"/>
      <w:marRight w:val="0"/>
      <w:marTop w:val="0"/>
      <w:marBottom w:val="0"/>
      <w:divBdr>
        <w:top w:val="none" w:sz="0" w:space="0" w:color="auto"/>
        <w:left w:val="none" w:sz="0" w:space="0" w:color="auto"/>
        <w:bottom w:val="none" w:sz="0" w:space="0" w:color="auto"/>
        <w:right w:val="none" w:sz="0" w:space="0" w:color="auto"/>
      </w:divBdr>
      <w:divsChild>
        <w:div w:id="375005108">
          <w:marLeft w:val="0"/>
          <w:marRight w:val="0"/>
          <w:marTop w:val="0"/>
          <w:marBottom w:val="0"/>
          <w:divBdr>
            <w:top w:val="none" w:sz="0" w:space="0" w:color="auto"/>
            <w:left w:val="none" w:sz="0" w:space="0" w:color="auto"/>
            <w:bottom w:val="none" w:sz="0" w:space="0" w:color="auto"/>
            <w:right w:val="none" w:sz="0" w:space="0" w:color="auto"/>
          </w:divBdr>
        </w:div>
      </w:divsChild>
    </w:div>
    <w:div w:id="1603538219">
      <w:bodyDiv w:val="1"/>
      <w:marLeft w:val="0"/>
      <w:marRight w:val="0"/>
      <w:marTop w:val="0"/>
      <w:marBottom w:val="0"/>
      <w:divBdr>
        <w:top w:val="none" w:sz="0" w:space="0" w:color="auto"/>
        <w:left w:val="none" w:sz="0" w:space="0" w:color="auto"/>
        <w:bottom w:val="none" w:sz="0" w:space="0" w:color="auto"/>
        <w:right w:val="none" w:sz="0" w:space="0" w:color="auto"/>
      </w:divBdr>
      <w:divsChild>
        <w:div w:id="877358333">
          <w:marLeft w:val="0"/>
          <w:marRight w:val="0"/>
          <w:marTop w:val="0"/>
          <w:marBottom w:val="0"/>
          <w:divBdr>
            <w:top w:val="none" w:sz="0" w:space="0" w:color="auto"/>
            <w:left w:val="none" w:sz="0" w:space="0" w:color="auto"/>
            <w:bottom w:val="none" w:sz="0" w:space="0" w:color="auto"/>
            <w:right w:val="none" w:sz="0" w:space="0" w:color="auto"/>
          </w:divBdr>
        </w:div>
      </w:divsChild>
    </w:div>
    <w:div w:id="1623999647">
      <w:bodyDiv w:val="1"/>
      <w:marLeft w:val="0"/>
      <w:marRight w:val="0"/>
      <w:marTop w:val="0"/>
      <w:marBottom w:val="0"/>
      <w:divBdr>
        <w:top w:val="none" w:sz="0" w:space="0" w:color="auto"/>
        <w:left w:val="none" w:sz="0" w:space="0" w:color="auto"/>
        <w:bottom w:val="none" w:sz="0" w:space="0" w:color="auto"/>
        <w:right w:val="none" w:sz="0" w:space="0" w:color="auto"/>
      </w:divBdr>
    </w:div>
    <w:div w:id="1842427077">
      <w:bodyDiv w:val="1"/>
      <w:marLeft w:val="0"/>
      <w:marRight w:val="0"/>
      <w:marTop w:val="0"/>
      <w:marBottom w:val="0"/>
      <w:divBdr>
        <w:top w:val="none" w:sz="0" w:space="0" w:color="auto"/>
        <w:left w:val="none" w:sz="0" w:space="0" w:color="auto"/>
        <w:bottom w:val="none" w:sz="0" w:space="0" w:color="auto"/>
        <w:right w:val="none" w:sz="0" w:space="0" w:color="auto"/>
      </w:divBdr>
    </w:div>
    <w:div w:id="1929843312">
      <w:bodyDiv w:val="1"/>
      <w:marLeft w:val="0"/>
      <w:marRight w:val="0"/>
      <w:marTop w:val="0"/>
      <w:marBottom w:val="0"/>
      <w:divBdr>
        <w:top w:val="none" w:sz="0" w:space="0" w:color="auto"/>
        <w:left w:val="none" w:sz="0" w:space="0" w:color="auto"/>
        <w:bottom w:val="none" w:sz="0" w:space="0" w:color="auto"/>
        <w:right w:val="none" w:sz="0" w:space="0" w:color="auto"/>
      </w:divBdr>
    </w:div>
    <w:div w:id="1978335880">
      <w:bodyDiv w:val="1"/>
      <w:marLeft w:val="0"/>
      <w:marRight w:val="0"/>
      <w:marTop w:val="0"/>
      <w:marBottom w:val="0"/>
      <w:divBdr>
        <w:top w:val="none" w:sz="0" w:space="0" w:color="auto"/>
        <w:left w:val="none" w:sz="0" w:space="0" w:color="auto"/>
        <w:bottom w:val="none" w:sz="0" w:space="0" w:color="auto"/>
        <w:right w:val="none" w:sz="0" w:space="0" w:color="auto"/>
      </w:divBdr>
      <w:divsChild>
        <w:div w:id="1517427653">
          <w:marLeft w:val="0"/>
          <w:marRight w:val="0"/>
          <w:marTop w:val="0"/>
          <w:marBottom w:val="0"/>
          <w:divBdr>
            <w:top w:val="none" w:sz="0" w:space="0" w:color="auto"/>
            <w:left w:val="none" w:sz="0" w:space="0" w:color="auto"/>
            <w:bottom w:val="none" w:sz="0" w:space="0" w:color="auto"/>
            <w:right w:val="none" w:sz="0" w:space="0" w:color="auto"/>
          </w:divBdr>
        </w:div>
      </w:divsChild>
    </w:div>
    <w:div w:id="1984845976">
      <w:bodyDiv w:val="1"/>
      <w:marLeft w:val="0"/>
      <w:marRight w:val="0"/>
      <w:marTop w:val="0"/>
      <w:marBottom w:val="0"/>
      <w:divBdr>
        <w:top w:val="none" w:sz="0" w:space="0" w:color="auto"/>
        <w:left w:val="none" w:sz="0" w:space="0" w:color="auto"/>
        <w:bottom w:val="none" w:sz="0" w:space="0" w:color="auto"/>
        <w:right w:val="none" w:sz="0" w:space="0" w:color="auto"/>
      </w:divBdr>
      <w:divsChild>
        <w:div w:id="65079693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742</TotalTime>
  <Pages>14</Pages>
  <Words>3971</Words>
  <Characters>22638</Characters>
  <Application>Microsoft Office Word</Application>
  <DocSecurity>0</DocSecurity>
  <Lines>188</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itle/>
  <dc:subject/>
  <dc:creator>Petros Qatsakhyan</dc:creator>
  <cp:keywords>https://mul2.gov.am/tasks/60866/oneclick/Arajarkutyunner_p-096.docx?token=9b7692bb13f6436f3a2f662d43f4958e</cp:keywords>
  <dc:description/>
  <cp:lastModifiedBy>Petros Qatsakhyan</cp:lastModifiedBy>
  <cp:revision>93</cp:revision>
  <cp:lastPrinted>2019-04-28T08:19:00Z</cp:lastPrinted>
  <dcterms:created xsi:type="dcterms:W3CDTF">2017-12-07T15:23:00Z</dcterms:created>
  <dcterms:modified xsi:type="dcterms:W3CDTF">2019-04-28T11:53:00Z</dcterms:modified>
</cp:coreProperties>
</file>