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D5" w:rsidRPr="00A12131" w:rsidRDefault="000F3DD5" w:rsidP="000F3DD5">
      <w:pPr>
        <w:pStyle w:val="mechtex"/>
        <w:jc w:val="right"/>
        <w:rPr>
          <w:rFonts w:ascii="GHEA Grapalat" w:hAnsi="GHEA Grapalat"/>
          <w:color w:val="000000" w:themeColor="text1"/>
          <w:u w:val="single"/>
        </w:rPr>
      </w:pPr>
      <w:r w:rsidRPr="00A12131">
        <w:rPr>
          <w:rFonts w:ascii="GHEA Grapalat" w:hAnsi="GHEA Grapalat"/>
          <w:color w:val="000000" w:themeColor="text1"/>
          <w:u w:val="single"/>
        </w:rPr>
        <w:t>ՆԱԽԱԳԻԾ</w:t>
      </w:r>
    </w:p>
    <w:p w:rsidR="000F3DD5" w:rsidRPr="00A12131"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A12131"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A12131"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A12131" w:rsidRDefault="000F3DD5" w:rsidP="000F3DD5">
      <w:pPr>
        <w:spacing w:after="0"/>
        <w:ind w:hanging="9"/>
        <w:jc w:val="center"/>
        <w:rPr>
          <w:rFonts w:ascii="GHEA Grapalat" w:eastAsia="Times New Roman" w:hAnsi="GHEA Grapalat"/>
          <w:color w:val="000000" w:themeColor="text1"/>
          <w:lang w:eastAsia="en-GB"/>
        </w:rPr>
      </w:pPr>
      <w:r w:rsidRPr="00A12131">
        <w:rPr>
          <w:rFonts w:ascii="GHEA Grapalat" w:eastAsia="Times New Roman" w:hAnsi="GHEA Grapalat" w:cs="Sylfaen"/>
          <w:b/>
          <w:bCs/>
          <w:color w:val="000000" w:themeColor="text1"/>
          <w:lang w:eastAsia="en-GB"/>
        </w:rPr>
        <w:t>ՀԱՅԱՍՏԱՆԻ</w:t>
      </w:r>
      <w:r w:rsidRPr="00A12131">
        <w:rPr>
          <w:rFonts w:ascii="GHEA Grapalat" w:eastAsia="Times New Roman" w:hAnsi="GHEA Grapalat"/>
          <w:b/>
          <w:bCs/>
          <w:color w:val="000000" w:themeColor="text1"/>
          <w:lang w:eastAsia="en-GB"/>
        </w:rPr>
        <w:t xml:space="preserve"> </w:t>
      </w:r>
      <w:r w:rsidRPr="00A12131">
        <w:rPr>
          <w:rFonts w:ascii="GHEA Grapalat" w:eastAsia="Times New Roman" w:hAnsi="GHEA Grapalat" w:cs="Sylfaen"/>
          <w:b/>
          <w:bCs/>
          <w:color w:val="000000" w:themeColor="text1"/>
          <w:lang w:eastAsia="en-GB"/>
        </w:rPr>
        <w:t>ՀԱՆՐԱՊԵՏՈՒԹՅԱՆ</w:t>
      </w:r>
      <w:r w:rsidRPr="00A12131">
        <w:rPr>
          <w:rFonts w:ascii="GHEA Grapalat" w:eastAsia="Times New Roman" w:hAnsi="GHEA Grapalat"/>
          <w:b/>
          <w:bCs/>
          <w:color w:val="000000" w:themeColor="text1"/>
          <w:lang w:eastAsia="en-GB"/>
        </w:rPr>
        <w:t xml:space="preserve"> </w:t>
      </w:r>
      <w:r w:rsidRPr="00A12131">
        <w:rPr>
          <w:rFonts w:ascii="GHEA Grapalat" w:eastAsia="Times New Roman" w:hAnsi="GHEA Grapalat" w:cs="Sylfaen"/>
          <w:b/>
          <w:bCs/>
          <w:color w:val="000000" w:themeColor="text1"/>
          <w:lang w:eastAsia="en-GB"/>
        </w:rPr>
        <w:t>ԿԱՌԱՎԱՐՈՒԹՅՈՒ</w:t>
      </w:r>
      <w:r w:rsidRPr="00A12131">
        <w:rPr>
          <w:rFonts w:ascii="GHEA Grapalat" w:eastAsia="Times New Roman" w:hAnsi="GHEA Grapalat"/>
          <w:b/>
          <w:bCs/>
          <w:color w:val="000000" w:themeColor="text1"/>
          <w:lang w:eastAsia="en-GB"/>
        </w:rPr>
        <w:t>Ն</w:t>
      </w:r>
    </w:p>
    <w:p w:rsidR="000F3DD5" w:rsidRPr="00A12131" w:rsidRDefault="000F3DD5" w:rsidP="000F3DD5">
      <w:pPr>
        <w:spacing w:after="0"/>
        <w:ind w:hanging="9"/>
        <w:jc w:val="center"/>
        <w:rPr>
          <w:rFonts w:ascii="GHEA Grapalat" w:eastAsia="Times New Roman" w:hAnsi="GHEA Grapalat"/>
          <w:color w:val="000000" w:themeColor="text1"/>
          <w:lang w:eastAsia="en-GB"/>
        </w:rPr>
      </w:pPr>
      <w:r w:rsidRPr="00A12131">
        <w:rPr>
          <w:rFonts w:ascii="Courier New" w:eastAsia="Times New Roman" w:hAnsi="Courier New" w:cs="Courier New"/>
          <w:color w:val="000000" w:themeColor="text1"/>
          <w:lang w:eastAsia="en-GB"/>
        </w:rPr>
        <w:t> </w:t>
      </w:r>
      <w:r w:rsidRPr="00A12131">
        <w:rPr>
          <w:rFonts w:ascii="Courier New" w:eastAsia="Times New Roman" w:hAnsi="Courier New" w:cs="Courier New"/>
          <w:b/>
          <w:bCs/>
          <w:color w:val="000000" w:themeColor="text1"/>
          <w:lang w:eastAsia="en-GB"/>
        </w:rPr>
        <w:t> </w:t>
      </w:r>
      <w:r w:rsidRPr="00A12131">
        <w:rPr>
          <w:rFonts w:ascii="GHEA Grapalat" w:eastAsia="Times New Roman" w:hAnsi="GHEA Grapalat"/>
          <w:b/>
          <w:bCs/>
          <w:color w:val="000000" w:themeColor="text1"/>
          <w:lang w:eastAsia="en-GB"/>
        </w:rPr>
        <w:t xml:space="preserve"> Ո Ր Ո Շ ՈՒ Մ</w:t>
      </w:r>
    </w:p>
    <w:p w:rsidR="000F3DD5" w:rsidRPr="00A12131" w:rsidRDefault="000F3DD5" w:rsidP="000F3DD5">
      <w:pPr>
        <w:pStyle w:val="mechtex"/>
        <w:rPr>
          <w:rFonts w:ascii="GHEA Grapalat" w:hAnsi="GHEA Grapalat"/>
          <w:color w:val="000000" w:themeColor="text1"/>
          <w:lang w:val="ru-RU"/>
        </w:rPr>
      </w:pPr>
    </w:p>
    <w:p w:rsidR="000F3DD5" w:rsidRPr="00A12131" w:rsidRDefault="000F3DD5" w:rsidP="000F3DD5">
      <w:pPr>
        <w:pStyle w:val="mechtex"/>
        <w:rPr>
          <w:rFonts w:ascii="GHEA Grapalat" w:hAnsi="GHEA Grapalat"/>
          <w:color w:val="000000" w:themeColor="text1"/>
          <w:lang w:val="ru-RU"/>
        </w:rPr>
      </w:pPr>
    </w:p>
    <w:p w:rsidR="000F3DD5" w:rsidRPr="00A12131" w:rsidRDefault="000F3DD5" w:rsidP="000F3DD5">
      <w:pPr>
        <w:jc w:val="center"/>
        <w:rPr>
          <w:rFonts w:ascii="GHEA Grapalat" w:hAnsi="GHEA Grapalat"/>
          <w:color w:val="000000" w:themeColor="text1"/>
        </w:rPr>
      </w:pPr>
      <w:r w:rsidRPr="00A12131">
        <w:rPr>
          <w:rFonts w:ascii="GHEA Grapalat" w:hAnsi="GHEA Grapalat" w:cs="Sylfaen"/>
          <w:color w:val="000000" w:themeColor="text1"/>
        </w:rPr>
        <w:t xml:space="preserve">   _ </w:t>
      </w:r>
      <w:r w:rsidR="00F8571A" w:rsidRPr="00A12131">
        <w:rPr>
          <w:rFonts w:ascii="GHEA Grapalat" w:hAnsi="GHEA Grapalat" w:cs="Sylfaen"/>
          <w:color w:val="000000" w:themeColor="text1"/>
          <w:lang w:val="hy-AM"/>
        </w:rPr>
        <w:t>մայիսի</w:t>
      </w:r>
      <w:r w:rsidRPr="00A12131">
        <w:rPr>
          <w:rFonts w:ascii="GHEA Grapalat" w:hAnsi="GHEA Grapalat"/>
          <w:color w:val="000000" w:themeColor="text1"/>
        </w:rPr>
        <w:t xml:space="preserve">  201</w:t>
      </w:r>
      <w:r w:rsidR="007E481E" w:rsidRPr="00A12131">
        <w:rPr>
          <w:rFonts w:ascii="GHEA Grapalat" w:hAnsi="GHEA Grapalat"/>
          <w:color w:val="000000" w:themeColor="text1"/>
          <w:lang w:val="hy-AM"/>
        </w:rPr>
        <w:t>9</w:t>
      </w:r>
      <w:r w:rsidRPr="00A12131">
        <w:rPr>
          <w:rFonts w:ascii="GHEA Grapalat" w:hAnsi="GHEA Grapalat"/>
          <w:color w:val="000000" w:themeColor="text1"/>
        </w:rPr>
        <w:t xml:space="preserve">  թվականի  </w:t>
      </w:r>
      <w:r w:rsidRPr="00A12131">
        <w:rPr>
          <w:rFonts w:ascii="GHEA Grapalat" w:hAnsi="GHEA Grapalat"/>
          <w:color w:val="000000" w:themeColor="text1"/>
          <w:lang w:val="en-US"/>
        </w:rPr>
        <w:t>N</w:t>
      </w:r>
      <w:r w:rsidRPr="00A12131">
        <w:rPr>
          <w:rFonts w:ascii="GHEA Grapalat" w:hAnsi="GHEA Grapalat"/>
          <w:color w:val="000000" w:themeColor="text1"/>
        </w:rPr>
        <w:t xml:space="preserve">             - Լ</w:t>
      </w:r>
    </w:p>
    <w:p w:rsidR="000F3DD5" w:rsidRPr="00A12131" w:rsidRDefault="000F3DD5" w:rsidP="000F3DD5">
      <w:pPr>
        <w:pStyle w:val="mechtex"/>
        <w:rPr>
          <w:rFonts w:ascii="GHEA Grapalat" w:hAnsi="GHEA Grapalat"/>
          <w:color w:val="000000" w:themeColor="text1"/>
          <w:lang w:val="ru-RU"/>
        </w:rPr>
      </w:pPr>
    </w:p>
    <w:p w:rsidR="000F3DD5" w:rsidRPr="00A12131" w:rsidRDefault="000F3DD5" w:rsidP="000F3DD5">
      <w:pPr>
        <w:pStyle w:val="mechtex"/>
        <w:rPr>
          <w:rFonts w:ascii="GHEA Grapalat" w:hAnsi="GHEA Grapalat"/>
          <w:color w:val="000000" w:themeColor="text1"/>
          <w:lang w:val="ru-RU"/>
        </w:rPr>
      </w:pPr>
    </w:p>
    <w:p w:rsidR="000F3DD5" w:rsidRPr="00A12131" w:rsidRDefault="000E4D09" w:rsidP="000D0B1E">
      <w:pPr>
        <w:ind w:left="851" w:right="970"/>
        <w:jc w:val="both"/>
        <w:rPr>
          <w:rFonts w:ascii="GHEA Grapalat" w:hAnsi="GHEA Grapalat" w:cs="Sylfaen"/>
          <w:color w:val="000000" w:themeColor="text1"/>
          <w:spacing w:val="10"/>
          <w:lang w:val="hy-AM"/>
        </w:rPr>
      </w:pPr>
      <w:r w:rsidRPr="00A12131">
        <w:rPr>
          <w:rFonts w:ascii="GHEA Grapalat" w:hAnsi="GHEA Grapalat" w:cs="Sylfaen"/>
          <w:bCs/>
          <w:color w:val="000000" w:themeColor="text1"/>
          <w:spacing w:val="10"/>
        </w:rPr>
        <w:t>«</w:t>
      </w:r>
      <w:r w:rsidRPr="00A12131">
        <w:rPr>
          <w:rFonts w:ascii="GHEA Grapalat" w:hAnsi="GHEA Grapalat" w:cs="Sylfaen"/>
          <w:bCs/>
          <w:color w:val="000000" w:themeColor="text1"/>
          <w:spacing w:val="10"/>
          <w:lang w:val="en-US"/>
        </w:rPr>
        <w:t>ՔՐԵԱԿԱՏԱՐՈՂԱԿԱՆ</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ԾԱՌԱՅՈՒԹՅԱՆ</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ՄԱՍԻՆ</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ՀԱՅԱՍՏԱՆԻ</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ՀԱՆՐԱՊԵՏՈՒԹՅԱՆ</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ՕՐԵՆՔՈՒՄ</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ՓՈՓՈԽՈՒԹՅՈՒՆՆԵՐ</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ԿԱՏԱՐԵԼՈՒ</w:t>
      </w:r>
      <w:r w:rsidRPr="00A12131">
        <w:rPr>
          <w:rFonts w:ascii="GHEA Grapalat" w:hAnsi="GHEA Grapalat" w:cs="Sylfaen"/>
          <w:bCs/>
          <w:color w:val="000000" w:themeColor="text1"/>
          <w:spacing w:val="10"/>
        </w:rPr>
        <w:t xml:space="preserve"> </w:t>
      </w:r>
      <w:r w:rsidRPr="00A12131">
        <w:rPr>
          <w:rFonts w:ascii="GHEA Grapalat" w:hAnsi="GHEA Grapalat" w:cs="Sylfaen"/>
          <w:bCs/>
          <w:color w:val="000000" w:themeColor="text1"/>
          <w:spacing w:val="10"/>
          <w:lang w:val="en-US"/>
        </w:rPr>
        <w:t>ՄԱՍԻՆ</w:t>
      </w:r>
      <w:r w:rsidRPr="00A12131">
        <w:rPr>
          <w:rFonts w:ascii="GHEA Grapalat" w:hAnsi="GHEA Grapalat" w:cs="Sylfaen"/>
          <w:b/>
          <w:bCs/>
          <w:color w:val="000000" w:themeColor="text1"/>
          <w:spacing w:val="10"/>
          <w:lang w:val="hy-AM"/>
        </w:rPr>
        <w:t xml:space="preserve">» </w:t>
      </w:r>
      <w:r w:rsidR="007E481E" w:rsidRPr="00A12131">
        <w:rPr>
          <w:rFonts w:ascii="GHEA Grapalat" w:hAnsi="GHEA Grapalat" w:cs="Sylfaen"/>
          <w:color w:val="000000" w:themeColor="text1"/>
          <w:spacing w:val="10"/>
          <w:lang w:val="hy-AM"/>
        </w:rPr>
        <w:t>ՀԱՅԱՍՏԱՆԻ ՀԱՆՐԱՊԵՏՈՒԹՅԱՆ ՕՐԵՆՔԻ ՆԱԽԱԳԾԻ</w:t>
      </w:r>
      <w:r w:rsidR="000D0B1E" w:rsidRPr="00A12131">
        <w:rPr>
          <w:rFonts w:ascii="GHEA Grapalat" w:hAnsi="GHEA Grapalat" w:cs="Sylfaen"/>
          <w:color w:val="000000" w:themeColor="text1"/>
          <w:spacing w:val="10"/>
          <w:lang w:val="hy-AM"/>
        </w:rPr>
        <w:t xml:space="preserve"> </w:t>
      </w:r>
      <w:r w:rsidR="007E481E" w:rsidRPr="00A12131">
        <w:rPr>
          <w:rFonts w:ascii="GHEA Grapalat" w:hAnsi="GHEA Grapalat" w:cs="Sylfaen"/>
          <w:color w:val="000000" w:themeColor="text1"/>
          <w:spacing w:val="10"/>
          <w:lang w:val="hy-AM"/>
        </w:rPr>
        <w:t>ՎԵՐԱ</w:t>
      </w:r>
      <w:r w:rsidR="007E481E" w:rsidRPr="00A12131">
        <w:rPr>
          <w:rFonts w:ascii="GHEA Grapalat" w:hAnsi="GHEA Grapalat" w:cs="Sylfaen"/>
          <w:color w:val="000000" w:themeColor="text1"/>
          <w:spacing w:val="10"/>
          <w:lang w:val="hy-AM"/>
        </w:rPr>
        <w:softHyphen/>
        <w:t>ԲԵՐ</w:t>
      </w:r>
      <w:r w:rsidR="007E481E" w:rsidRPr="00A12131">
        <w:rPr>
          <w:rFonts w:ascii="GHEA Grapalat" w:hAnsi="GHEA Grapalat" w:cs="Sylfaen"/>
          <w:color w:val="000000" w:themeColor="text1"/>
          <w:spacing w:val="10"/>
          <w:lang w:val="hy-AM"/>
        </w:rPr>
        <w:softHyphen/>
        <w:t>ՅԱԼ ՀԱ</w:t>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t>ՅԱՍ</w:t>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t>ՏԱ</w:t>
      </w:r>
      <w:r w:rsidR="007E481E" w:rsidRPr="00A12131">
        <w:rPr>
          <w:rFonts w:ascii="GHEA Grapalat" w:hAnsi="GHEA Grapalat" w:cs="Sylfaen"/>
          <w:color w:val="000000" w:themeColor="text1"/>
          <w:spacing w:val="10"/>
          <w:lang w:val="hy-AM"/>
        </w:rPr>
        <w:softHyphen/>
        <w:t>ՆԻ ՀԱ</w:t>
      </w:r>
      <w:r w:rsidR="007E481E" w:rsidRPr="00A12131">
        <w:rPr>
          <w:rFonts w:ascii="GHEA Grapalat" w:hAnsi="GHEA Grapalat" w:cs="Sylfaen"/>
          <w:color w:val="000000" w:themeColor="text1"/>
          <w:spacing w:val="10"/>
          <w:lang w:val="hy-AM"/>
        </w:rPr>
        <w:softHyphen/>
        <w:t>Ն</w:t>
      </w:r>
      <w:r w:rsidR="007E481E" w:rsidRPr="00A12131">
        <w:rPr>
          <w:rFonts w:ascii="GHEA Grapalat" w:hAnsi="GHEA Grapalat" w:cs="Sylfaen"/>
          <w:color w:val="000000" w:themeColor="text1"/>
          <w:spacing w:val="10"/>
          <w:lang w:val="hy-AM"/>
        </w:rPr>
        <w:softHyphen/>
        <w:t>ՐԱ</w:t>
      </w:r>
      <w:r w:rsidR="007E481E" w:rsidRPr="00A12131">
        <w:rPr>
          <w:rFonts w:ascii="GHEA Grapalat" w:hAnsi="GHEA Grapalat" w:cs="Sylfaen"/>
          <w:color w:val="000000" w:themeColor="text1"/>
          <w:spacing w:val="10"/>
          <w:lang w:val="hy-AM"/>
        </w:rPr>
        <w:softHyphen/>
        <w:t>ՊԵ</w:t>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t>ՏՈՒ</w:t>
      </w:r>
      <w:r w:rsidR="007E481E" w:rsidRPr="00A12131">
        <w:rPr>
          <w:rFonts w:ascii="GHEA Grapalat" w:hAnsi="GHEA Grapalat" w:cs="Sylfaen"/>
          <w:color w:val="000000" w:themeColor="text1"/>
          <w:spacing w:val="10"/>
          <w:lang w:val="hy-AM"/>
        </w:rPr>
        <w:softHyphen/>
        <w:t>ԹՅԱՆ ԿԱՌԱ</w:t>
      </w:r>
      <w:r w:rsidR="007E481E" w:rsidRPr="00A12131">
        <w:rPr>
          <w:rFonts w:ascii="GHEA Grapalat" w:hAnsi="GHEA Grapalat" w:cs="Sylfaen"/>
          <w:color w:val="000000" w:themeColor="text1"/>
          <w:spacing w:val="10"/>
          <w:lang w:val="hy-AM"/>
        </w:rPr>
        <w:softHyphen/>
        <w:t>ՎԱ</w:t>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t>ՐՈՒ</w:t>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t>ԹՅԱՆ ԱՌԱ</w:t>
      </w:r>
      <w:r w:rsidR="007E481E" w:rsidRPr="00A12131">
        <w:rPr>
          <w:rFonts w:ascii="GHEA Grapalat" w:hAnsi="GHEA Grapalat" w:cs="Sylfaen"/>
          <w:color w:val="000000" w:themeColor="text1"/>
          <w:spacing w:val="10"/>
          <w:lang w:val="hy-AM"/>
        </w:rPr>
        <w:softHyphen/>
        <w:t>ՋԱՐ</w:t>
      </w:r>
      <w:r w:rsidR="007E481E" w:rsidRPr="00A12131">
        <w:rPr>
          <w:rFonts w:ascii="GHEA Grapalat" w:hAnsi="GHEA Grapalat" w:cs="Sylfaen"/>
          <w:color w:val="000000" w:themeColor="text1"/>
          <w:spacing w:val="10"/>
          <w:lang w:val="hy-AM"/>
        </w:rPr>
        <w:softHyphen/>
      </w:r>
      <w:r w:rsidR="007E481E" w:rsidRPr="00A12131">
        <w:rPr>
          <w:rFonts w:ascii="GHEA Grapalat" w:hAnsi="GHEA Grapalat" w:cs="Sylfaen"/>
          <w:color w:val="000000" w:themeColor="text1"/>
          <w:spacing w:val="10"/>
          <w:lang w:val="hy-AM"/>
        </w:rPr>
        <w:softHyphen/>
        <w:t>ԿՈՒ</w:t>
      </w:r>
      <w:r w:rsidR="007E481E" w:rsidRPr="00A12131">
        <w:rPr>
          <w:rFonts w:ascii="GHEA Grapalat" w:hAnsi="GHEA Grapalat" w:cs="Sylfaen"/>
          <w:color w:val="000000" w:themeColor="text1"/>
          <w:spacing w:val="10"/>
          <w:lang w:val="hy-AM"/>
        </w:rPr>
        <w:softHyphen/>
        <w:t>ԹՅ</w:t>
      </w:r>
      <w:r w:rsidR="00CE20FD" w:rsidRPr="00A12131">
        <w:rPr>
          <w:rFonts w:ascii="GHEA Grapalat" w:hAnsi="GHEA Grapalat" w:cs="Sylfaen"/>
          <w:color w:val="000000" w:themeColor="text1"/>
          <w:spacing w:val="10"/>
          <w:lang w:val="hy-AM"/>
        </w:rPr>
        <w:t>Ա</w:t>
      </w:r>
      <w:r w:rsidR="007E481E" w:rsidRPr="00A12131">
        <w:rPr>
          <w:rFonts w:ascii="GHEA Grapalat" w:hAnsi="GHEA Grapalat" w:cs="Sylfaen"/>
          <w:color w:val="000000" w:themeColor="text1"/>
          <w:spacing w:val="10"/>
          <w:lang w:val="hy-AM"/>
        </w:rPr>
        <w:t>Ն ՄԱՍԻՆ</w:t>
      </w:r>
    </w:p>
    <w:p w:rsidR="000F3DD5" w:rsidRPr="00A12131" w:rsidRDefault="000F3DD5" w:rsidP="000F3DD5">
      <w:pPr>
        <w:pStyle w:val="mechtex"/>
        <w:rPr>
          <w:rFonts w:ascii="GHEA Grapalat" w:hAnsi="GHEA Grapalat"/>
          <w:caps/>
          <w:color w:val="000000" w:themeColor="text1"/>
          <w:lang w:val="hy-AM"/>
        </w:rPr>
      </w:pPr>
      <w:r w:rsidRPr="00A12131">
        <w:rPr>
          <w:rFonts w:ascii="GHEA Grapalat" w:hAnsi="GHEA Grapalat"/>
          <w:caps/>
          <w:color w:val="000000" w:themeColor="text1"/>
          <w:lang w:val="hy-AM"/>
        </w:rPr>
        <w:t xml:space="preserve">      --------------------------------------------------------------------------------------------------------------</w:t>
      </w:r>
    </w:p>
    <w:p w:rsidR="000F3DD5" w:rsidRPr="00A12131" w:rsidRDefault="000F3DD5" w:rsidP="000F3DD5">
      <w:pPr>
        <w:pStyle w:val="mechtex"/>
        <w:rPr>
          <w:rFonts w:ascii="GHEA Grapalat" w:hAnsi="GHEA Grapalat"/>
          <w:color w:val="000000" w:themeColor="text1"/>
          <w:lang w:val="hy-AM"/>
        </w:rPr>
      </w:pPr>
    </w:p>
    <w:p w:rsidR="000F3DD5" w:rsidRPr="00A12131" w:rsidRDefault="000F3DD5" w:rsidP="000F3DD5">
      <w:pPr>
        <w:pStyle w:val="mechtex"/>
        <w:rPr>
          <w:rFonts w:ascii="GHEA Grapalat" w:hAnsi="GHEA Grapalat"/>
          <w:color w:val="000000" w:themeColor="text1"/>
          <w:lang w:val="hy-AM"/>
        </w:rPr>
      </w:pPr>
    </w:p>
    <w:p w:rsidR="000F3DD5" w:rsidRPr="00A12131" w:rsidRDefault="000F3DD5" w:rsidP="000F3DD5">
      <w:pPr>
        <w:pStyle w:val="norm"/>
        <w:spacing w:line="360" w:lineRule="auto"/>
        <w:rPr>
          <w:rFonts w:ascii="GHEA Grapalat" w:hAnsi="GHEA Grapalat" w:cs="Tahoma"/>
          <w:color w:val="000000" w:themeColor="text1"/>
          <w:szCs w:val="22"/>
          <w:lang w:val="hy-AM"/>
        </w:rPr>
      </w:pPr>
      <w:r w:rsidRPr="00A12131">
        <w:rPr>
          <w:rFonts w:ascii="GHEA Grapalat" w:hAnsi="GHEA Grapalat" w:cs="Tahoma"/>
          <w:color w:val="000000" w:themeColor="text1"/>
          <w:szCs w:val="22"/>
          <w:lang w:val="hy-AM"/>
        </w:rPr>
        <w:t>Հիմք</w:t>
      </w:r>
      <w:r w:rsidRPr="00A12131">
        <w:rPr>
          <w:rFonts w:ascii="GHEA Grapalat" w:hAnsi="GHEA Grapalat"/>
          <w:color w:val="000000" w:themeColor="text1"/>
          <w:szCs w:val="22"/>
          <w:lang w:val="hy-AM"/>
        </w:rPr>
        <w:t xml:space="preserve"> </w:t>
      </w:r>
      <w:r w:rsidRPr="00A12131">
        <w:rPr>
          <w:rFonts w:ascii="GHEA Grapalat" w:hAnsi="GHEA Grapalat" w:cs="Tahoma"/>
          <w:color w:val="000000" w:themeColor="text1"/>
          <w:szCs w:val="22"/>
          <w:lang w:val="hy-AM"/>
        </w:rPr>
        <w:t>ընդունելով</w:t>
      </w:r>
      <w:r w:rsidRPr="00A12131">
        <w:rPr>
          <w:rFonts w:ascii="GHEA Grapalat" w:hAnsi="GHEA Grapalat"/>
          <w:color w:val="000000" w:themeColor="text1"/>
          <w:szCs w:val="22"/>
          <w:lang w:val="hy-AM"/>
        </w:rPr>
        <w:t xml:space="preserve"> </w:t>
      </w:r>
      <w:r w:rsidRPr="00A12131">
        <w:rPr>
          <w:rFonts w:ascii="GHEA Grapalat" w:hAnsi="GHEA Grapalat"/>
          <w:color w:val="000000" w:themeColor="text1"/>
          <w:szCs w:val="22"/>
          <w:lang w:val="af-ZA"/>
        </w:rPr>
        <w:t>«</w:t>
      </w:r>
      <w:r w:rsidRPr="00A12131">
        <w:rPr>
          <w:rFonts w:ascii="GHEA Grapalat" w:hAnsi="GHEA Grapalat" w:cs="Tahoma"/>
          <w:color w:val="000000" w:themeColor="text1"/>
          <w:szCs w:val="22"/>
          <w:lang w:val="hy-AM"/>
        </w:rPr>
        <w:t>Ազգային ժողովի կանոնակարգ» սահ</w:t>
      </w:r>
      <w:r w:rsidRPr="00A12131">
        <w:rPr>
          <w:rFonts w:ascii="GHEA Grapalat" w:hAnsi="GHEA Grapalat" w:cs="Tahoma"/>
          <w:color w:val="000000" w:themeColor="text1"/>
          <w:szCs w:val="22"/>
          <w:lang w:val="hy-AM"/>
        </w:rPr>
        <w:softHyphen/>
        <w:t>մանա</w:t>
      </w:r>
      <w:r w:rsidRPr="00A12131">
        <w:rPr>
          <w:rFonts w:ascii="GHEA Grapalat" w:hAnsi="GHEA Grapalat" w:cs="Tahoma"/>
          <w:color w:val="000000" w:themeColor="text1"/>
          <w:szCs w:val="22"/>
          <w:lang w:val="hy-AM"/>
        </w:rPr>
        <w:softHyphen/>
        <w:t>դրա</w:t>
      </w:r>
      <w:r w:rsidRPr="00A12131">
        <w:rPr>
          <w:rFonts w:ascii="GHEA Grapalat" w:hAnsi="GHEA Grapalat" w:cs="Tahoma"/>
          <w:color w:val="000000" w:themeColor="text1"/>
          <w:szCs w:val="22"/>
          <w:lang w:val="hy-AM"/>
        </w:rPr>
        <w:softHyphen/>
        <w:t>կան օրենքի 77-րդ հոդվածի 1-ին մասը՝ Հայաստանի Հանրա</w:t>
      </w:r>
      <w:r w:rsidRPr="00A12131">
        <w:rPr>
          <w:rFonts w:ascii="GHEA Grapalat" w:hAnsi="GHEA Grapalat" w:cs="Tahoma"/>
          <w:color w:val="000000" w:themeColor="text1"/>
          <w:szCs w:val="22"/>
          <w:lang w:val="hy-AM"/>
        </w:rPr>
        <w:softHyphen/>
        <w:t>պե</w:t>
      </w:r>
      <w:r w:rsidRPr="00A12131">
        <w:rPr>
          <w:rFonts w:ascii="GHEA Grapalat" w:hAnsi="GHEA Grapalat" w:cs="Tahoma"/>
          <w:color w:val="000000" w:themeColor="text1"/>
          <w:szCs w:val="22"/>
          <w:lang w:val="hy-AM"/>
        </w:rPr>
        <w:softHyphen/>
        <w:t>տու</w:t>
      </w:r>
      <w:r w:rsidRPr="00A12131">
        <w:rPr>
          <w:rFonts w:ascii="GHEA Grapalat" w:hAnsi="GHEA Grapalat" w:cs="Tahoma"/>
          <w:color w:val="000000" w:themeColor="text1"/>
          <w:szCs w:val="22"/>
          <w:lang w:val="hy-AM"/>
        </w:rPr>
        <w:softHyphen/>
        <w:t>թյան կառա</w:t>
      </w:r>
      <w:r w:rsidRPr="00A12131">
        <w:rPr>
          <w:rFonts w:ascii="GHEA Grapalat" w:hAnsi="GHEA Grapalat" w:cs="Tahoma"/>
          <w:color w:val="000000" w:themeColor="text1"/>
          <w:szCs w:val="22"/>
          <w:lang w:val="hy-AM"/>
        </w:rPr>
        <w:softHyphen/>
        <w:t>վա</w:t>
      </w:r>
      <w:r w:rsidRPr="00A12131">
        <w:rPr>
          <w:rFonts w:ascii="GHEA Grapalat" w:hAnsi="GHEA Grapalat" w:cs="Tahoma"/>
          <w:color w:val="000000" w:themeColor="text1"/>
          <w:szCs w:val="22"/>
          <w:lang w:val="hy-AM"/>
        </w:rPr>
        <w:softHyphen/>
        <w:t>րությունը   ո ր ո շ ու մ    է.</w:t>
      </w:r>
    </w:p>
    <w:p w:rsidR="000F3DD5" w:rsidRPr="00A12131" w:rsidRDefault="000F3DD5" w:rsidP="000F3DD5">
      <w:pPr>
        <w:spacing w:after="0" w:line="360" w:lineRule="auto"/>
        <w:ind w:firstLine="709"/>
        <w:jc w:val="both"/>
        <w:rPr>
          <w:rFonts w:ascii="GHEA Grapalat" w:eastAsia="Times New Roman" w:hAnsi="GHEA Grapalat" w:cs="Tahoma"/>
          <w:color w:val="000000" w:themeColor="text1"/>
          <w:lang w:val="hy-AM" w:eastAsia="ru-RU"/>
        </w:rPr>
      </w:pPr>
      <w:r w:rsidRPr="00A12131">
        <w:rPr>
          <w:rFonts w:ascii="GHEA Grapalat" w:eastAsia="Times New Roman" w:hAnsi="GHEA Grapalat" w:cs="Tahoma"/>
          <w:color w:val="000000" w:themeColor="text1"/>
          <w:lang w:val="hy-AM" w:eastAsia="ru-RU"/>
        </w:rPr>
        <w:t xml:space="preserve">1. Հավանություն տալ </w:t>
      </w:r>
      <w:r w:rsidR="000E4D09" w:rsidRPr="00A12131">
        <w:rPr>
          <w:rFonts w:ascii="GHEA Grapalat" w:eastAsia="Times New Roman" w:hAnsi="GHEA Grapalat" w:cs="Tahoma"/>
          <w:color w:val="000000" w:themeColor="text1"/>
          <w:lang w:val="hy-AM" w:eastAsia="ru-RU"/>
        </w:rPr>
        <w:t>«Քրեակատարողական ծառայության մասին»</w:t>
      </w:r>
      <w:r w:rsidR="000D0B1E" w:rsidRPr="00A12131">
        <w:rPr>
          <w:rFonts w:ascii="GHEA Grapalat" w:eastAsia="Times New Roman" w:hAnsi="GHEA Grapalat" w:cs="Tahoma"/>
          <w:color w:val="000000" w:themeColor="text1"/>
          <w:lang w:val="hy-AM" w:eastAsia="ru-RU"/>
        </w:rPr>
        <w:t xml:space="preserve"> Հայաստանի Հանրապետության</w:t>
      </w:r>
      <w:r w:rsidR="003D0342" w:rsidRPr="00A12131">
        <w:rPr>
          <w:rFonts w:ascii="GHEA Grapalat" w:eastAsia="Times New Roman" w:hAnsi="GHEA Grapalat" w:cs="Tahoma"/>
          <w:color w:val="000000" w:themeColor="text1"/>
          <w:lang w:val="hy-AM" w:eastAsia="ru-RU"/>
        </w:rPr>
        <w:t xml:space="preserve"> օրենքում </w:t>
      </w:r>
      <w:r w:rsidR="000E4D09" w:rsidRPr="00A12131">
        <w:rPr>
          <w:rFonts w:ascii="GHEA Grapalat" w:eastAsia="Times New Roman" w:hAnsi="GHEA Grapalat" w:cs="Tahoma"/>
          <w:color w:val="000000" w:themeColor="text1"/>
          <w:lang w:val="hy-AM" w:eastAsia="ru-RU"/>
        </w:rPr>
        <w:t>փոփոխություններ</w:t>
      </w:r>
      <w:r w:rsidR="003D0342" w:rsidRPr="00A12131">
        <w:rPr>
          <w:rFonts w:ascii="GHEA Grapalat" w:eastAsia="Times New Roman" w:hAnsi="GHEA Grapalat" w:cs="Tahoma"/>
          <w:color w:val="000000" w:themeColor="text1"/>
          <w:lang w:val="hy-AM" w:eastAsia="ru-RU"/>
        </w:rPr>
        <w:t xml:space="preserve"> կատարելու մասին» </w:t>
      </w:r>
      <w:r w:rsidR="007E481E" w:rsidRPr="00A12131">
        <w:rPr>
          <w:rFonts w:ascii="GHEA Grapalat" w:eastAsia="Times New Roman" w:hAnsi="GHEA Grapalat" w:cs="Tahoma"/>
          <w:color w:val="000000" w:themeColor="text1"/>
          <w:lang w:val="hy-AM" w:eastAsia="ru-RU"/>
        </w:rPr>
        <w:t>Հայաստանի Հանրապետության օրենք</w:t>
      </w:r>
      <w:r w:rsidR="000D0B1E" w:rsidRPr="00A12131">
        <w:rPr>
          <w:rFonts w:ascii="GHEA Grapalat" w:eastAsia="Times New Roman" w:hAnsi="GHEA Grapalat" w:cs="Tahoma"/>
          <w:color w:val="000000" w:themeColor="text1"/>
          <w:lang w:val="hy-AM" w:eastAsia="ru-RU"/>
        </w:rPr>
        <w:t>ի</w:t>
      </w:r>
      <w:r w:rsidR="007E481E" w:rsidRPr="00A12131">
        <w:rPr>
          <w:rFonts w:ascii="GHEA Grapalat" w:eastAsia="Times New Roman" w:hAnsi="GHEA Grapalat" w:cs="Tahoma"/>
          <w:color w:val="000000" w:themeColor="text1"/>
          <w:lang w:val="hy-AM" w:eastAsia="ru-RU"/>
        </w:rPr>
        <w:t xml:space="preserve"> նախագ</w:t>
      </w:r>
      <w:r w:rsidR="000E4D09" w:rsidRPr="00A12131">
        <w:rPr>
          <w:rFonts w:ascii="GHEA Grapalat" w:eastAsia="Times New Roman" w:hAnsi="GHEA Grapalat" w:cs="Tahoma"/>
          <w:color w:val="000000" w:themeColor="text1"/>
          <w:lang w:val="hy-AM" w:eastAsia="ru-RU"/>
        </w:rPr>
        <w:t>ծ</w:t>
      </w:r>
      <w:r w:rsidR="007E481E" w:rsidRPr="00A12131">
        <w:rPr>
          <w:rFonts w:ascii="GHEA Grapalat" w:eastAsia="Times New Roman" w:hAnsi="GHEA Grapalat" w:cs="Tahoma"/>
          <w:color w:val="000000" w:themeColor="text1"/>
          <w:lang w:val="hy-AM" w:eastAsia="ru-RU"/>
        </w:rPr>
        <w:t>ի (</w:t>
      </w:r>
      <w:r w:rsidR="000E4D09" w:rsidRPr="00A12131">
        <w:rPr>
          <w:rFonts w:ascii="GHEA Grapalat" w:eastAsia="Times New Roman" w:hAnsi="GHEA Grapalat" w:cs="Tahoma"/>
          <w:color w:val="000000" w:themeColor="text1"/>
          <w:lang w:val="hy-AM" w:eastAsia="ru-RU"/>
        </w:rPr>
        <w:t>Խ</w:t>
      </w:r>
      <w:r w:rsidR="007E481E" w:rsidRPr="00A12131">
        <w:rPr>
          <w:rFonts w:ascii="GHEA Grapalat" w:eastAsia="Times New Roman" w:hAnsi="GHEA Grapalat" w:cs="Tahoma"/>
          <w:color w:val="000000" w:themeColor="text1"/>
          <w:lang w:val="hy-AM" w:eastAsia="ru-RU"/>
        </w:rPr>
        <w:t>-</w:t>
      </w:r>
      <w:r w:rsidR="000D0B1E" w:rsidRPr="00A12131">
        <w:rPr>
          <w:rFonts w:ascii="GHEA Grapalat" w:eastAsia="Times New Roman" w:hAnsi="GHEA Grapalat" w:cs="Tahoma"/>
          <w:color w:val="000000" w:themeColor="text1"/>
          <w:lang w:val="hy-AM" w:eastAsia="ru-RU"/>
        </w:rPr>
        <w:t>10</w:t>
      </w:r>
      <w:r w:rsidR="000E4D09" w:rsidRPr="00A12131">
        <w:rPr>
          <w:rFonts w:ascii="GHEA Grapalat" w:eastAsia="Times New Roman" w:hAnsi="GHEA Grapalat" w:cs="Tahoma"/>
          <w:color w:val="000000" w:themeColor="text1"/>
          <w:lang w:val="hy-AM" w:eastAsia="ru-RU"/>
        </w:rPr>
        <w:t>9</w:t>
      </w:r>
      <w:r w:rsidR="007E481E" w:rsidRPr="00A12131">
        <w:rPr>
          <w:rFonts w:ascii="GHEA Grapalat" w:eastAsia="Times New Roman" w:hAnsi="GHEA Grapalat" w:cs="Tahoma"/>
          <w:color w:val="000000" w:themeColor="text1"/>
          <w:lang w:val="hy-AM" w:eastAsia="ru-RU"/>
        </w:rPr>
        <w:t>-</w:t>
      </w:r>
      <w:r w:rsidR="000D0B1E" w:rsidRPr="00A12131">
        <w:rPr>
          <w:rFonts w:ascii="GHEA Grapalat" w:eastAsia="Times New Roman" w:hAnsi="GHEA Grapalat" w:cs="Tahoma"/>
          <w:color w:val="000000" w:themeColor="text1"/>
          <w:lang w:val="hy-AM" w:eastAsia="ru-RU"/>
        </w:rPr>
        <w:t>1</w:t>
      </w:r>
      <w:r w:rsidR="000E4D09" w:rsidRPr="00A12131">
        <w:rPr>
          <w:rFonts w:ascii="GHEA Grapalat" w:eastAsia="Times New Roman" w:hAnsi="GHEA Grapalat" w:cs="Tahoma"/>
          <w:color w:val="000000" w:themeColor="text1"/>
          <w:lang w:val="hy-AM" w:eastAsia="ru-RU"/>
        </w:rPr>
        <w:t>7</w:t>
      </w:r>
      <w:r w:rsidR="007E481E" w:rsidRPr="00A12131">
        <w:rPr>
          <w:rFonts w:ascii="GHEA Grapalat" w:eastAsia="Times New Roman" w:hAnsi="GHEA Grapalat" w:cs="Tahoma"/>
          <w:color w:val="000000" w:themeColor="text1"/>
          <w:lang w:val="hy-AM" w:eastAsia="ru-RU"/>
        </w:rPr>
        <w:t>.04.2019-</w:t>
      </w:r>
      <w:r w:rsidR="00820B9C" w:rsidRPr="00A12131">
        <w:rPr>
          <w:rFonts w:ascii="GHEA Grapalat" w:eastAsia="Times New Roman" w:hAnsi="GHEA Grapalat" w:cs="Tahoma"/>
          <w:color w:val="000000" w:themeColor="text1"/>
          <w:lang w:val="hy-AM" w:eastAsia="ru-RU"/>
        </w:rPr>
        <w:t>Պ</w:t>
      </w:r>
      <w:r w:rsidR="000E4D09" w:rsidRPr="00A12131">
        <w:rPr>
          <w:rFonts w:ascii="GHEA Grapalat" w:eastAsia="Times New Roman" w:hAnsi="GHEA Grapalat" w:cs="Tahoma"/>
          <w:color w:val="000000" w:themeColor="text1"/>
          <w:lang w:val="hy-AM" w:eastAsia="ru-RU"/>
        </w:rPr>
        <w:t>Ի</w:t>
      </w:r>
      <w:r w:rsidR="007E481E" w:rsidRPr="00A12131">
        <w:rPr>
          <w:rFonts w:ascii="GHEA Grapalat" w:eastAsia="Times New Roman" w:hAnsi="GHEA Grapalat" w:cs="Tahoma"/>
          <w:color w:val="000000" w:themeColor="text1"/>
          <w:lang w:val="hy-AM" w:eastAsia="ru-RU"/>
        </w:rPr>
        <w:t>-011/0)</w:t>
      </w:r>
      <w:r w:rsidR="00CC68BD" w:rsidRPr="00A12131">
        <w:rPr>
          <w:rFonts w:ascii="GHEA Grapalat" w:eastAsia="Times New Roman" w:hAnsi="GHEA Grapalat" w:cs="Tahoma"/>
          <w:color w:val="000000" w:themeColor="text1"/>
          <w:lang w:val="hy-AM" w:eastAsia="ru-RU"/>
        </w:rPr>
        <w:t xml:space="preserve"> </w:t>
      </w:r>
      <w:r w:rsidRPr="00A12131">
        <w:rPr>
          <w:rFonts w:ascii="GHEA Grapalat" w:eastAsia="Times New Roman" w:hAnsi="GHEA Grapalat" w:cs="Tahoma"/>
          <w:color w:val="000000" w:themeColor="text1"/>
          <w:lang w:val="hy-AM" w:eastAsia="ru-RU"/>
        </w:rPr>
        <w:t>վերաբերյալ Հայաս</w:t>
      </w:r>
      <w:r w:rsidRPr="00A12131">
        <w:rPr>
          <w:rFonts w:ascii="GHEA Grapalat" w:eastAsia="Times New Roman" w:hAnsi="GHEA Grapalat" w:cs="Tahoma"/>
          <w:color w:val="000000" w:themeColor="text1"/>
          <w:lang w:val="hy-AM" w:eastAsia="ru-RU"/>
        </w:rPr>
        <w:softHyphen/>
        <w:t>տա</w:t>
      </w:r>
      <w:r w:rsidRPr="00A12131">
        <w:rPr>
          <w:rFonts w:ascii="GHEA Grapalat" w:eastAsia="Times New Roman" w:hAnsi="GHEA Grapalat" w:cs="Tahoma"/>
          <w:color w:val="000000" w:themeColor="text1"/>
          <w:lang w:val="hy-AM" w:eastAsia="ru-RU"/>
        </w:rPr>
        <w:softHyphen/>
        <w:t>նի Հան</w:t>
      </w:r>
      <w:r w:rsidRPr="00A12131">
        <w:rPr>
          <w:rFonts w:ascii="GHEA Grapalat" w:eastAsia="Times New Roman" w:hAnsi="GHEA Grapalat" w:cs="Tahoma"/>
          <w:color w:val="000000" w:themeColor="text1"/>
          <w:lang w:val="hy-AM" w:eastAsia="ru-RU"/>
        </w:rPr>
        <w:softHyphen/>
        <w:t>րա</w:t>
      </w:r>
      <w:r w:rsidRPr="00A12131">
        <w:rPr>
          <w:rFonts w:ascii="GHEA Grapalat" w:eastAsia="Times New Roman" w:hAnsi="GHEA Grapalat" w:cs="Tahoma"/>
          <w:color w:val="000000" w:themeColor="text1"/>
          <w:lang w:val="hy-AM" w:eastAsia="ru-RU"/>
        </w:rPr>
        <w:softHyphen/>
        <w:t>պե</w:t>
      </w:r>
      <w:r w:rsidRPr="00A12131">
        <w:rPr>
          <w:rFonts w:ascii="GHEA Grapalat" w:eastAsia="Times New Roman" w:hAnsi="GHEA Grapalat" w:cs="Tahoma"/>
          <w:color w:val="000000" w:themeColor="text1"/>
          <w:lang w:val="hy-AM" w:eastAsia="ru-RU"/>
        </w:rPr>
        <w:softHyphen/>
        <w:t>տու</w:t>
      </w:r>
      <w:r w:rsidRPr="00A12131">
        <w:rPr>
          <w:rFonts w:ascii="GHEA Grapalat" w:eastAsia="Times New Roman" w:hAnsi="GHEA Grapalat" w:cs="Tahoma"/>
          <w:color w:val="000000" w:themeColor="text1"/>
          <w:lang w:val="hy-AM" w:eastAsia="ru-RU"/>
        </w:rPr>
        <w:softHyphen/>
        <w:t>թյան կա</w:t>
      </w:r>
      <w:r w:rsidRPr="00A12131">
        <w:rPr>
          <w:rFonts w:ascii="GHEA Grapalat" w:eastAsia="Times New Roman" w:hAnsi="GHEA Grapalat" w:cs="Tahoma"/>
          <w:color w:val="000000" w:themeColor="text1"/>
          <w:lang w:val="hy-AM" w:eastAsia="ru-RU"/>
        </w:rPr>
        <w:softHyphen/>
      </w:r>
      <w:r w:rsidRPr="00A12131">
        <w:rPr>
          <w:rFonts w:ascii="GHEA Grapalat" w:eastAsia="Times New Roman" w:hAnsi="GHEA Grapalat" w:cs="Tahoma"/>
          <w:color w:val="000000" w:themeColor="text1"/>
          <w:lang w:val="hy-AM" w:eastAsia="ru-RU"/>
        </w:rPr>
        <w:softHyphen/>
        <w:t>ռա</w:t>
      </w:r>
      <w:r w:rsidRPr="00A12131">
        <w:rPr>
          <w:rFonts w:ascii="GHEA Grapalat" w:eastAsia="Times New Roman" w:hAnsi="GHEA Grapalat" w:cs="Tahoma"/>
          <w:color w:val="000000" w:themeColor="text1"/>
          <w:lang w:val="hy-AM" w:eastAsia="ru-RU"/>
        </w:rPr>
        <w:softHyphen/>
      </w:r>
      <w:r w:rsidRPr="00A12131">
        <w:rPr>
          <w:rFonts w:ascii="GHEA Grapalat" w:eastAsia="Times New Roman" w:hAnsi="GHEA Grapalat" w:cs="Tahoma"/>
          <w:color w:val="000000" w:themeColor="text1"/>
          <w:lang w:val="hy-AM" w:eastAsia="ru-RU"/>
        </w:rPr>
        <w:softHyphen/>
        <w:t>վա</w:t>
      </w:r>
      <w:r w:rsidRPr="00A12131">
        <w:rPr>
          <w:rFonts w:ascii="GHEA Grapalat" w:eastAsia="Times New Roman" w:hAnsi="GHEA Grapalat" w:cs="Tahoma"/>
          <w:color w:val="000000" w:themeColor="text1"/>
          <w:lang w:val="hy-AM" w:eastAsia="ru-RU"/>
        </w:rPr>
        <w:softHyphen/>
        <w:t>րու</w:t>
      </w:r>
      <w:r w:rsidRPr="00A12131">
        <w:rPr>
          <w:rFonts w:ascii="GHEA Grapalat" w:eastAsia="Times New Roman" w:hAnsi="GHEA Grapalat" w:cs="Tahoma"/>
          <w:color w:val="000000" w:themeColor="text1"/>
          <w:lang w:val="hy-AM" w:eastAsia="ru-RU"/>
        </w:rPr>
        <w:softHyphen/>
        <w:t>թյան առաջար</w:t>
      </w:r>
      <w:r w:rsidRPr="00A12131">
        <w:rPr>
          <w:rFonts w:ascii="GHEA Grapalat" w:eastAsia="Times New Roman" w:hAnsi="GHEA Grapalat" w:cs="Tahoma"/>
          <w:color w:val="000000" w:themeColor="text1"/>
          <w:lang w:val="hy-AM" w:eastAsia="ru-RU"/>
        </w:rPr>
        <w:softHyphen/>
        <w:t>կությ</w:t>
      </w:r>
      <w:r w:rsidR="00CE20FD" w:rsidRPr="00A12131">
        <w:rPr>
          <w:rFonts w:ascii="GHEA Grapalat" w:eastAsia="Times New Roman" w:hAnsi="GHEA Grapalat" w:cs="Tahoma"/>
          <w:color w:val="000000" w:themeColor="text1"/>
          <w:lang w:val="hy-AM" w:eastAsia="ru-RU"/>
        </w:rPr>
        <w:t>անը</w:t>
      </w:r>
      <w:r w:rsidR="00E1291A" w:rsidRPr="00A12131">
        <w:rPr>
          <w:rFonts w:ascii="GHEA Grapalat" w:eastAsia="Times New Roman" w:hAnsi="GHEA Grapalat" w:cs="Tahoma"/>
          <w:color w:val="000000" w:themeColor="text1"/>
          <w:lang w:val="hy-AM" w:eastAsia="ru-RU"/>
        </w:rPr>
        <w:t>,</w:t>
      </w:r>
      <w:r w:rsidRPr="00A12131">
        <w:rPr>
          <w:rFonts w:ascii="GHEA Grapalat" w:eastAsia="Times New Roman" w:hAnsi="GHEA Grapalat" w:cs="Tahoma"/>
          <w:color w:val="000000" w:themeColor="text1"/>
          <w:lang w:val="hy-AM" w:eastAsia="ru-RU"/>
        </w:rPr>
        <w:t xml:space="preserve"> </w:t>
      </w:r>
    </w:p>
    <w:p w:rsidR="000F3DD5" w:rsidRPr="00A12131" w:rsidRDefault="000F3DD5" w:rsidP="000F3DD5">
      <w:pPr>
        <w:pStyle w:val="norm"/>
        <w:spacing w:line="360" w:lineRule="auto"/>
        <w:rPr>
          <w:rFonts w:ascii="GHEA Grapalat" w:hAnsi="GHEA Grapalat" w:cs="Tahoma"/>
          <w:color w:val="000000" w:themeColor="text1"/>
          <w:szCs w:val="22"/>
          <w:lang w:val="hy-AM"/>
        </w:rPr>
      </w:pPr>
      <w:r w:rsidRPr="00A12131">
        <w:rPr>
          <w:rFonts w:ascii="GHEA Grapalat" w:hAnsi="GHEA Grapalat"/>
          <w:color w:val="000000" w:themeColor="text1"/>
          <w:szCs w:val="22"/>
          <w:lang w:val="hy-AM"/>
        </w:rPr>
        <w:t>2. Հայաս</w:t>
      </w:r>
      <w:r w:rsidRPr="00A12131">
        <w:rPr>
          <w:rFonts w:ascii="GHEA Grapalat" w:hAnsi="GHEA Grapalat"/>
          <w:color w:val="000000" w:themeColor="text1"/>
          <w:szCs w:val="22"/>
          <w:lang w:val="hy-AM"/>
        </w:rPr>
        <w:softHyphen/>
        <w:t>տա</w:t>
      </w:r>
      <w:r w:rsidRPr="00A12131">
        <w:rPr>
          <w:rFonts w:ascii="GHEA Grapalat" w:hAnsi="GHEA Grapalat"/>
          <w:color w:val="000000" w:themeColor="text1"/>
          <w:szCs w:val="22"/>
          <w:lang w:val="hy-AM"/>
        </w:rPr>
        <w:softHyphen/>
        <w:t>նի Հանրապե</w:t>
      </w:r>
      <w:r w:rsidRPr="00A12131">
        <w:rPr>
          <w:rFonts w:ascii="GHEA Grapalat" w:hAnsi="GHEA Grapalat"/>
          <w:color w:val="000000" w:themeColor="text1"/>
          <w:szCs w:val="22"/>
          <w:lang w:val="hy-AM"/>
        </w:rPr>
        <w:softHyphen/>
        <w:t>տու</w:t>
      </w:r>
      <w:r w:rsidRPr="00A12131">
        <w:rPr>
          <w:rFonts w:ascii="GHEA Grapalat" w:hAnsi="GHEA Grapalat"/>
          <w:color w:val="000000" w:themeColor="text1"/>
          <w:szCs w:val="22"/>
          <w:lang w:val="hy-AM"/>
        </w:rPr>
        <w:softHyphen/>
        <w:t>թյան կա</w:t>
      </w:r>
      <w:r w:rsidRPr="00A12131">
        <w:rPr>
          <w:rFonts w:ascii="GHEA Grapalat" w:hAnsi="GHEA Grapalat"/>
          <w:color w:val="000000" w:themeColor="text1"/>
          <w:szCs w:val="22"/>
          <w:lang w:val="hy-AM"/>
        </w:rPr>
        <w:softHyphen/>
      </w:r>
      <w:r w:rsidRPr="00A12131">
        <w:rPr>
          <w:rFonts w:ascii="GHEA Grapalat" w:hAnsi="GHEA Grapalat"/>
          <w:color w:val="000000" w:themeColor="text1"/>
          <w:szCs w:val="22"/>
          <w:lang w:val="hy-AM"/>
        </w:rPr>
        <w:softHyphen/>
        <w:t>ռա</w:t>
      </w:r>
      <w:r w:rsidRPr="00A12131">
        <w:rPr>
          <w:rFonts w:ascii="GHEA Grapalat" w:hAnsi="GHEA Grapalat"/>
          <w:color w:val="000000" w:themeColor="text1"/>
          <w:szCs w:val="22"/>
          <w:lang w:val="hy-AM"/>
        </w:rPr>
        <w:softHyphen/>
      </w:r>
      <w:r w:rsidRPr="00A12131">
        <w:rPr>
          <w:rFonts w:ascii="GHEA Grapalat" w:hAnsi="GHEA Grapalat"/>
          <w:color w:val="000000" w:themeColor="text1"/>
          <w:szCs w:val="22"/>
          <w:lang w:val="hy-AM"/>
        </w:rPr>
        <w:softHyphen/>
        <w:t>վա</w:t>
      </w:r>
      <w:r w:rsidRPr="00A12131">
        <w:rPr>
          <w:rFonts w:ascii="GHEA Grapalat" w:hAnsi="GHEA Grapalat"/>
          <w:color w:val="000000" w:themeColor="text1"/>
          <w:szCs w:val="22"/>
          <w:lang w:val="hy-AM"/>
        </w:rPr>
        <w:softHyphen/>
        <w:t>րու</w:t>
      </w:r>
      <w:r w:rsidRPr="00A12131">
        <w:rPr>
          <w:rFonts w:ascii="GHEA Grapalat" w:hAnsi="GHEA Grapalat"/>
          <w:color w:val="000000" w:themeColor="text1"/>
          <w:szCs w:val="22"/>
          <w:lang w:val="hy-AM"/>
        </w:rPr>
        <w:softHyphen/>
        <w:t xml:space="preserve">թյան </w:t>
      </w:r>
      <w:r w:rsidR="00054562" w:rsidRPr="00A12131">
        <w:rPr>
          <w:rFonts w:ascii="GHEA Grapalat" w:hAnsi="GHEA Grapalat"/>
          <w:color w:val="000000" w:themeColor="text1"/>
          <w:szCs w:val="22"/>
          <w:lang w:val="hy-AM"/>
        </w:rPr>
        <w:t>առաջար</w:t>
      </w:r>
      <w:r w:rsidR="00054562" w:rsidRPr="00A12131">
        <w:rPr>
          <w:rFonts w:ascii="GHEA Grapalat" w:hAnsi="GHEA Grapalat"/>
          <w:color w:val="000000" w:themeColor="text1"/>
          <w:szCs w:val="22"/>
          <w:lang w:val="hy-AM"/>
        </w:rPr>
        <w:softHyphen/>
        <w:t>կություն</w:t>
      </w:r>
      <w:r w:rsidR="00F64506" w:rsidRPr="00A12131">
        <w:rPr>
          <w:rFonts w:ascii="GHEA Grapalat" w:hAnsi="GHEA Grapalat"/>
          <w:color w:val="000000" w:themeColor="text1"/>
          <w:szCs w:val="22"/>
          <w:lang w:val="hy-AM"/>
        </w:rPr>
        <w:t>ներ</w:t>
      </w:r>
      <w:r w:rsidR="00C13379" w:rsidRPr="00A12131">
        <w:rPr>
          <w:rFonts w:ascii="GHEA Grapalat" w:hAnsi="GHEA Grapalat"/>
          <w:color w:val="000000" w:themeColor="text1"/>
          <w:szCs w:val="22"/>
          <w:lang w:val="hy-AM"/>
        </w:rPr>
        <w:t>ը</w:t>
      </w:r>
      <w:r w:rsidRPr="00A12131">
        <w:rPr>
          <w:rFonts w:ascii="GHEA Grapalat" w:hAnsi="GHEA Grapalat"/>
          <w:color w:val="000000" w:themeColor="text1"/>
          <w:szCs w:val="22"/>
          <w:lang w:val="hy-AM"/>
        </w:rPr>
        <w:t xml:space="preserve"> սահ</w:t>
      </w:r>
      <w:r w:rsidRPr="00A12131">
        <w:rPr>
          <w:rFonts w:ascii="GHEA Grapalat" w:hAnsi="GHEA Grapalat"/>
          <w:color w:val="000000" w:themeColor="text1"/>
          <w:szCs w:val="22"/>
          <w:lang w:val="hy-AM"/>
        </w:rPr>
        <w:softHyphen/>
        <w:t>ման</w:t>
      </w:r>
      <w:r w:rsidRPr="00A12131">
        <w:rPr>
          <w:rFonts w:ascii="GHEA Grapalat" w:hAnsi="GHEA Grapalat"/>
          <w:color w:val="000000" w:themeColor="text1"/>
          <w:szCs w:val="22"/>
          <w:lang w:val="hy-AM"/>
        </w:rPr>
        <w:softHyphen/>
        <w:t>ված կարգով ներկայացնել Հա</w:t>
      </w:r>
      <w:r w:rsidRPr="00A12131">
        <w:rPr>
          <w:rFonts w:ascii="GHEA Grapalat" w:hAnsi="GHEA Grapalat"/>
          <w:color w:val="000000" w:themeColor="text1"/>
          <w:szCs w:val="22"/>
          <w:lang w:val="hy-AM"/>
        </w:rPr>
        <w:softHyphen/>
        <w:t>յաս</w:t>
      </w:r>
      <w:r w:rsidRPr="00A12131">
        <w:rPr>
          <w:rFonts w:ascii="GHEA Grapalat" w:hAnsi="GHEA Grapalat"/>
          <w:color w:val="000000" w:themeColor="text1"/>
          <w:szCs w:val="22"/>
          <w:lang w:val="hy-AM"/>
        </w:rPr>
        <w:softHyphen/>
      </w:r>
      <w:r w:rsidRPr="00A12131">
        <w:rPr>
          <w:rFonts w:ascii="GHEA Grapalat" w:hAnsi="GHEA Grapalat"/>
          <w:color w:val="000000" w:themeColor="text1"/>
          <w:szCs w:val="22"/>
          <w:lang w:val="hy-AM"/>
        </w:rPr>
        <w:softHyphen/>
      </w:r>
      <w:r w:rsidRPr="00A12131">
        <w:rPr>
          <w:rFonts w:ascii="GHEA Grapalat" w:hAnsi="GHEA Grapalat"/>
          <w:color w:val="000000" w:themeColor="text1"/>
          <w:szCs w:val="22"/>
          <w:lang w:val="hy-AM"/>
        </w:rPr>
        <w:softHyphen/>
        <w:t>տա</w:t>
      </w:r>
      <w:r w:rsidRPr="00A12131">
        <w:rPr>
          <w:rFonts w:ascii="GHEA Grapalat" w:hAnsi="GHEA Grapalat"/>
          <w:color w:val="000000" w:themeColor="text1"/>
          <w:szCs w:val="22"/>
          <w:lang w:val="hy-AM"/>
        </w:rPr>
        <w:softHyphen/>
        <w:t>նի Հան</w:t>
      </w:r>
      <w:r w:rsidRPr="00A12131">
        <w:rPr>
          <w:rFonts w:ascii="GHEA Grapalat" w:hAnsi="GHEA Grapalat"/>
          <w:color w:val="000000" w:themeColor="text1"/>
          <w:szCs w:val="22"/>
          <w:lang w:val="hy-AM"/>
        </w:rPr>
        <w:softHyphen/>
        <w:t>րա</w:t>
      </w:r>
      <w:r w:rsidRPr="00A12131">
        <w:rPr>
          <w:rFonts w:ascii="GHEA Grapalat" w:hAnsi="GHEA Grapalat"/>
          <w:color w:val="000000" w:themeColor="text1"/>
          <w:szCs w:val="22"/>
          <w:lang w:val="hy-AM"/>
        </w:rPr>
        <w:softHyphen/>
        <w:t>պե</w:t>
      </w:r>
      <w:r w:rsidRPr="00A12131">
        <w:rPr>
          <w:rFonts w:ascii="GHEA Grapalat" w:hAnsi="GHEA Grapalat"/>
          <w:color w:val="000000" w:themeColor="text1"/>
          <w:szCs w:val="22"/>
          <w:lang w:val="hy-AM"/>
        </w:rPr>
        <w:softHyphen/>
        <w:t>տու</w:t>
      </w:r>
      <w:r w:rsidRPr="00A12131">
        <w:rPr>
          <w:rFonts w:ascii="GHEA Grapalat" w:hAnsi="GHEA Grapalat"/>
          <w:color w:val="000000" w:themeColor="text1"/>
          <w:szCs w:val="22"/>
          <w:lang w:val="hy-AM"/>
        </w:rPr>
        <w:softHyphen/>
        <w:t>թյան Ազգային ժողովի աշխա</w:t>
      </w:r>
      <w:r w:rsidRPr="00A12131">
        <w:rPr>
          <w:rFonts w:ascii="GHEA Grapalat" w:hAnsi="GHEA Grapalat"/>
          <w:color w:val="000000" w:themeColor="text1"/>
          <w:szCs w:val="22"/>
          <w:lang w:val="hy-AM"/>
        </w:rPr>
        <w:softHyphen/>
        <w:t>տա</w:t>
      </w:r>
      <w:r w:rsidRPr="00A12131">
        <w:rPr>
          <w:rFonts w:ascii="GHEA Grapalat" w:hAnsi="GHEA Grapalat"/>
          <w:color w:val="000000" w:themeColor="text1"/>
          <w:szCs w:val="22"/>
          <w:lang w:val="hy-AM"/>
        </w:rPr>
        <w:softHyphen/>
        <w:t>կազմ:</w:t>
      </w:r>
    </w:p>
    <w:p w:rsidR="000F3DD5" w:rsidRPr="00A12131" w:rsidRDefault="000F3DD5" w:rsidP="000F3DD5">
      <w:pPr>
        <w:rPr>
          <w:rFonts w:ascii="GHEA Grapalat" w:hAnsi="GHEA Grapalat"/>
          <w:color w:val="000000" w:themeColor="text1"/>
          <w:lang w:val="hy-AM"/>
        </w:rPr>
      </w:pPr>
    </w:p>
    <w:p w:rsidR="000F3DD5" w:rsidRPr="00A12131" w:rsidRDefault="000F3DD5" w:rsidP="000F3DD5">
      <w:pPr>
        <w:pStyle w:val="mechtex"/>
        <w:jc w:val="left"/>
        <w:rPr>
          <w:rFonts w:ascii="GHEA Grapalat" w:hAnsi="GHEA Grapalat"/>
          <w:caps/>
          <w:color w:val="000000" w:themeColor="text1"/>
          <w:lang w:val="af-ZA"/>
        </w:rPr>
      </w:pPr>
      <w:r w:rsidRPr="00A12131">
        <w:rPr>
          <w:rFonts w:ascii="GHEA Grapalat" w:hAnsi="GHEA Grapalat" w:cs="Sylfaen"/>
          <w:bCs/>
          <w:caps/>
          <w:color w:val="000000" w:themeColor="text1"/>
          <w:spacing w:val="-8"/>
          <w:lang w:val="fr-FR" w:eastAsia="en-US"/>
        </w:rPr>
        <w:t>Հայաստանի Հանրապետության</w:t>
      </w:r>
    </w:p>
    <w:p w:rsidR="000F3DD5" w:rsidRPr="00A12131" w:rsidRDefault="000F3DD5" w:rsidP="000F3DD5">
      <w:pPr>
        <w:pStyle w:val="mechtex"/>
        <w:jc w:val="left"/>
        <w:rPr>
          <w:rFonts w:ascii="GHEA Grapalat" w:hAnsi="GHEA Grapalat" w:cs="Arial Armenian"/>
          <w:color w:val="000000" w:themeColor="text1"/>
          <w:lang w:val="af-ZA"/>
        </w:rPr>
      </w:pPr>
      <w:r w:rsidRPr="00A12131">
        <w:rPr>
          <w:rFonts w:ascii="GHEA Grapalat" w:hAnsi="GHEA Grapalat" w:cs="Sylfaen"/>
          <w:color w:val="000000" w:themeColor="text1"/>
          <w:lang w:val="hy-AM"/>
        </w:rPr>
        <w:t xml:space="preserve">              ՎԱՐՉԱՊԵՏ</w:t>
      </w:r>
      <w:r w:rsidRPr="00A12131">
        <w:rPr>
          <w:rFonts w:ascii="GHEA Grapalat" w:hAnsi="GHEA Grapalat" w:cs="Arial Armenian"/>
          <w:color w:val="000000" w:themeColor="text1"/>
          <w:lang w:val="af-ZA"/>
        </w:rPr>
        <w:tab/>
        <w:t xml:space="preserve">                                             </w:t>
      </w:r>
      <w:r w:rsidRPr="00A12131">
        <w:rPr>
          <w:rFonts w:ascii="GHEA Grapalat" w:hAnsi="GHEA Grapalat" w:cs="Arial Armenian"/>
          <w:color w:val="000000" w:themeColor="text1"/>
          <w:lang w:val="af-ZA"/>
        </w:rPr>
        <w:tab/>
      </w:r>
      <w:r w:rsidRPr="00A12131">
        <w:rPr>
          <w:rFonts w:ascii="GHEA Grapalat" w:hAnsi="GHEA Grapalat" w:cs="Arial Armenian"/>
          <w:color w:val="000000" w:themeColor="text1"/>
          <w:lang w:val="af-ZA"/>
        </w:rPr>
        <w:tab/>
        <w:t xml:space="preserve">   </w:t>
      </w:r>
      <w:r w:rsidRPr="00A12131">
        <w:rPr>
          <w:rFonts w:ascii="GHEA Grapalat" w:hAnsi="GHEA Grapalat" w:cs="Arial Armenian"/>
          <w:color w:val="000000" w:themeColor="text1"/>
          <w:lang w:val="hy-AM"/>
        </w:rPr>
        <w:t>Ն</w:t>
      </w:r>
      <w:r w:rsidRPr="00A12131">
        <w:rPr>
          <w:rFonts w:ascii="GHEA Grapalat" w:hAnsi="GHEA Grapalat" w:cs="Sylfaen"/>
          <w:color w:val="000000" w:themeColor="text1"/>
          <w:lang w:val="af-ZA"/>
        </w:rPr>
        <w:t>.</w:t>
      </w:r>
      <w:r w:rsidRPr="00A12131">
        <w:rPr>
          <w:rFonts w:ascii="GHEA Grapalat" w:hAnsi="GHEA Grapalat" w:cs="Arial Armenian"/>
          <w:color w:val="000000" w:themeColor="text1"/>
          <w:lang w:val="af-ZA"/>
        </w:rPr>
        <w:t xml:space="preserve"> ՓԱՇԻՆ</w:t>
      </w:r>
      <w:r w:rsidRPr="00A12131">
        <w:rPr>
          <w:rFonts w:ascii="GHEA Grapalat" w:hAnsi="GHEA Grapalat" w:cs="Sylfaen"/>
          <w:color w:val="000000" w:themeColor="text1"/>
          <w:lang w:val="hy-AM"/>
        </w:rPr>
        <w:t>ՅԱՆ</w:t>
      </w:r>
    </w:p>
    <w:p w:rsidR="000F3DD5" w:rsidRPr="00A12131" w:rsidRDefault="000F3DD5" w:rsidP="000F3DD5">
      <w:pPr>
        <w:rPr>
          <w:rFonts w:ascii="GHEA Grapalat" w:hAnsi="GHEA Grapalat"/>
          <w:color w:val="000000" w:themeColor="text1"/>
          <w:lang w:val="af-ZA"/>
        </w:rPr>
      </w:pPr>
    </w:p>
    <w:p w:rsidR="000F3DD5" w:rsidRPr="00A12131" w:rsidRDefault="000F3DD5" w:rsidP="000F3DD5">
      <w:pPr>
        <w:rPr>
          <w:rFonts w:ascii="GHEA Grapalat" w:hAnsi="GHEA Grapalat"/>
          <w:color w:val="000000" w:themeColor="text1"/>
          <w:spacing w:val="-4"/>
          <w:lang w:val="hy-AM"/>
        </w:rPr>
      </w:pPr>
      <w:r w:rsidRPr="00A12131">
        <w:rPr>
          <w:rFonts w:ascii="GHEA Grapalat" w:hAnsi="GHEA Grapalat"/>
          <w:color w:val="000000" w:themeColor="text1"/>
          <w:lang w:val="af-ZA"/>
        </w:rPr>
        <w:t xml:space="preserve">   </w:t>
      </w:r>
      <w:r w:rsidRPr="00A12131">
        <w:rPr>
          <w:rFonts w:ascii="GHEA Grapalat" w:hAnsi="GHEA Grapalat"/>
          <w:color w:val="000000" w:themeColor="text1"/>
          <w:lang w:val="af-ZA"/>
        </w:rPr>
        <w:tab/>
        <w:t xml:space="preserve">   201</w:t>
      </w:r>
      <w:r w:rsidR="007E481E" w:rsidRPr="00A12131">
        <w:rPr>
          <w:rFonts w:ascii="GHEA Grapalat" w:hAnsi="GHEA Grapalat"/>
          <w:color w:val="000000" w:themeColor="text1"/>
          <w:lang w:val="hy-AM"/>
        </w:rPr>
        <w:t>9</w:t>
      </w:r>
      <w:r w:rsidRPr="00A12131">
        <w:rPr>
          <w:rFonts w:ascii="GHEA Grapalat" w:hAnsi="GHEA Grapalat"/>
          <w:color w:val="000000" w:themeColor="text1"/>
          <w:lang w:val="af-ZA"/>
        </w:rPr>
        <w:t xml:space="preserve"> </w:t>
      </w:r>
      <w:r w:rsidRPr="00A12131">
        <w:rPr>
          <w:rFonts w:ascii="GHEA Grapalat" w:hAnsi="GHEA Grapalat" w:cs="Sylfaen"/>
          <w:color w:val="000000" w:themeColor="text1"/>
          <w:lang w:val="hy-AM"/>
        </w:rPr>
        <w:t>թ</w:t>
      </w:r>
      <w:r w:rsidRPr="00A12131">
        <w:rPr>
          <w:rFonts w:ascii="GHEA Grapalat" w:hAnsi="GHEA Grapalat" w:cs="Arial Armenian"/>
          <w:color w:val="000000" w:themeColor="text1"/>
          <w:lang w:val="af-ZA"/>
        </w:rPr>
        <w:t xml:space="preserve">. </w:t>
      </w:r>
      <w:r w:rsidR="00F8571A" w:rsidRPr="00A12131">
        <w:rPr>
          <w:rFonts w:ascii="GHEA Grapalat" w:hAnsi="GHEA Grapalat" w:cs="IRTEK Courier"/>
          <w:color w:val="000000" w:themeColor="text1"/>
          <w:spacing w:val="-4"/>
          <w:lang w:val="hy-AM"/>
        </w:rPr>
        <w:t>մայիսի</w:t>
      </w:r>
    </w:p>
    <w:p w:rsidR="000F3DD5" w:rsidRPr="00A12131" w:rsidRDefault="000F3DD5" w:rsidP="000F3DD5">
      <w:pPr>
        <w:pStyle w:val="mechtex"/>
        <w:jc w:val="left"/>
        <w:rPr>
          <w:rFonts w:ascii="GHEA Grapalat" w:hAnsi="GHEA Grapalat" w:cs="Sylfaen"/>
          <w:color w:val="000000" w:themeColor="text1"/>
          <w:lang w:val="af-ZA"/>
        </w:rPr>
      </w:pPr>
      <w:r w:rsidRPr="00A12131">
        <w:rPr>
          <w:rFonts w:ascii="GHEA Grapalat" w:hAnsi="GHEA Grapalat"/>
          <w:color w:val="000000" w:themeColor="text1"/>
          <w:lang w:val="af-ZA"/>
        </w:rPr>
        <w:tab/>
        <w:t xml:space="preserve">          </w:t>
      </w:r>
      <w:proofErr w:type="spellStart"/>
      <w:r w:rsidRPr="00A12131">
        <w:rPr>
          <w:rFonts w:ascii="GHEA Grapalat" w:hAnsi="GHEA Grapalat" w:cs="Sylfaen"/>
          <w:color w:val="000000" w:themeColor="text1"/>
        </w:rPr>
        <w:t>Երևան</w:t>
      </w:r>
      <w:proofErr w:type="spellEnd"/>
    </w:p>
    <w:p w:rsidR="00513A8E" w:rsidRPr="00A12131" w:rsidRDefault="00513A8E" w:rsidP="000F3DD5">
      <w:pPr>
        <w:spacing w:after="0" w:line="240" w:lineRule="auto"/>
        <w:ind w:left="1134" w:right="970"/>
        <w:jc w:val="both"/>
        <w:rPr>
          <w:rFonts w:ascii="GHEA Grapalat" w:hAnsi="GHEA Grapalat" w:cs="Sylfaen"/>
          <w:color w:val="000000" w:themeColor="text1"/>
          <w:spacing w:val="10"/>
          <w:lang w:val="hy-AM"/>
        </w:rPr>
      </w:pPr>
    </w:p>
    <w:p w:rsidR="00513A8E" w:rsidRPr="00A12131" w:rsidRDefault="00513A8E" w:rsidP="000F3DD5">
      <w:pPr>
        <w:spacing w:after="0" w:line="240" w:lineRule="auto"/>
        <w:ind w:left="1134" w:right="970"/>
        <w:jc w:val="both"/>
        <w:rPr>
          <w:rFonts w:ascii="GHEA Grapalat" w:hAnsi="GHEA Grapalat" w:cs="Sylfaen"/>
          <w:color w:val="000000" w:themeColor="text1"/>
          <w:spacing w:val="10"/>
          <w:lang w:val="hy-AM"/>
        </w:rPr>
      </w:pPr>
    </w:p>
    <w:p w:rsidR="00513A8E" w:rsidRPr="00A12131" w:rsidRDefault="00513A8E" w:rsidP="000F3DD5">
      <w:pPr>
        <w:spacing w:after="0" w:line="240" w:lineRule="auto"/>
        <w:ind w:left="1134" w:right="970"/>
        <w:jc w:val="both"/>
        <w:rPr>
          <w:rFonts w:ascii="GHEA Grapalat" w:hAnsi="GHEA Grapalat" w:cs="Sylfaen"/>
          <w:color w:val="000000" w:themeColor="text1"/>
          <w:spacing w:val="10"/>
          <w:lang w:val="hy-AM"/>
        </w:rPr>
      </w:pPr>
    </w:p>
    <w:p w:rsidR="002368C7" w:rsidRPr="00A12131" w:rsidRDefault="002368C7" w:rsidP="000F3DD5">
      <w:pPr>
        <w:spacing w:after="0" w:line="240" w:lineRule="auto"/>
        <w:ind w:left="1134" w:right="970"/>
        <w:jc w:val="both"/>
        <w:rPr>
          <w:rFonts w:ascii="GHEA Grapalat" w:hAnsi="GHEA Grapalat" w:cs="Sylfaen"/>
          <w:bCs/>
          <w:color w:val="000000" w:themeColor="text1"/>
          <w:spacing w:val="10"/>
          <w:lang w:val="hy-AM"/>
        </w:rPr>
      </w:pPr>
    </w:p>
    <w:p w:rsidR="002368C7" w:rsidRPr="00A12131" w:rsidRDefault="002368C7" w:rsidP="000F3DD5">
      <w:pPr>
        <w:spacing w:after="0" w:line="240" w:lineRule="auto"/>
        <w:ind w:left="1134" w:right="970"/>
        <w:jc w:val="both"/>
        <w:rPr>
          <w:rFonts w:ascii="GHEA Grapalat" w:hAnsi="GHEA Grapalat" w:cs="Sylfaen"/>
          <w:bCs/>
          <w:color w:val="000000" w:themeColor="text1"/>
          <w:spacing w:val="10"/>
          <w:lang w:val="hy-AM"/>
        </w:rPr>
      </w:pPr>
    </w:p>
    <w:p w:rsidR="009D0A6C" w:rsidRPr="00A12131" w:rsidRDefault="009D0A6C" w:rsidP="000F3DD5">
      <w:pPr>
        <w:spacing w:after="0" w:line="240" w:lineRule="auto"/>
        <w:ind w:left="1134" w:right="970"/>
        <w:jc w:val="both"/>
        <w:rPr>
          <w:rFonts w:ascii="GHEA Grapalat" w:hAnsi="GHEA Grapalat" w:cs="Sylfaen"/>
          <w:bCs/>
          <w:color w:val="000000" w:themeColor="text1"/>
          <w:spacing w:val="10"/>
          <w:lang w:val="hy-AM"/>
        </w:rPr>
      </w:pPr>
    </w:p>
    <w:p w:rsidR="009D0A6C" w:rsidRPr="00A12131" w:rsidRDefault="009D0A6C" w:rsidP="000F3DD5">
      <w:pPr>
        <w:spacing w:after="0" w:line="240" w:lineRule="auto"/>
        <w:ind w:left="1134" w:right="970"/>
        <w:jc w:val="both"/>
        <w:rPr>
          <w:rFonts w:ascii="GHEA Grapalat" w:hAnsi="GHEA Grapalat" w:cs="Sylfaen"/>
          <w:bCs/>
          <w:color w:val="000000" w:themeColor="text1"/>
          <w:spacing w:val="10"/>
          <w:lang w:val="hy-AM"/>
        </w:rPr>
      </w:pPr>
    </w:p>
    <w:p w:rsidR="009D0A6C" w:rsidRPr="00A12131" w:rsidRDefault="009D0A6C" w:rsidP="000F3DD5">
      <w:pPr>
        <w:spacing w:after="0" w:line="240" w:lineRule="auto"/>
        <w:ind w:left="1134" w:right="970"/>
        <w:jc w:val="both"/>
        <w:rPr>
          <w:rFonts w:ascii="GHEA Grapalat" w:hAnsi="GHEA Grapalat" w:cs="Sylfaen"/>
          <w:bCs/>
          <w:color w:val="000000" w:themeColor="text1"/>
          <w:spacing w:val="10"/>
          <w:lang w:val="hy-AM"/>
        </w:rPr>
      </w:pPr>
    </w:p>
    <w:p w:rsidR="009D0A6C" w:rsidRPr="00A12131" w:rsidRDefault="009D0A6C" w:rsidP="000F3DD5">
      <w:pPr>
        <w:spacing w:after="0" w:line="240" w:lineRule="auto"/>
        <w:ind w:left="1134" w:right="970"/>
        <w:jc w:val="both"/>
        <w:rPr>
          <w:rFonts w:ascii="GHEA Grapalat" w:hAnsi="GHEA Grapalat" w:cs="Sylfaen"/>
          <w:bCs/>
          <w:color w:val="000000" w:themeColor="text1"/>
          <w:spacing w:val="10"/>
          <w:lang w:val="hy-AM"/>
        </w:rPr>
      </w:pPr>
    </w:p>
    <w:p w:rsidR="000F3DD5" w:rsidRPr="00A12131" w:rsidRDefault="002368C7" w:rsidP="000F3DD5">
      <w:pPr>
        <w:spacing w:after="0" w:line="240" w:lineRule="auto"/>
        <w:ind w:left="1134" w:right="970"/>
        <w:jc w:val="both"/>
        <w:rPr>
          <w:rFonts w:ascii="GHEA Grapalat" w:hAnsi="GHEA Grapalat" w:cs="Tahoma"/>
          <w:caps/>
          <w:color w:val="000000" w:themeColor="text1"/>
          <w:spacing w:val="-4"/>
          <w:lang w:val="af-ZA"/>
        </w:rPr>
      </w:pPr>
      <w:r w:rsidRPr="00A12131">
        <w:rPr>
          <w:rFonts w:ascii="GHEA Grapalat" w:hAnsi="GHEA Grapalat" w:cs="Sylfaen"/>
          <w:bCs/>
          <w:color w:val="000000" w:themeColor="text1"/>
          <w:spacing w:val="10"/>
          <w:lang w:val="hy-AM"/>
        </w:rPr>
        <w:t>«ՔՐԵԱԿԱՏԱՐՈՂԱԿԱՆ ԾԱՌԱՅՈՒԹՅԱՆ ՄԱՍԻՆ» ՀԱՅԱՍՏԱՆԻ ՀԱՆՐԱՊԵՏՈՒԹՅԱՆ ՕՐԵՆՔՈՒՄ ՓՈՓՈԽՈՒԹՅՈՒՆՆԵՐ ԿԱՏԱՐԵԼՈՒ ՄԱՍԻՆ</w:t>
      </w:r>
      <w:r w:rsidRPr="00A12131">
        <w:rPr>
          <w:rFonts w:ascii="GHEA Grapalat" w:hAnsi="GHEA Grapalat" w:cs="Sylfaen"/>
          <w:b/>
          <w:bCs/>
          <w:color w:val="000000" w:themeColor="text1"/>
          <w:spacing w:val="10"/>
          <w:lang w:val="hy-AM"/>
        </w:rPr>
        <w:t xml:space="preserve">» </w:t>
      </w:r>
      <w:r w:rsidRPr="00A12131">
        <w:rPr>
          <w:rFonts w:ascii="GHEA Grapalat" w:hAnsi="GHEA Grapalat" w:cs="Sylfaen"/>
          <w:bCs/>
          <w:color w:val="000000" w:themeColor="text1"/>
          <w:spacing w:val="10"/>
          <w:lang w:val="hy-AM"/>
        </w:rPr>
        <w:t>ՀԱՅԱՍՏԱՆԻ ՀԱՆՐԱՊԵՏՈՒԹՅԱՆ ՕՐԵՆՔԻ ՆԱԽԱԳԾԻ</w:t>
      </w:r>
      <w:r w:rsidR="00A52989" w:rsidRPr="00A12131">
        <w:rPr>
          <w:rFonts w:ascii="GHEA Grapalat" w:eastAsia="Times New Roman" w:hAnsi="GHEA Grapalat" w:cs="Tahoma"/>
          <w:color w:val="000000" w:themeColor="text1"/>
          <w:lang w:val="af-ZA" w:eastAsia="ru-RU"/>
        </w:rPr>
        <w:t xml:space="preserve"> (</w:t>
      </w:r>
      <w:r w:rsidRPr="00A12131">
        <w:rPr>
          <w:rFonts w:ascii="GHEA Grapalat" w:eastAsia="Times New Roman" w:hAnsi="GHEA Grapalat" w:cs="Tahoma"/>
          <w:color w:val="000000" w:themeColor="text1"/>
          <w:lang w:val="hy-AM" w:eastAsia="ru-RU"/>
        </w:rPr>
        <w:t>Խ-109-17.04.2019-ՊԻ-011/0</w:t>
      </w:r>
      <w:r w:rsidR="00A52989" w:rsidRPr="00A12131">
        <w:rPr>
          <w:rFonts w:ascii="GHEA Grapalat" w:eastAsia="Times New Roman" w:hAnsi="GHEA Grapalat" w:cs="Tahoma"/>
          <w:color w:val="000000" w:themeColor="text1"/>
          <w:lang w:val="af-ZA" w:eastAsia="ru-RU"/>
        </w:rPr>
        <w:t>)</w:t>
      </w:r>
      <w:r w:rsidR="00CC68BD" w:rsidRPr="00A12131">
        <w:rPr>
          <w:rFonts w:ascii="GHEA Grapalat" w:hAnsi="GHEA Grapalat" w:cs="Sylfaen"/>
          <w:color w:val="000000" w:themeColor="text1"/>
          <w:spacing w:val="10"/>
          <w:lang w:val="af-ZA"/>
        </w:rPr>
        <w:t xml:space="preserve"> </w:t>
      </w:r>
      <w:r w:rsidR="000F3DD5" w:rsidRPr="00A12131">
        <w:rPr>
          <w:rFonts w:ascii="GHEA Grapalat" w:hAnsi="GHEA Grapalat" w:cs="Tahoma"/>
          <w:caps/>
          <w:color w:val="000000" w:themeColor="text1"/>
          <w:spacing w:val="-4"/>
          <w:lang w:val="af-ZA"/>
        </w:rPr>
        <w:t>վերա</w:t>
      </w:r>
      <w:r w:rsidR="000F3DD5" w:rsidRPr="00A12131">
        <w:rPr>
          <w:rFonts w:ascii="GHEA Grapalat" w:hAnsi="GHEA Grapalat" w:cs="Tahoma"/>
          <w:caps/>
          <w:color w:val="000000" w:themeColor="text1"/>
          <w:spacing w:val="-4"/>
          <w:lang w:val="af-ZA"/>
        </w:rPr>
        <w:softHyphen/>
        <w:t>բեր</w:t>
      </w:r>
      <w:r w:rsidR="000F3DD5" w:rsidRPr="00A12131">
        <w:rPr>
          <w:rFonts w:ascii="GHEA Grapalat" w:hAnsi="GHEA Grapalat" w:cs="Tahoma"/>
          <w:caps/>
          <w:color w:val="000000" w:themeColor="text1"/>
          <w:spacing w:val="-4"/>
          <w:lang w:val="af-ZA"/>
        </w:rPr>
        <w:softHyphen/>
        <w:t>յալ Հա</w:t>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t>յաս</w:t>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t>տա</w:t>
      </w:r>
      <w:r w:rsidR="000F3DD5" w:rsidRPr="00A12131">
        <w:rPr>
          <w:rFonts w:ascii="GHEA Grapalat" w:hAnsi="GHEA Grapalat" w:cs="Tahoma"/>
          <w:caps/>
          <w:color w:val="000000" w:themeColor="text1"/>
          <w:spacing w:val="-4"/>
          <w:lang w:val="af-ZA"/>
        </w:rPr>
        <w:softHyphen/>
        <w:t>նի Հա</w:t>
      </w:r>
      <w:r w:rsidR="000F3DD5" w:rsidRPr="00A12131">
        <w:rPr>
          <w:rFonts w:ascii="GHEA Grapalat" w:hAnsi="GHEA Grapalat" w:cs="Tahoma"/>
          <w:caps/>
          <w:color w:val="000000" w:themeColor="text1"/>
          <w:spacing w:val="-4"/>
          <w:lang w:val="af-ZA"/>
        </w:rPr>
        <w:softHyphen/>
        <w:t>ն</w:t>
      </w:r>
      <w:r w:rsidR="000F3DD5" w:rsidRPr="00A12131">
        <w:rPr>
          <w:rFonts w:ascii="GHEA Grapalat" w:hAnsi="GHEA Grapalat" w:cs="Tahoma"/>
          <w:caps/>
          <w:color w:val="000000" w:themeColor="text1"/>
          <w:spacing w:val="-4"/>
          <w:lang w:val="af-ZA"/>
        </w:rPr>
        <w:softHyphen/>
        <w:t>րա</w:t>
      </w:r>
      <w:r w:rsidR="000F3DD5" w:rsidRPr="00A12131">
        <w:rPr>
          <w:rFonts w:ascii="GHEA Grapalat" w:hAnsi="GHEA Grapalat" w:cs="Tahoma"/>
          <w:caps/>
          <w:color w:val="000000" w:themeColor="text1"/>
          <w:spacing w:val="-4"/>
          <w:lang w:val="af-ZA"/>
        </w:rPr>
        <w:softHyphen/>
        <w:t>պե</w:t>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t>տու</w:t>
      </w:r>
      <w:r w:rsidR="000F3DD5" w:rsidRPr="00A12131">
        <w:rPr>
          <w:rFonts w:ascii="GHEA Grapalat" w:hAnsi="GHEA Grapalat" w:cs="Tahoma"/>
          <w:caps/>
          <w:color w:val="000000" w:themeColor="text1"/>
          <w:spacing w:val="-4"/>
          <w:lang w:val="af-ZA"/>
        </w:rPr>
        <w:softHyphen/>
        <w:t>թյան կառա</w:t>
      </w:r>
      <w:r w:rsidR="000F3DD5" w:rsidRPr="00A12131">
        <w:rPr>
          <w:rFonts w:ascii="GHEA Grapalat" w:hAnsi="GHEA Grapalat" w:cs="Tahoma"/>
          <w:caps/>
          <w:color w:val="000000" w:themeColor="text1"/>
          <w:spacing w:val="-4"/>
          <w:lang w:val="af-ZA"/>
        </w:rPr>
        <w:softHyphen/>
        <w:t>վա</w:t>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t>րու</w:t>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t>թյան առա</w:t>
      </w:r>
      <w:r w:rsidR="000F3DD5" w:rsidRPr="00A12131">
        <w:rPr>
          <w:rFonts w:ascii="GHEA Grapalat" w:hAnsi="GHEA Grapalat" w:cs="Tahoma"/>
          <w:caps/>
          <w:color w:val="000000" w:themeColor="text1"/>
          <w:spacing w:val="-4"/>
          <w:lang w:val="af-ZA"/>
        </w:rPr>
        <w:softHyphen/>
        <w:t>ջար</w:t>
      </w:r>
      <w:r w:rsidR="000F3DD5" w:rsidRPr="00A12131">
        <w:rPr>
          <w:rFonts w:ascii="GHEA Grapalat" w:hAnsi="GHEA Grapalat" w:cs="Tahoma"/>
          <w:caps/>
          <w:color w:val="000000" w:themeColor="text1"/>
          <w:spacing w:val="-4"/>
          <w:lang w:val="af-ZA"/>
        </w:rPr>
        <w:softHyphen/>
      </w:r>
      <w:r w:rsidR="000F3DD5" w:rsidRPr="00A12131">
        <w:rPr>
          <w:rFonts w:ascii="GHEA Grapalat" w:hAnsi="GHEA Grapalat" w:cs="Tahoma"/>
          <w:caps/>
          <w:color w:val="000000" w:themeColor="text1"/>
          <w:spacing w:val="-4"/>
          <w:lang w:val="af-ZA"/>
        </w:rPr>
        <w:softHyphen/>
        <w:t>կու</w:t>
      </w:r>
      <w:r w:rsidR="000F3DD5" w:rsidRPr="00A12131">
        <w:rPr>
          <w:rFonts w:ascii="GHEA Grapalat" w:hAnsi="GHEA Grapalat" w:cs="Tahoma"/>
          <w:caps/>
          <w:color w:val="000000" w:themeColor="text1"/>
          <w:spacing w:val="-4"/>
          <w:lang w:val="af-ZA"/>
        </w:rPr>
        <w:softHyphen/>
      </w:r>
      <w:r w:rsidR="00C30B17" w:rsidRPr="00A12131">
        <w:rPr>
          <w:rFonts w:ascii="GHEA Grapalat" w:hAnsi="GHEA Grapalat" w:cs="Tahoma"/>
          <w:caps/>
          <w:color w:val="000000" w:themeColor="text1"/>
          <w:spacing w:val="-4"/>
          <w:lang w:val="af-ZA"/>
        </w:rPr>
        <w:t>թյՈՒՆԸ</w:t>
      </w:r>
    </w:p>
    <w:p w:rsidR="00D426E7" w:rsidRPr="00A12131" w:rsidRDefault="00D426E7" w:rsidP="000F3DD5">
      <w:pPr>
        <w:spacing w:after="0" w:line="240" w:lineRule="auto"/>
        <w:ind w:left="1134" w:right="970"/>
        <w:jc w:val="both"/>
        <w:rPr>
          <w:rFonts w:ascii="GHEA Grapalat" w:hAnsi="GHEA Grapalat" w:cs="Tahoma"/>
          <w:caps/>
          <w:color w:val="000000" w:themeColor="text1"/>
          <w:spacing w:val="-4"/>
          <w:lang w:val="af-ZA"/>
        </w:rPr>
      </w:pPr>
    </w:p>
    <w:p w:rsidR="00E651E1" w:rsidRPr="00A12131" w:rsidRDefault="00655D37" w:rsidP="00B61309">
      <w:pPr>
        <w:spacing w:after="0" w:line="360" w:lineRule="auto"/>
        <w:ind w:left="-270" w:right="-360" w:firstLine="567"/>
        <w:jc w:val="both"/>
        <w:rPr>
          <w:rFonts w:ascii="GHEA Grapalat" w:hAnsi="GHEA Grapalat"/>
          <w:bCs/>
          <w:color w:val="000000" w:themeColor="text1"/>
          <w:szCs w:val="24"/>
          <w:lang w:val="hy-AM"/>
        </w:rPr>
      </w:pPr>
      <w:r w:rsidRPr="00A12131">
        <w:rPr>
          <w:rFonts w:ascii="GHEA Grapalat" w:hAnsi="GHEA Grapalat"/>
          <w:color w:val="000000" w:themeColor="text1"/>
          <w:szCs w:val="24"/>
          <w:lang w:val="hy-AM"/>
        </w:rPr>
        <w:t>ՀՀ կառավարությ</w:t>
      </w:r>
      <w:r w:rsidR="00B61309" w:rsidRPr="00A12131">
        <w:rPr>
          <w:rFonts w:ascii="GHEA Grapalat" w:hAnsi="GHEA Grapalat"/>
          <w:color w:val="000000" w:themeColor="text1"/>
          <w:szCs w:val="24"/>
          <w:lang w:val="hy-AM"/>
        </w:rPr>
        <w:t>ու</w:t>
      </w:r>
      <w:r w:rsidRPr="00A12131">
        <w:rPr>
          <w:rFonts w:ascii="GHEA Grapalat" w:hAnsi="GHEA Grapalat"/>
          <w:color w:val="000000" w:themeColor="text1"/>
          <w:szCs w:val="24"/>
          <w:lang w:val="hy-AM"/>
        </w:rPr>
        <w:t>ն</w:t>
      </w:r>
      <w:r w:rsidR="00B61309" w:rsidRPr="00A12131">
        <w:rPr>
          <w:rFonts w:ascii="GHEA Grapalat" w:hAnsi="GHEA Grapalat"/>
          <w:color w:val="000000" w:themeColor="text1"/>
          <w:szCs w:val="24"/>
          <w:lang w:val="hy-AM"/>
        </w:rPr>
        <w:t>ը</w:t>
      </w:r>
      <w:r w:rsidRPr="00A12131">
        <w:rPr>
          <w:rFonts w:ascii="GHEA Grapalat" w:hAnsi="GHEA Grapalat"/>
          <w:color w:val="000000" w:themeColor="text1"/>
          <w:szCs w:val="24"/>
          <w:lang w:val="hy-AM"/>
        </w:rPr>
        <w:t xml:space="preserve"> ներկայացված </w:t>
      </w:r>
      <w:r w:rsidR="00B61309" w:rsidRPr="00A12131">
        <w:rPr>
          <w:rFonts w:ascii="GHEA Grapalat" w:hAnsi="GHEA Grapalat"/>
          <w:color w:val="000000" w:themeColor="text1"/>
          <w:szCs w:val="24"/>
          <w:lang w:val="hy-AM"/>
        </w:rPr>
        <w:t xml:space="preserve">օրենքի </w:t>
      </w:r>
      <w:r w:rsidRPr="00A12131">
        <w:rPr>
          <w:rFonts w:ascii="GHEA Grapalat" w:hAnsi="GHEA Grapalat"/>
          <w:color w:val="000000" w:themeColor="text1"/>
          <w:szCs w:val="24"/>
          <w:lang w:val="hy-AM"/>
        </w:rPr>
        <w:t>նախագծի վերաբերյալ</w:t>
      </w:r>
      <w:r w:rsidR="00B61309" w:rsidRPr="00A12131">
        <w:rPr>
          <w:rFonts w:ascii="GHEA Grapalat" w:hAnsi="GHEA Grapalat"/>
          <w:color w:val="000000" w:themeColor="text1"/>
          <w:szCs w:val="24"/>
          <w:lang w:val="hy-AM"/>
        </w:rPr>
        <w:t xml:space="preserve"> հարկ է համարում նշել</w:t>
      </w:r>
      <w:r w:rsidR="00E651E1" w:rsidRPr="00A12131">
        <w:rPr>
          <w:rFonts w:ascii="GHEA Grapalat" w:eastAsiaTheme="minorHAnsi" w:hAnsi="GHEA Grapalat" w:cstheme="minorBidi"/>
          <w:noProof/>
          <w:color w:val="000000" w:themeColor="text1"/>
          <w:szCs w:val="24"/>
          <w:shd w:val="clear" w:color="auto" w:fill="FFFFFF"/>
          <w:lang w:val="hy-AM"/>
        </w:rPr>
        <w:t>, որ նախագ</w:t>
      </w:r>
      <w:r w:rsidR="00B61309" w:rsidRPr="00A12131">
        <w:rPr>
          <w:rFonts w:ascii="GHEA Grapalat" w:eastAsiaTheme="minorHAnsi" w:hAnsi="GHEA Grapalat" w:cstheme="minorBidi"/>
          <w:noProof/>
          <w:color w:val="000000" w:themeColor="text1"/>
          <w:szCs w:val="24"/>
          <w:shd w:val="clear" w:color="auto" w:fill="FFFFFF"/>
          <w:lang w:val="hy-AM"/>
        </w:rPr>
        <w:t>ծի ընդունումը</w:t>
      </w:r>
      <w:r w:rsidR="00E651E1" w:rsidRPr="00A12131">
        <w:rPr>
          <w:rFonts w:ascii="GHEA Grapalat" w:eastAsiaTheme="minorHAnsi" w:hAnsi="GHEA Grapalat" w:cstheme="minorBidi"/>
          <w:noProof/>
          <w:color w:val="000000" w:themeColor="text1"/>
          <w:szCs w:val="24"/>
          <w:shd w:val="clear" w:color="auto" w:fill="FFFFFF"/>
          <w:lang w:val="hy-AM"/>
        </w:rPr>
        <w:t xml:space="preserve"> հիմնավորվում է սոսկ նրանով, որ դատավորների, դատախազների և ՀՀ Քննչական կոմիտեի ծառայողների լիազորությունների կասեցման ժամանակահատվածում նրանց աշխատավարձը պահպանվում է: Մինչդեռ, քրեակատարողական ծառայողները զինծառայողներին հավասարեցված անձինք են: Վերջիններիս առնչությամբ օրենսդիրը տարբեր իրավական ակտերի շրջանակներում որդեգրել է միասնական մոտեցումներ, որոնք առնվազն նախագծի կարգավորման առարկայի տեսանկյունից տարբերվում են դատավորների, դատախազների և ՀՀ Քննչական կոմիտեի ծառայողների համար որդեգրված մոտեցումներից:</w:t>
      </w:r>
    </w:p>
    <w:p w:rsidR="00E651E1" w:rsidRPr="00A12131" w:rsidRDefault="00E651E1" w:rsidP="00E651E1">
      <w:pPr>
        <w:pStyle w:val="Style5"/>
        <w:widowControl/>
        <w:spacing w:line="360" w:lineRule="auto"/>
        <w:ind w:left="-270" w:right="-360" w:firstLine="708"/>
        <w:rPr>
          <w:rFonts w:ascii="GHEA Grapalat" w:hAnsi="GHEA Grapalat" w:cs="Arial"/>
          <w:color w:val="000000" w:themeColor="text1"/>
          <w:sz w:val="22"/>
          <w:lang w:val="hy-AM"/>
        </w:rPr>
      </w:pPr>
      <w:r w:rsidRPr="00A12131">
        <w:rPr>
          <w:rFonts w:ascii="GHEA Grapalat" w:eastAsiaTheme="minorHAnsi" w:hAnsi="GHEA Grapalat" w:cstheme="minorBidi"/>
          <w:noProof/>
          <w:color w:val="000000" w:themeColor="text1"/>
          <w:sz w:val="22"/>
          <w:shd w:val="clear" w:color="auto" w:fill="FFFFFF"/>
          <w:lang w:val="hy-AM" w:eastAsia="en-US"/>
        </w:rPr>
        <w:t xml:space="preserve">Այս համատեքստում անդրադառնալով զինծառայողներին հավասարեցված այլ անձանց՝ հարկ է նշել, որ </w:t>
      </w:r>
      <w:r w:rsidRPr="00A12131">
        <w:rPr>
          <w:rFonts w:ascii="GHEA Grapalat" w:hAnsi="GHEA Grapalat"/>
          <w:noProof/>
          <w:color w:val="000000" w:themeColor="text1"/>
          <w:sz w:val="22"/>
          <w:shd w:val="clear" w:color="auto" w:fill="FFFFFF"/>
          <w:lang w:val="hy-AM"/>
        </w:rPr>
        <w:t>Փրկարար ծառայության մասին և </w:t>
      </w:r>
      <w:r w:rsidRPr="00A12131">
        <w:rPr>
          <w:rFonts w:ascii="GHEA Grapalat" w:hAnsi="GHEA Grapalat"/>
          <w:color w:val="000000" w:themeColor="text1"/>
          <w:sz w:val="22"/>
          <w:lang w:val="hy-AM"/>
        </w:rPr>
        <w:t>Հարկադիր կատարումն ապահովող ծառայության մասին</w:t>
      </w:r>
      <w:r w:rsidRPr="00A12131">
        <w:rPr>
          <w:rFonts w:ascii="GHEA Grapalat" w:hAnsi="GHEA Grapalat"/>
          <w:noProof/>
          <w:color w:val="000000" w:themeColor="text1"/>
          <w:sz w:val="22"/>
          <w:shd w:val="clear" w:color="auto" w:fill="FFFFFF"/>
          <w:lang w:val="hy-AM"/>
        </w:rPr>
        <w:t xml:space="preserve"> օրենքներում առկա են աշխատավարձի պահպանման կամ փոխհատուցման այն կառուցակարգերը, ինչ </w:t>
      </w:r>
      <w:r w:rsidRPr="00A12131">
        <w:rPr>
          <w:rFonts w:ascii="GHEA Grapalat" w:hAnsi="GHEA Grapalat" w:cs="Arial"/>
          <w:color w:val="000000" w:themeColor="text1"/>
          <w:sz w:val="22"/>
          <w:lang w:val="hy-AM"/>
        </w:rPr>
        <w:t xml:space="preserve">Քրեակատարողական ծառայության մասին  օրենքում: Ըստ այդմ՝ նախագծի ընդունման դեպքում տարբերակված մոտեցում կդրսևորվի զինծառայողներին հավասարեցված այլ անձանց միջև՝ քրեակատարողական ծառայողների համար ստեղծելով ավելի բարենպաստ վիճակ: </w:t>
      </w:r>
    </w:p>
    <w:p w:rsidR="00E651E1" w:rsidRPr="00A12131" w:rsidRDefault="00E651E1" w:rsidP="00E651E1">
      <w:pPr>
        <w:pStyle w:val="Style5"/>
        <w:widowControl/>
        <w:spacing w:line="360" w:lineRule="auto"/>
        <w:ind w:left="-270" w:right="-360" w:firstLine="708"/>
        <w:rPr>
          <w:rFonts w:ascii="GHEA Grapalat" w:hAnsi="GHEA Grapalat" w:cs="Arial"/>
          <w:color w:val="000000" w:themeColor="text1"/>
          <w:sz w:val="22"/>
          <w:lang w:val="hy-AM"/>
        </w:rPr>
      </w:pPr>
      <w:r w:rsidRPr="00A12131">
        <w:rPr>
          <w:rFonts w:ascii="GHEA Grapalat" w:hAnsi="GHEA Grapalat" w:cs="Arial"/>
          <w:color w:val="000000" w:themeColor="text1"/>
          <w:sz w:val="22"/>
          <w:lang w:val="hy-AM"/>
        </w:rPr>
        <w:t xml:space="preserve">Միաժամանակ, հատկանշական է, որ քրեադատավարական բարեփոխումների շրջանակներում պաշտոնավարության ժամանակավոր դադարեցման ինստիտուտը վերանայման և վերաիմաստավորման կարիք ունի: </w:t>
      </w:r>
      <w:r w:rsidR="00B61309" w:rsidRPr="00A12131">
        <w:rPr>
          <w:rFonts w:ascii="GHEA Grapalat" w:hAnsi="GHEA Grapalat" w:cs="Arial"/>
          <w:color w:val="000000" w:themeColor="text1"/>
          <w:sz w:val="22"/>
          <w:lang w:val="hy-AM"/>
        </w:rPr>
        <w:t>Այդ շրջանակներում</w:t>
      </w:r>
      <w:r w:rsidRPr="00A12131">
        <w:rPr>
          <w:rFonts w:ascii="GHEA Grapalat" w:hAnsi="GHEA Grapalat" w:cs="Arial"/>
          <w:color w:val="000000" w:themeColor="text1"/>
          <w:sz w:val="22"/>
          <w:lang w:val="hy-AM"/>
        </w:rPr>
        <w:t xml:space="preserve"> լիազորությունների ժամանակավոր կասեցման դեպքում աշխատավարձերի պահպանման հնարավորություն ունեցող սուբյեկտների կազմի ընտրության հիմքում դրվող չափանիշներն ևս պետք է դառնան առանձին ուսումնասիրության առարկա:</w:t>
      </w:r>
    </w:p>
    <w:p w:rsidR="00C35F6F" w:rsidRPr="00A12131" w:rsidRDefault="00E651E1" w:rsidP="00E651E1">
      <w:pPr>
        <w:pStyle w:val="Style5"/>
        <w:widowControl/>
        <w:spacing w:line="360" w:lineRule="auto"/>
        <w:ind w:left="-270" w:right="-360" w:firstLine="708"/>
        <w:rPr>
          <w:rFonts w:ascii="GHEA Grapalat" w:hAnsi="GHEA Grapalat" w:cs="Arial"/>
          <w:color w:val="000000" w:themeColor="text1"/>
          <w:sz w:val="22"/>
          <w:lang w:val="hy-AM"/>
        </w:rPr>
      </w:pPr>
      <w:r w:rsidRPr="00A12131">
        <w:rPr>
          <w:rFonts w:ascii="GHEA Grapalat" w:eastAsiaTheme="minorHAnsi" w:hAnsi="GHEA Grapalat" w:cstheme="minorBidi"/>
          <w:noProof/>
          <w:color w:val="000000" w:themeColor="text1"/>
          <w:sz w:val="22"/>
          <w:shd w:val="clear" w:color="auto" w:fill="FFFFFF"/>
          <w:lang w:val="hy-AM" w:eastAsia="en-US"/>
        </w:rPr>
        <w:t xml:space="preserve"> </w:t>
      </w:r>
      <w:r w:rsidRPr="00A12131">
        <w:rPr>
          <w:rFonts w:ascii="GHEA Grapalat" w:hAnsi="GHEA Grapalat" w:cs="Arial"/>
          <w:color w:val="000000" w:themeColor="text1"/>
          <w:sz w:val="22"/>
          <w:lang w:val="hy-AM"/>
        </w:rPr>
        <w:tab/>
      </w:r>
      <w:r w:rsidR="00B61309" w:rsidRPr="00A12131">
        <w:rPr>
          <w:rFonts w:ascii="GHEA Grapalat" w:hAnsi="GHEA Grapalat" w:cs="Arial"/>
          <w:color w:val="000000" w:themeColor="text1"/>
          <w:sz w:val="22"/>
          <w:lang w:val="hy-AM"/>
        </w:rPr>
        <w:t>Ելնելով շարադրվածից կառավարությունն առաջարկում է նախագծով քննարկվող գործող օրենքի հոդվածները թողնել անփոփոխ:</w:t>
      </w:r>
    </w:p>
    <w:p w:rsidR="00B61309" w:rsidRPr="00A12131" w:rsidRDefault="00B61309" w:rsidP="00E651E1">
      <w:pPr>
        <w:pStyle w:val="Style5"/>
        <w:widowControl/>
        <w:spacing w:line="360" w:lineRule="auto"/>
        <w:ind w:left="-270" w:right="-360" w:firstLine="708"/>
        <w:rPr>
          <w:rFonts w:ascii="GHEA Grapalat" w:hAnsi="GHEA Grapalat" w:cs="Arial"/>
          <w:color w:val="000000" w:themeColor="text1"/>
          <w:sz w:val="22"/>
          <w:lang w:val="hy-AM"/>
        </w:rPr>
      </w:pPr>
    </w:p>
    <w:p w:rsidR="00B61309" w:rsidRPr="00A12131" w:rsidRDefault="00B61309" w:rsidP="00E651E1">
      <w:pPr>
        <w:pStyle w:val="Style5"/>
        <w:widowControl/>
        <w:spacing w:line="360" w:lineRule="auto"/>
        <w:ind w:left="-270" w:right="-360" w:firstLine="708"/>
        <w:rPr>
          <w:rFonts w:ascii="GHEA Grapalat" w:hAnsi="GHEA Grapalat" w:cs="Arial"/>
          <w:color w:val="000000" w:themeColor="text1"/>
          <w:sz w:val="22"/>
          <w:lang w:val="hy-AM"/>
        </w:rPr>
      </w:pPr>
    </w:p>
    <w:p w:rsidR="00B61309" w:rsidRPr="00A12131" w:rsidRDefault="00B61309" w:rsidP="00E651E1">
      <w:pPr>
        <w:pStyle w:val="Style5"/>
        <w:widowControl/>
        <w:spacing w:line="360" w:lineRule="auto"/>
        <w:ind w:left="-270" w:right="-360" w:firstLine="708"/>
        <w:rPr>
          <w:rFonts w:ascii="GHEA Grapalat" w:hAnsi="GHEA Grapalat" w:cs="Arial"/>
          <w:color w:val="000000" w:themeColor="text1"/>
          <w:sz w:val="22"/>
          <w:lang w:val="hy-AM"/>
        </w:rPr>
      </w:pPr>
    </w:p>
    <w:p w:rsidR="00B61309" w:rsidRPr="00A12131" w:rsidRDefault="00B61309" w:rsidP="00E651E1">
      <w:pPr>
        <w:pStyle w:val="Style5"/>
        <w:widowControl/>
        <w:spacing w:line="360" w:lineRule="auto"/>
        <w:ind w:left="-270" w:right="-360" w:firstLine="708"/>
        <w:rPr>
          <w:rFonts w:ascii="GHEA Grapalat" w:hAnsi="GHEA Grapalat" w:cs="Arial"/>
          <w:color w:val="000000" w:themeColor="text1"/>
          <w:sz w:val="22"/>
          <w:lang w:val="hy-AM"/>
        </w:rPr>
      </w:pPr>
    </w:p>
    <w:p w:rsidR="009D0A6C" w:rsidRPr="00A12131" w:rsidRDefault="009D0A6C" w:rsidP="00E651E1">
      <w:pPr>
        <w:pStyle w:val="Style5"/>
        <w:widowControl/>
        <w:spacing w:line="360" w:lineRule="auto"/>
        <w:ind w:left="-270" w:right="-360" w:firstLine="708"/>
        <w:rPr>
          <w:rFonts w:ascii="GHEA Grapalat" w:hAnsi="GHEA Grapalat" w:cs="Arial"/>
          <w:color w:val="000000" w:themeColor="text1"/>
          <w:sz w:val="22"/>
          <w:lang w:val="hy-AM"/>
        </w:rPr>
      </w:pPr>
    </w:p>
    <w:p w:rsidR="009D0A6C" w:rsidRPr="00A12131" w:rsidRDefault="009D0A6C" w:rsidP="00E651E1">
      <w:pPr>
        <w:pStyle w:val="Style5"/>
        <w:widowControl/>
        <w:spacing w:line="360" w:lineRule="auto"/>
        <w:ind w:left="-270" w:right="-360" w:firstLine="708"/>
        <w:rPr>
          <w:rFonts w:ascii="GHEA Grapalat" w:hAnsi="GHEA Grapalat" w:cs="Arial"/>
          <w:color w:val="000000" w:themeColor="text1"/>
          <w:sz w:val="22"/>
          <w:lang w:val="hy-AM"/>
        </w:rPr>
      </w:pPr>
    </w:p>
    <w:p w:rsidR="005406B1" w:rsidRPr="00A12131" w:rsidRDefault="008A57B8" w:rsidP="003D0342">
      <w:pPr>
        <w:widowControl w:val="0"/>
        <w:tabs>
          <w:tab w:val="left" w:pos="90"/>
        </w:tabs>
        <w:spacing w:after="0" w:line="360" w:lineRule="auto"/>
        <w:jc w:val="both"/>
        <w:rPr>
          <w:rFonts w:ascii="GHEA Grapalat" w:hAnsi="GHEA Grapalat"/>
          <w:color w:val="000000" w:themeColor="text1"/>
          <w:sz w:val="24"/>
          <w:szCs w:val="24"/>
          <w:lang w:val="hy-AM"/>
        </w:rPr>
      </w:pPr>
      <w:r w:rsidRPr="00A12131">
        <w:rPr>
          <w:rFonts w:ascii="GHEA Grapalat" w:hAnsi="GHEA Grapalat"/>
          <w:color w:val="000000" w:themeColor="text1"/>
          <w:sz w:val="24"/>
          <w:szCs w:val="24"/>
          <w:lang w:val="hy-AM"/>
        </w:rPr>
        <w:t xml:space="preserve"> </w:t>
      </w:r>
    </w:p>
    <w:p w:rsidR="00057693" w:rsidRPr="00A12131" w:rsidRDefault="00057693" w:rsidP="00057693">
      <w:pPr>
        <w:widowControl w:val="0"/>
        <w:tabs>
          <w:tab w:val="left" w:pos="90"/>
        </w:tabs>
        <w:spacing w:line="360" w:lineRule="auto"/>
        <w:ind w:left="142"/>
        <w:jc w:val="center"/>
        <w:rPr>
          <w:rFonts w:ascii="GHEA Grapalat" w:hAnsi="GHEA Grapalat"/>
          <w:color w:val="000000" w:themeColor="text1"/>
          <w:lang w:val="af-ZA"/>
        </w:rPr>
      </w:pPr>
    </w:p>
    <w:p w:rsidR="000C6442" w:rsidRPr="00A12131" w:rsidRDefault="000C6442" w:rsidP="000C6442">
      <w:pPr>
        <w:widowControl w:val="0"/>
        <w:tabs>
          <w:tab w:val="left" w:pos="90"/>
        </w:tabs>
        <w:spacing w:line="360" w:lineRule="auto"/>
        <w:ind w:left="142"/>
        <w:jc w:val="center"/>
        <w:rPr>
          <w:rFonts w:ascii="GHEA Grapalat" w:hAnsi="GHEA Grapalat"/>
          <w:b/>
          <w:color w:val="000000" w:themeColor="text1"/>
          <w:highlight w:val="yellow"/>
          <w:lang w:val="de-AT"/>
        </w:rPr>
      </w:pPr>
      <w:r w:rsidRPr="00A12131">
        <w:rPr>
          <w:rFonts w:ascii="GHEA Grapalat" w:hAnsi="GHEA Grapalat"/>
          <w:b/>
          <w:color w:val="000000" w:themeColor="text1"/>
          <w:lang w:val="hy-AM"/>
        </w:rPr>
        <w:t>ԵԶՐԱԿԱՑՈՒԹՅՈՒՆ</w:t>
      </w:r>
    </w:p>
    <w:p w:rsidR="0083626C" w:rsidRPr="00A12131" w:rsidRDefault="002368C7" w:rsidP="0083626C">
      <w:pPr>
        <w:spacing w:before="120" w:after="0" w:line="360" w:lineRule="auto"/>
        <w:jc w:val="center"/>
        <w:rPr>
          <w:rFonts w:ascii="GHEA Grapalat" w:eastAsia="Times New Roman" w:hAnsi="GHEA Grapalat" w:cs="Sylfaen"/>
          <w:color w:val="000000" w:themeColor="text1"/>
          <w:sz w:val="24"/>
          <w:szCs w:val="24"/>
          <w:lang w:val="af-ZA"/>
        </w:rPr>
      </w:pPr>
      <w:r w:rsidRPr="00A12131">
        <w:rPr>
          <w:rFonts w:ascii="GHEA Grapalat" w:hAnsi="GHEA Grapalat"/>
          <w:b/>
          <w:color w:val="000000" w:themeColor="text1"/>
          <w:sz w:val="24"/>
          <w:szCs w:val="24"/>
          <w:lang w:val="hy-AM"/>
        </w:rPr>
        <w:t xml:space="preserve">«Քրեակատարողական ծառայության մասին» Հայաստանի Հանրապետության օրենքում փոփոխություններ կատարելու մասին» </w:t>
      </w:r>
      <w:proofErr w:type="spellStart"/>
      <w:r w:rsidR="00616756" w:rsidRPr="00A12131">
        <w:rPr>
          <w:rFonts w:ascii="GHEA Grapalat" w:hAnsi="GHEA Grapalat"/>
          <w:b/>
          <w:color w:val="000000" w:themeColor="text1"/>
          <w:sz w:val="24"/>
          <w:szCs w:val="24"/>
          <w:lang w:val="en-US"/>
        </w:rPr>
        <w:t>Հայաստանի</w:t>
      </w:r>
      <w:proofErr w:type="spellEnd"/>
      <w:r w:rsidR="00616756" w:rsidRPr="00A12131">
        <w:rPr>
          <w:rFonts w:ascii="GHEA Grapalat" w:hAnsi="GHEA Grapalat"/>
          <w:b/>
          <w:color w:val="000000" w:themeColor="text1"/>
          <w:sz w:val="24"/>
          <w:szCs w:val="24"/>
          <w:lang w:val="de-AT"/>
        </w:rPr>
        <w:t xml:space="preserve"> </w:t>
      </w:r>
      <w:proofErr w:type="spellStart"/>
      <w:r w:rsidR="00616756" w:rsidRPr="00A12131">
        <w:rPr>
          <w:rFonts w:ascii="GHEA Grapalat" w:hAnsi="GHEA Grapalat"/>
          <w:b/>
          <w:color w:val="000000" w:themeColor="text1"/>
          <w:sz w:val="24"/>
          <w:szCs w:val="24"/>
          <w:lang w:val="en-US"/>
        </w:rPr>
        <w:t>Հանրապետության</w:t>
      </w:r>
      <w:proofErr w:type="spellEnd"/>
      <w:r w:rsidR="00616756" w:rsidRPr="00A12131">
        <w:rPr>
          <w:rFonts w:ascii="GHEA Grapalat" w:hAnsi="GHEA Grapalat"/>
          <w:b/>
          <w:color w:val="000000" w:themeColor="text1"/>
          <w:sz w:val="24"/>
          <w:szCs w:val="24"/>
          <w:lang w:val="de-AT"/>
        </w:rPr>
        <w:t xml:space="preserve"> </w:t>
      </w:r>
      <w:proofErr w:type="spellStart"/>
      <w:r w:rsidR="00616756" w:rsidRPr="00A12131">
        <w:rPr>
          <w:rFonts w:ascii="GHEA Grapalat" w:hAnsi="GHEA Grapalat"/>
          <w:b/>
          <w:color w:val="000000" w:themeColor="text1"/>
          <w:sz w:val="24"/>
          <w:szCs w:val="24"/>
          <w:lang w:val="en-US"/>
        </w:rPr>
        <w:t>օրենք</w:t>
      </w:r>
      <w:proofErr w:type="spellEnd"/>
      <w:r w:rsidR="00616756" w:rsidRPr="00A12131">
        <w:rPr>
          <w:rFonts w:ascii="GHEA Grapalat" w:hAnsi="GHEA Grapalat"/>
          <w:b/>
          <w:color w:val="000000" w:themeColor="text1"/>
          <w:sz w:val="24"/>
          <w:szCs w:val="24"/>
          <w:lang w:val="hy-AM"/>
        </w:rPr>
        <w:t>ի</w:t>
      </w:r>
      <w:r w:rsidR="00616756" w:rsidRPr="00A12131">
        <w:rPr>
          <w:rFonts w:ascii="GHEA Grapalat" w:hAnsi="GHEA Grapalat"/>
          <w:b/>
          <w:color w:val="000000" w:themeColor="text1"/>
          <w:sz w:val="24"/>
          <w:szCs w:val="24"/>
          <w:lang w:val="de-AT"/>
        </w:rPr>
        <w:t xml:space="preserve"> </w:t>
      </w:r>
      <w:proofErr w:type="spellStart"/>
      <w:r w:rsidR="00616756" w:rsidRPr="00A12131">
        <w:rPr>
          <w:rFonts w:ascii="GHEA Grapalat" w:hAnsi="GHEA Grapalat"/>
          <w:b/>
          <w:color w:val="000000" w:themeColor="text1"/>
          <w:sz w:val="24"/>
          <w:szCs w:val="24"/>
          <w:lang w:val="en-US"/>
        </w:rPr>
        <w:t>նախագծի</w:t>
      </w:r>
      <w:proofErr w:type="spellEnd"/>
      <w:r w:rsidR="0083626C" w:rsidRPr="00A12131">
        <w:rPr>
          <w:rFonts w:ascii="GHEA Grapalat" w:hAnsi="GHEA Grapalat"/>
          <w:b/>
          <w:color w:val="000000" w:themeColor="text1"/>
          <w:sz w:val="24"/>
          <w:szCs w:val="24"/>
          <w:lang w:val="hy-AM"/>
        </w:rPr>
        <w:t>՝</w:t>
      </w:r>
      <w:r w:rsidR="0083626C" w:rsidRPr="00A12131">
        <w:rPr>
          <w:rFonts w:ascii="GHEA Grapalat" w:eastAsia="Times New Roman" w:hAnsi="GHEA Grapalat"/>
          <w:b/>
          <w:color w:val="000000" w:themeColor="text1"/>
          <w:sz w:val="24"/>
          <w:szCs w:val="24"/>
          <w:lang w:val="hy-AM"/>
        </w:rPr>
        <w:t xml:space="preserve"> պետական </w:t>
      </w:r>
      <w:r w:rsidR="0083626C" w:rsidRPr="00A12131">
        <w:rPr>
          <w:rFonts w:ascii="GHEA Grapalat" w:eastAsia="Times New Roman" w:hAnsi="GHEA Grapalat" w:cs="Sylfaen"/>
          <w:b/>
          <w:color w:val="000000" w:themeColor="text1"/>
          <w:sz w:val="24"/>
          <w:szCs w:val="24"/>
        </w:rPr>
        <w:t>բյուջ</w:t>
      </w:r>
      <w:r w:rsidR="0083626C" w:rsidRPr="00A12131">
        <w:rPr>
          <w:rFonts w:ascii="GHEA Grapalat" w:eastAsia="Times New Roman" w:hAnsi="GHEA Grapalat" w:cs="Sylfaen"/>
          <w:b/>
          <w:color w:val="000000" w:themeColor="text1"/>
          <w:sz w:val="24"/>
          <w:szCs w:val="24"/>
          <w:lang w:val="hy-AM"/>
        </w:rPr>
        <w:t xml:space="preserve">եի եկամուտների էական նվազեցման կամ ծախսերի ավելացման </w:t>
      </w:r>
      <w:r w:rsidR="0083626C" w:rsidRPr="00A12131">
        <w:rPr>
          <w:rFonts w:ascii="GHEA Grapalat" w:eastAsia="Times New Roman" w:hAnsi="GHEA Grapalat" w:cs="Sylfaen"/>
          <w:b/>
          <w:color w:val="000000" w:themeColor="text1"/>
          <w:sz w:val="24"/>
          <w:szCs w:val="24"/>
        </w:rPr>
        <w:t>վերաբերյալ</w:t>
      </w:r>
      <w:r w:rsidR="0083626C" w:rsidRPr="00A12131">
        <w:rPr>
          <w:rFonts w:ascii="GHEA Grapalat" w:eastAsia="Times New Roman" w:hAnsi="GHEA Grapalat" w:cs="Sylfaen"/>
          <w:color w:val="000000" w:themeColor="text1"/>
          <w:sz w:val="24"/>
          <w:szCs w:val="24"/>
          <w:lang w:val="af-ZA"/>
        </w:rPr>
        <w:t xml:space="preserve"> </w:t>
      </w:r>
    </w:p>
    <w:p w:rsidR="0083626C" w:rsidRPr="00A12131" w:rsidRDefault="0083626C" w:rsidP="0083626C">
      <w:pPr>
        <w:spacing w:after="0" w:line="360" w:lineRule="auto"/>
        <w:ind w:firstLine="561"/>
        <w:jc w:val="both"/>
        <w:rPr>
          <w:rFonts w:ascii="GHEA Grapalat" w:hAnsi="GHEA Grapalat"/>
          <w:color w:val="000000" w:themeColor="text1"/>
          <w:sz w:val="24"/>
          <w:szCs w:val="24"/>
          <w:lang w:val="hy-AM"/>
        </w:rPr>
      </w:pPr>
    </w:p>
    <w:p w:rsidR="0083626C" w:rsidRPr="00A12131" w:rsidRDefault="00E651E1" w:rsidP="00616756">
      <w:pPr>
        <w:tabs>
          <w:tab w:val="left" w:pos="993"/>
        </w:tabs>
        <w:spacing w:after="0" w:line="360" w:lineRule="auto"/>
        <w:ind w:firstLine="720"/>
        <w:jc w:val="both"/>
        <w:rPr>
          <w:rFonts w:ascii="GHEA Grapalat" w:eastAsia="Times New Roman" w:hAnsi="GHEA Grapalat" w:cs="GHEA Grapalat"/>
          <w:color w:val="000000" w:themeColor="text1"/>
          <w:sz w:val="24"/>
          <w:szCs w:val="24"/>
          <w:lang w:val="hy-AM" w:eastAsia="en-GB"/>
        </w:rPr>
      </w:pPr>
      <w:r w:rsidRPr="00A12131">
        <w:rPr>
          <w:rFonts w:ascii="GHEA Grapalat" w:hAnsi="GHEA Grapalat"/>
          <w:bCs/>
          <w:iCs/>
          <w:color w:val="000000" w:themeColor="text1"/>
          <w:sz w:val="24"/>
          <w:szCs w:val="24"/>
          <w:shd w:val="clear" w:color="auto" w:fill="FFFFFF"/>
          <w:lang w:val="hy-AM" w:eastAsia="x-none"/>
        </w:rPr>
        <w:t>Նախա</w:t>
      </w:r>
      <w:r w:rsidRPr="00A12131">
        <w:rPr>
          <w:rFonts w:ascii="GHEA Grapalat" w:hAnsi="GHEA Grapalat"/>
          <w:bCs/>
          <w:iCs/>
          <w:color w:val="000000" w:themeColor="text1"/>
          <w:sz w:val="24"/>
          <w:szCs w:val="24"/>
          <w:shd w:val="clear" w:color="auto" w:fill="FFFFFF"/>
          <w:lang w:val="hy-AM" w:eastAsia="x-none"/>
        </w:rPr>
        <w:softHyphen/>
      </w:r>
      <w:r w:rsidRPr="00A12131">
        <w:rPr>
          <w:rFonts w:ascii="GHEA Grapalat" w:hAnsi="GHEA Grapalat"/>
          <w:bCs/>
          <w:iCs/>
          <w:color w:val="000000" w:themeColor="text1"/>
          <w:sz w:val="24"/>
          <w:szCs w:val="24"/>
          <w:shd w:val="clear" w:color="auto" w:fill="FFFFFF"/>
          <w:lang w:val="hy-AM" w:eastAsia="x-none"/>
        </w:rPr>
        <w:softHyphen/>
        <w:t>գծի ընդու</w:t>
      </w:r>
      <w:r w:rsidRPr="00A12131">
        <w:rPr>
          <w:rFonts w:ascii="GHEA Grapalat" w:hAnsi="GHEA Grapalat"/>
          <w:bCs/>
          <w:iCs/>
          <w:color w:val="000000" w:themeColor="text1"/>
          <w:sz w:val="24"/>
          <w:szCs w:val="24"/>
          <w:shd w:val="clear" w:color="auto" w:fill="FFFFFF"/>
          <w:lang w:val="hy-AM" w:eastAsia="x-none"/>
        </w:rPr>
        <w:softHyphen/>
        <w:t>նումը չի հան</w:t>
      </w:r>
      <w:r w:rsidRPr="00A12131">
        <w:rPr>
          <w:rFonts w:ascii="GHEA Grapalat" w:hAnsi="GHEA Grapalat"/>
          <w:bCs/>
          <w:iCs/>
          <w:color w:val="000000" w:themeColor="text1"/>
          <w:sz w:val="24"/>
          <w:szCs w:val="24"/>
          <w:shd w:val="clear" w:color="auto" w:fill="FFFFFF"/>
          <w:lang w:val="hy-AM" w:eastAsia="x-none"/>
        </w:rPr>
        <w:softHyphen/>
        <w:t>գե</w:t>
      </w:r>
      <w:r w:rsidRPr="00A12131">
        <w:rPr>
          <w:rFonts w:ascii="GHEA Grapalat" w:hAnsi="GHEA Grapalat"/>
          <w:bCs/>
          <w:iCs/>
          <w:color w:val="000000" w:themeColor="text1"/>
          <w:sz w:val="24"/>
          <w:szCs w:val="24"/>
          <w:shd w:val="clear" w:color="auto" w:fill="FFFFFF"/>
          <w:lang w:val="hy-AM" w:eastAsia="x-none"/>
        </w:rPr>
        <w:softHyphen/>
        <w:t>ց</w:t>
      </w:r>
      <w:r w:rsidRPr="00A12131">
        <w:rPr>
          <w:rFonts w:ascii="GHEA Grapalat" w:hAnsi="GHEA Grapalat"/>
          <w:bCs/>
          <w:iCs/>
          <w:color w:val="000000" w:themeColor="text1"/>
          <w:sz w:val="24"/>
          <w:szCs w:val="24"/>
          <w:shd w:val="clear" w:color="auto" w:fill="FFFFFF"/>
          <w:lang w:val="hy-AM" w:eastAsia="x-none"/>
        </w:rPr>
        <w:softHyphen/>
      </w:r>
      <w:r w:rsidRPr="00A12131">
        <w:rPr>
          <w:rFonts w:ascii="GHEA Grapalat" w:hAnsi="GHEA Grapalat"/>
          <w:bCs/>
          <w:iCs/>
          <w:color w:val="000000" w:themeColor="text1"/>
          <w:sz w:val="24"/>
          <w:szCs w:val="24"/>
          <w:shd w:val="clear" w:color="auto" w:fill="FFFFFF"/>
          <w:lang w:val="hy-AM" w:eastAsia="x-none"/>
        </w:rPr>
        <w:softHyphen/>
        <w:t>նի ՀՀ պետա</w:t>
      </w:r>
      <w:r w:rsidRPr="00A12131">
        <w:rPr>
          <w:rFonts w:ascii="GHEA Grapalat" w:hAnsi="GHEA Grapalat"/>
          <w:bCs/>
          <w:iCs/>
          <w:color w:val="000000" w:themeColor="text1"/>
          <w:sz w:val="24"/>
          <w:szCs w:val="24"/>
          <w:shd w:val="clear" w:color="auto" w:fill="FFFFFF"/>
          <w:lang w:val="hy-AM" w:eastAsia="x-none"/>
        </w:rPr>
        <w:softHyphen/>
      </w:r>
      <w:r w:rsidRPr="00A12131">
        <w:rPr>
          <w:rFonts w:ascii="GHEA Grapalat" w:hAnsi="GHEA Grapalat"/>
          <w:bCs/>
          <w:iCs/>
          <w:color w:val="000000" w:themeColor="text1"/>
          <w:sz w:val="24"/>
          <w:szCs w:val="24"/>
          <w:shd w:val="clear" w:color="auto" w:fill="FFFFFF"/>
          <w:lang w:val="hy-AM" w:eastAsia="x-none"/>
        </w:rPr>
        <w:softHyphen/>
      </w:r>
      <w:r w:rsidRPr="00A12131">
        <w:rPr>
          <w:rFonts w:ascii="GHEA Grapalat" w:hAnsi="GHEA Grapalat"/>
          <w:bCs/>
          <w:iCs/>
          <w:color w:val="000000" w:themeColor="text1"/>
          <w:sz w:val="24"/>
          <w:szCs w:val="24"/>
          <w:shd w:val="clear" w:color="auto" w:fill="FFFFFF"/>
          <w:lang w:val="hy-AM" w:eastAsia="x-none"/>
        </w:rPr>
        <w:softHyphen/>
        <w:t>կան բյու</w:t>
      </w:r>
      <w:r w:rsidRPr="00A12131">
        <w:rPr>
          <w:rFonts w:ascii="GHEA Grapalat" w:hAnsi="GHEA Grapalat"/>
          <w:bCs/>
          <w:iCs/>
          <w:color w:val="000000" w:themeColor="text1"/>
          <w:sz w:val="24"/>
          <w:szCs w:val="24"/>
          <w:shd w:val="clear" w:color="auto" w:fill="FFFFFF"/>
          <w:lang w:val="hy-AM" w:eastAsia="x-none"/>
        </w:rPr>
        <w:softHyphen/>
        <w:t>ջեի եկամուտ</w:t>
      </w:r>
      <w:r w:rsidRPr="00A12131">
        <w:rPr>
          <w:rFonts w:ascii="GHEA Grapalat" w:hAnsi="GHEA Grapalat"/>
          <w:bCs/>
          <w:iCs/>
          <w:color w:val="000000" w:themeColor="text1"/>
          <w:sz w:val="24"/>
          <w:szCs w:val="24"/>
          <w:shd w:val="clear" w:color="auto" w:fill="FFFFFF"/>
          <w:lang w:val="hy-AM" w:eastAsia="x-none"/>
        </w:rPr>
        <w:softHyphen/>
        <w:t>ների նվա</w:t>
      </w:r>
      <w:r w:rsidRPr="00A12131">
        <w:rPr>
          <w:rFonts w:ascii="GHEA Grapalat" w:hAnsi="GHEA Grapalat"/>
          <w:bCs/>
          <w:iCs/>
          <w:color w:val="000000" w:themeColor="text1"/>
          <w:sz w:val="24"/>
          <w:szCs w:val="24"/>
          <w:shd w:val="clear" w:color="auto" w:fill="FFFFFF"/>
          <w:lang w:val="hy-AM" w:eastAsia="x-none"/>
        </w:rPr>
        <w:softHyphen/>
        <w:t>զեց</w:t>
      </w:r>
      <w:r w:rsidRPr="00A12131">
        <w:rPr>
          <w:rFonts w:ascii="GHEA Grapalat" w:hAnsi="GHEA Grapalat"/>
          <w:bCs/>
          <w:iCs/>
          <w:color w:val="000000" w:themeColor="text1"/>
          <w:sz w:val="24"/>
          <w:szCs w:val="24"/>
          <w:shd w:val="clear" w:color="auto" w:fill="FFFFFF"/>
          <w:lang w:val="hy-AM" w:eastAsia="x-none"/>
        </w:rPr>
        <w:softHyphen/>
        <w:t>ման</w:t>
      </w:r>
      <w:r w:rsidRPr="00A12131">
        <w:rPr>
          <w:rFonts w:ascii="GHEA Grapalat" w:hAnsi="GHEA Grapalat"/>
          <w:bCs/>
          <w:iCs/>
          <w:color w:val="000000" w:themeColor="text1"/>
          <w:sz w:val="24"/>
          <w:szCs w:val="24"/>
          <w:shd w:val="clear" w:color="auto" w:fill="FFFFFF"/>
          <w:lang w:val="af-ZA" w:eastAsia="x-none"/>
        </w:rPr>
        <w:t xml:space="preserve"> </w:t>
      </w:r>
      <w:r w:rsidRPr="00A12131">
        <w:rPr>
          <w:rFonts w:ascii="GHEA Grapalat" w:hAnsi="GHEA Grapalat"/>
          <w:bCs/>
          <w:iCs/>
          <w:color w:val="000000" w:themeColor="text1"/>
          <w:sz w:val="24"/>
          <w:szCs w:val="24"/>
          <w:shd w:val="clear" w:color="auto" w:fill="FFFFFF"/>
          <w:lang w:val="hy-AM" w:eastAsia="x-none"/>
        </w:rPr>
        <w:t>կամ</w:t>
      </w:r>
      <w:r w:rsidRPr="00A12131">
        <w:rPr>
          <w:rFonts w:ascii="GHEA Grapalat" w:hAnsi="GHEA Grapalat"/>
          <w:bCs/>
          <w:iCs/>
          <w:color w:val="000000" w:themeColor="text1"/>
          <w:sz w:val="24"/>
          <w:szCs w:val="24"/>
          <w:shd w:val="clear" w:color="auto" w:fill="FFFFFF"/>
          <w:lang w:val="af-ZA" w:eastAsia="x-none"/>
        </w:rPr>
        <w:t xml:space="preserve"> </w:t>
      </w:r>
      <w:r w:rsidRPr="00A12131">
        <w:rPr>
          <w:rFonts w:ascii="GHEA Grapalat" w:hAnsi="GHEA Grapalat"/>
          <w:bCs/>
          <w:iCs/>
          <w:color w:val="000000" w:themeColor="text1"/>
          <w:sz w:val="24"/>
          <w:szCs w:val="24"/>
          <w:shd w:val="clear" w:color="auto" w:fill="FFFFFF"/>
          <w:lang w:val="hy-AM" w:eastAsia="x-none"/>
        </w:rPr>
        <w:t>ծախսերի</w:t>
      </w:r>
      <w:r w:rsidRPr="00A12131">
        <w:rPr>
          <w:rFonts w:ascii="GHEA Grapalat" w:hAnsi="GHEA Grapalat"/>
          <w:bCs/>
          <w:iCs/>
          <w:color w:val="000000" w:themeColor="text1"/>
          <w:sz w:val="24"/>
          <w:szCs w:val="24"/>
          <w:shd w:val="clear" w:color="auto" w:fill="FFFFFF"/>
          <w:lang w:val="af-ZA" w:eastAsia="x-none"/>
        </w:rPr>
        <w:t xml:space="preserve"> </w:t>
      </w:r>
      <w:r w:rsidRPr="00A12131">
        <w:rPr>
          <w:rFonts w:ascii="GHEA Grapalat" w:hAnsi="GHEA Grapalat"/>
          <w:bCs/>
          <w:iCs/>
          <w:color w:val="000000" w:themeColor="text1"/>
          <w:sz w:val="24"/>
          <w:szCs w:val="24"/>
          <w:shd w:val="clear" w:color="auto" w:fill="FFFFFF"/>
          <w:lang w:val="hy-AM" w:eastAsia="x-none"/>
        </w:rPr>
        <w:t>ավելացման:</w:t>
      </w:r>
    </w:p>
    <w:p w:rsidR="00CC68BD" w:rsidRPr="00A12131" w:rsidRDefault="002368C7"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r w:rsidRPr="00A12131">
        <w:rPr>
          <w:rFonts w:ascii="GHEA Grapalat" w:eastAsia="Calibri" w:hAnsi="GHEA Grapalat"/>
          <w:noProof/>
          <w:color w:val="000000" w:themeColor="text1"/>
          <w:spacing w:val="0"/>
          <w:szCs w:val="26"/>
          <w:u w:val="none"/>
          <w:lang w:val="en-US" w:eastAsia="en-US"/>
        </w:rPr>
        <w:lastRenderedPageBreak/>
        <w:drawing>
          <wp:inline distT="0" distB="0" distL="0" distR="0" wp14:anchorId="19CB50F9" wp14:editId="27EE2039">
            <wp:extent cx="5667375" cy="811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8115300"/>
                    </a:xfrm>
                    <a:prstGeom prst="rect">
                      <a:avLst/>
                    </a:prstGeom>
                    <a:noFill/>
                    <a:ln>
                      <a:noFill/>
                    </a:ln>
                  </pic:spPr>
                </pic:pic>
              </a:graphicData>
            </a:graphic>
          </wp:inline>
        </w:drawing>
      </w:r>
      <w:r w:rsidR="00616756" w:rsidRPr="00A12131">
        <w:rPr>
          <w:rFonts w:ascii="GHEA Grapalat" w:eastAsia="Calibri" w:hAnsi="GHEA Grapalat"/>
          <w:noProof/>
          <w:color w:val="000000" w:themeColor="text1"/>
          <w:spacing w:val="0"/>
          <w:szCs w:val="26"/>
          <w:u w:val="none"/>
          <w:lang w:val="hy-AM" w:eastAsia="en-US"/>
        </w:rPr>
        <w:t xml:space="preserve"> </w:t>
      </w:r>
    </w:p>
    <w:p w:rsidR="00616756" w:rsidRPr="00A12131" w:rsidRDefault="00616756"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p>
    <w:p w:rsidR="00616756" w:rsidRPr="00A12131" w:rsidRDefault="00616756" w:rsidP="007D73E0">
      <w:pPr>
        <w:pStyle w:val="Title"/>
        <w:spacing w:line="360" w:lineRule="auto"/>
        <w:ind w:left="0" w:right="-387" w:firstLine="0"/>
        <w:jc w:val="left"/>
        <w:rPr>
          <w:rFonts w:ascii="GHEA Grapalat" w:hAnsi="GHEA Grapalat" w:cs="Sylfaen"/>
          <w:color w:val="000000" w:themeColor="text1"/>
          <w:spacing w:val="10"/>
          <w:sz w:val="24"/>
          <w:szCs w:val="24"/>
          <w:u w:val="none"/>
          <w:lang w:val="af-ZA" w:eastAsia="en-US"/>
        </w:rPr>
      </w:pPr>
    </w:p>
    <w:p w:rsidR="00CC68BD" w:rsidRPr="00A12131"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CC68BD" w:rsidRPr="00A12131"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CC68BD" w:rsidRPr="00A12131"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CC68BD" w:rsidRPr="00A12131"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1C3BA6" w:rsidRPr="00A12131" w:rsidRDefault="001C3BA6" w:rsidP="000C1CC4">
      <w:pPr>
        <w:spacing w:before="100" w:beforeAutospacing="1" w:after="100" w:afterAutospacing="1" w:line="240" w:lineRule="auto"/>
        <w:jc w:val="right"/>
        <w:rPr>
          <w:rFonts w:ascii="GHEA Grapalat" w:eastAsia="Times New Roman" w:hAnsi="GHEA Grapalat" w:cs="Sylfaen"/>
          <w:iCs/>
          <w:color w:val="000000" w:themeColor="text1"/>
          <w:sz w:val="24"/>
          <w:szCs w:val="24"/>
          <w:lang w:val="hy-AM"/>
        </w:rPr>
      </w:pPr>
    </w:p>
    <w:p w:rsidR="001C3BA6" w:rsidRPr="00A12131" w:rsidRDefault="001C3BA6" w:rsidP="000C1CC4">
      <w:pPr>
        <w:spacing w:before="100" w:beforeAutospacing="1" w:after="100" w:afterAutospacing="1" w:line="240" w:lineRule="auto"/>
        <w:jc w:val="right"/>
        <w:rPr>
          <w:rFonts w:ascii="GHEA Grapalat" w:eastAsia="Times New Roman" w:hAnsi="GHEA Grapalat" w:cs="Sylfaen"/>
          <w:iCs/>
          <w:color w:val="000000" w:themeColor="text1"/>
          <w:sz w:val="24"/>
          <w:szCs w:val="24"/>
          <w:lang w:val="hy-AM"/>
        </w:rPr>
      </w:pPr>
    </w:p>
    <w:p w:rsidR="00616756" w:rsidRPr="00A12131" w:rsidRDefault="00616756" w:rsidP="00616756">
      <w:pPr>
        <w:spacing w:after="0" w:line="240" w:lineRule="auto"/>
        <w:jc w:val="right"/>
        <w:rPr>
          <w:rFonts w:ascii="GHEA Grapalat" w:eastAsia="Times New Roman" w:hAnsi="GHEA Grapalat"/>
          <w:color w:val="000000" w:themeColor="text1"/>
          <w:sz w:val="24"/>
          <w:szCs w:val="24"/>
          <w:lang w:val="hy-AM"/>
        </w:rPr>
      </w:pPr>
      <w:r w:rsidRPr="00A12131">
        <w:rPr>
          <w:rFonts w:ascii="GHEA Grapalat" w:eastAsia="Times New Roman" w:hAnsi="GHEA Grapalat" w:cs="Arial"/>
          <w:i/>
          <w:iCs/>
          <w:color w:val="000000" w:themeColor="text1"/>
          <w:sz w:val="24"/>
          <w:szCs w:val="24"/>
          <w:lang w:val="hy-AM"/>
        </w:rPr>
        <w:t>ՆԱԽԱԳԻ</w:t>
      </w:r>
      <w:r w:rsidRPr="00A12131">
        <w:rPr>
          <w:rFonts w:ascii="GHEA Grapalat" w:eastAsia="Times New Roman" w:hAnsi="GHEA Grapalat"/>
          <w:i/>
          <w:iCs/>
          <w:color w:val="000000" w:themeColor="text1"/>
          <w:sz w:val="24"/>
          <w:szCs w:val="24"/>
          <w:lang w:val="hy-AM"/>
        </w:rPr>
        <w:t>Ծ</w:t>
      </w:r>
    </w:p>
    <w:p w:rsidR="00616756" w:rsidRPr="00A12131" w:rsidRDefault="00981904" w:rsidP="00616756">
      <w:pPr>
        <w:spacing w:after="0" w:line="240" w:lineRule="auto"/>
        <w:rPr>
          <w:rFonts w:ascii="GHEA Grapalat" w:eastAsia="Times New Roman" w:hAnsi="GHEA Grapalat"/>
          <w:color w:val="000000" w:themeColor="text1"/>
          <w:sz w:val="24"/>
          <w:szCs w:val="24"/>
          <w:lang w:val="hy-AM"/>
        </w:rPr>
      </w:pPr>
      <w:r w:rsidRPr="00A12131">
        <w:rPr>
          <w:rFonts w:ascii="GHEA Grapalat" w:eastAsia="Times New Roman" w:hAnsi="GHEA Grapalat"/>
          <w:i/>
          <w:iCs/>
          <w:color w:val="000000" w:themeColor="text1"/>
          <w:sz w:val="24"/>
          <w:szCs w:val="24"/>
          <w:lang w:val="hy-AM"/>
        </w:rPr>
        <w:t>Խ-109-17.04.2019-ՊԻ-011/0</w:t>
      </w:r>
    </w:p>
    <w:p w:rsidR="00616756" w:rsidRPr="00A12131" w:rsidRDefault="00616756" w:rsidP="00616756">
      <w:pPr>
        <w:spacing w:before="100" w:beforeAutospacing="1" w:after="100" w:afterAutospacing="1" w:line="240" w:lineRule="auto"/>
        <w:jc w:val="center"/>
        <w:outlineLvl w:val="1"/>
        <w:rPr>
          <w:rFonts w:ascii="GHEA Grapalat" w:eastAsia="Times New Roman" w:hAnsi="GHEA Grapalat"/>
          <w:b/>
          <w:bCs/>
          <w:color w:val="000000" w:themeColor="text1"/>
          <w:sz w:val="24"/>
          <w:szCs w:val="24"/>
          <w:lang w:val="hy-AM"/>
        </w:rPr>
      </w:pPr>
      <w:r w:rsidRPr="00A12131">
        <w:rPr>
          <w:rFonts w:ascii="GHEA Grapalat" w:eastAsia="Times New Roman" w:hAnsi="GHEA Grapalat"/>
          <w:b/>
          <w:bCs/>
          <w:color w:val="000000" w:themeColor="text1"/>
          <w:sz w:val="24"/>
          <w:szCs w:val="24"/>
          <w:lang w:val="hy-AM"/>
        </w:rPr>
        <w:t xml:space="preserve">ՀԱՅԱՍՏԱՆԻ ՀԱՆՐԱՊԵՏՈՒԹՅԱՆ </w:t>
      </w:r>
      <w:r w:rsidRPr="00A12131">
        <w:rPr>
          <w:rFonts w:ascii="GHEA Grapalat" w:eastAsia="Times New Roman" w:hAnsi="GHEA Grapalat"/>
          <w:b/>
          <w:bCs/>
          <w:color w:val="000000" w:themeColor="text1"/>
          <w:sz w:val="24"/>
          <w:szCs w:val="24"/>
          <w:lang w:val="hy-AM"/>
        </w:rPr>
        <w:br/>
        <w:t>ՕՐԵՆՔԸ</w:t>
      </w:r>
    </w:p>
    <w:p w:rsidR="00616756" w:rsidRPr="00A12131" w:rsidRDefault="00981904" w:rsidP="00981904">
      <w:pPr>
        <w:spacing w:before="100" w:beforeAutospacing="1" w:after="100" w:afterAutospacing="1" w:line="240" w:lineRule="auto"/>
        <w:jc w:val="center"/>
        <w:outlineLvl w:val="2"/>
        <w:rPr>
          <w:rFonts w:ascii="GHEA Grapalat" w:eastAsia="Times New Roman" w:hAnsi="GHEA Grapalat"/>
          <w:b/>
          <w:bCs/>
          <w:color w:val="000000" w:themeColor="text1"/>
          <w:sz w:val="24"/>
          <w:szCs w:val="24"/>
          <w:lang w:val="hy-AM"/>
        </w:rPr>
      </w:pPr>
      <w:r w:rsidRPr="00A12131">
        <w:rPr>
          <w:rFonts w:ascii="GHEA Grapalat" w:eastAsia="Times New Roman" w:hAnsi="GHEA Grapalat"/>
          <w:b/>
          <w:bCs/>
          <w:color w:val="000000" w:themeColor="text1"/>
          <w:sz w:val="24"/>
          <w:szCs w:val="24"/>
          <w:lang w:val="hy-AM"/>
        </w:rPr>
        <w:t>«ՔՐԵԱԿԱՏԱՐՈՂԱԿԱՆ ԾԱՌԱՅՈՒԹՅԱՆ ՄԱՍԻՆ» ՀԱՅԱՍՏԱՆԻ ՀԱՆՐԱՊԵՏՈՒԹՅԱՆ ՕՐԵՆՔՈՒՄ ՓՈՓՈԽՈՒԹՅՈՒՆՆԵՐ ԿԱՏԱՐԵԼՈՒ ՄԱՍԻՆ</w:t>
      </w:r>
    </w:p>
    <w:p w:rsidR="00981904" w:rsidRPr="00A12131" w:rsidRDefault="00981904" w:rsidP="00981904">
      <w:pPr>
        <w:pStyle w:val="NormalWeb"/>
        <w:rPr>
          <w:rFonts w:ascii="GHEA Grapalat" w:hAnsi="GHEA Grapalat"/>
          <w:color w:val="000000" w:themeColor="text1"/>
          <w:lang w:val="hy-AM"/>
        </w:rPr>
      </w:pPr>
      <w:r w:rsidRPr="00A12131">
        <w:rPr>
          <w:rFonts w:ascii="GHEA Grapalat" w:hAnsi="GHEA Grapalat" w:cs="Arial"/>
          <w:b/>
          <w:bCs/>
          <w:i/>
          <w:iCs/>
          <w:color w:val="000000" w:themeColor="text1"/>
          <w:lang w:val="hy-AM"/>
        </w:rPr>
        <w:t>Հոդված</w:t>
      </w:r>
      <w:r w:rsidRPr="00A12131">
        <w:rPr>
          <w:rFonts w:ascii="GHEA Grapalat" w:hAnsi="GHEA Grapalat"/>
          <w:b/>
          <w:bCs/>
          <w:i/>
          <w:iCs/>
          <w:color w:val="000000" w:themeColor="text1"/>
          <w:lang w:val="hy-AM"/>
        </w:rPr>
        <w:t xml:space="preserve"> 1.</w:t>
      </w:r>
      <w:r w:rsidRPr="00A12131">
        <w:rPr>
          <w:rFonts w:ascii="GHEA Grapalat" w:hAnsi="GHEA Grapalat"/>
          <w:b/>
          <w:bCs/>
          <w:color w:val="000000" w:themeColor="text1"/>
          <w:lang w:val="hy-AM"/>
        </w:rPr>
        <w:t xml:space="preserve"> </w:t>
      </w:r>
    </w:p>
    <w:p w:rsidR="00981904" w:rsidRPr="00A12131" w:rsidRDefault="00981904" w:rsidP="00981904">
      <w:pPr>
        <w:pStyle w:val="NormalWeb"/>
        <w:jc w:val="both"/>
        <w:rPr>
          <w:rFonts w:ascii="GHEA Grapalat" w:hAnsi="GHEA Grapalat"/>
          <w:color w:val="000000" w:themeColor="text1"/>
          <w:lang w:val="hy-AM"/>
        </w:rPr>
      </w:pPr>
      <w:r w:rsidRPr="00A12131">
        <w:rPr>
          <w:rFonts w:ascii="GHEA Grapalat" w:hAnsi="GHEA Grapalat"/>
          <w:color w:val="000000" w:themeColor="text1"/>
          <w:lang w:val="hy-AM"/>
        </w:rPr>
        <w:t xml:space="preserve">«Քրեակատարողական ծառայության մասին» Հայաստանի Հանրապետության 2005 թվականի հուլիսի 08-ի ՀՕ-160-Ն օրենքի (այսուհետ՝ Օրենք) 37-րդ հոդվածի 9-րդ մասի երկրորդ նախադասությունը շարադրել նոր խմբագրությամբ. </w:t>
      </w:r>
    </w:p>
    <w:p w:rsidR="00981904" w:rsidRPr="00A12131" w:rsidRDefault="00981904" w:rsidP="00981904">
      <w:pPr>
        <w:pStyle w:val="NormalWeb"/>
        <w:jc w:val="both"/>
        <w:rPr>
          <w:rFonts w:ascii="GHEA Grapalat" w:hAnsi="GHEA Grapalat"/>
          <w:color w:val="000000" w:themeColor="text1"/>
          <w:lang w:val="hy-AM"/>
        </w:rPr>
      </w:pPr>
      <w:r w:rsidRPr="00A12131">
        <w:rPr>
          <w:rFonts w:ascii="GHEA Grapalat" w:hAnsi="GHEA Grapalat"/>
          <w:color w:val="000000" w:themeColor="text1"/>
          <w:lang w:val="hy-AM"/>
        </w:rPr>
        <w:t xml:space="preserve">«Քրեակատարողական ծառայողի լիազորությունների կասեցման ժամանակահատվածում նրա աշխատավարձը պահպանվում է:»: </w:t>
      </w:r>
    </w:p>
    <w:p w:rsidR="00981904" w:rsidRPr="00A12131" w:rsidRDefault="00981904" w:rsidP="00981904">
      <w:pPr>
        <w:pStyle w:val="NormalWeb"/>
        <w:rPr>
          <w:rFonts w:ascii="GHEA Grapalat" w:hAnsi="GHEA Grapalat"/>
          <w:color w:val="000000" w:themeColor="text1"/>
          <w:lang w:val="hy-AM"/>
        </w:rPr>
      </w:pPr>
      <w:r w:rsidRPr="00A12131">
        <w:rPr>
          <w:rFonts w:ascii="GHEA Grapalat" w:hAnsi="GHEA Grapalat"/>
          <w:b/>
          <w:bCs/>
          <w:i/>
          <w:iCs/>
          <w:color w:val="000000" w:themeColor="text1"/>
          <w:lang w:val="hy-AM"/>
        </w:rPr>
        <w:t>Հոդված 2.</w:t>
      </w:r>
      <w:r w:rsidRPr="00A12131">
        <w:rPr>
          <w:rFonts w:ascii="GHEA Grapalat" w:hAnsi="GHEA Grapalat"/>
          <w:b/>
          <w:bCs/>
          <w:color w:val="000000" w:themeColor="text1"/>
          <w:lang w:val="hy-AM"/>
        </w:rPr>
        <w:t xml:space="preserve"> </w:t>
      </w:r>
    </w:p>
    <w:p w:rsidR="00981904" w:rsidRPr="00A12131" w:rsidRDefault="00981904" w:rsidP="00981904">
      <w:pPr>
        <w:pStyle w:val="NormalWeb"/>
        <w:jc w:val="both"/>
        <w:rPr>
          <w:rFonts w:ascii="GHEA Grapalat" w:hAnsi="GHEA Grapalat"/>
          <w:color w:val="000000" w:themeColor="text1"/>
          <w:lang w:val="hy-AM"/>
        </w:rPr>
      </w:pPr>
      <w:r w:rsidRPr="00A12131">
        <w:rPr>
          <w:rFonts w:ascii="GHEA Grapalat" w:hAnsi="GHEA Grapalat"/>
          <w:color w:val="000000" w:themeColor="text1"/>
          <w:lang w:val="hy-AM"/>
        </w:rPr>
        <w:t xml:space="preserve">Օրենքի 46-րդ հոդվածի 2-րդ մասի առաջին պարբերությունից և երկրորդ պարբերության երկրորդ նախադասությունից հանել «, բայց ոչ ավելի, քան 3 ամսվա համար» բառերը: </w:t>
      </w:r>
    </w:p>
    <w:p w:rsidR="00981904" w:rsidRPr="00A12131" w:rsidRDefault="00981904" w:rsidP="00981904">
      <w:pPr>
        <w:pStyle w:val="NormalWeb"/>
        <w:rPr>
          <w:rFonts w:ascii="GHEA Grapalat" w:hAnsi="GHEA Grapalat"/>
          <w:color w:val="000000" w:themeColor="text1"/>
          <w:lang w:val="hy-AM"/>
        </w:rPr>
      </w:pPr>
      <w:r w:rsidRPr="00A12131">
        <w:rPr>
          <w:rFonts w:ascii="GHEA Grapalat" w:hAnsi="GHEA Grapalat"/>
          <w:b/>
          <w:bCs/>
          <w:i/>
          <w:iCs/>
          <w:color w:val="000000" w:themeColor="text1"/>
          <w:lang w:val="hy-AM"/>
        </w:rPr>
        <w:t>Հոդված 3.</w:t>
      </w:r>
      <w:r w:rsidRPr="00A12131">
        <w:rPr>
          <w:rFonts w:ascii="GHEA Grapalat" w:hAnsi="GHEA Grapalat"/>
          <w:b/>
          <w:bCs/>
          <w:color w:val="000000" w:themeColor="text1"/>
          <w:lang w:val="hy-AM"/>
        </w:rPr>
        <w:t xml:space="preserve"> </w:t>
      </w:r>
    </w:p>
    <w:p w:rsidR="00981904" w:rsidRPr="00A12131" w:rsidRDefault="00981904" w:rsidP="00981904">
      <w:pPr>
        <w:pStyle w:val="NormalWeb"/>
        <w:rPr>
          <w:rFonts w:ascii="GHEA Grapalat" w:hAnsi="GHEA Grapalat"/>
          <w:color w:val="000000" w:themeColor="text1"/>
          <w:lang w:val="hy-AM"/>
        </w:rPr>
      </w:pPr>
      <w:r w:rsidRPr="00A12131">
        <w:rPr>
          <w:rFonts w:ascii="GHEA Grapalat" w:hAnsi="GHEA Grapalat"/>
          <w:color w:val="000000" w:themeColor="text1"/>
          <w:lang w:val="hy-AM"/>
        </w:rPr>
        <w:t xml:space="preserve">Սույն օրենքն ուժի մեջ է մտնում պաշտոնական հրապարակման օրվան հաջորդող օրը: </w:t>
      </w:r>
    </w:p>
    <w:p w:rsidR="00616756" w:rsidRPr="00A12131" w:rsidRDefault="00616756" w:rsidP="00616756">
      <w:pPr>
        <w:spacing w:before="100" w:beforeAutospacing="1" w:after="100" w:afterAutospacing="1" w:line="240" w:lineRule="auto"/>
        <w:rPr>
          <w:rFonts w:ascii="GHEA Grapalat" w:eastAsia="Times New Roman" w:hAnsi="GHEA Grapalat"/>
          <w:color w:val="000000" w:themeColor="text1"/>
          <w:sz w:val="24"/>
          <w:szCs w:val="24"/>
          <w:lang w:val="hy-AM"/>
        </w:rPr>
      </w:pPr>
    </w:p>
    <w:p w:rsidR="00B64F49" w:rsidRPr="00A12131" w:rsidRDefault="00B64F49" w:rsidP="00B64F49">
      <w:pPr>
        <w:pStyle w:val="NormalWeb"/>
        <w:rPr>
          <w:rFonts w:ascii="GHEA Grapalat" w:hAnsi="GHEA Grapalat"/>
          <w:color w:val="000000" w:themeColor="text1"/>
          <w:lang w:val="hy-AM"/>
        </w:rPr>
      </w:pPr>
      <w:r w:rsidRPr="00A12131">
        <w:rPr>
          <w:rFonts w:ascii="GHEA Grapalat" w:hAnsi="GHEA Grapalat"/>
          <w:color w:val="000000" w:themeColor="text1"/>
          <w:lang w:val="hy-AM"/>
        </w:rPr>
        <w:t xml:space="preserve"> </w:t>
      </w:r>
    </w:p>
    <w:p w:rsidR="00616756" w:rsidRPr="00A12131" w:rsidRDefault="00616756" w:rsidP="00B64F49">
      <w:pPr>
        <w:pStyle w:val="NormalWeb"/>
        <w:rPr>
          <w:rFonts w:ascii="GHEA Grapalat" w:hAnsi="GHEA Grapalat" w:cs="Arial"/>
          <w:i/>
          <w:iCs/>
          <w:color w:val="000000" w:themeColor="text1"/>
          <w:lang w:val="hy-AM" w:eastAsia="en-US"/>
        </w:rPr>
      </w:pPr>
    </w:p>
    <w:p w:rsidR="00981904" w:rsidRPr="00A12131" w:rsidRDefault="00981904" w:rsidP="00B64F49">
      <w:pPr>
        <w:pStyle w:val="NormalWeb"/>
        <w:rPr>
          <w:rFonts w:ascii="GHEA Grapalat" w:hAnsi="GHEA Grapalat" w:cs="Arial"/>
          <w:i/>
          <w:iCs/>
          <w:color w:val="000000" w:themeColor="text1"/>
          <w:lang w:val="hy-AM" w:eastAsia="en-US"/>
        </w:rPr>
      </w:pPr>
    </w:p>
    <w:p w:rsidR="00A12131" w:rsidRPr="00A12131" w:rsidRDefault="00A12131" w:rsidP="00B64F49">
      <w:pPr>
        <w:pStyle w:val="NormalWeb"/>
        <w:rPr>
          <w:rFonts w:ascii="GHEA Grapalat" w:hAnsi="GHEA Grapalat" w:cs="Arial"/>
          <w:i/>
          <w:iCs/>
          <w:color w:val="000000" w:themeColor="text1"/>
          <w:lang w:val="hy-AM" w:eastAsia="en-US"/>
        </w:rPr>
      </w:pPr>
    </w:p>
    <w:p w:rsidR="007F26D4" w:rsidRPr="00A12131" w:rsidRDefault="007F26D4" w:rsidP="00981904">
      <w:pPr>
        <w:pStyle w:val="NormalWeb"/>
        <w:jc w:val="center"/>
        <w:rPr>
          <w:rFonts w:ascii="GHEA Grapalat" w:hAnsi="GHEA Grapalat" w:cs="Arial"/>
          <w:b/>
          <w:bCs/>
          <w:color w:val="000000" w:themeColor="text1"/>
          <w:lang w:val="hy-AM"/>
        </w:rPr>
      </w:pPr>
    </w:p>
    <w:p w:rsidR="00981904" w:rsidRPr="00A12131" w:rsidRDefault="00981904" w:rsidP="00981904">
      <w:pPr>
        <w:pStyle w:val="NormalWeb"/>
        <w:jc w:val="center"/>
        <w:rPr>
          <w:rFonts w:ascii="GHEA Grapalat" w:hAnsi="GHEA Grapalat"/>
          <w:color w:val="000000" w:themeColor="text1"/>
          <w:lang w:val="hy-AM"/>
        </w:rPr>
      </w:pPr>
      <w:r w:rsidRPr="00A12131">
        <w:rPr>
          <w:rFonts w:ascii="GHEA Grapalat" w:hAnsi="GHEA Grapalat" w:cs="Arial"/>
          <w:b/>
          <w:bCs/>
          <w:color w:val="000000" w:themeColor="text1"/>
          <w:lang w:val="hy-AM"/>
        </w:rPr>
        <w:t>ՀԻՄՆԱՎՈՐՈւՄ</w:t>
      </w:r>
      <w:r w:rsidRPr="00A12131">
        <w:rPr>
          <w:rFonts w:ascii="GHEA Grapalat" w:hAnsi="GHEA Grapalat"/>
          <w:color w:val="000000" w:themeColor="text1"/>
          <w:lang w:val="hy-AM"/>
        </w:rPr>
        <w:t xml:space="preserve"> </w:t>
      </w:r>
    </w:p>
    <w:p w:rsidR="00981904" w:rsidRPr="00A12131" w:rsidRDefault="00981904" w:rsidP="00981904">
      <w:pPr>
        <w:pStyle w:val="NormalWeb"/>
        <w:jc w:val="center"/>
        <w:rPr>
          <w:rFonts w:ascii="GHEA Grapalat" w:hAnsi="GHEA Grapalat"/>
          <w:color w:val="000000" w:themeColor="text1"/>
          <w:lang w:val="hy-AM"/>
        </w:rPr>
      </w:pPr>
      <w:r w:rsidRPr="00A12131">
        <w:rPr>
          <w:rFonts w:ascii="GHEA Grapalat" w:hAnsi="GHEA Grapalat"/>
          <w:b/>
          <w:bCs/>
          <w:color w:val="000000" w:themeColor="text1"/>
          <w:lang w:val="hy-AM"/>
        </w:rPr>
        <w:t xml:space="preserve">«ՔՐԵԱԿԱՏԱՐՈՂԱԿԱՆ ԾԱՌԱՅՈւԹՅԱՆ ՄԱՍԻՆ» ՀԱՅԱՍՏԱՆԻ ՀԱՆՐԱՊԵՏՈւԹՅԱՆ ՕՐԵՆՔՈւՄ ՓՈՓՈԽՈւԹՅՈւՆՆԵՐ ԿԱՏԱՐԵԼՈւ ՄԱՍԻՆ ՀԱՅԱՍՏԱՆԻ ՀԱՆՐԱՊԵՏՈւԹՅԱՆ ՕՐԵՆՔԻ ՆԱԽԱԳԾԻ ԸՆԴՈւՆՄԱՆ </w:t>
      </w:r>
    </w:p>
    <w:p w:rsidR="00981904" w:rsidRPr="00A12131" w:rsidRDefault="00981904" w:rsidP="00981904">
      <w:pPr>
        <w:pStyle w:val="NormalWeb"/>
        <w:spacing w:before="0" w:beforeAutospacing="0" w:after="0" w:afterAutospacing="0"/>
        <w:jc w:val="both"/>
        <w:rPr>
          <w:rFonts w:ascii="GHEA Grapalat" w:hAnsi="GHEA Grapalat"/>
          <w:color w:val="000000" w:themeColor="text1"/>
          <w:lang w:val="hy-AM"/>
        </w:rPr>
      </w:pPr>
      <w:r w:rsidRPr="00A12131">
        <w:rPr>
          <w:rFonts w:ascii="GHEA Grapalat" w:hAnsi="GHEA Grapalat"/>
          <w:color w:val="000000" w:themeColor="text1"/>
          <w:lang w:val="hy-AM"/>
        </w:rPr>
        <w:t xml:space="preserve">Առաջարկվող նախագծի ընդունման անհրաժեշտությունը պայմանավորված է հետևյալ հանգամանքներով. </w:t>
      </w:r>
    </w:p>
    <w:p w:rsidR="00981904" w:rsidRPr="00A12131" w:rsidRDefault="00981904" w:rsidP="00981904">
      <w:pPr>
        <w:pStyle w:val="NormalWeb"/>
        <w:spacing w:before="0" w:beforeAutospacing="0" w:after="0" w:afterAutospacing="0"/>
        <w:jc w:val="both"/>
        <w:rPr>
          <w:rFonts w:ascii="GHEA Grapalat" w:hAnsi="GHEA Grapalat"/>
          <w:color w:val="000000" w:themeColor="text1"/>
          <w:lang w:val="hy-AM"/>
        </w:rPr>
      </w:pPr>
      <w:r w:rsidRPr="00A12131">
        <w:rPr>
          <w:rFonts w:ascii="GHEA Grapalat" w:hAnsi="GHEA Grapalat"/>
          <w:color w:val="000000" w:themeColor="text1"/>
          <w:lang w:val="hy-AM"/>
        </w:rPr>
        <w:t xml:space="preserve">Համաձայն Հայաստանի Հանրապետության դատական օրենսգրքի 165-րդ հոդվածի 2-րդ մասի՝ դատավորի լիազորությունները կասեցնելու ընթացքում դատավորն ստանում է հատուցում` որպես ոչ աշխատողի մեղքով պարապուրդում գտնվող: </w:t>
      </w:r>
    </w:p>
    <w:p w:rsidR="00981904" w:rsidRPr="00A12131" w:rsidRDefault="00981904" w:rsidP="00981904">
      <w:pPr>
        <w:pStyle w:val="NormalWeb"/>
        <w:spacing w:before="0" w:beforeAutospacing="0" w:after="0" w:afterAutospacing="0"/>
        <w:jc w:val="both"/>
        <w:rPr>
          <w:rFonts w:ascii="GHEA Grapalat" w:hAnsi="GHEA Grapalat"/>
          <w:color w:val="000000" w:themeColor="text1"/>
          <w:lang w:val="hy-AM"/>
        </w:rPr>
      </w:pPr>
      <w:r w:rsidRPr="00A12131">
        <w:rPr>
          <w:rFonts w:ascii="GHEA Grapalat" w:hAnsi="GHEA Grapalat"/>
          <w:color w:val="000000" w:themeColor="text1"/>
          <w:lang w:val="hy-AM"/>
        </w:rPr>
        <w:t>Ըստ «Դատախազության մասին» Հայաստանի Հանրապետության օրենքի 61-րդ հոդվածի 4-րդ մասի՝</w:t>
      </w:r>
      <w:r w:rsidRPr="00A12131">
        <w:rPr>
          <w:rFonts w:ascii="Calibri" w:hAnsi="Calibri" w:cs="Calibri"/>
          <w:color w:val="000000" w:themeColor="text1"/>
          <w:lang w:val="hy-AM"/>
        </w:rPr>
        <w:t> </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դատախազի</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լիազորությունների</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կասեցման</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ժամանակահատվածում</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նրա</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աշխատավարձը</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պահպանվում</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է</w:t>
      </w:r>
      <w:r w:rsidRPr="00A12131">
        <w:rPr>
          <w:rFonts w:ascii="GHEA Grapalat" w:hAnsi="GHEA Grapalat"/>
          <w:color w:val="000000" w:themeColor="text1"/>
          <w:lang w:val="hy-AM"/>
        </w:rPr>
        <w:t xml:space="preserve">: </w:t>
      </w:r>
    </w:p>
    <w:p w:rsidR="00981904" w:rsidRPr="00A12131" w:rsidRDefault="00981904" w:rsidP="00981904">
      <w:pPr>
        <w:pStyle w:val="NormalWeb"/>
        <w:spacing w:before="0" w:beforeAutospacing="0" w:after="0" w:afterAutospacing="0"/>
        <w:jc w:val="both"/>
        <w:rPr>
          <w:rFonts w:ascii="GHEA Grapalat" w:hAnsi="GHEA Grapalat"/>
          <w:color w:val="000000" w:themeColor="text1"/>
          <w:lang w:val="hy-AM"/>
        </w:rPr>
      </w:pPr>
      <w:r w:rsidRPr="00A12131">
        <w:rPr>
          <w:rFonts w:ascii="GHEA Grapalat" w:hAnsi="GHEA Grapalat"/>
          <w:color w:val="000000" w:themeColor="text1"/>
          <w:lang w:val="hy-AM"/>
        </w:rPr>
        <w:t xml:space="preserve">«Քննչական կոմիտեի մասին» Հայաստանի Հանրապետության օրենքի 32-րդ հոդվածի 4-րդ մասի սահմանմամբ՝ քննչական կոմիտեի ծառայողի լիազորությունների կասեցման ժամանակահատվածում նրա աշխատավարձը պահպանվում է: </w:t>
      </w:r>
    </w:p>
    <w:p w:rsidR="00981904" w:rsidRPr="00A12131" w:rsidRDefault="00981904" w:rsidP="00981904">
      <w:pPr>
        <w:pStyle w:val="NormalWeb"/>
        <w:spacing w:before="0" w:beforeAutospacing="0" w:after="0" w:afterAutospacing="0"/>
        <w:jc w:val="both"/>
        <w:rPr>
          <w:rFonts w:ascii="GHEA Grapalat" w:hAnsi="GHEA Grapalat"/>
          <w:color w:val="000000" w:themeColor="text1"/>
          <w:lang w:val="hy-AM"/>
        </w:rPr>
      </w:pPr>
      <w:r w:rsidRPr="00A12131">
        <w:rPr>
          <w:rFonts w:ascii="GHEA Grapalat" w:hAnsi="GHEA Grapalat"/>
          <w:color w:val="000000" w:themeColor="text1"/>
          <w:lang w:val="hy-AM"/>
        </w:rPr>
        <w:t xml:space="preserve">Մինչդեռ, «Քրեակատարողական ծառայության մասին» Հայաստանի Հանրապետության օրենքի 37-րդ հոդվածի 9-րդ մասով նախատեսվում է, որ քրեակատարողական ծառայողի լիազորությունների՝ քրեական հետապնդում իրականացվելու հիմքով կասեցման դեպքում նրան աշխատավարձ վճարվում է մինչև երկու ամսվա համար, իսկ մնացած վճարումը կատարվում է անմեղության հիմքով քրեական հետապնդումը դադարեցնելու կամ արդարացման դատավճիռ կայացնելու դեպքում: </w:t>
      </w:r>
    </w:p>
    <w:p w:rsidR="00981904" w:rsidRPr="00A12131" w:rsidRDefault="00981904" w:rsidP="00981904">
      <w:pPr>
        <w:pStyle w:val="NormalWeb"/>
        <w:spacing w:before="0" w:beforeAutospacing="0" w:after="0" w:afterAutospacing="0"/>
        <w:jc w:val="both"/>
        <w:rPr>
          <w:rFonts w:ascii="GHEA Grapalat" w:hAnsi="GHEA Grapalat"/>
          <w:color w:val="000000" w:themeColor="text1"/>
          <w:lang w:val="hy-AM"/>
        </w:rPr>
      </w:pPr>
      <w:r w:rsidRPr="00A12131">
        <w:rPr>
          <w:rFonts w:ascii="GHEA Grapalat" w:hAnsi="GHEA Grapalat"/>
          <w:color w:val="000000" w:themeColor="text1"/>
          <w:lang w:val="hy-AM"/>
        </w:rPr>
        <w:t xml:space="preserve">Ընդ որում, ըստ նույն օրենքի 46-րդ հոդվածի 2-րդ մասի՝ ծառայությունից անհիմն կամ անօրինական ազատված, կոչումը կամ պաշտոնն իջեցված ծառայողներին մինչև դրանց վերականգնումն ընկած ժամանակահատվածի համար տրվում է դրամական փոխհատուցում` նրան չվճարված աշխատավարձի չափով, բայց ոչ ավելի, քան 3 ամսվա համար: Քրեակատարողական այն ծառայողներին, ովքեր ազատման պահից մինչև վերականգնվելն աշխատել են այլ կազմակերպություններում կամ զբաղվել են ձեռնարկատիրական գործունեությամբ, ստանում են հատուցում, եթե այլ աշխատանքից ստացած ամսական եկամուտը ավելի քիչ է, քան զբաղեցրած պաշտոնին համապատասխանող պաշտոնային դրույքաչափը: Հատուցումը վճարվում է նրանց` ծառայությունում զբաղեցրած վերջին պաշտոնի պաշտոնեական դրույքաչափի և ծառայությունից ազատված ժամանակահատվածում ստացած ամսական եկամտի միջև եղած տարբերության չափով, բայց ոչ ավելի, քան 3 ամսվա համար: </w:t>
      </w:r>
    </w:p>
    <w:p w:rsidR="00981904" w:rsidRPr="00A12131" w:rsidRDefault="00981904" w:rsidP="00981904">
      <w:pPr>
        <w:pStyle w:val="NormalWeb"/>
        <w:spacing w:before="0" w:beforeAutospacing="0" w:after="0" w:afterAutospacing="0"/>
        <w:jc w:val="both"/>
        <w:rPr>
          <w:color w:val="000000" w:themeColor="text1"/>
          <w:lang w:val="hy-AM"/>
        </w:rPr>
      </w:pPr>
      <w:r w:rsidRPr="00A12131">
        <w:rPr>
          <w:rFonts w:ascii="GHEA Grapalat" w:hAnsi="GHEA Grapalat"/>
          <w:color w:val="000000" w:themeColor="text1"/>
          <w:lang w:val="hy-AM"/>
        </w:rPr>
        <w:t>Կարծում ենք՝ նման տարբերակված մոտեցումն այս պաշտոնների</w:t>
      </w:r>
      <w:r w:rsidRPr="00A12131">
        <w:rPr>
          <w:rFonts w:ascii="Calibri" w:hAnsi="Calibri" w:cs="Calibri"/>
          <w:color w:val="000000" w:themeColor="text1"/>
          <w:lang w:val="hy-AM"/>
        </w:rPr>
        <w:t> </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միջև</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հիմնավորված</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չէ</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Ըստ</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այդմ՝</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առաջարկվում</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է</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սահմանել</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միատեսակ</w:t>
      </w:r>
      <w:r w:rsidRPr="00A12131">
        <w:rPr>
          <w:rFonts w:ascii="GHEA Grapalat" w:hAnsi="GHEA Grapalat"/>
          <w:color w:val="000000" w:themeColor="text1"/>
          <w:lang w:val="hy-AM"/>
        </w:rPr>
        <w:t xml:space="preserve"> </w:t>
      </w:r>
      <w:r w:rsidRPr="00A12131">
        <w:rPr>
          <w:rFonts w:ascii="GHEA Grapalat" w:hAnsi="GHEA Grapalat" w:cs="GHEA Grapalat"/>
          <w:color w:val="000000" w:themeColor="text1"/>
          <w:lang w:val="hy-AM"/>
        </w:rPr>
        <w:t>սկզբունք</w:t>
      </w:r>
      <w:r w:rsidRPr="00A12131">
        <w:rPr>
          <w:rFonts w:ascii="GHEA Grapalat" w:hAnsi="GHEA Grapalat"/>
          <w:color w:val="000000" w:themeColor="text1"/>
          <w:lang w:val="hy-AM"/>
        </w:rPr>
        <w:t>՝ առանց խտրականության ենթարկելու քրեակատարողական ծառայողներին:</w:t>
      </w:r>
    </w:p>
    <w:p w:rsidR="00B64F49" w:rsidRPr="00A12131" w:rsidRDefault="00616756" w:rsidP="00981904">
      <w:pPr>
        <w:pStyle w:val="NormalWeb"/>
        <w:jc w:val="both"/>
        <w:rPr>
          <w:color w:val="000000" w:themeColor="text1"/>
          <w:lang w:val="hy-AM"/>
        </w:rPr>
      </w:pPr>
      <w:r w:rsidRPr="00A12131">
        <w:rPr>
          <w:color w:val="000000" w:themeColor="text1"/>
          <w:lang w:val="hy-AM"/>
        </w:rPr>
        <w:t xml:space="preserve"> </w:t>
      </w:r>
    </w:p>
    <w:p w:rsidR="00DA22C1" w:rsidRPr="00A12131" w:rsidRDefault="00DA22C1" w:rsidP="005646D1">
      <w:pPr>
        <w:spacing w:after="0" w:line="240" w:lineRule="auto"/>
        <w:jc w:val="center"/>
        <w:rPr>
          <w:rFonts w:ascii="GHEA Grapalat" w:eastAsia="Times New Roman" w:hAnsi="GHEA Grapalat" w:cs="Sylfaen"/>
          <w:b/>
          <w:bCs/>
          <w:color w:val="000000" w:themeColor="text1"/>
          <w:sz w:val="27"/>
          <w:szCs w:val="27"/>
          <w:lang w:val="hy-AM"/>
        </w:rPr>
      </w:pPr>
    </w:p>
    <w:p w:rsidR="00A12131" w:rsidRPr="00A12131" w:rsidRDefault="00A12131" w:rsidP="005646D1">
      <w:pPr>
        <w:spacing w:after="0" w:line="240" w:lineRule="auto"/>
        <w:jc w:val="center"/>
        <w:rPr>
          <w:rFonts w:ascii="GHEA Grapalat" w:eastAsia="Times New Roman" w:hAnsi="GHEA Grapalat" w:cs="Sylfaen"/>
          <w:b/>
          <w:bCs/>
          <w:color w:val="000000" w:themeColor="text1"/>
          <w:sz w:val="27"/>
          <w:szCs w:val="27"/>
          <w:lang w:val="hy-AM"/>
        </w:rPr>
      </w:pPr>
    </w:p>
    <w:p w:rsidR="00DA22C1" w:rsidRPr="00A12131" w:rsidRDefault="00DA22C1" w:rsidP="005646D1">
      <w:pPr>
        <w:spacing w:after="0" w:line="240" w:lineRule="auto"/>
        <w:jc w:val="center"/>
        <w:rPr>
          <w:rFonts w:ascii="GHEA Grapalat" w:eastAsia="Times New Roman" w:hAnsi="GHEA Grapalat" w:cs="Sylfaen"/>
          <w:b/>
          <w:bCs/>
          <w:color w:val="000000" w:themeColor="text1"/>
          <w:sz w:val="27"/>
          <w:szCs w:val="27"/>
          <w:lang w:val="hy-AM"/>
        </w:rPr>
      </w:pPr>
    </w:p>
    <w:p w:rsidR="005646D1" w:rsidRPr="00A12131" w:rsidRDefault="005646D1" w:rsidP="005646D1">
      <w:pPr>
        <w:spacing w:after="0" w:line="240" w:lineRule="auto"/>
        <w:jc w:val="center"/>
        <w:rPr>
          <w:rFonts w:ascii="GHEA Grapalat" w:eastAsia="Times New Roman" w:hAnsi="GHEA Grapalat"/>
          <w:color w:val="000000" w:themeColor="text1"/>
          <w:sz w:val="24"/>
          <w:szCs w:val="24"/>
          <w:lang w:val="af-ZA"/>
        </w:rPr>
      </w:pPr>
      <w:r w:rsidRPr="00A12131">
        <w:rPr>
          <w:rFonts w:ascii="GHEA Grapalat" w:eastAsia="Times New Roman" w:hAnsi="GHEA Grapalat" w:cs="Sylfaen"/>
          <w:b/>
          <w:bCs/>
          <w:color w:val="000000" w:themeColor="text1"/>
          <w:sz w:val="27"/>
          <w:szCs w:val="27"/>
          <w:lang w:val="hy-AM"/>
        </w:rPr>
        <w:t>ՀԱՅԱՍՏԱՆԻ</w:t>
      </w:r>
      <w:r w:rsidRPr="00A12131">
        <w:rPr>
          <w:rFonts w:ascii="GHEA Grapalat" w:eastAsia="Times New Roman" w:hAnsi="GHEA Grapalat"/>
          <w:b/>
          <w:bCs/>
          <w:color w:val="000000" w:themeColor="text1"/>
          <w:sz w:val="27"/>
          <w:szCs w:val="27"/>
          <w:lang w:val="af-ZA"/>
        </w:rPr>
        <w:t xml:space="preserve"> </w:t>
      </w:r>
      <w:r w:rsidRPr="00A12131">
        <w:rPr>
          <w:rFonts w:ascii="GHEA Grapalat" w:eastAsia="Times New Roman" w:hAnsi="GHEA Grapalat" w:cs="Sylfaen"/>
          <w:b/>
          <w:bCs/>
          <w:color w:val="000000" w:themeColor="text1"/>
          <w:sz w:val="27"/>
          <w:szCs w:val="27"/>
          <w:lang w:val="hy-AM"/>
        </w:rPr>
        <w:t>ՀԱՆՐԱՊԵՏՈՒԹՅԱՆ</w:t>
      </w:r>
    </w:p>
    <w:p w:rsidR="005646D1" w:rsidRPr="00A12131" w:rsidRDefault="005646D1" w:rsidP="005646D1">
      <w:pPr>
        <w:spacing w:after="0" w:line="240" w:lineRule="auto"/>
        <w:jc w:val="center"/>
        <w:rPr>
          <w:rFonts w:ascii="GHEA Grapalat" w:eastAsia="Times New Roman" w:hAnsi="GHEA Grapalat"/>
          <w:color w:val="000000" w:themeColor="text1"/>
          <w:sz w:val="24"/>
          <w:szCs w:val="24"/>
          <w:lang w:val="af-ZA"/>
        </w:rPr>
      </w:pPr>
      <w:r w:rsidRPr="00A12131">
        <w:rPr>
          <w:rFonts w:eastAsia="Times New Roman" w:cs="Calibri"/>
          <w:color w:val="000000" w:themeColor="text1"/>
          <w:sz w:val="24"/>
          <w:szCs w:val="24"/>
          <w:lang w:val="af-ZA"/>
        </w:rPr>
        <w:t> </w:t>
      </w:r>
      <w:bookmarkStart w:id="0" w:name="_GoBack"/>
      <w:bookmarkEnd w:id="0"/>
    </w:p>
    <w:p w:rsidR="005646D1" w:rsidRPr="00A12131" w:rsidRDefault="005646D1" w:rsidP="005646D1">
      <w:pPr>
        <w:spacing w:after="0" w:line="240" w:lineRule="auto"/>
        <w:jc w:val="center"/>
        <w:rPr>
          <w:rFonts w:ascii="GHEA Grapalat" w:eastAsia="Times New Roman" w:hAnsi="GHEA Grapalat"/>
          <w:color w:val="000000" w:themeColor="text1"/>
          <w:sz w:val="24"/>
          <w:szCs w:val="24"/>
          <w:lang w:val="af-ZA"/>
        </w:rPr>
      </w:pPr>
      <w:r w:rsidRPr="00A12131">
        <w:rPr>
          <w:rFonts w:ascii="GHEA Grapalat" w:eastAsia="Times New Roman" w:hAnsi="GHEA Grapalat" w:cs="Sylfaen"/>
          <w:b/>
          <w:bCs/>
          <w:color w:val="000000" w:themeColor="text1"/>
          <w:sz w:val="36"/>
          <w:szCs w:val="36"/>
          <w:lang w:val="hy-AM"/>
        </w:rPr>
        <w:t>Օ</w:t>
      </w:r>
      <w:r w:rsidRPr="00A12131">
        <w:rPr>
          <w:rFonts w:ascii="GHEA Grapalat" w:eastAsia="Times New Roman" w:hAnsi="GHEA Grapalat"/>
          <w:b/>
          <w:bCs/>
          <w:color w:val="000000" w:themeColor="text1"/>
          <w:sz w:val="36"/>
          <w:szCs w:val="36"/>
          <w:lang w:val="af-ZA"/>
        </w:rPr>
        <w:t xml:space="preserve"> </w:t>
      </w:r>
      <w:r w:rsidRPr="00A12131">
        <w:rPr>
          <w:rFonts w:ascii="GHEA Grapalat" w:eastAsia="Times New Roman" w:hAnsi="GHEA Grapalat" w:cs="Sylfaen"/>
          <w:b/>
          <w:bCs/>
          <w:color w:val="000000" w:themeColor="text1"/>
          <w:sz w:val="36"/>
          <w:szCs w:val="36"/>
          <w:lang w:val="hy-AM"/>
        </w:rPr>
        <w:t>Ր</w:t>
      </w:r>
      <w:r w:rsidRPr="00A12131">
        <w:rPr>
          <w:rFonts w:ascii="GHEA Grapalat" w:eastAsia="Times New Roman" w:hAnsi="GHEA Grapalat"/>
          <w:b/>
          <w:bCs/>
          <w:color w:val="000000" w:themeColor="text1"/>
          <w:sz w:val="36"/>
          <w:szCs w:val="36"/>
          <w:lang w:val="af-ZA"/>
        </w:rPr>
        <w:t xml:space="preserve"> </w:t>
      </w:r>
      <w:r w:rsidRPr="00A12131">
        <w:rPr>
          <w:rFonts w:ascii="GHEA Grapalat" w:eastAsia="Times New Roman" w:hAnsi="GHEA Grapalat" w:cs="Sylfaen"/>
          <w:b/>
          <w:bCs/>
          <w:color w:val="000000" w:themeColor="text1"/>
          <w:sz w:val="36"/>
          <w:szCs w:val="36"/>
          <w:lang w:val="hy-AM"/>
        </w:rPr>
        <w:t>Ե</w:t>
      </w:r>
      <w:r w:rsidRPr="00A12131">
        <w:rPr>
          <w:rFonts w:ascii="GHEA Grapalat" w:eastAsia="Times New Roman" w:hAnsi="GHEA Grapalat"/>
          <w:b/>
          <w:bCs/>
          <w:color w:val="000000" w:themeColor="text1"/>
          <w:sz w:val="36"/>
          <w:szCs w:val="36"/>
          <w:lang w:val="af-ZA"/>
        </w:rPr>
        <w:t xml:space="preserve"> </w:t>
      </w:r>
      <w:r w:rsidRPr="00A12131">
        <w:rPr>
          <w:rFonts w:ascii="GHEA Grapalat" w:eastAsia="Times New Roman" w:hAnsi="GHEA Grapalat" w:cs="Sylfaen"/>
          <w:b/>
          <w:bCs/>
          <w:color w:val="000000" w:themeColor="text1"/>
          <w:sz w:val="36"/>
          <w:szCs w:val="36"/>
          <w:lang w:val="hy-AM"/>
        </w:rPr>
        <w:t>Ն</w:t>
      </w:r>
      <w:r w:rsidRPr="00A12131">
        <w:rPr>
          <w:rFonts w:ascii="GHEA Grapalat" w:eastAsia="Times New Roman" w:hAnsi="GHEA Grapalat"/>
          <w:b/>
          <w:bCs/>
          <w:color w:val="000000" w:themeColor="text1"/>
          <w:sz w:val="36"/>
          <w:szCs w:val="36"/>
          <w:lang w:val="af-ZA"/>
        </w:rPr>
        <w:t xml:space="preserve"> </w:t>
      </w:r>
      <w:r w:rsidRPr="00A12131">
        <w:rPr>
          <w:rFonts w:ascii="GHEA Grapalat" w:eastAsia="Times New Roman" w:hAnsi="GHEA Grapalat" w:cs="Sylfaen"/>
          <w:b/>
          <w:bCs/>
          <w:color w:val="000000" w:themeColor="text1"/>
          <w:sz w:val="36"/>
          <w:szCs w:val="36"/>
          <w:lang w:val="hy-AM"/>
        </w:rPr>
        <w:t>Ք</w:t>
      </w:r>
      <w:r w:rsidRPr="00A12131">
        <w:rPr>
          <w:rFonts w:ascii="GHEA Grapalat" w:eastAsia="Times New Roman" w:hAnsi="GHEA Grapalat"/>
          <w:b/>
          <w:bCs/>
          <w:color w:val="000000" w:themeColor="text1"/>
          <w:sz w:val="36"/>
          <w:szCs w:val="36"/>
          <w:lang w:val="af-ZA"/>
        </w:rPr>
        <w:t xml:space="preserve"> </w:t>
      </w:r>
      <w:r w:rsidRPr="00A12131">
        <w:rPr>
          <w:rFonts w:ascii="GHEA Grapalat" w:eastAsia="Times New Roman" w:hAnsi="GHEA Grapalat" w:cs="Sylfaen"/>
          <w:b/>
          <w:bCs/>
          <w:color w:val="000000" w:themeColor="text1"/>
          <w:sz w:val="36"/>
          <w:szCs w:val="36"/>
          <w:lang w:val="hy-AM"/>
        </w:rPr>
        <w:t>Ը</w:t>
      </w:r>
    </w:p>
    <w:p w:rsidR="005646D1" w:rsidRPr="00A12131" w:rsidRDefault="005646D1" w:rsidP="005646D1">
      <w:pPr>
        <w:spacing w:after="0" w:line="240" w:lineRule="auto"/>
        <w:rPr>
          <w:rFonts w:ascii="Times New Roman" w:eastAsia="Times New Roman" w:hAnsi="Times New Roman"/>
          <w:color w:val="000000" w:themeColor="text1"/>
          <w:sz w:val="24"/>
          <w:szCs w:val="24"/>
          <w:lang w:val="af-ZA"/>
        </w:rPr>
      </w:pPr>
      <w:r w:rsidRPr="00A12131">
        <w:rPr>
          <w:rFonts w:ascii="Times New Roman" w:eastAsia="Times New Roman" w:hAnsi="Times New Roman"/>
          <w:color w:val="000000" w:themeColor="text1"/>
          <w:sz w:val="24"/>
          <w:szCs w:val="24"/>
          <w:lang w:val="af-ZA"/>
        </w:rPr>
        <w:t> </w:t>
      </w:r>
    </w:p>
    <w:p w:rsidR="00B64F49" w:rsidRPr="00A12131" w:rsidRDefault="00981904" w:rsidP="00981904">
      <w:pPr>
        <w:autoSpaceDE w:val="0"/>
        <w:autoSpaceDN w:val="0"/>
        <w:adjustRightInd w:val="0"/>
        <w:spacing w:after="0" w:line="240" w:lineRule="auto"/>
        <w:jc w:val="center"/>
        <w:rPr>
          <w:rFonts w:ascii="ArialUnicode,Bold" w:hAnsi="ArialUnicode,Bold" w:cs="ArialUnicode,Bold"/>
          <w:b/>
          <w:bCs/>
          <w:color w:val="000000" w:themeColor="text1"/>
          <w:sz w:val="26"/>
          <w:szCs w:val="26"/>
          <w:lang w:val="af-ZA"/>
        </w:rPr>
      </w:pPr>
      <w:r w:rsidRPr="00A12131">
        <w:rPr>
          <w:rFonts w:ascii="GHEA Grapalat" w:hAnsi="GHEA Grapalat" w:cs="ArialUnicode,Bold"/>
          <w:b/>
          <w:bCs/>
          <w:color w:val="000000" w:themeColor="text1"/>
          <w:sz w:val="24"/>
          <w:szCs w:val="24"/>
          <w:lang w:val="hy-AM"/>
        </w:rPr>
        <w:t>ՔՐԵԱԿԱՏԱՐՈՂԱԿԱՆ ԾԱՌԱՅՈւԹՅԱՆ ՄԱՍԻՆ</w:t>
      </w:r>
      <w:r w:rsidR="00BA4430" w:rsidRPr="00A12131">
        <w:rPr>
          <w:rFonts w:ascii="GHEA Grapalat" w:hAnsi="GHEA Grapalat" w:cs="ArialUnicode,Bold"/>
          <w:b/>
          <w:bCs/>
          <w:color w:val="000000" w:themeColor="text1"/>
          <w:sz w:val="24"/>
          <w:szCs w:val="24"/>
          <w:lang w:val="af-ZA"/>
        </w:rPr>
        <w:t xml:space="preserve"> </w:t>
      </w:r>
    </w:p>
    <w:p w:rsidR="00BA4430" w:rsidRPr="00A12131" w:rsidRDefault="008662D8" w:rsidP="00BA4430">
      <w:pPr>
        <w:spacing w:after="0" w:line="240" w:lineRule="auto"/>
        <w:rPr>
          <w:rFonts w:eastAsia="Times New Roman" w:cs="Calibri"/>
          <w:color w:val="000000" w:themeColor="text1"/>
          <w:sz w:val="24"/>
          <w:szCs w:val="24"/>
          <w:lang w:val="af-ZA"/>
        </w:rPr>
      </w:pPr>
      <w:r w:rsidRPr="00A12131">
        <w:rPr>
          <w:rFonts w:eastAsia="Times New Roman" w:cs="Calibri"/>
          <w:color w:val="000000" w:themeColor="text1"/>
          <w:sz w:val="24"/>
          <w:szCs w:val="24"/>
          <w:lang w:val="af-ZA"/>
        </w:rPr>
        <w:t> </w:t>
      </w:r>
    </w:p>
    <w:p w:rsidR="005F2424" w:rsidRPr="00A12131" w:rsidRDefault="005F2424" w:rsidP="005F2424">
      <w:pPr>
        <w:spacing w:after="0" w:line="240" w:lineRule="auto"/>
        <w:ind w:firstLine="375"/>
        <w:rPr>
          <w:rFonts w:ascii="GHEA Grapalat" w:eastAsia="Times New Roman" w:hAnsi="GHEA Grapalat"/>
          <w:b/>
          <w:bCs/>
          <w:color w:val="000000" w:themeColor="text1"/>
          <w:szCs w:val="24"/>
          <w:lang w:val="af-ZA"/>
        </w:rPr>
      </w:pPr>
      <w:r w:rsidRPr="00A12131">
        <w:rPr>
          <w:rFonts w:ascii="Times New Roman" w:eastAsia="Times New Roman" w:hAnsi="Times New Roman"/>
          <w:b/>
          <w:bCs/>
          <w:color w:val="000000" w:themeColor="text1"/>
          <w:sz w:val="24"/>
          <w:szCs w:val="24"/>
          <w:lang w:val="af-ZA"/>
        </w:rPr>
        <w:t> </w:t>
      </w:r>
      <w:proofErr w:type="spellStart"/>
      <w:r w:rsidR="00676681" w:rsidRPr="00A12131">
        <w:rPr>
          <w:rFonts w:ascii="GHEA Grapalat" w:eastAsia="Times New Roman" w:hAnsi="GHEA Grapalat" w:cs="Arial"/>
          <w:b/>
          <w:bCs/>
          <w:color w:val="000000" w:themeColor="text1"/>
          <w:szCs w:val="24"/>
          <w:lang w:val="en-US"/>
        </w:rPr>
        <w:t>Հոդված</w:t>
      </w:r>
      <w:proofErr w:type="spellEnd"/>
      <w:r w:rsidR="00676681" w:rsidRPr="00A12131">
        <w:rPr>
          <w:rFonts w:ascii="GHEA Grapalat" w:eastAsia="Times New Roman" w:hAnsi="GHEA Grapalat"/>
          <w:b/>
          <w:bCs/>
          <w:color w:val="000000" w:themeColor="text1"/>
          <w:szCs w:val="24"/>
          <w:lang w:val="af-ZA"/>
        </w:rPr>
        <w:t xml:space="preserve"> 37.</w:t>
      </w:r>
      <w:r w:rsidR="00676681" w:rsidRPr="00A12131">
        <w:rPr>
          <w:rFonts w:ascii="GHEA Grapalat" w:eastAsia="Times New Roman" w:hAnsi="GHEA Grapalat"/>
          <w:b/>
          <w:bCs/>
          <w:color w:val="000000" w:themeColor="text1"/>
          <w:szCs w:val="24"/>
          <w:lang w:val="hy-AM"/>
        </w:rPr>
        <w:t xml:space="preserve"> </w:t>
      </w:r>
      <w:proofErr w:type="spellStart"/>
      <w:r w:rsidR="00676681" w:rsidRPr="00A12131">
        <w:rPr>
          <w:rFonts w:ascii="GHEA Grapalat" w:eastAsia="Times New Roman" w:hAnsi="GHEA Grapalat"/>
          <w:b/>
          <w:bCs/>
          <w:color w:val="000000" w:themeColor="text1"/>
          <w:szCs w:val="24"/>
          <w:lang w:val="en-US"/>
        </w:rPr>
        <w:t>Կարգապահական</w:t>
      </w:r>
      <w:proofErr w:type="spellEnd"/>
      <w:r w:rsidR="00676681" w:rsidRPr="00A12131">
        <w:rPr>
          <w:rFonts w:ascii="GHEA Grapalat" w:eastAsia="Times New Roman" w:hAnsi="GHEA Grapalat"/>
          <w:b/>
          <w:bCs/>
          <w:color w:val="000000" w:themeColor="text1"/>
          <w:szCs w:val="24"/>
          <w:lang w:val="af-ZA"/>
        </w:rPr>
        <w:t xml:space="preserve"> </w:t>
      </w:r>
      <w:proofErr w:type="spellStart"/>
      <w:r w:rsidR="00676681" w:rsidRPr="00A12131">
        <w:rPr>
          <w:rFonts w:ascii="GHEA Grapalat" w:eastAsia="Times New Roman" w:hAnsi="GHEA Grapalat"/>
          <w:b/>
          <w:bCs/>
          <w:color w:val="000000" w:themeColor="text1"/>
          <w:szCs w:val="24"/>
          <w:lang w:val="en-US"/>
        </w:rPr>
        <w:t>տույժը</w:t>
      </w:r>
      <w:proofErr w:type="spellEnd"/>
      <w:r w:rsidR="00676681" w:rsidRPr="00A12131">
        <w:rPr>
          <w:rFonts w:ascii="GHEA Grapalat" w:eastAsia="Times New Roman" w:hAnsi="GHEA Grapalat"/>
          <w:b/>
          <w:bCs/>
          <w:color w:val="000000" w:themeColor="text1"/>
          <w:szCs w:val="24"/>
          <w:lang w:val="af-ZA"/>
        </w:rPr>
        <w:t xml:space="preserve"> </w:t>
      </w:r>
      <w:proofErr w:type="spellStart"/>
      <w:r w:rsidR="00676681" w:rsidRPr="00A12131">
        <w:rPr>
          <w:rFonts w:ascii="GHEA Grapalat" w:eastAsia="Times New Roman" w:hAnsi="GHEA Grapalat"/>
          <w:b/>
          <w:bCs/>
          <w:color w:val="000000" w:themeColor="text1"/>
          <w:szCs w:val="24"/>
          <w:lang w:val="en-US"/>
        </w:rPr>
        <w:t>կիրառելու</w:t>
      </w:r>
      <w:proofErr w:type="spellEnd"/>
      <w:r w:rsidR="00676681" w:rsidRPr="00A12131">
        <w:rPr>
          <w:rFonts w:ascii="GHEA Grapalat" w:eastAsia="Times New Roman" w:hAnsi="GHEA Grapalat"/>
          <w:b/>
          <w:bCs/>
          <w:color w:val="000000" w:themeColor="text1"/>
          <w:szCs w:val="24"/>
          <w:lang w:val="af-ZA"/>
        </w:rPr>
        <w:t xml:space="preserve"> </w:t>
      </w:r>
      <w:r w:rsidR="00676681" w:rsidRPr="00A12131">
        <w:rPr>
          <w:rFonts w:ascii="GHEA Grapalat" w:eastAsia="Times New Roman" w:hAnsi="GHEA Grapalat"/>
          <w:b/>
          <w:bCs/>
          <w:color w:val="000000" w:themeColor="text1"/>
          <w:szCs w:val="24"/>
          <w:lang w:val="en-US"/>
        </w:rPr>
        <w:t>և</w:t>
      </w:r>
      <w:r w:rsidR="00676681" w:rsidRPr="00A12131">
        <w:rPr>
          <w:rFonts w:ascii="GHEA Grapalat" w:eastAsia="Times New Roman" w:hAnsi="GHEA Grapalat"/>
          <w:b/>
          <w:bCs/>
          <w:color w:val="000000" w:themeColor="text1"/>
          <w:szCs w:val="24"/>
          <w:lang w:val="af-ZA"/>
        </w:rPr>
        <w:t xml:space="preserve"> </w:t>
      </w:r>
      <w:proofErr w:type="spellStart"/>
      <w:r w:rsidR="00676681" w:rsidRPr="00A12131">
        <w:rPr>
          <w:rFonts w:ascii="GHEA Grapalat" w:eastAsia="Times New Roman" w:hAnsi="GHEA Grapalat"/>
          <w:b/>
          <w:bCs/>
          <w:color w:val="000000" w:themeColor="text1"/>
          <w:szCs w:val="24"/>
          <w:lang w:val="en-US"/>
        </w:rPr>
        <w:t>տույժը</w:t>
      </w:r>
      <w:proofErr w:type="spellEnd"/>
      <w:r w:rsidR="00676681" w:rsidRPr="00A12131">
        <w:rPr>
          <w:rFonts w:ascii="GHEA Grapalat" w:eastAsia="Times New Roman" w:hAnsi="GHEA Grapalat"/>
          <w:b/>
          <w:bCs/>
          <w:color w:val="000000" w:themeColor="text1"/>
          <w:szCs w:val="24"/>
          <w:lang w:val="af-ZA"/>
        </w:rPr>
        <w:t xml:space="preserve"> </w:t>
      </w:r>
      <w:proofErr w:type="spellStart"/>
      <w:r w:rsidR="00676681" w:rsidRPr="00A12131">
        <w:rPr>
          <w:rFonts w:ascii="GHEA Grapalat" w:eastAsia="Times New Roman" w:hAnsi="GHEA Grapalat"/>
          <w:b/>
          <w:bCs/>
          <w:color w:val="000000" w:themeColor="text1"/>
          <w:szCs w:val="24"/>
          <w:lang w:val="en-US"/>
        </w:rPr>
        <w:t>հանելու</w:t>
      </w:r>
      <w:proofErr w:type="spellEnd"/>
      <w:r w:rsidR="00676681" w:rsidRPr="00A12131">
        <w:rPr>
          <w:rFonts w:ascii="GHEA Grapalat" w:eastAsia="Times New Roman" w:hAnsi="GHEA Grapalat"/>
          <w:b/>
          <w:bCs/>
          <w:color w:val="000000" w:themeColor="text1"/>
          <w:szCs w:val="24"/>
          <w:lang w:val="af-ZA"/>
        </w:rPr>
        <w:t xml:space="preserve"> </w:t>
      </w:r>
      <w:proofErr w:type="spellStart"/>
      <w:r w:rsidR="00676681" w:rsidRPr="00A12131">
        <w:rPr>
          <w:rFonts w:ascii="GHEA Grapalat" w:eastAsia="Times New Roman" w:hAnsi="GHEA Grapalat"/>
          <w:b/>
          <w:bCs/>
          <w:color w:val="000000" w:themeColor="text1"/>
          <w:szCs w:val="24"/>
          <w:lang w:val="en-US"/>
        </w:rPr>
        <w:t>կարգը</w:t>
      </w:r>
      <w:proofErr w:type="spellEnd"/>
    </w:p>
    <w:p w:rsidR="00676681" w:rsidRPr="00A12131" w:rsidRDefault="00676681" w:rsidP="005F2424">
      <w:pPr>
        <w:spacing w:after="0" w:line="240" w:lineRule="auto"/>
        <w:ind w:firstLine="375"/>
        <w:rPr>
          <w:rFonts w:ascii="GHEA Grapalat" w:eastAsia="Times New Roman" w:hAnsi="GHEA Grapalat"/>
          <w:b/>
          <w:bCs/>
          <w:color w:val="000000" w:themeColor="text1"/>
          <w:szCs w:val="24"/>
          <w:lang w:val="hy-AM"/>
        </w:rPr>
      </w:pP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1. Կարգապահական տույժը նշանակվում է, եթե վեց ամսից ավելի չի անցել կարգապահական խախտումը հայտնաբերելու օրվանից` չհաշված քրեակատարողական ծառայողի հիվանդությունը կամ արձակուրդում գտնվելը, ընդ որում, նշանակվող տույժը պետք է համապատասխանի կատարված խախտման բնույթին և վտանգավորության աստիճանին:</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1.1. Կարգապահական տույժ նշանակվել չի կարող, եթե մեկ տարուց ավելի է անցել կարգապահական խախտում կատարելու օրվանից:</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2. Քրեակատարողական ծառայողների նկատմամբ կիրառվող տույժերը ձևակերպվում են գրավոր: Կարգապահական յուրաքանչյուր խախտման համար կարող է նշանակվել մեկ կարգապահական տույժ:</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3. Կարգապահական տույժի մասին քրեակատարողական ծառայողը տեղեկացվում է դրա նշանակումից հետո` հնգօրյա ժամկետում:</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4. Եթե կարգապահական տույժ նշանակելու օրվանից հետո` մեկ տարվա ընթացքում, քրեակատարողական ծառայողը նոր կարգապահական տույժի չի ենթարկվել, ապա կարգապահական տույժը համարվում է մարված:</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5. Կարգապահական տույժը կիրառող պաշտոնատար անձի կամ նրա վերադասի կողմից կարող է հանվել նշանակումից վեց ամիս հետո` մինչև մեկ տարին լրանալը, եթե քրեակատարողական ծառայողը թույլ չի տվել կարգապահական նոր խախտում:</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Բացառիկ դեպքերում մեկից ավելի կարգապահական տույժերը կարող է հանել համապատասխան նախարարը` սույն օրենքի 35-րդ հոդվածի 2-րդ մասով նախատեսված կարգով:</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6. Քրեակատարողական ծառայողների նկատմամբ սույն օրենքի 36-րդ հոդվածի 1-ին մասի 3-5-րդ կետերով նախատեսված կարգապահական տույժերը կարող են կիրառվել միայն ծառայողական քննության արդյունքների հիման վրա:</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 xml:space="preserve">7. Քրեակատարողական ծառայողը պարտավոր է տալ գրավոր բացատրություններ, եթե իր նկատմամբ անցկացվում է ծառայողական քննություն: </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Ծառայողական քննություն նշանակելու և անցկացնելու կարգը սահմանում է համապատասխան նախարարը:</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8. Ծառայողական քննության ժամանակահատվածում քրեակատարողական ծառայողի լիազորությունները կարող են ժամանակավորապես դադարեցվել` վարձատրության պահպանմամբ, եթե բավարար հիմքեր կան ենթադրելու, որ պաշտոնում մնալով` նա կխոչընդոտի ծառայողական քննությանը:</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color w:val="000000" w:themeColor="text1"/>
          <w:szCs w:val="24"/>
          <w:lang w:val="hy-AM"/>
        </w:rPr>
        <w:t xml:space="preserve">9. Քրեակատարողական ծառայողի նկատմամբ քրեական հետապնդում իրականացվելիս նրա լիազորությունները ժամանակավորապես դադարեցվում են մինչև քրեական հետապնդումը դադարեցնելը կամ մինչև տվյալ գործով դատարանի դատավճռի օրինական ուժի մեջ մտնելը: </w:t>
      </w:r>
      <w:r w:rsidRPr="00A12131">
        <w:rPr>
          <w:rFonts w:ascii="GHEA Grapalat" w:hAnsi="GHEA Grapalat"/>
          <w:strike/>
          <w:color w:val="000000" w:themeColor="text1"/>
          <w:lang w:val="hy-AM"/>
        </w:rPr>
        <w:t>Այդ դեպքում դրամական բավարարումը վճարվում է մինչև երկու ամսվա համար, իսկ մնացած վճարումը կատարվում է անմեղության հիմքով քրեական հետապնդումը դադարեցնելու կամ արդարացման դատավճիռ կայացնելու դեպքում:</w:t>
      </w:r>
      <w:r w:rsidRPr="00A12131">
        <w:rPr>
          <w:rFonts w:ascii="GHEA Grapalat" w:hAnsi="GHEA Grapalat"/>
          <w:color w:val="000000" w:themeColor="text1"/>
          <w:lang w:val="hy-AM"/>
        </w:rPr>
        <w:t xml:space="preserve">  Քրեակատարողական ծառայողի լիազորությունների կասեցման ժամանակահատվածում նրա աշխատավարձը պահպանվում է:</w:t>
      </w:r>
      <w:r w:rsidRPr="00A12131">
        <w:rPr>
          <w:rFonts w:ascii="GHEA Grapalat" w:eastAsia="Times New Roman" w:hAnsi="GHEA Grapalat"/>
          <w:color w:val="000000" w:themeColor="text1"/>
          <w:sz w:val="24"/>
          <w:szCs w:val="24"/>
          <w:lang w:val="hy-AM"/>
        </w:rPr>
        <w:t xml:space="preserve"> </w:t>
      </w:r>
    </w:p>
    <w:p w:rsidR="005F2424" w:rsidRPr="00A12131" w:rsidRDefault="005F2424" w:rsidP="00676681">
      <w:pPr>
        <w:spacing w:after="0" w:line="240" w:lineRule="auto"/>
        <w:ind w:firstLine="375"/>
        <w:jc w:val="both"/>
        <w:rPr>
          <w:rFonts w:ascii="GHEA Grapalat" w:eastAsia="Times New Roman" w:hAnsi="GHEA Grapalat"/>
          <w:color w:val="000000" w:themeColor="text1"/>
          <w:szCs w:val="24"/>
          <w:lang w:val="hy-AM"/>
        </w:rPr>
      </w:pPr>
      <w:r w:rsidRPr="00A12131">
        <w:rPr>
          <w:rFonts w:ascii="GHEA Grapalat" w:eastAsia="Times New Roman" w:hAnsi="GHEA Grapalat"/>
          <w:b/>
          <w:bCs/>
          <w:i/>
          <w:iCs/>
          <w:color w:val="000000" w:themeColor="text1"/>
          <w:szCs w:val="24"/>
          <w:lang w:val="hy-AM"/>
        </w:rPr>
        <w:t>(37-րդ հոդվածը</w:t>
      </w:r>
      <w:r w:rsidRPr="00A12131">
        <w:rPr>
          <w:rFonts w:eastAsia="Times New Roman" w:cs="Calibri"/>
          <w:b/>
          <w:bCs/>
          <w:i/>
          <w:iCs/>
          <w:color w:val="000000" w:themeColor="text1"/>
          <w:szCs w:val="24"/>
          <w:lang w:val="hy-AM"/>
        </w:rPr>
        <w:t> </w:t>
      </w:r>
      <w:r w:rsidRPr="00A12131">
        <w:rPr>
          <w:rFonts w:ascii="GHEA Grapalat" w:eastAsia="Times New Roman" w:hAnsi="GHEA Grapalat" w:cs="GHEA Grapalat"/>
          <w:b/>
          <w:bCs/>
          <w:i/>
          <w:iCs/>
          <w:color w:val="000000" w:themeColor="text1"/>
          <w:szCs w:val="24"/>
          <w:lang w:val="hy-AM"/>
        </w:rPr>
        <w:t>լրաց</w:t>
      </w:r>
      <w:r w:rsidRPr="00A12131">
        <w:rPr>
          <w:rFonts w:ascii="GHEA Grapalat" w:eastAsia="Times New Roman" w:hAnsi="GHEA Grapalat"/>
          <w:b/>
          <w:bCs/>
          <w:i/>
          <w:iCs/>
          <w:color w:val="000000" w:themeColor="text1"/>
          <w:szCs w:val="24"/>
          <w:lang w:val="hy-AM"/>
        </w:rPr>
        <w:t>.</w:t>
      </w:r>
      <w:r w:rsidRPr="00A12131">
        <w:rPr>
          <w:rFonts w:eastAsia="Times New Roman" w:cs="Calibri"/>
          <w:b/>
          <w:bCs/>
          <w:i/>
          <w:iCs/>
          <w:color w:val="000000" w:themeColor="text1"/>
          <w:szCs w:val="24"/>
          <w:lang w:val="hy-AM"/>
        </w:rPr>
        <w:t> </w:t>
      </w:r>
      <w:r w:rsidRPr="00A12131">
        <w:rPr>
          <w:rFonts w:ascii="GHEA Grapalat" w:eastAsia="Times New Roman" w:hAnsi="GHEA Grapalat"/>
          <w:b/>
          <w:bCs/>
          <w:i/>
          <w:iCs/>
          <w:color w:val="000000" w:themeColor="text1"/>
          <w:szCs w:val="24"/>
          <w:lang w:val="hy-AM"/>
        </w:rPr>
        <w:t xml:space="preserve">17.11.09 </w:t>
      </w:r>
      <w:r w:rsidRPr="00A12131">
        <w:rPr>
          <w:rFonts w:ascii="GHEA Grapalat" w:eastAsia="Times New Roman" w:hAnsi="GHEA Grapalat" w:cs="GHEA Grapalat"/>
          <w:b/>
          <w:bCs/>
          <w:i/>
          <w:iCs/>
          <w:color w:val="000000" w:themeColor="text1"/>
          <w:szCs w:val="24"/>
          <w:lang w:val="hy-AM"/>
        </w:rPr>
        <w:t>ՀՕ</w:t>
      </w:r>
      <w:r w:rsidRPr="00A12131">
        <w:rPr>
          <w:rFonts w:ascii="GHEA Grapalat" w:eastAsia="Times New Roman" w:hAnsi="GHEA Grapalat"/>
          <w:b/>
          <w:bCs/>
          <w:i/>
          <w:iCs/>
          <w:color w:val="000000" w:themeColor="text1"/>
          <w:szCs w:val="24"/>
          <w:lang w:val="hy-AM"/>
        </w:rPr>
        <w:t>-218-</w:t>
      </w:r>
      <w:r w:rsidRPr="00A12131">
        <w:rPr>
          <w:rFonts w:ascii="GHEA Grapalat" w:eastAsia="Times New Roman" w:hAnsi="GHEA Grapalat" w:cs="GHEA Grapalat"/>
          <w:b/>
          <w:bCs/>
          <w:i/>
          <w:iCs/>
          <w:color w:val="000000" w:themeColor="text1"/>
          <w:szCs w:val="24"/>
          <w:lang w:val="hy-AM"/>
        </w:rPr>
        <w:t>Ն</w:t>
      </w:r>
      <w:r w:rsidRPr="00A12131">
        <w:rPr>
          <w:rFonts w:ascii="GHEA Grapalat" w:eastAsia="Times New Roman" w:hAnsi="GHEA Grapalat"/>
          <w:b/>
          <w:bCs/>
          <w:i/>
          <w:iCs/>
          <w:color w:val="000000" w:themeColor="text1"/>
          <w:szCs w:val="24"/>
          <w:lang w:val="hy-AM"/>
        </w:rPr>
        <w:t xml:space="preserve">, </w:t>
      </w:r>
      <w:r w:rsidRPr="00A12131">
        <w:rPr>
          <w:rFonts w:ascii="GHEA Grapalat" w:eastAsia="Times New Roman" w:hAnsi="GHEA Grapalat" w:cs="GHEA Grapalat"/>
          <w:b/>
          <w:bCs/>
          <w:i/>
          <w:iCs/>
          <w:color w:val="000000" w:themeColor="text1"/>
          <w:szCs w:val="24"/>
          <w:lang w:val="hy-AM"/>
        </w:rPr>
        <w:t>փոփ</w:t>
      </w:r>
      <w:r w:rsidRPr="00A12131">
        <w:rPr>
          <w:rFonts w:ascii="GHEA Grapalat" w:eastAsia="Times New Roman" w:hAnsi="GHEA Grapalat"/>
          <w:b/>
          <w:bCs/>
          <w:i/>
          <w:iCs/>
          <w:color w:val="000000" w:themeColor="text1"/>
          <w:szCs w:val="24"/>
          <w:lang w:val="hy-AM"/>
        </w:rPr>
        <w:t>.</w:t>
      </w:r>
      <w:r w:rsidRPr="00A12131">
        <w:rPr>
          <w:rFonts w:eastAsia="Times New Roman" w:cs="Calibri"/>
          <w:b/>
          <w:bCs/>
          <w:i/>
          <w:iCs/>
          <w:color w:val="000000" w:themeColor="text1"/>
          <w:szCs w:val="24"/>
          <w:lang w:val="hy-AM"/>
        </w:rPr>
        <w:t> </w:t>
      </w:r>
      <w:r w:rsidRPr="00A12131">
        <w:rPr>
          <w:rFonts w:ascii="GHEA Grapalat" w:eastAsia="Times New Roman" w:hAnsi="GHEA Grapalat"/>
          <w:b/>
          <w:bCs/>
          <w:i/>
          <w:iCs/>
          <w:color w:val="000000" w:themeColor="text1"/>
          <w:szCs w:val="24"/>
          <w:lang w:val="hy-AM"/>
        </w:rPr>
        <w:t xml:space="preserve">12.12.13 </w:t>
      </w:r>
      <w:r w:rsidRPr="00A12131">
        <w:rPr>
          <w:rFonts w:ascii="GHEA Grapalat" w:eastAsia="Times New Roman" w:hAnsi="GHEA Grapalat" w:cs="GHEA Grapalat"/>
          <w:b/>
          <w:bCs/>
          <w:i/>
          <w:iCs/>
          <w:color w:val="000000" w:themeColor="text1"/>
          <w:szCs w:val="24"/>
          <w:lang w:val="hy-AM"/>
        </w:rPr>
        <w:t>ՀՕ</w:t>
      </w:r>
      <w:r w:rsidRPr="00A12131">
        <w:rPr>
          <w:rFonts w:ascii="GHEA Grapalat" w:eastAsia="Times New Roman" w:hAnsi="GHEA Grapalat"/>
          <w:b/>
          <w:bCs/>
          <w:i/>
          <w:iCs/>
          <w:color w:val="000000" w:themeColor="text1"/>
          <w:szCs w:val="24"/>
          <w:lang w:val="hy-AM"/>
        </w:rPr>
        <w:t>-165-</w:t>
      </w:r>
      <w:r w:rsidRPr="00A12131">
        <w:rPr>
          <w:rFonts w:ascii="GHEA Grapalat" w:eastAsia="Times New Roman" w:hAnsi="GHEA Grapalat" w:cs="GHEA Grapalat"/>
          <w:b/>
          <w:bCs/>
          <w:i/>
          <w:iCs/>
          <w:color w:val="000000" w:themeColor="text1"/>
          <w:szCs w:val="24"/>
          <w:lang w:val="hy-AM"/>
        </w:rPr>
        <w:t>Ն</w:t>
      </w:r>
      <w:r w:rsidRPr="00A12131">
        <w:rPr>
          <w:rFonts w:ascii="GHEA Grapalat" w:eastAsia="Times New Roman" w:hAnsi="GHEA Grapalat"/>
          <w:b/>
          <w:bCs/>
          <w:i/>
          <w:iCs/>
          <w:color w:val="000000" w:themeColor="text1"/>
          <w:szCs w:val="24"/>
          <w:lang w:val="hy-AM"/>
        </w:rPr>
        <w:t>,</w:t>
      </w:r>
      <w:r w:rsidRPr="00A12131">
        <w:rPr>
          <w:rFonts w:eastAsia="Times New Roman" w:cs="Calibri"/>
          <w:b/>
          <w:bCs/>
          <w:i/>
          <w:iCs/>
          <w:color w:val="000000" w:themeColor="text1"/>
          <w:szCs w:val="24"/>
          <w:lang w:val="hy-AM"/>
        </w:rPr>
        <w:t> </w:t>
      </w:r>
      <w:r w:rsidRPr="00A12131">
        <w:rPr>
          <w:rFonts w:ascii="GHEA Grapalat" w:eastAsia="Times New Roman" w:hAnsi="GHEA Grapalat"/>
          <w:b/>
          <w:bCs/>
          <w:i/>
          <w:iCs/>
          <w:color w:val="000000" w:themeColor="text1"/>
          <w:szCs w:val="24"/>
          <w:lang w:val="hy-AM"/>
        </w:rPr>
        <w:t xml:space="preserve">23.03.18 </w:t>
      </w:r>
      <w:r w:rsidRPr="00A12131">
        <w:rPr>
          <w:rFonts w:ascii="GHEA Grapalat" w:eastAsia="Times New Roman" w:hAnsi="GHEA Grapalat" w:cs="GHEA Grapalat"/>
          <w:b/>
          <w:bCs/>
          <w:i/>
          <w:iCs/>
          <w:color w:val="000000" w:themeColor="text1"/>
          <w:szCs w:val="24"/>
          <w:lang w:val="hy-AM"/>
        </w:rPr>
        <w:t>ՀՕ</w:t>
      </w:r>
      <w:r w:rsidRPr="00A12131">
        <w:rPr>
          <w:rFonts w:ascii="GHEA Grapalat" w:eastAsia="Times New Roman" w:hAnsi="GHEA Grapalat"/>
          <w:b/>
          <w:bCs/>
          <w:i/>
          <w:iCs/>
          <w:color w:val="000000" w:themeColor="text1"/>
          <w:szCs w:val="24"/>
          <w:lang w:val="hy-AM"/>
        </w:rPr>
        <w:t>-282-</w:t>
      </w:r>
      <w:r w:rsidRPr="00A12131">
        <w:rPr>
          <w:rFonts w:ascii="GHEA Grapalat" w:eastAsia="Times New Roman" w:hAnsi="GHEA Grapalat" w:cs="GHEA Grapalat"/>
          <w:b/>
          <w:bCs/>
          <w:i/>
          <w:iCs/>
          <w:color w:val="000000" w:themeColor="text1"/>
          <w:szCs w:val="24"/>
          <w:lang w:val="hy-AM"/>
        </w:rPr>
        <w:t>Ն</w:t>
      </w:r>
      <w:r w:rsidRPr="00A12131">
        <w:rPr>
          <w:rFonts w:ascii="GHEA Grapalat" w:eastAsia="Times New Roman" w:hAnsi="GHEA Grapalat"/>
          <w:b/>
          <w:bCs/>
          <w:i/>
          <w:iCs/>
          <w:color w:val="000000" w:themeColor="text1"/>
          <w:szCs w:val="24"/>
          <w:lang w:val="hy-AM"/>
        </w:rPr>
        <w:t>)</w:t>
      </w:r>
    </w:p>
    <w:p w:rsidR="00F25BA6" w:rsidRPr="00A12131" w:rsidRDefault="00F25BA6" w:rsidP="00F25BA6">
      <w:pPr>
        <w:spacing w:after="0" w:line="240" w:lineRule="auto"/>
        <w:ind w:firstLine="375"/>
        <w:jc w:val="both"/>
        <w:rPr>
          <w:rFonts w:ascii="GHEA Grapalat" w:eastAsia="Times New Roman" w:hAnsi="GHEA Grapalat"/>
          <w:b/>
          <w:bCs/>
          <w:color w:val="000000" w:themeColor="text1"/>
          <w:sz w:val="24"/>
          <w:szCs w:val="24"/>
          <w:lang w:val="hy-AM"/>
        </w:rPr>
      </w:pPr>
      <w:r w:rsidRPr="00A12131">
        <w:rPr>
          <w:rFonts w:ascii="GHEA Grapalat" w:eastAsia="Times New Roman" w:hAnsi="GHEA Grapalat"/>
          <w:b/>
          <w:bCs/>
          <w:color w:val="000000" w:themeColor="text1"/>
          <w:sz w:val="24"/>
          <w:szCs w:val="24"/>
          <w:lang w:val="hy-AM"/>
        </w:rPr>
        <w:t xml:space="preserve">Հոդված 46. Կոչման շնորհումը </w:t>
      </w:r>
      <w:r w:rsidRPr="00A12131">
        <w:rPr>
          <w:rFonts w:ascii="GHEA Grapalat" w:eastAsia="Times New Roman" w:hAnsi="GHEA Grapalat" w:cs="GHEA Grapalat"/>
          <w:b/>
          <w:bCs/>
          <w:color w:val="000000" w:themeColor="text1"/>
          <w:sz w:val="24"/>
          <w:szCs w:val="24"/>
          <w:lang w:val="hy-AM"/>
        </w:rPr>
        <w:t>և</w:t>
      </w:r>
      <w:r w:rsidRPr="00A12131">
        <w:rPr>
          <w:rFonts w:ascii="GHEA Grapalat" w:eastAsia="Times New Roman" w:hAnsi="GHEA Grapalat"/>
          <w:b/>
          <w:bCs/>
          <w:color w:val="000000" w:themeColor="text1"/>
          <w:sz w:val="24"/>
          <w:szCs w:val="24"/>
          <w:lang w:val="hy-AM"/>
        </w:rPr>
        <w:t xml:space="preserve"> </w:t>
      </w:r>
      <w:r w:rsidRPr="00A12131">
        <w:rPr>
          <w:rFonts w:ascii="GHEA Grapalat" w:eastAsia="Times New Roman" w:hAnsi="GHEA Grapalat" w:cs="GHEA Grapalat"/>
          <w:b/>
          <w:bCs/>
          <w:color w:val="000000" w:themeColor="text1"/>
          <w:sz w:val="24"/>
          <w:szCs w:val="24"/>
          <w:lang w:val="hy-AM"/>
        </w:rPr>
        <w:t>ծառայության</w:t>
      </w:r>
      <w:r w:rsidRPr="00A12131">
        <w:rPr>
          <w:rFonts w:ascii="GHEA Grapalat" w:eastAsia="Times New Roman" w:hAnsi="GHEA Grapalat"/>
          <w:b/>
          <w:bCs/>
          <w:color w:val="000000" w:themeColor="text1"/>
          <w:sz w:val="24"/>
          <w:szCs w:val="24"/>
          <w:lang w:val="hy-AM"/>
        </w:rPr>
        <w:t xml:space="preserve"> </w:t>
      </w:r>
      <w:r w:rsidRPr="00A12131">
        <w:rPr>
          <w:rFonts w:ascii="GHEA Grapalat" w:eastAsia="Times New Roman" w:hAnsi="GHEA Grapalat" w:cs="GHEA Grapalat"/>
          <w:b/>
          <w:bCs/>
          <w:color w:val="000000" w:themeColor="text1"/>
          <w:sz w:val="24"/>
          <w:szCs w:val="24"/>
          <w:lang w:val="hy-AM"/>
        </w:rPr>
        <w:t>ժամկետի</w:t>
      </w:r>
      <w:r w:rsidRPr="00A12131">
        <w:rPr>
          <w:rFonts w:ascii="GHEA Grapalat" w:eastAsia="Times New Roman" w:hAnsi="GHEA Grapalat"/>
          <w:b/>
          <w:bCs/>
          <w:color w:val="000000" w:themeColor="text1"/>
          <w:sz w:val="24"/>
          <w:szCs w:val="24"/>
          <w:lang w:val="hy-AM"/>
        </w:rPr>
        <w:t xml:space="preserve"> </w:t>
      </w:r>
      <w:r w:rsidRPr="00A12131">
        <w:rPr>
          <w:rFonts w:ascii="GHEA Grapalat" w:eastAsia="Times New Roman" w:hAnsi="GHEA Grapalat" w:cs="GHEA Grapalat"/>
          <w:b/>
          <w:bCs/>
          <w:color w:val="000000" w:themeColor="text1"/>
          <w:sz w:val="24"/>
          <w:szCs w:val="24"/>
          <w:lang w:val="hy-AM"/>
        </w:rPr>
        <w:t>հաշվարկը</w:t>
      </w:r>
      <w:r w:rsidRPr="00A12131">
        <w:rPr>
          <w:rFonts w:ascii="GHEA Grapalat" w:eastAsia="Times New Roman" w:hAnsi="GHEA Grapalat"/>
          <w:b/>
          <w:bCs/>
          <w:color w:val="000000" w:themeColor="text1"/>
          <w:sz w:val="24"/>
          <w:szCs w:val="24"/>
          <w:lang w:val="hy-AM"/>
        </w:rPr>
        <w:t xml:space="preserve"> </w:t>
      </w:r>
      <w:r w:rsidRPr="00A12131">
        <w:rPr>
          <w:rFonts w:ascii="GHEA Grapalat" w:eastAsia="Times New Roman" w:hAnsi="GHEA Grapalat" w:cs="GHEA Grapalat"/>
          <w:b/>
          <w:bCs/>
          <w:color w:val="000000" w:themeColor="text1"/>
          <w:sz w:val="24"/>
          <w:szCs w:val="24"/>
          <w:lang w:val="hy-AM"/>
        </w:rPr>
        <w:t>ծառայության</w:t>
      </w:r>
      <w:r w:rsidRPr="00A12131">
        <w:rPr>
          <w:rFonts w:ascii="GHEA Grapalat" w:eastAsia="Times New Roman" w:hAnsi="GHEA Grapalat"/>
          <w:b/>
          <w:bCs/>
          <w:color w:val="000000" w:themeColor="text1"/>
          <w:sz w:val="24"/>
          <w:szCs w:val="24"/>
          <w:lang w:val="hy-AM"/>
        </w:rPr>
        <w:t xml:space="preserve"> </w:t>
      </w:r>
      <w:r w:rsidRPr="00A12131">
        <w:rPr>
          <w:rFonts w:ascii="GHEA Grapalat" w:eastAsia="Times New Roman" w:hAnsi="GHEA Grapalat" w:cs="GHEA Grapalat"/>
          <w:b/>
          <w:bCs/>
          <w:color w:val="000000" w:themeColor="text1"/>
          <w:sz w:val="24"/>
          <w:szCs w:val="24"/>
          <w:lang w:val="hy-AM"/>
        </w:rPr>
        <w:t>վերականգնումից</w:t>
      </w:r>
      <w:r w:rsidRPr="00A12131">
        <w:rPr>
          <w:rFonts w:ascii="GHEA Grapalat" w:eastAsia="Times New Roman" w:hAnsi="GHEA Grapalat"/>
          <w:b/>
          <w:bCs/>
          <w:color w:val="000000" w:themeColor="text1"/>
          <w:sz w:val="24"/>
          <w:szCs w:val="24"/>
          <w:lang w:val="hy-AM"/>
        </w:rPr>
        <w:t xml:space="preserve"> </w:t>
      </w:r>
      <w:r w:rsidRPr="00A12131">
        <w:rPr>
          <w:rFonts w:ascii="GHEA Grapalat" w:eastAsia="Times New Roman" w:hAnsi="GHEA Grapalat" w:cs="GHEA Grapalat"/>
          <w:b/>
          <w:bCs/>
          <w:color w:val="000000" w:themeColor="text1"/>
          <w:sz w:val="24"/>
          <w:szCs w:val="24"/>
          <w:lang w:val="hy-AM"/>
        </w:rPr>
        <w:t>հետո</w:t>
      </w:r>
    </w:p>
    <w:p w:rsidR="00F25BA6" w:rsidRPr="00A12131" w:rsidRDefault="00F25BA6" w:rsidP="00F25BA6">
      <w:pPr>
        <w:spacing w:after="0" w:line="240" w:lineRule="auto"/>
        <w:ind w:firstLine="375"/>
        <w:rPr>
          <w:rFonts w:ascii="GHEA Grapalat" w:eastAsia="Times New Roman" w:hAnsi="GHEA Grapalat"/>
          <w:color w:val="000000" w:themeColor="text1"/>
          <w:sz w:val="24"/>
          <w:szCs w:val="24"/>
          <w:lang w:val="hy-AM"/>
        </w:rPr>
      </w:pPr>
    </w:p>
    <w:p w:rsidR="00F25BA6" w:rsidRPr="00A12131" w:rsidRDefault="00F25BA6" w:rsidP="00F25BA6">
      <w:pPr>
        <w:spacing w:after="0" w:line="240" w:lineRule="auto"/>
        <w:ind w:firstLine="375"/>
        <w:jc w:val="both"/>
        <w:rPr>
          <w:rFonts w:ascii="GHEA Grapalat" w:eastAsia="Times New Roman" w:hAnsi="GHEA Grapalat"/>
          <w:color w:val="000000" w:themeColor="text1"/>
          <w:sz w:val="24"/>
          <w:szCs w:val="24"/>
          <w:lang w:val="hy-AM"/>
        </w:rPr>
      </w:pPr>
      <w:r w:rsidRPr="00A12131">
        <w:rPr>
          <w:rFonts w:ascii="GHEA Grapalat" w:eastAsia="Times New Roman" w:hAnsi="GHEA Grapalat"/>
          <w:color w:val="000000" w:themeColor="text1"/>
          <w:sz w:val="24"/>
          <w:szCs w:val="24"/>
          <w:lang w:val="hy-AM"/>
        </w:rPr>
        <w:t>1. Ծառայությունից անհիմն կամ անօրինական ազատված և հետագայում վերականգնված ծառայողի անընդմեջ ծառայության ստաժում, հերթական կոչում շնորհելու ժամկետում, տոկոսային հավելավճարը հաշվարկելիս և կենսաթոշակ նշանակելիս հաշվարկվում է նաև անհիմն կամ անօրինական ազատումից մինչև վերականգնումն ընկած ժամանակահատվածը:</w:t>
      </w:r>
    </w:p>
    <w:p w:rsidR="00F25BA6" w:rsidRPr="00A12131" w:rsidRDefault="00F25BA6" w:rsidP="00F25BA6">
      <w:pPr>
        <w:spacing w:after="0" w:line="240" w:lineRule="auto"/>
        <w:ind w:firstLine="375"/>
        <w:jc w:val="both"/>
        <w:rPr>
          <w:rFonts w:ascii="GHEA Grapalat" w:eastAsia="Times New Roman" w:hAnsi="GHEA Grapalat"/>
          <w:color w:val="000000" w:themeColor="text1"/>
          <w:sz w:val="24"/>
          <w:szCs w:val="24"/>
          <w:lang w:val="hy-AM"/>
        </w:rPr>
      </w:pPr>
      <w:r w:rsidRPr="00A12131">
        <w:rPr>
          <w:rFonts w:ascii="GHEA Grapalat" w:eastAsia="Times New Roman" w:hAnsi="GHEA Grapalat"/>
          <w:color w:val="000000" w:themeColor="text1"/>
          <w:sz w:val="24"/>
          <w:szCs w:val="24"/>
          <w:lang w:val="hy-AM"/>
        </w:rPr>
        <w:t>2. Ծառայությունից անհիմն կամ անօրինական ազատված, կոչումը կամ պաշտոնն իջեցված ծառայողներին մինչև դրանց վերականգնումն ընկած ժամանակահատվածի համար տրվում է դրամական փոխհատուցում` նրան չվճարված աշխատավարձի չափով</w:t>
      </w:r>
      <w:r w:rsidRPr="00A12131">
        <w:rPr>
          <w:rFonts w:ascii="GHEA Grapalat" w:eastAsia="Times New Roman" w:hAnsi="GHEA Grapalat"/>
          <w:strike/>
          <w:color w:val="000000" w:themeColor="text1"/>
          <w:sz w:val="24"/>
          <w:szCs w:val="24"/>
          <w:lang w:val="hy-AM"/>
        </w:rPr>
        <w:t>, բայց ոչ ավելի, քան 3 ամսվա համար</w:t>
      </w:r>
      <w:r w:rsidRPr="00A12131">
        <w:rPr>
          <w:rFonts w:ascii="GHEA Grapalat" w:eastAsia="Times New Roman" w:hAnsi="GHEA Grapalat"/>
          <w:color w:val="000000" w:themeColor="text1"/>
          <w:sz w:val="24"/>
          <w:szCs w:val="24"/>
          <w:lang w:val="hy-AM"/>
        </w:rPr>
        <w:t>:</w:t>
      </w:r>
    </w:p>
    <w:p w:rsidR="00F25BA6" w:rsidRPr="00A12131" w:rsidRDefault="00F25BA6" w:rsidP="00F25BA6">
      <w:pPr>
        <w:spacing w:after="0" w:line="240" w:lineRule="auto"/>
        <w:ind w:firstLine="375"/>
        <w:jc w:val="both"/>
        <w:rPr>
          <w:rFonts w:ascii="GHEA Grapalat" w:eastAsia="Times New Roman" w:hAnsi="GHEA Grapalat"/>
          <w:color w:val="000000" w:themeColor="text1"/>
          <w:sz w:val="24"/>
          <w:szCs w:val="24"/>
          <w:lang w:val="hy-AM"/>
        </w:rPr>
      </w:pPr>
      <w:r w:rsidRPr="00A12131">
        <w:rPr>
          <w:rFonts w:ascii="GHEA Grapalat" w:eastAsia="Times New Roman" w:hAnsi="GHEA Grapalat"/>
          <w:color w:val="000000" w:themeColor="text1"/>
          <w:sz w:val="24"/>
          <w:szCs w:val="24"/>
          <w:lang w:val="hy-AM"/>
        </w:rPr>
        <w:t>Քրեակատարողական այն ծառայողներին, ովքեր ազատման պահից մինչև վերականգնվելն աշխատել են այլ կազմակերպություններում կամ զբաղվել են ձեռնարկատիրական գործունեությամբ, ստանում են հատուցում, եթե այլ աշխատանքից ստացած ամսական եկամուտը ավելի քիչ է, քան զբաղեցրած պաշտոնին համապատասխանող պաշտոնային դրույքաչափը: Հատուցումը վճարվում է նրանց` ծառայությունում զբաղեցրած վերջին պաշտոնի պաշտոնեական դրույքաչափի և ծառայությունից ազատված ժամանակահատվածում ստացած ամսական եկամտի միջև եղած տարբերության չափով</w:t>
      </w:r>
      <w:r w:rsidRPr="00A12131">
        <w:rPr>
          <w:rFonts w:ascii="GHEA Grapalat" w:eastAsia="Times New Roman" w:hAnsi="GHEA Grapalat"/>
          <w:strike/>
          <w:color w:val="000000" w:themeColor="text1"/>
          <w:sz w:val="24"/>
          <w:szCs w:val="24"/>
          <w:lang w:val="hy-AM"/>
        </w:rPr>
        <w:t>, բայց ոչ ավելի, քան 3 ամսվա համար</w:t>
      </w:r>
      <w:r w:rsidRPr="00A12131">
        <w:rPr>
          <w:rFonts w:ascii="GHEA Grapalat" w:eastAsia="Times New Roman" w:hAnsi="GHEA Grapalat"/>
          <w:color w:val="000000" w:themeColor="text1"/>
          <w:sz w:val="24"/>
          <w:szCs w:val="24"/>
          <w:lang w:val="hy-AM"/>
        </w:rPr>
        <w:t>:</w:t>
      </w:r>
    </w:p>
    <w:p w:rsidR="00F25BA6" w:rsidRPr="00A12131" w:rsidRDefault="00F25BA6" w:rsidP="00F25BA6">
      <w:pPr>
        <w:spacing w:after="0" w:line="240" w:lineRule="auto"/>
        <w:ind w:firstLine="375"/>
        <w:jc w:val="both"/>
        <w:rPr>
          <w:rFonts w:ascii="GHEA Grapalat" w:eastAsia="Times New Roman" w:hAnsi="GHEA Grapalat"/>
          <w:b/>
          <w:bCs/>
          <w:i/>
          <w:iCs/>
          <w:color w:val="000000" w:themeColor="text1"/>
          <w:sz w:val="24"/>
          <w:szCs w:val="24"/>
          <w:lang w:val="hy-AM"/>
        </w:rPr>
      </w:pPr>
      <w:r w:rsidRPr="00A12131">
        <w:rPr>
          <w:rFonts w:ascii="GHEA Grapalat" w:eastAsia="Times New Roman" w:hAnsi="GHEA Grapalat"/>
          <w:b/>
          <w:bCs/>
          <w:i/>
          <w:iCs/>
          <w:color w:val="000000" w:themeColor="text1"/>
          <w:sz w:val="24"/>
          <w:szCs w:val="24"/>
          <w:lang w:val="hy-AM"/>
        </w:rPr>
        <w:t>(46-րդ հոդվածը</w:t>
      </w:r>
      <w:r w:rsidRPr="00A12131">
        <w:rPr>
          <w:rFonts w:eastAsia="Times New Roman" w:cs="Calibri"/>
          <w:b/>
          <w:bCs/>
          <w:i/>
          <w:iCs/>
          <w:color w:val="000000" w:themeColor="text1"/>
          <w:sz w:val="24"/>
          <w:szCs w:val="24"/>
          <w:lang w:val="hy-AM"/>
        </w:rPr>
        <w:t> </w:t>
      </w:r>
      <w:r w:rsidRPr="00A12131">
        <w:rPr>
          <w:rFonts w:ascii="GHEA Grapalat" w:eastAsia="Times New Roman" w:hAnsi="GHEA Grapalat" w:cs="GHEA Grapalat"/>
          <w:b/>
          <w:bCs/>
          <w:i/>
          <w:iCs/>
          <w:color w:val="000000" w:themeColor="text1"/>
          <w:sz w:val="24"/>
          <w:szCs w:val="24"/>
          <w:lang w:val="hy-AM"/>
        </w:rPr>
        <w:t>փոփ</w:t>
      </w:r>
      <w:r w:rsidRPr="00A12131">
        <w:rPr>
          <w:rFonts w:ascii="GHEA Grapalat" w:eastAsia="Times New Roman" w:hAnsi="GHEA Grapalat"/>
          <w:b/>
          <w:bCs/>
          <w:i/>
          <w:iCs/>
          <w:color w:val="000000" w:themeColor="text1"/>
          <w:sz w:val="24"/>
          <w:szCs w:val="24"/>
          <w:lang w:val="hy-AM"/>
        </w:rPr>
        <w:t>.</w:t>
      </w:r>
      <w:r w:rsidRPr="00A12131">
        <w:rPr>
          <w:rFonts w:eastAsia="Times New Roman" w:cs="Calibri"/>
          <w:b/>
          <w:bCs/>
          <w:i/>
          <w:iCs/>
          <w:color w:val="000000" w:themeColor="text1"/>
          <w:sz w:val="24"/>
          <w:szCs w:val="24"/>
          <w:lang w:val="hy-AM"/>
        </w:rPr>
        <w:t> </w:t>
      </w:r>
      <w:r w:rsidRPr="00A12131">
        <w:rPr>
          <w:rFonts w:ascii="GHEA Grapalat" w:eastAsia="Times New Roman" w:hAnsi="GHEA Grapalat"/>
          <w:b/>
          <w:bCs/>
          <w:i/>
          <w:iCs/>
          <w:color w:val="000000" w:themeColor="text1"/>
          <w:sz w:val="24"/>
          <w:szCs w:val="24"/>
          <w:lang w:val="hy-AM"/>
        </w:rPr>
        <w:t xml:space="preserve">12.12.13 </w:t>
      </w:r>
      <w:r w:rsidRPr="00A12131">
        <w:rPr>
          <w:rFonts w:ascii="GHEA Grapalat" w:eastAsia="Times New Roman" w:hAnsi="GHEA Grapalat" w:cs="GHEA Grapalat"/>
          <w:b/>
          <w:bCs/>
          <w:i/>
          <w:iCs/>
          <w:color w:val="000000" w:themeColor="text1"/>
          <w:sz w:val="24"/>
          <w:szCs w:val="24"/>
          <w:lang w:val="hy-AM"/>
        </w:rPr>
        <w:t>ՀՕ</w:t>
      </w:r>
      <w:r w:rsidRPr="00A12131">
        <w:rPr>
          <w:rFonts w:ascii="GHEA Grapalat" w:eastAsia="Times New Roman" w:hAnsi="GHEA Grapalat"/>
          <w:b/>
          <w:bCs/>
          <w:i/>
          <w:iCs/>
          <w:color w:val="000000" w:themeColor="text1"/>
          <w:sz w:val="24"/>
          <w:szCs w:val="24"/>
          <w:lang w:val="hy-AM"/>
        </w:rPr>
        <w:t>-165-</w:t>
      </w:r>
      <w:r w:rsidRPr="00A12131">
        <w:rPr>
          <w:rFonts w:ascii="GHEA Grapalat" w:eastAsia="Times New Roman" w:hAnsi="GHEA Grapalat" w:cs="GHEA Grapalat"/>
          <w:b/>
          <w:bCs/>
          <w:i/>
          <w:iCs/>
          <w:color w:val="000000" w:themeColor="text1"/>
          <w:sz w:val="24"/>
          <w:szCs w:val="24"/>
          <w:lang w:val="hy-AM"/>
        </w:rPr>
        <w:t>Ն</w:t>
      </w:r>
      <w:r w:rsidRPr="00A12131">
        <w:rPr>
          <w:rFonts w:ascii="GHEA Grapalat" w:eastAsia="Times New Roman" w:hAnsi="GHEA Grapalat"/>
          <w:b/>
          <w:bCs/>
          <w:i/>
          <w:iCs/>
          <w:color w:val="000000" w:themeColor="text1"/>
          <w:sz w:val="24"/>
          <w:szCs w:val="24"/>
          <w:lang w:val="hy-AM"/>
        </w:rPr>
        <w:t>)</w:t>
      </w:r>
    </w:p>
    <w:p w:rsidR="009570B2" w:rsidRPr="00A12131" w:rsidRDefault="009570B2" w:rsidP="009570B2">
      <w:pPr>
        <w:spacing w:after="0" w:line="240" w:lineRule="auto"/>
        <w:jc w:val="center"/>
        <w:rPr>
          <w:rFonts w:ascii="GHEA Grapalat" w:eastAsia="Times New Roman" w:hAnsi="GHEA Grapalat" w:cs="Sylfaen"/>
          <w:b/>
          <w:bCs/>
          <w:color w:val="000000" w:themeColor="text1"/>
          <w:sz w:val="24"/>
          <w:szCs w:val="27"/>
          <w:lang w:val="hy-AM"/>
        </w:rPr>
      </w:pPr>
    </w:p>
    <w:p w:rsidR="00BA4430" w:rsidRPr="00A12131" w:rsidRDefault="00BA4430" w:rsidP="008662D8">
      <w:pPr>
        <w:autoSpaceDE w:val="0"/>
        <w:autoSpaceDN w:val="0"/>
        <w:adjustRightInd w:val="0"/>
        <w:spacing w:after="0" w:line="240" w:lineRule="auto"/>
        <w:rPr>
          <w:rFonts w:ascii="GHEA Grapalat" w:hAnsi="GHEA Grapalat"/>
          <w:color w:val="000000" w:themeColor="text1"/>
          <w:sz w:val="24"/>
          <w:szCs w:val="24"/>
          <w:lang w:val="hy-AM"/>
        </w:rPr>
      </w:pPr>
    </w:p>
    <w:sectPr w:rsidR="00BA4430" w:rsidRPr="00A12131"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3">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4">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5">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6">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7">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9">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12">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7"/>
  </w:num>
  <w:num w:numId="2">
    <w:abstractNumId w:val="12"/>
  </w:num>
  <w:num w:numId="3">
    <w:abstractNumId w:val="3"/>
  </w:num>
  <w:num w:numId="4">
    <w:abstractNumId w:val="14"/>
  </w:num>
  <w:num w:numId="5">
    <w:abstractNumId w:val="4"/>
  </w:num>
  <w:num w:numId="6">
    <w:abstractNumId w:val="5"/>
  </w:num>
  <w:num w:numId="7">
    <w:abstractNumId w:val="6"/>
  </w:num>
  <w:num w:numId="8">
    <w:abstractNumId w:val="9"/>
  </w:num>
  <w:num w:numId="9">
    <w:abstractNumId w:val="8"/>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54562"/>
    <w:rsid w:val="00057693"/>
    <w:rsid w:val="00096D23"/>
    <w:rsid w:val="000C1CC4"/>
    <w:rsid w:val="000C33F5"/>
    <w:rsid w:val="000C6442"/>
    <w:rsid w:val="000D0B1E"/>
    <w:rsid w:val="000D2955"/>
    <w:rsid w:val="000D4732"/>
    <w:rsid w:val="000E080E"/>
    <w:rsid w:val="000E4D09"/>
    <w:rsid w:val="000F2428"/>
    <w:rsid w:val="000F3DD5"/>
    <w:rsid w:val="00140AAA"/>
    <w:rsid w:val="0014163C"/>
    <w:rsid w:val="001502EA"/>
    <w:rsid w:val="001B617A"/>
    <w:rsid w:val="001C3BA6"/>
    <w:rsid w:val="001F70A9"/>
    <w:rsid w:val="00206940"/>
    <w:rsid w:val="002368C7"/>
    <w:rsid w:val="00277794"/>
    <w:rsid w:val="002C5BCB"/>
    <w:rsid w:val="003331A1"/>
    <w:rsid w:val="003B24F3"/>
    <w:rsid w:val="003D0342"/>
    <w:rsid w:val="003F7763"/>
    <w:rsid w:val="0041570D"/>
    <w:rsid w:val="00420F58"/>
    <w:rsid w:val="004D7F29"/>
    <w:rsid w:val="005027F7"/>
    <w:rsid w:val="00503309"/>
    <w:rsid w:val="00513A8E"/>
    <w:rsid w:val="005406B1"/>
    <w:rsid w:val="005506C0"/>
    <w:rsid w:val="005646D1"/>
    <w:rsid w:val="00577B2F"/>
    <w:rsid w:val="005A6F71"/>
    <w:rsid w:val="005F2424"/>
    <w:rsid w:val="006125C1"/>
    <w:rsid w:val="00614796"/>
    <w:rsid w:val="00616756"/>
    <w:rsid w:val="00627B0F"/>
    <w:rsid w:val="00627F15"/>
    <w:rsid w:val="00655D37"/>
    <w:rsid w:val="00676681"/>
    <w:rsid w:val="00677BB1"/>
    <w:rsid w:val="006A2130"/>
    <w:rsid w:val="006D7663"/>
    <w:rsid w:val="007D73E0"/>
    <w:rsid w:val="007E481E"/>
    <w:rsid w:val="007F26D4"/>
    <w:rsid w:val="007F5D27"/>
    <w:rsid w:val="00804721"/>
    <w:rsid w:val="00820B9C"/>
    <w:rsid w:val="0083626C"/>
    <w:rsid w:val="00865E99"/>
    <w:rsid w:val="008662D8"/>
    <w:rsid w:val="008A57B8"/>
    <w:rsid w:val="008B5B29"/>
    <w:rsid w:val="00900C59"/>
    <w:rsid w:val="009570B2"/>
    <w:rsid w:val="00981904"/>
    <w:rsid w:val="009C1C3E"/>
    <w:rsid w:val="009D0A6C"/>
    <w:rsid w:val="009F0331"/>
    <w:rsid w:val="00A04FF1"/>
    <w:rsid w:val="00A12131"/>
    <w:rsid w:val="00A52989"/>
    <w:rsid w:val="00A530BA"/>
    <w:rsid w:val="00A74205"/>
    <w:rsid w:val="00A901E2"/>
    <w:rsid w:val="00AA5809"/>
    <w:rsid w:val="00AE38EF"/>
    <w:rsid w:val="00B2183F"/>
    <w:rsid w:val="00B55AA3"/>
    <w:rsid w:val="00B61309"/>
    <w:rsid w:val="00B64F49"/>
    <w:rsid w:val="00B745E5"/>
    <w:rsid w:val="00BA4430"/>
    <w:rsid w:val="00BC6E30"/>
    <w:rsid w:val="00BD0928"/>
    <w:rsid w:val="00BD093F"/>
    <w:rsid w:val="00BE166E"/>
    <w:rsid w:val="00BF22A6"/>
    <w:rsid w:val="00C0464F"/>
    <w:rsid w:val="00C13379"/>
    <w:rsid w:val="00C15552"/>
    <w:rsid w:val="00C30B17"/>
    <w:rsid w:val="00C35F6F"/>
    <w:rsid w:val="00C575B5"/>
    <w:rsid w:val="00C6349C"/>
    <w:rsid w:val="00CA24FF"/>
    <w:rsid w:val="00CC49BD"/>
    <w:rsid w:val="00CC68BD"/>
    <w:rsid w:val="00CE20FD"/>
    <w:rsid w:val="00CF4D7C"/>
    <w:rsid w:val="00D13A4C"/>
    <w:rsid w:val="00D426E7"/>
    <w:rsid w:val="00D50208"/>
    <w:rsid w:val="00DA22C1"/>
    <w:rsid w:val="00DB4D3B"/>
    <w:rsid w:val="00DD47A7"/>
    <w:rsid w:val="00E1291A"/>
    <w:rsid w:val="00E15A06"/>
    <w:rsid w:val="00E3269C"/>
    <w:rsid w:val="00E441F7"/>
    <w:rsid w:val="00E47B32"/>
    <w:rsid w:val="00E6378C"/>
    <w:rsid w:val="00E651E1"/>
    <w:rsid w:val="00E8412A"/>
    <w:rsid w:val="00E94FCE"/>
    <w:rsid w:val="00EA2058"/>
    <w:rsid w:val="00F05E81"/>
    <w:rsid w:val="00F1792C"/>
    <w:rsid w:val="00F25BA6"/>
    <w:rsid w:val="00F33CD2"/>
    <w:rsid w:val="00F35616"/>
    <w:rsid w:val="00F64506"/>
    <w:rsid w:val="00F77554"/>
    <w:rsid w:val="00F80DD9"/>
    <w:rsid w:val="00F8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basedOn w:val="Normal"/>
    <w:uiPriority w:val="99"/>
    <w:unhideWhenUsed/>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8</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RNADep02</dc:creator>
  <cp:keywords>https://mul2.gov.am/tasks/63505/oneclick/Arajarkutyunner_109.docx?token=7a5e51f269cfeedd597dfcaa9b178fa8</cp:keywords>
  <cp:lastModifiedBy>Liana Zeynalyan</cp:lastModifiedBy>
  <cp:revision>22</cp:revision>
  <cp:lastPrinted>2019-05-06T05:28:00Z</cp:lastPrinted>
  <dcterms:created xsi:type="dcterms:W3CDTF">2019-04-19T07:12:00Z</dcterms:created>
  <dcterms:modified xsi:type="dcterms:W3CDTF">2019-05-15T11:58:00Z</dcterms:modified>
</cp:coreProperties>
</file>