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1B2" w:rsidRPr="001B0738" w:rsidRDefault="000141B2" w:rsidP="00B34089">
      <w:pPr>
        <w:spacing w:after="0" w:line="240" w:lineRule="auto"/>
        <w:jc w:val="right"/>
        <w:rPr>
          <w:rFonts w:ascii="GHEA Grapalat" w:eastAsia="Times New Roman" w:hAnsi="GHEA Grapalat" w:cs="Times New Roman"/>
          <w:i/>
          <w:iCs/>
          <w:lang w:eastAsia="en-GB"/>
        </w:rPr>
      </w:pPr>
    </w:p>
    <w:p w:rsidR="000141B2" w:rsidRPr="00AE240A" w:rsidRDefault="00AA241D" w:rsidP="000141B2">
      <w:pPr>
        <w:spacing w:after="0" w:line="360" w:lineRule="auto"/>
        <w:jc w:val="right"/>
        <w:rPr>
          <w:rFonts w:ascii="GHEA Grapalat" w:hAnsi="GHEA Grapalat"/>
          <w:u w:val="single"/>
        </w:rPr>
      </w:pPr>
      <w:r w:rsidRPr="00AA241D">
        <w:rPr>
          <w:rFonts w:ascii="GHEA Grapalat" w:hAnsi="GHEA Grapalat"/>
          <w:u w:val="single"/>
        </w:rPr>
        <w:t>ՆԱԽԱԳԻԾ</w:t>
      </w:r>
    </w:p>
    <w:p w:rsidR="000141B2" w:rsidRPr="001B0738" w:rsidRDefault="000141B2" w:rsidP="000141B2">
      <w:pPr>
        <w:spacing w:after="0" w:line="360" w:lineRule="auto"/>
        <w:jc w:val="right"/>
        <w:rPr>
          <w:rFonts w:ascii="GHEA Grapalat" w:hAnsi="GHEA Grapalat"/>
        </w:rPr>
      </w:pPr>
    </w:p>
    <w:p w:rsidR="00AA241D" w:rsidRDefault="00AA241D" w:rsidP="00AA241D">
      <w:pPr>
        <w:spacing w:after="0"/>
        <w:ind w:hanging="9"/>
        <w:jc w:val="center"/>
        <w:rPr>
          <w:rFonts w:ascii="GHEA Grapalat" w:hAnsi="GHEA Grapalat"/>
          <w:lang w:eastAsia="en-GB"/>
        </w:rPr>
      </w:pPr>
      <w:r>
        <w:rPr>
          <w:rFonts w:ascii="GHEA Grapalat" w:hAnsi="GHEA Grapalat" w:cs="Sylfaen"/>
          <w:b/>
          <w:bCs/>
          <w:lang w:eastAsia="en-GB"/>
        </w:rPr>
        <w:t>ՀԱՅԱՍՏԱՆԻ</w:t>
      </w:r>
      <w:r>
        <w:rPr>
          <w:rFonts w:ascii="GHEA Grapalat" w:hAnsi="GHEA Grapalat"/>
          <w:b/>
          <w:bCs/>
          <w:lang w:eastAsia="en-GB"/>
        </w:rPr>
        <w:t xml:space="preserve"> </w:t>
      </w:r>
      <w:r>
        <w:rPr>
          <w:rFonts w:ascii="GHEA Grapalat" w:hAnsi="GHEA Grapalat" w:cs="Sylfaen"/>
          <w:b/>
          <w:bCs/>
          <w:lang w:eastAsia="en-GB"/>
        </w:rPr>
        <w:t>ՀԱՆՐԱՊԵՏՈՒԹՅԱՆ</w:t>
      </w:r>
      <w:r>
        <w:rPr>
          <w:rFonts w:ascii="GHEA Grapalat" w:hAnsi="GHEA Grapalat"/>
          <w:b/>
          <w:bCs/>
          <w:lang w:eastAsia="en-GB"/>
        </w:rPr>
        <w:t xml:space="preserve"> </w:t>
      </w:r>
      <w:r>
        <w:rPr>
          <w:rFonts w:ascii="GHEA Grapalat" w:hAnsi="GHEA Grapalat" w:cs="Sylfaen"/>
          <w:b/>
          <w:bCs/>
          <w:lang w:eastAsia="en-GB"/>
        </w:rPr>
        <w:t>ԿԱՌԱՎԱՐՈՒԹՅՈՒ</w:t>
      </w:r>
      <w:r>
        <w:rPr>
          <w:rFonts w:ascii="GHEA Grapalat" w:hAnsi="GHEA Grapalat"/>
          <w:b/>
          <w:bCs/>
          <w:lang w:eastAsia="en-GB"/>
        </w:rPr>
        <w:t>Ն</w:t>
      </w:r>
    </w:p>
    <w:p w:rsidR="00AA241D" w:rsidRDefault="00AA241D" w:rsidP="00AA241D">
      <w:pPr>
        <w:spacing w:after="0"/>
        <w:ind w:hanging="9"/>
        <w:jc w:val="center"/>
        <w:rPr>
          <w:rFonts w:ascii="GHEA Grapalat" w:hAnsi="GHEA Grapalat"/>
          <w:lang w:eastAsia="en-GB"/>
        </w:rPr>
      </w:pPr>
      <w:r>
        <w:rPr>
          <w:rFonts w:ascii="Courier New" w:hAnsi="Courier New" w:cs="Courier New"/>
          <w:lang w:eastAsia="en-GB"/>
        </w:rPr>
        <w:t> </w:t>
      </w:r>
      <w:r>
        <w:rPr>
          <w:rFonts w:ascii="Courier New" w:hAnsi="Courier New" w:cs="Courier New"/>
          <w:b/>
          <w:bCs/>
          <w:lang w:eastAsia="en-GB"/>
        </w:rPr>
        <w:t> </w:t>
      </w:r>
      <w:r>
        <w:rPr>
          <w:rFonts w:ascii="GHEA Grapalat" w:hAnsi="GHEA Grapalat"/>
          <w:b/>
          <w:bCs/>
          <w:lang w:eastAsia="en-GB"/>
        </w:rPr>
        <w:t xml:space="preserve"> Ո Ր Ո Շ ՈՒ Մ</w:t>
      </w:r>
    </w:p>
    <w:p w:rsidR="00AA241D" w:rsidRDefault="00AA241D" w:rsidP="00AA241D">
      <w:pPr>
        <w:pStyle w:val="mechtex"/>
        <w:rPr>
          <w:rFonts w:ascii="GHEA Mariam" w:hAnsi="GHEA Mariam"/>
        </w:rPr>
      </w:pPr>
    </w:p>
    <w:p w:rsidR="00AA241D" w:rsidRDefault="00AA241D" w:rsidP="00AA241D">
      <w:pPr>
        <w:pStyle w:val="mechtex"/>
        <w:rPr>
          <w:rFonts w:ascii="GHEA Mariam" w:hAnsi="GHEA Mariam"/>
        </w:rPr>
      </w:pPr>
    </w:p>
    <w:p w:rsidR="000141B2" w:rsidRPr="001B0738" w:rsidRDefault="00AA241D" w:rsidP="00AA241D">
      <w:pPr>
        <w:spacing w:after="0" w:line="360" w:lineRule="auto"/>
        <w:jc w:val="center"/>
        <w:rPr>
          <w:rFonts w:ascii="GHEA Grapalat" w:hAnsi="GHEA Grapalat"/>
        </w:rPr>
      </w:pPr>
      <w:r>
        <w:rPr>
          <w:rFonts w:ascii="GHEA Mariam" w:hAnsi="GHEA Mariam" w:cs="Sylfaen"/>
        </w:rPr>
        <w:t xml:space="preserve">  _ </w:t>
      </w:r>
      <w:r w:rsidR="00E20F4E">
        <w:rPr>
          <w:rFonts w:ascii="GHEA Mariam" w:hAnsi="GHEA Mariam" w:cs="Sylfaen"/>
          <w:lang w:val="hy-AM"/>
        </w:rPr>
        <w:t>հունիս</w:t>
      </w:r>
      <w:r>
        <w:rPr>
          <w:rFonts w:ascii="GHEA Mariam" w:hAnsi="GHEA Mariam" w:cs="Sylfaen"/>
        </w:rPr>
        <w:t>ի</w:t>
      </w:r>
      <w:r w:rsidR="00183338">
        <w:rPr>
          <w:rFonts w:ascii="GHEA Mariam" w:hAnsi="GHEA Mariam"/>
        </w:rPr>
        <w:t xml:space="preserve"> 2019</w:t>
      </w:r>
      <w:r>
        <w:rPr>
          <w:rFonts w:ascii="GHEA Mariam" w:hAnsi="GHEA Mariam"/>
        </w:rPr>
        <w:t xml:space="preserve"> թվականի  N         - Լ</w:t>
      </w:r>
    </w:p>
    <w:p w:rsidR="000141B2" w:rsidRPr="001B0738" w:rsidRDefault="000141B2" w:rsidP="00495FCE">
      <w:pPr>
        <w:spacing w:after="0" w:line="360" w:lineRule="auto"/>
        <w:jc w:val="center"/>
        <w:rPr>
          <w:rFonts w:ascii="GHEA Grapalat" w:hAnsi="GHEA Grapalat"/>
        </w:rPr>
      </w:pPr>
    </w:p>
    <w:p w:rsidR="000141B2" w:rsidRPr="001B0738" w:rsidRDefault="003F047E" w:rsidP="00495FCE">
      <w:pPr>
        <w:spacing w:after="0"/>
        <w:ind w:left="1134" w:right="1559"/>
        <w:jc w:val="center"/>
        <w:rPr>
          <w:rFonts w:ascii="GHEA Grapalat" w:hAnsi="GHEA Grapalat"/>
        </w:rPr>
      </w:pPr>
      <w:r w:rsidRPr="00E20F4E">
        <w:rPr>
          <w:rFonts w:ascii="GHEA Grapalat" w:hAnsi="GHEA Grapalat" w:cs="Tahoma"/>
          <w:lang w:val="af-ZA" w:eastAsia="ru-RU"/>
        </w:rPr>
        <w:t>«</w:t>
      </w:r>
      <w:r w:rsidRPr="00E20F4E">
        <w:rPr>
          <w:rFonts w:ascii="GHEA Grapalat" w:hAnsi="GHEA Grapalat" w:cs="Tahoma"/>
          <w:lang w:eastAsia="ru-RU"/>
        </w:rPr>
        <w:t>ՖԻԶԻԿԱԿԱՆ</w:t>
      </w:r>
      <w:r w:rsidRPr="00E20F4E">
        <w:rPr>
          <w:rFonts w:ascii="GHEA Grapalat" w:hAnsi="GHEA Grapalat" w:cs="Tahoma"/>
          <w:lang w:val="af-ZA" w:eastAsia="ru-RU"/>
        </w:rPr>
        <w:t xml:space="preserve"> </w:t>
      </w:r>
      <w:r w:rsidRPr="00E20F4E">
        <w:rPr>
          <w:rFonts w:ascii="GHEA Grapalat" w:hAnsi="GHEA Grapalat" w:cs="Tahoma"/>
          <w:lang w:eastAsia="ru-RU"/>
        </w:rPr>
        <w:t>ԱՆՁԱՆՑ</w:t>
      </w:r>
      <w:r w:rsidRPr="00E20F4E">
        <w:rPr>
          <w:rFonts w:ascii="GHEA Grapalat" w:hAnsi="GHEA Grapalat" w:cs="Tahoma"/>
          <w:lang w:val="af-ZA" w:eastAsia="ru-RU"/>
        </w:rPr>
        <w:t xml:space="preserve"> </w:t>
      </w:r>
      <w:r w:rsidRPr="00E20F4E">
        <w:rPr>
          <w:rFonts w:ascii="GHEA Grapalat" w:hAnsi="GHEA Grapalat" w:cs="Tahoma"/>
          <w:lang w:eastAsia="ru-RU"/>
        </w:rPr>
        <w:t>ԲԱՆԿԱՅԻՆ</w:t>
      </w:r>
      <w:r w:rsidRPr="00E20F4E">
        <w:rPr>
          <w:rFonts w:ascii="GHEA Grapalat" w:hAnsi="GHEA Grapalat" w:cs="Tahoma"/>
          <w:lang w:val="af-ZA" w:eastAsia="ru-RU"/>
        </w:rPr>
        <w:t xml:space="preserve"> </w:t>
      </w:r>
      <w:r w:rsidRPr="00E20F4E">
        <w:rPr>
          <w:rFonts w:ascii="GHEA Grapalat" w:hAnsi="GHEA Grapalat" w:cs="Tahoma"/>
          <w:lang w:eastAsia="ru-RU"/>
        </w:rPr>
        <w:t>ԱՎԱՆԴՆԵՐԻ</w:t>
      </w:r>
      <w:r w:rsidRPr="00E20F4E">
        <w:rPr>
          <w:rFonts w:ascii="GHEA Grapalat" w:hAnsi="GHEA Grapalat" w:cs="Tahoma"/>
          <w:lang w:val="af-ZA" w:eastAsia="ru-RU"/>
        </w:rPr>
        <w:t xml:space="preserve"> </w:t>
      </w:r>
      <w:r w:rsidRPr="00E20F4E">
        <w:rPr>
          <w:rFonts w:ascii="GHEA Grapalat" w:hAnsi="GHEA Grapalat" w:cs="Tahoma"/>
          <w:lang w:eastAsia="ru-RU"/>
        </w:rPr>
        <w:t>ՀԱՏՈՒՑՈՒՄԸ</w:t>
      </w:r>
      <w:r w:rsidRPr="00E20F4E">
        <w:rPr>
          <w:rFonts w:ascii="GHEA Grapalat" w:hAnsi="GHEA Grapalat" w:cs="Tahoma"/>
          <w:lang w:val="af-ZA" w:eastAsia="ru-RU"/>
        </w:rPr>
        <w:t xml:space="preserve"> </w:t>
      </w:r>
      <w:r w:rsidRPr="00E20F4E">
        <w:rPr>
          <w:rFonts w:ascii="GHEA Grapalat" w:hAnsi="GHEA Grapalat" w:cs="Tahoma"/>
          <w:lang w:eastAsia="ru-RU"/>
        </w:rPr>
        <w:t>ԵՐԱՇԽԱՎՈՐԵԼՈՒ</w:t>
      </w:r>
      <w:r w:rsidRPr="00E20F4E">
        <w:rPr>
          <w:rFonts w:ascii="GHEA Grapalat" w:hAnsi="GHEA Grapalat" w:cs="Tahoma"/>
          <w:lang w:val="af-ZA" w:eastAsia="ru-RU"/>
        </w:rPr>
        <w:t xml:space="preserve"> </w:t>
      </w:r>
      <w:r w:rsidRPr="00E20F4E">
        <w:rPr>
          <w:rFonts w:ascii="GHEA Grapalat" w:hAnsi="GHEA Grapalat" w:cs="Tahoma"/>
          <w:lang w:eastAsia="ru-RU"/>
        </w:rPr>
        <w:t>ՄԱՍԻՆ</w:t>
      </w:r>
      <w:r w:rsidRPr="00E20F4E">
        <w:rPr>
          <w:rFonts w:ascii="GHEA Grapalat" w:hAnsi="GHEA Grapalat" w:cs="Tahoma"/>
          <w:lang w:val="af-ZA" w:eastAsia="ru-RU"/>
        </w:rPr>
        <w:t xml:space="preserve">» </w:t>
      </w:r>
      <w:r w:rsidRPr="00E20F4E">
        <w:rPr>
          <w:rFonts w:ascii="GHEA Grapalat" w:hAnsi="GHEA Grapalat" w:cs="Tahoma"/>
          <w:lang w:eastAsia="ru-RU"/>
        </w:rPr>
        <w:t>ՀԱՅԱՍՏԱՆԻ</w:t>
      </w:r>
      <w:r w:rsidRPr="00E20F4E">
        <w:rPr>
          <w:rFonts w:ascii="GHEA Grapalat" w:hAnsi="GHEA Grapalat" w:cs="Tahoma"/>
          <w:lang w:val="af-ZA" w:eastAsia="ru-RU"/>
        </w:rPr>
        <w:t xml:space="preserve"> </w:t>
      </w:r>
      <w:r w:rsidRPr="00E20F4E">
        <w:rPr>
          <w:rFonts w:ascii="GHEA Grapalat" w:hAnsi="GHEA Grapalat" w:cs="Tahoma"/>
          <w:lang w:eastAsia="ru-RU"/>
        </w:rPr>
        <w:t>ՀԱՆՐԱՊԵՏՈՒԹՅԱՆ</w:t>
      </w:r>
      <w:r w:rsidRPr="00E20F4E">
        <w:rPr>
          <w:rFonts w:ascii="GHEA Grapalat" w:hAnsi="GHEA Grapalat" w:cs="Tahoma"/>
          <w:lang w:val="af-ZA" w:eastAsia="ru-RU"/>
        </w:rPr>
        <w:t xml:space="preserve"> </w:t>
      </w:r>
      <w:r w:rsidRPr="00E20F4E">
        <w:rPr>
          <w:rFonts w:ascii="GHEA Grapalat" w:hAnsi="GHEA Grapalat" w:cs="Tahoma"/>
          <w:lang w:eastAsia="ru-RU"/>
        </w:rPr>
        <w:t>ՕՐԵՆՔՈՒՄ</w:t>
      </w:r>
      <w:r w:rsidRPr="00E20F4E">
        <w:rPr>
          <w:rFonts w:ascii="GHEA Grapalat" w:hAnsi="GHEA Grapalat" w:cs="Tahoma"/>
          <w:lang w:val="af-ZA" w:eastAsia="ru-RU"/>
        </w:rPr>
        <w:t xml:space="preserve"> </w:t>
      </w:r>
      <w:r w:rsidRPr="00E20F4E">
        <w:rPr>
          <w:rFonts w:ascii="GHEA Grapalat" w:hAnsi="GHEA Grapalat" w:cs="Tahoma"/>
          <w:lang w:eastAsia="ru-RU"/>
        </w:rPr>
        <w:t>ՓՈՓՈԽՈՒԹՅՈՒՆՆԵՐ</w:t>
      </w:r>
      <w:r w:rsidRPr="00E20F4E">
        <w:rPr>
          <w:rFonts w:ascii="GHEA Grapalat" w:hAnsi="GHEA Grapalat" w:cs="Tahoma"/>
          <w:lang w:val="af-ZA" w:eastAsia="ru-RU"/>
        </w:rPr>
        <w:t xml:space="preserve"> </w:t>
      </w:r>
      <w:r w:rsidRPr="00E20F4E">
        <w:rPr>
          <w:rFonts w:ascii="GHEA Grapalat" w:hAnsi="GHEA Grapalat" w:cs="Tahoma"/>
          <w:lang w:eastAsia="ru-RU"/>
        </w:rPr>
        <w:t>ԿԱՏԱՐԵԼՈՒ</w:t>
      </w:r>
      <w:r w:rsidRPr="00E20F4E">
        <w:rPr>
          <w:rFonts w:ascii="GHEA Grapalat" w:hAnsi="GHEA Grapalat" w:cs="Tahoma"/>
          <w:lang w:val="af-ZA" w:eastAsia="ru-RU"/>
        </w:rPr>
        <w:t xml:space="preserve"> </w:t>
      </w:r>
      <w:r w:rsidRPr="00E20F4E">
        <w:rPr>
          <w:rFonts w:ascii="GHEA Grapalat" w:hAnsi="GHEA Grapalat" w:cs="Tahoma"/>
          <w:lang w:eastAsia="ru-RU"/>
        </w:rPr>
        <w:t>ՄԱՍԻՆ</w:t>
      </w:r>
      <w:r w:rsidRPr="00E20F4E">
        <w:rPr>
          <w:rFonts w:ascii="GHEA Grapalat" w:hAnsi="GHEA Grapalat" w:cs="Tahoma"/>
          <w:lang w:val="af-ZA" w:eastAsia="ru-RU"/>
        </w:rPr>
        <w:t>»</w:t>
      </w:r>
      <w:r w:rsidR="004C5FAF">
        <w:rPr>
          <w:rFonts w:ascii="GHEA Grapalat" w:hAnsi="GHEA Grapalat" w:cs="Sylfaen"/>
          <w:spacing w:val="10"/>
          <w:szCs w:val="26"/>
          <w:lang w:val="af-ZA"/>
        </w:rPr>
        <w:t xml:space="preserve"> </w:t>
      </w:r>
      <w:r w:rsidR="00AA241D" w:rsidRPr="001B0738">
        <w:rPr>
          <w:rFonts w:ascii="GHEA Grapalat" w:hAnsi="GHEA Grapalat"/>
        </w:rPr>
        <w:t>ՀԱ</w:t>
      </w:r>
      <w:r w:rsidR="00AA241D" w:rsidRPr="001B0738">
        <w:rPr>
          <w:rFonts w:ascii="GHEA Grapalat" w:hAnsi="GHEA Grapalat"/>
        </w:rPr>
        <w:softHyphen/>
      </w:r>
      <w:r w:rsidR="00AA241D" w:rsidRPr="001B0738">
        <w:rPr>
          <w:rFonts w:ascii="GHEA Grapalat" w:hAnsi="GHEA Grapalat"/>
        </w:rPr>
        <w:softHyphen/>
        <w:t>ՅԱՍ</w:t>
      </w:r>
      <w:r w:rsidR="00AA241D" w:rsidRPr="001B0738">
        <w:rPr>
          <w:rFonts w:ascii="GHEA Grapalat" w:hAnsi="GHEA Grapalat"/>
        </w:rPr>
        <w:softHyphen/>
      </w:r>
      <w:r w:rsidR="00AA241D" w:rsidRPr="001B0738">
        <w:rPr>
          <w:rFonts w:ascii="GHEA Grapalat" w:hAnsi="GHEA Grapalat"/>
        </w:rPr>
        <w:softHyphen/>
        <w:t>ՏԱ</w:t>
      </w:r>
      <w:r w:rsidR="00AA241D" w:rsidRPr="001B0738">
        <w:rPr>
          <w:rFonts w:ascii="GHEA Grapalat" w:hAnsi="GHEA Grapalat"/>
        </w:rPr>
        <w:softHyphen/>
        <w:t>ՆԻ ՀԱՆ</w:t>
      </w:r>
      <w:r w:rsidR="00AA241D" w:rsidRPr="001B0738">
        <w:rPr>
          <w:rFonts w:ascii="GHEA Grapalat" w:hAnsi="GHEA Grapalat"/>
        </w:rPr>
        <w:softHyphen/>
      </w:r>
      <w:r w:rsidR="00AA241D" w:rsidRPr="001B0738">
        <w:rPr>
          <w:rFonts w:ascii="GHEA Grapalat" w:hAnsi="GHEA Grapalat"/>
        </w:rPr>
        <w:softHyphen/>
        <w:t>ՐԱ</w:t>
      </w:r>
      <w:r w:rsidR="00AA241D" w:rsidRPr="001B0738">
        <w:rPr>
          <w:rFonts w:ascii="GHEA Grapalat" w:hAnsi="GHEA Grapalat"/>
        </w:rPr>
        <w:softHyphen/>
      </w:r>
      <w:r w:rsidR="00AA241D">
        <w:rPr>
          <w:rFonts w:ascii="GHEA Grapalat" w:hAnsi="GHEA Grapalat"/>
        </w:rPr>
        <w:softHyphen/>
      </w:r>
      <w:r w:rsidR="00AA241D" w:rsidRPr="001B0738">
        <w:rPr>
          <w:rFonts w:ascii="GHEA Grapalat" w:hAnsi="GHEA Grapalat"/>
        </w:rPr>
        <w:t>ՊԵ</w:t>
      </w:r>
      <w:r w:rsidR="00AA241D" w:rsidRPr="001B0738">
        <w:rPr>
          <w:rFonts w:ascii="GHEA Grapalat" w:hAnsi="GHEA Grapalat"/>
        </w:rPr>
        <w:softHyphen/>
      </w:r>
      <w:r w:rsidR="00AA241D" w:rsidRPr="001B0738">
        <w:rPr>
          <w:rFonts w:ascii="GHEA Grapalat" w:hAnsi="GHEA Grapalat"/>
        </w:rPr>
        <w:softHyphen/>
        <w:t>ՏՈՒ</w:t>
      </w:r>
      <w:r w:rsidR="00AA241D" w:rsidRPr="001B0738">
        <w:rPr>
          <w:rFonts w:ascii="GHEA Grapalat" w:hAnsi="GHEA Grapalat"/>
        </w:rPr>
        <w:softHyphen/>
        <w:t>ԹՅԱՆ ՕՐԵՆՔ</w:t>
      </w:r>
      <w:r w:rsidR="00AA241D" w:rsidRPr="001B0738">
        <w:rPr>
          <w:rFonts w:ascii="GHEA Grapalat" w:hAnsi="GHEA Grapalat"/>
        </w:rPr>
        <w:softHyphen/>
        <w:t>Ի ՆԱ</w:t>
      </w:r>
      <w:r w:rsidR="00AA241D" w:rsidRPr="001B0738">
        <w:rPr>
          <w:rFonts w:ascii="GHEA Grapalat" w:hAnsi="GHEA Grapalat"/>
        </w:rPr>
        <w:softHyphen/>
        <w:t>ԽԱԳԾԻ</w:t>
      </w:r>
      <w:r w:rsidR="00AA241D" w:rsidRPr="001B0738">
        <w:rPr>
          <w:rFonts w:ascii="GHEA Grapalat" w:hAnsi="GHEA Grapalat"/>
          <w:iCs/>
        </w:rPr>
        <w:t xml:space="preserve"> </w:t>
      </w:r>
      <w:r w:rsidR="00AA241D" w:rsidRPr="001B0738">
        <w:rPr>
          <w:rFonts w:ascii="GHEA Grapalat" w:hAnsi="GHEA Grapalat"/>
        </w:rPr>
        <w:t>ՎԵՐԱԲԵՐՅԱԼ ՀԱՅԱՍ</w:t>
      </w:r>
      <w:bookmarkStart w:id="0" w:name="_GoBack"/>
      <w:bookmarkEnd w:id="0"/>
      <w:r w:rsidR="00AA241D" w:rsidRPr="001B0738">
        <w:rPr>
          <w:rFonts w:ascii="GHEA Grapalat" w:hAnsi="GHEA Grapalat"/>
        </w:rPr>
        <w:softHyphen/>
        <w:t>ՏԱ</w:t>
      </w:r>
      <w:r w:rsidR="00AA241D" w:rsidRPr="001B0738">
        <w:rPr>
          <w:rFonts w:ascii="GHEA Grapalat" w:hAnsi="GHEA Grapalat"/>
        </w:rPr>
        <w:softHyphen/>
        <w:t>ՆԻ ՀԱՆ</w:t>
      </w:r>
      <w:r w:rsidR="00AA241D" w:rsidRPr="001B0738">
        <w:rPr>
          <w:rFonts w:ascii="GHEA Grapalat" w:hAnsi="GHEA Grapalat"/>
        </w:rPr>
        <w:softHyphen/>
      </w:r>
      <w:r w:rsidR="00AA241D" w:rsidRPr="001B0738">
        <w:rPr>
          <w:rFonts w:ascii="GHEA Grapalat" w:hAnsi="GHEA Grapalat"/>
        </w:rPr>
        <w:softHyphen/>
        <w:t>ՐԱ</w:t>
      </w:r>
      <w:r w:rsidR="00AA241D" w:rsidRPr="001B0738">
        <w:rPr>
          <w:rFonts w:ascii="GHEA Grapalat" w:hAnsi="GHEA Grapalat"/>
        </w:rPr>
        <w:softHyphen/>
      </w:r>
      <w:r w:rsidR="00AA241D" w:rsidRPr="001B0738">
        <w:rPr>
          <w:rFonts w:ascii="GHEA Grapalat" w:hAnsi="GHEA Grapalat"/>
        </w:rPr>
        <w:softHyphen/>
      </w:r>
      <w:r w:rsidR="00AA241D" w:rsidRPr="001B0738">
        <w:rPr>
          <w:rFonts w:ascii="GHEA Grapalat" w:hAnsi="GHEA Grapalat"/>
        </w:rPr>
        <w:softHyphen/>
      </w:r>
      <w:r w:rsidR="00AA241D" w:rsidRPr="001B0738">
        <w:rPr>
          <w:rFonts w:ascii="GHEA Grapalat" w:hAnsi="GHEA Grapalat"/>
        </w:rPr>
        <w:softHyphen/>
        <w:t>ՊԵ</w:t>
      </w:r>
      <w:r w:rsidR="00AA241D" w:rsidRPr="001B0738">
        <w:rPr>
          <w:rFonts w:ascii="GHEA Grapalat" w:hAnsi="GHEA Grapalat"/>
        </w:rPr>
        <w:softHyphen/>
        <w:t>ՏՈՒ</w:t>
      </w:r>
      <w:r w:rsidR="00AA241D" w:rsidRPr="001B0738">
        <w:rPr>
          <w:rFonts w:ascii="GHEA Grapalat" w:hAnsi="GHEA Grapalat"/>
        </w:rPr>
        <w:softHyphen/>
        <w:t>ԹՅԱՆ ԿԱ</w:t>
      </w:r>
      <w:r w:rsidR="00AA241D" w:rsidRPr="001B0738">
        <w:rPr>
          <w:rFonts w:ascii="GHEA Grapalat" w:hAnsi="GHEA Grapalat"/>
        </w:rPr>
        <w:softHyphen/>
        <w:t>ՌԱ</w:t>
      </w:r>
      <w:r w:rsidR="00AA241D" w:rsidRPr="001B0738">
        <w:rPr>
          <w:rFonts w:ascii="GHEA Grapalat" w:hAnsi="GHEA Grapalat"/>
        </w:rPr>
        <w:softHyphen/>
        <w:t>ՎԱՐՈՒԹՅԱՆ ԱՌԱ</w:t>
      </w:r>
      <w:r w:rsidR="00AA241D" w:rsidRPr="001B0738">
        <w:rPr>
          <w:rFonts w:ascii="GHEA Grapalat" w:hAnsi="GHEA Grapalat"/>
        </w:rPr>
        <w:softHyphen/>
        <w:t>ՋԱՐ</w:t>
      </w:r>
      <w:r w:rsidR="00AA241D" w:rsidRPr="001B0738">
        <w:rPr>
          <w:rFonts w:ascii="GHEA Grapalat" w:hAnsi="GHEA Grapalat"/>
        </w:rPr>
        <w:softHyphen/>
      </w:r>
      <w:r w:rsidR="00AA241D" w:rsidRPr="001B0738">
        <w:rPr>
          <w:rFonts w:ascii="GHEA Grapalat" w:hAnsi="GHEA Grapalat"/>
        </w:rPr>
        <w:softHyphen/>
      </w:r>
      <w:r w:rsidR="008133A1">
        <w:rPr>
          <w:rFonts w:ascii="GHEA Grapalat" w:hAnsi="GHEA Grapalat"/>
        </w:rPr>
        <w:t>ԿՈՒԹՅ</w:t>
      </w:r>
      <w:r w:rsidR="00F029DA">
        <w:rPr>
          <w:rFonts w:ascii="GHEA Grapalat" w:hAnsi="GHEA Grapalat"/>
          <w:lang w:val="hy-AM"/>
        </w:rPr>
        <w:t>ՈՒՆՆԵՐԻ</w:t>
      </w:r>
      <w:r w:rsidR="00AA241D" w:rsidRPr="001B0738">
        <w:rPr>
          <w:rFonts w:ascii="GHEA Grapalat" w:hAnsi="GHEA Grapalat"/>
        </w:rPr>
        <w:t xml:space="preserve"> ՄԱՍ</w:t>
      </w:r>
      <w:r w:rsidR="00AA241D">
        <w:rPr>
          <w:rFonts w:ascii="GHEA Grapalat" w:hAnsi="GHEA Grapalat"/>
        </w:rPr>
        <w:softHyphen/>
      </w:r>
      <w:r w:rsidR="00AA241D" w:rsidRPr="001B0738">
        <w:rPr>
          <w:rFonts w:ascii="GHEA Grapalat" w:hAnsi="GHEA Grapalat"/>
        </w:rPr>
        <w:t>ԻՆ</w:t>
      </w:r>
    </w:p>
    <w:p w:rsidR="000141B2" w:rsidRPr="001B0738" w:rsidRDefault="000141B2" w:rsidP="00CB097F">
      <w:pPr>
        <w:tabs>
          <w:tab w:val="left" w:pos="8460"/>
        </w:tabs>
        <w:spacing w:after="0" w:line="360" w:lineRule="auto"/>
        <w:ind w:left="1080" w:right="1559"/>
        <w:rPr>
          <w:rFonts w:ascii="GHEA Grapalat" w:hAnsi="GHEA Grapalat"/>
        </w:rPr>
      </w:pPr>
      <w:r w:rsidRPr="001B0738">
        <w:rPr>
          <w:rFonts w:ascii="GHEA Grapalat" w:hAnsi="GHEA Grapalat"/>
        </w:rPr>
        <w:t xml:space="preserve">     ---------------------------------------------------------------------------------</w:t>
      </w:r>
    </w:p>
    <w:p w:rsidR="000141B2" w:rsidRPr="001B0738" w:rsidRDefault="000141B2" w:rsidP="000141B2">
      <w:pPr>
        <w:spacing w:after="0" w:line="360" w:lineRule="auto"/>
        <w:jc w:val="both"/>
        <w:rPr>
          <w:rFonts w:ascii="GHEA Grapalat" w:hAnsi="GHEA Grapalat"/>
        </w:rPr>
      </w:pPr>
    </w:p>
    <w:p w:rsidR="00AA241D" w:rsidRDefault="00AA241D" w:rsidP="00AA241D">
      <w:pPr>
        <w:pStyle w:val="norm"/>
        <w:spacing w:line="360" w:lineRule="auto"/>
        <w:rPr>
          <w:rFonts w:ascii="GHEA Grapalat" w:hAnsi="GHEA Grapalat" w:cs="Tahoma"/>
          <w:szCs w:val="22"/>
        </w:rPr>
      </w:pPr>
      <w:r>
        <w:rPr>
          <w:rFonts w:ascii="GHEA Grapalat" w:hAnsi="GHEA Grapalat" w:cs="Tahoma"/>
          <w:szCs w:val="22"/>
        </w:rPr>
        <w:t>Հիմք</w:t>
      </w:r>
      <w:r>
        <w:rPr>
          <w:rFonts w:ascii="GHEA Grapalat" w:hAnsi="GHEA Grapalat"/>
          <w:szCs w:val="22"/>
        </w:rPr>
        <w:t xml:space="preserve"> </w:t>
      </w:r>
      <w:r>
        <w:rPr>
          <w:rFonts w:ascii="GHEA Grapalat" w:hAnsi="GHEA Grapalat" w:cs="Tahoma"/>
          <w:szCs w:val="22"/>
        </w:rPr>
        <w:t>ընդունելով</w:t>
      </w:r>
      <w:r>
        <w:rPr>
          <w:rFonts w:ascii="GHEA Grapalat" w:hAnsi="GHEA Grapalat"/>
          <w:szCs w:val="22"/>
        </w:rPr>
        <w:t xml:space="preserve"> </w:t>
      </w:r>
      <w:r>
        <w:rPr>
          <w:rFonts w:ascii="GHEA Grapalat" w:hAnsi="GHEA Grapalat"/>
          <w:szCs w:val="22"/>
          <w:lang w:val="af-ZA"/>
        </w:rPr>
        <w:t>«</w:t>
      </w:r>
      <w:r>
        <w:rPr>
          <w:rFonts w:ascii="GHEA Grapalat" w:hAnsi="GHEA Grapalat" w:cs="Tahoma"/>
          <w:szCs w:val="22"/>
        </w:rPr>
        <w:t>Ազգային ժողովի կանոնակարգ» սահ</w:t>
      </w:r>
      <w:r>
        <w:rPr>
          <w:rFonts w:ascii="GHEA Grapalat" w:hAnsi="GHEA Grapalat" w:cs="Tahoma"/>
          <w:szCs w:val="22"/>
        </w:rPr>
        <w:softHyphen/>
        <w:t>մանա</w:t>
      </w:r>
      <w:r>
        <w:rPr>
          <w:rFonts w:ascii="GHEA Grapalat" w:hAnsi="GHEA Grapalat" w:cs="Tahoma"/>
          <w:szCs w:val="22"/>
        </w:rPr>
        <w:softHyphen/>
        <w:t>դրա</w:t>
      </w:r>
      <w:r>
        <w:rPr>
          <w:rFonts w:ascii="GHEA Grapalat" w:hAnsi="GHEA Grapalat" w:cs="Tahoma"/>
          <w:szCs w:val="22"/>
        </w:rPr>
        <w:softHyphen/>
        <w:t>կան օրենքի 77-րդ հոդ</w:t>
      </w:r>
      <w:r>
        <w:rPr>
          <w:rFonts w:ascii="GHEA Grapalat" w:hAnsi="GHEA Grapalat" w:cs="Tahoma"/>
          <w:szCs w:val="22"/>
        </w:rPr>
        <w:softHyphen/>
        <w:t>վածի 1-ին մասը՝ Հայաստանի Հանրա</w:t>
      </w:r>
      <w:r>
        <w:rPr>
          <w:rFonts w:ascii="GHEA Grapalat" w:hAnsi="GHEA Grapalat" w:cs="Tahoma"/>
          <w:szCs w:val="22"/>
        </w:rPr>
        <w:softHyphen/>
        <w:t>պե</w:t>
      </w:r>
      <w:r>
        <w:rPr>
          <w:rFonts w:ascii="GHEA Grapalat" w:hAnsi="GHEA Grapalat" w:cs="Tahoma"/>
          <w:szCs w:val="22"/>
        </w:rPr>
        <w:softHyphen/>
        <w:t>տու</w:t>
      </w:r>
      <w:r>
        <w:rPr>
          <w:rFonts w:ascii="GHEA Grapalat" w:hAnsi="GHEA Grapalat" w:cs="Tahoma"/>
          <w:szCs w:val="22"/>
        </w:rPr>
        <w:softHyphen/>
        <w:t>թյան կառա</w:t>
      </w:r>
      <w:r>
        <w:rPr>
          <w:rFonts w:ascii="GHEA Grapalat" w:hAnsi="GHEA Grapalat" w:cs="Tahoma"/>
          <w:szCs w:val="22"/>
        </w:rPr>
        <w:softHyphen/>
        <w:t>վա</w:t>
      </w:r>
      <w:r>
        <w:rPr>
          <w:rFonts w:ascii="GHEA Grapalat" w:hAnsi="GHEA Grapalat" w:cs="Tahoma"/>
          <w:szCs w:val="22"/>
        </w:rPr>
        <w:softHyphen/>
        <w:t>րությունը    ո ր ո շ ու մ     է.</w:t>
      </w:r>
    </w:p>
    <w:p w:rsidR="00AA241D" w:rsidRDefault="00AA241D" w:rsidP="00AA241D">
      <w:pPr>
        <w:spacing w:after="0" w:line="360" w:lineRule="auto"/>
        <w:ind w:firstLine="709"/>
        <w:jc w:val="both"/>
        <w:rPr>
          <w:rFonts w:ascii="GHEA Grapalat" w:hAnsi="GHEA Grapalat" w:cs="Tahoma"/>
          <w:lang w:eastAsia="ru-RU"/>
        </w:rPr>
      </w:pPr>
      <w:r>
        <w:rPr>
          <w:rFonts w:ascii="GHEA Grapalat" w:hAnsi="GHEA Grapalat" w:cs="Tahoma"/>
          <w:lang w:eastAsia="ru-RU"/>
        </w:rPr>
        <w:t xml:space="preserve">1. Հավանություն տալ </w:t>
      </w:r>
      <w:r w:rsidR="00E20F4E" w:rsidRPr="00E20F4E">
        <w:rPr>
          <w:rFonts w:ascii="GHEA Grapalat" w:hAnsi="GHEA Grapalat" w:cs="Tahoma"/>
          <w:lang w:eastAsia="ru-RU"/>
        </w:rPr>
        <w:t>«Ֆիզիկական անձանց բանկային ավանդների հատուցումը երաշխավորելու մասին» Հայաստանի Հանրապետության օրենքում փոփոխություններ կատարելու մասին»</w:t>
      </w:r>
      <w:r w:rsidR="003B5EC3" w:rsidRPr="003B5EC3">
        <w:rPr>
          <w:rFonts w:ascii="GHEA Grapalat" w:hAnsi="GHEA Grapalat" w:cs="Tahoma"/>
          <w:lang w:eastAsia="ru-RU"/>
        </w:rPr>
        <w:t xml:space="preserve"> </w:t>
      </w:r>
      <w:r w:rsidRPr="008527DD">
        <w:rPr>
          <w:rFonts w:ascii="GHEA Grapalat" w:hAnsi="GHEA Grapalat" w:cs="Tahoma"/>
          <w:lang w:eastAsia="ru-RU"/>
        </w:rPr>
        <w:t>Հայաս</w:t>
      </w:r>
      <w:r w:rsidRPr="008527DD">
        <w:rPr>
          <w:rFonts w:ascii="GHEA Grapalat" w:hAnsi="GHEA Grapalat" w:cs="Tahoma"/>
          <w:lang w:eastAsia="ru-RU"/>
        </w:rPr>
        <w:softHyphen/>
        <w:t>տանի Հանրապետության օրենքի նախագծի (</w:t>
      </w:r>
      <w:r w:rsidR="00E20F4E" w:rsidRPr="00E20F4E">
        <w:rPr>
          <w:rFonts w:ascii="GHEA Grapalat" w:hAnsi="GHEA Grapalat"/>
          <w:iCs/>
          <w:color w:val="000000"/>
          <w:shd w:val="clear" w:color="auto" w:fill="FFFFFF"/>
        </w:rPr>
        <w:t>Պ-134-13.05.2019-ՖՎ-011/0</w:t>
      </w:r>
      <w:r w:rsidRPr="008527DD">
        <w:rPr>
          <w:rFonts w:ascii="GHEA Grapalat" w:hAnsi="GHEA Grapalat" w:cs="Tahoma"/>
          <w:lang w:eastAsia="ru-RU"/>
        </w:rPr>
        <w:t>)</w:t>
      </w:r>
      <w:r>
        <w:rPr>
          <w:rFonts w:ascii="GHEA Grapalat" w:hAnsi="GHEA Grapalat" w:cs="Sylfaen"/>
          <w:spacing w:val="10"/>
          <w:lang w:val="af-ZA"/>
        </w:rPr>
        <w:t xml:space="preserve"> </w:t>
      </w:r>
      <w:r>
        <w:rPr>
          <w:rFonts w:ascii="GHEA Grapalat" w:hAnsi="GHEA Grapalat" w:cs="Tahoma"/>
          <w:lang w:eastAsia="ru-RU"/>
        </w:rPr>
        <w:t>վերաբերյալ Հայաս</w:t>
      </w:r>
      <w:r>
        <w:rPr>
          <w:rFonts w:ascii="GHEA Grapalat" w:hAnsi="GHEA Grapalat" w:cs="Tahoma"/>
          <w:lang w:eastAsia="ru-RU"/>
        </w:rPr>
        <w:softHyphen/>
        <w:t>տա</w:t>
      </w:r>
      <w:r>
        <w:rPr>
          <w:rFonts w:ascii="GHEA Grapalat" w:hAnsi="GHEA Grapalat" w:cs="Tahoma"/>
          <w:lang w:eastAsia="ru-RU"/>
        </w:rPr>
        <w:softHyphen/>
        <w:t>նի Հանրապե</w:t>
      </w:r>
      <w:r>
        <w:rPr>
          <w:rFonts w:ascii="GHEA Grapalat" w:hAnsi="GHEA Grapalat" w:cs="Tahoma"/>
          <w:lang w:eastAsia="ru-RU"/>
        </w:rPr>
        <w:softHyphen/>
        <w:t>տու</w:t>
      </w:r>
      <w:r>
        <w:rPr>
          <w:rFonts w:ascii="GHEA Grapalat" w:hAnsi="GHEA Grapalat" w:cs="Tahoma"/>
          <w:lang w:eastAsia="ru-RU"/>
        </w:rPr>
        <w:softHyphen/>
        <w:t>թյան կա</w:t>
      </w:r>
      <w:r>
        <w:rPr>
          <w:rFonts w:ascii="GHEA Grapalat" w:hAnsi="GHEA Grapalat" w:cs="Tahoma"/>
          <w:lang w:eastAsia="ru-RU"/>
        </w:rPr>
        <w:softHyphen/>
      </w:r>
      <w:r>
        <w:rPr>
          <w:rFonts w:ascii="GHEA Grapalat" w:hAnsi="GHEA Grapalat" w:cs="Tahoma"/>
          <w:lang w:eastAsia="ru-RU"/>
        </w:rPr>
        <w:softHyphen/>
        <w:t>ռա</w:t>
      </w:r>
      <w:r>
        <w:rPr>
          <w:rFonts w:ascii="GHEA Grapalat" w:hAnsi="GHEA Grapalat" w:cs="Tahoma"/>
          <w:lang w:eastAsia="ru-RU"/>
        </w:rPr>
        <w:softHyphen/>
      </w:r>
      <w:r>
        <w:rPr>
          <w:rFonts w:ascii="GHEA Grapalat" w:hAnsi="GHEA Grapalat" w:cs="Tahoma"/>
          <w:lang w:eastAsia="ru-RU"/>
        </w:rPr>
        <w:softHyphen/>
        <w:t>վա</w:t>
      </w:r>
      <w:r>
        <w:rPr>
          <w:rFonts w:ascii="GHEA Grapalat" w:hAnsi="GHEA Grapalat" w:cs="Tahoma"/>
          <w:lang w:eastAsia="ru-RU"/>
        </w:rPr>
        <w:softHyphen/>
        <w:t>րու</w:t>
      </w:r>
      <w:r>
        <w:rPr>
          <w:rFonts w:ascii="GHEA Grapalat" w:hAnsi="GHEA Grapalat" w:cs="Tahoma"/>
          <w:lang w:eastAsia="ru-RU"/>
        </w:rPr>
        <w:softHyphen/>
        <w:t>թյան առաջար</w:t>
      </w:r>
      <w:r>
        <w:rPr>
          <w:rFonts w:ascii="GHEA Grapalat" w:hAnsi="GHEA Grapalat" w:cs="Tahoma"/>
          <w:lang w:eastAsia="ru-RU"/>
        </w:rPr>
        <w:softHyphen/>
        <w:t>կությ</w:t>
      </w:r>
      <w:r w:rsidR="008133A1">
        <w:rPr>
          <w:rFonts w:ascii="GHEA Grapalat" w:hAnsi="GHEA Grapalat" w:cs="Tahoma"/>
          <w:lang w:eastAsia="ru-RU"/>
        </w:rPr>
        <w:t>ա</w:t>
      </w:r>
      <w:r>
        <w:rPr>
          <w:rFonts w:ascii="GHEA Grapalat" w:hAnsi="GHEA Grapalat" w:cs="Tahoma"/>
          <w:lang w:eastAsia="ru-RU"/>
        </w:rPr>
        <w:t>ն</w:t>
      </w:r>
      <w:r w:rsidR="008133A1">
        <w:rPr>
          <w:rFonts w:ascii="GHEA Grapalat" w:hAnsi="GHEA Grapalat" w:cs="Tahoma"/>
          <w:lang w:eastAsia="ru-RU"/>
        </w:rPr>
        <w:t>ը</w:t>
      </w:r>
      <w:r>
        <w:rPr>
          <w:rFonts w:ascii="GHEA Grapalat" w:hAnsi="GHEA Grapalat" w:cs="Tahoma"/>
          <w:lang w:eastAsia="ru-RU"/>
        </w:rPr>
        <w:t xml:space="preserve">: </w:t>
      </w:r>
    </w:p>
    <w:p w:rsidR="00AA241D" w:rsidRDefault="00AA241D" w:rsidP="00AA241D">
      <w:pPr>
        <w:pStyle w:val="norm"/>
        <w:spacing w:line="360" w:lineRule="auto"/>
        <w:rPr>
          <w:rFonts w:ascii="GHEA Grapalat" w:hAnsi="GHEA Grapalat" w:cs="Tahoma"/>
          <w:szCs w:val="22"/>
        </w:rPr>
      </w:pPr>
      <w:r>
        <w:rPr>
          <w:rFonts w:ascii="GHEA Grapalat" w:hAnsi="GHEA Grapalat"/>
          <w:szCs w:val="22"/>
        </w:rPr>
        <w:t>2. Հայաս</w:t>
      </w:r>
      <w:r>
        <w:rPr>
          <w:rFonts w:ascii="GHEA Grapalat" w:hAnsi="GHEA Grapalat"/>
          <w:szCs w:val="22"/>
        </w:rPr>
        <w:softHyphen/>
        <w:t>տա</w:t>
      </w:r>
      <w:r>
        <w:rPr>
          <w:rFonts w:ascii="GHEA Grapalat" w:hAnsi="GHEA Grapalat"/>
          <w:szCs w:val="22"/>
        </w:rPr>
        <w:softHyphen/>
        <w:t>նի Հանրապե</w:t>
      </w:r>
      <w:r>
        <w:rPr>
          <w:rFonts w:ascii="GHEA Grapalat" w:hAnsi="GHEA Grapalat"/>
          <w:szCs w:val="22"/>
        </w:rPr>
        <w:softHyphen/>
        <w:t>տու</w:t>
      </w:r>
      <w:r>
        <w:rPr>
          <w:rFonts w:ascii="GHEA Grapalat" w:hAnsi="GHEA Grapalat"/>
          <w:szCs w:val="22"/>
        </w:rPr>
        <w:softHyphen/>
        <w:t>թյան կա</w:t>
      </w:r>
      <w:r>
        <w:rPr>
          <w:rFonts w:ascii="GHEA Grapalat" w:hAnsi="GHEA Grapalat"/>
          <w:szCs w:val="22"/>
        </w:rPr>
        <w:softHyphen/>
      </w:r>
      <w:r>
        <w:rPr>
          <w:rFonts w:ascii="GHEA Grapalat" w:hAnsi="GHEA Grapalat"/>
          <w:szCs w:val="22"/>
        </w:rPr>
        <w:softHyphen/>
        <w:t>ռա</w:t>
      </w:r>
      <w:r>
        <w:rPr>
          <w:rFonts w:ascii="GHEA Grapalat" w:hAnsi="GHEA Grapalat"/>
          <w:szCs w:val="22"/>
        </w:rPr>
        <w:softHyphen/>
      </w:r>
      <w:r>
        <w:rPr>
          <w:rFonts w:ascii="GHEA Grapalat" w:hAnsi="GHEA Grapalat"/>
          <w:szCs w:val="22"/>
        </w:rPr>
        <w:softHyphen/>
        <w:t>վա</w:t>
      </w:r>
      <w:r>
        <w:rPr>
          <w:rFonts w:ascii="GHEA Grapalat" w:hAnsi="GHEA Grapalat"/>
          <w:szCs w:val="22"/>
        </w:rPr>
        <w:softHyphen/>
        <w:t>րու</w:t>
      </w:r>
      <w:r>
        <w:rPr>
          <w:rFonts w:ascii="GHEA Grapalat" w:hAnsi="GHEA Grapalat"/>
          <w:szCs w:val="22"/>
        </w:rPr>
        <w:softHyphen/>
        <w:t>թյան առաջար</w:t>
      </w:r>
      <w:r>
        <w:rPr>
          <w:rFonts w:ascii="GHEA Grapalat" w:hAnsi="GHEA Grapalat"/>
          <w:szCs w:val="22"/>
        </w:rPr>
        <w:softHyphen/>
        <w:t>կությունը սահ</w:t>
      </w:r>
      <w:r>
        <w:rPr>
          <w:rFonts w:ascii="GHEA Grapalat" w:hAnsi="GHEA Grapalat"/>
          <w:szCs w:val="22"/>
        </w:rPr>
        <w:softHyphen/>
        <w:t>ման</w:t>
      </w:r>
      <w:r>
        <w:rPr>
          <w:rFonts w:ascii="GHEA Grapalat" w:hAnsi="GHEA Grapalat"/>
          <w:szCs w:val="22"/>
        </w:rPr>
        <w:softHyphen/>
        <w:t>ված կարգով ներկայացնել Հա</w:t>
      </w:r>
      <w:r>
        <w:rPr>
          <w:rFonts w:ascii="GHEA Grapalat" w:hAnsi="GHEA Grapalat"/>
          <w:szCs w:val="22"/>
        </w:rPr>
        <w:softHyphen/>
        <w:t>յաս</w:t>
      </w:r>
      <w:r>
        <w:rPr>
          <w:rFonts w:ascii="GHEA Grapalat" w:hAnsi="GHEA Grapalat"/>
          <w:szCs w:val="22"/>
        </w:rPr>
        <w:softHyphen/>
      </w:r>
      <w:r>
        <w:rPr>
          <w:rFonts w:ascii="GHEA Grapalat" w:hAnsi="GHEA Grapalat"/>
          <w:szCs w:val="22"/>
        </w:rPr>
        <w:softHyphen/>
      </w:r>
      <w:r>
        <w:rPr>
          <w:rFonts w:ascii="GHEA Grapalat" w:hAnsi="GHEA Grapalat"/>
          <w:szCs w:val="22"/>
        </w:rPr>
        <w:softHyphen/>
        <w:t>տա</w:t>
      </w:r>
      <w:r>
        <w:rPr>
          <w:rFonts w:ascii="GHEA Grapalat" w:hAnsi="GHEA Grapalat"/>
          <w:szCs w:val="22"/>
        </w:rPr>
        <w:softHyphen/>
        <w:t>նի Հան</w:t>
      </w:r>
      <w:r>
        <w:rPr>
          <w:rFonts w:ascii="GHEA Grapalat" w:hAnsi="GHEA Grapalat"/>
          <w:szCs w:val="22"/>
        </w:rPr>
        <w:softHyphen/>
        <w:t>րա</w:t>
      </w:r>
      <w:r>
        <w:rPr>
          <w:rFonts w:ascii="GHEA Grapalat" w:hAnsi="GHEA Grapalat"/>
          <w:szCs w:val="22"/>
        </w:rPr>
        <w:softHyphen/>
        <w:t>պե</w:t>
      </w:r>
      <w:r>
        <w:rPr>
          <w:rFonts w:ascii="GHEA Grapalat" w:hAnsi="GHEA Grapalat"/>
          <w:szCs w:val="22"/>
        </w:rPr>
        <w:softHyphen/>
        <w:t>տու</w:t>
      </w:r>
      <w:r>
        <w:rPr>
          <w:rFonts w:ascii="GHEA Grapalat" w:hAnsi="GHEA Grapalat"/>
          <w:szCs w:val="22"/>
        </w:rPr>
        <w:softHyphen/>
        <w:t>թյան Ազգային ժողովի աշխա</w:t>
      </w:r>
      <w:r>
        <w:rPr>
          <w:rFonts w:ascii="GHEA Grapalat" w:hAnsi="GHEA Grapalat"/>
          <w:szCs w:val="22"/>
        </w:rPr>
        <w:softHyphen/>
        <w:t>տա</w:t>
      </w:r>
      <w:r>
        <w:rPr>
          <w:rFonts w:ascii="GHEA Grapalat" w:hAnsi="GHEA Grapalat"/>
          <w:szCs w:val="22"/>
        </w:rPr>
        <w:softHyphen/>
        <w:t>կազմ:</w:t>
      </w:r>
    </w:p>
    <w:p w:rsidR="00AA241D" w:rsidRDefault="00AA241D" w:rsidP="00AA241D">
      <w:pPr>
        <w:rPr>
          <w:rFonts w:ascii="GHEA Grapalat" w:hAnsi="GHEA Grapalat"/>
        </w:rPr>
      </w:pPr>
    </w:p>
    <w:p w:rsidR="00AA241D" w:rsidRDefault="00AA241D" w:rsidP="00AA241D">
      <w:pPr>
        <w:rPr>
          <w:rFonts w:ascii="GHEA Grapalat" w:hAnsi="GHEA Grapalat"/>
        </w:rPr>
      </w:pPr>
    </w:p>
    <w:p w:rsidR="00AA241D" w:rsidRDefault="00AA241D" w:rsidP="00AA241D">
      <w:pPr>
        <w:rPr>
          <w:rFonts w:ascii="GHEA Grapalat" w:hAnsi="GHEA Grapalat"/>
        </w:rPr>
      </w:pPr>
    </w:p>
    <w:p w:rsidR="00AA241D" w:rsidRDefault="00AA241D" w:rsidP="00AA241D">
      <w:pPr>
        <w:pStyle w:val="mechtex"/>
        <w:jc w:val="left"/>
        <w:rPr>
          <w:rFonts w:ascii="GHEA Grapalat" w:hAnsi="GHEA Grapalat"/>
          <w:caps/>
          <w:lang w:val="af-ZA"/>
        </w:rPr>
      </w:pPr>
      <w:r>
        <w:rPr>
          <w:rFonts w:ascii="GHEA Grapalat" w:hAnsi="GHEA Grapalat" w:cs="Sylfaen"/>
          <w:bCs/>
          <w:caps/>
          <w:color w:val="000000"/>
          <w:spacing w:val="-8"/>
          <w:lang w:val="fr-FR" w:eastAsia="en-US"/>
        </w:rPr>
        <w:t>Հայաստանի Հանրապետության</w:t>
      </w:r>
    </w:p>
    <w:p w:rsidR="00AA241D" w:rsidRDefault="00183338" w:rsidP="00AA241D">
      <w:pPr>
        <w:pStyle w:val="mechtex"/>
        <w:jc w:val="left"/>
        <w:rPr>
          <w:rFonts w:ascii="GHEA Grapalat" w:hAnsi="GHEA Grapalat" w:cs="Arial Armenian"/>
          <w:lang w:val="af-ZA"/>
        </w:rPr>
      </w:pPr>
      <w:r>
        <w:rPr>
          <w:rFonts w:ascii="GHEA Grapalat" w:hAnsi="GHEA Grapalat" w:cs="Sylfaen"/>
        </w:rPr>
        <w:t xml:space="preserve">              </w:t>
      </w:r>
      <w:r w:rsidR="00AA241D">
        <w:rPr>
          <w:rFonts w:ascii="GHEA Grapalat" w:hAnsi="GHEA Grapalat" w:cs="Sylfaen"/>
        </w:rPr>
        <w:t>ՎԱՐՉԱՊԵՏ</w:t>
      </w:r>
      <w:r w:rsidR="00AA241D">
        <w:rPr>
          <w:rFonts w:ascii="GHEA Grapalat" w:hAnsi="GHEA Grapalat" w:cs="Arial Armenian"/>
          <w:lang w:val="af-ZA"/>
        </w:rPr>
        <w:tab/>
        <w:t xml:space="preserve">                  </w:t>
      </w:r>
      <w:r w:rsidR="00E73499">
        <w:rPr>
          <w:rFonts w:ascii="GHEA Grapalat" w:hAnsi="GHEA Grapalat" w:cs="Arial Armenian"/>
          <w:lang w:val="af-ZA"/>
        </w:rPr>
        <w:t xml:space="preserve">                           </w:t>
      </w:r>
      <w:r w:rsidR="00E73499">
        <w:rPr>
          <w:rFonts w:ascii="GHEA Grapalat" w:hAnsi="GHEA Grapalat" w:cs="Arial Armenian"/>
          <w:lang w:val="af-ZA"/>
        </w:rPr>
        <w:tab/>
        <w:t xml:space="preserve">   </w:t>
      </w:r>
      <w:r>
        <w:rPr>
          <w:rFonts w:ascii="GHEA Grapalat" w:hAnsi="GHEA Grapalat" w:cs="Arial Armenian"/>
          <w:lang w:val="af-ZA"/>
        </w:rPr>
        <w:t xml:space="preserve">  </w:t>
      </w:r>
      <w:r w:rsidR="00E73499">
        <w:rPr>
          <w:rFonts w:ascii="GHEA Grapalat" w:hAnsi="GHEA Grapalat" w:cs="Arial Armenian"/>
          <w:lang w:val="af-ZA"/>
        </w:rPr>
        <w:t xml:space="preserve"> </w:t>
      </w:r>
      <w:r w:rsidR="00AA241D">
        <w:rPr>
          <w:rFonts w:ascii="GHEA Grapalat" w:hAnsi="GHEA Grapalat" w:cs="Arial Armenian"/>
        </w:rPr>
        <w:t>Ն</w:t>
      </w:r>
      <w:r w:rsidR="00AA241D">
        <w:rPr>
          <w:rFonts w:ascii="GHEA Grapalat" w:hAnsi="GHEA Grapalat" w:cs="Sylfaen"/>
          <w:lang w:val="af-ZA"/>
        </w:rPr>
        <w:t>.</w:t>
      </w:r>
      <w:r w:rsidR="00AA241D">
        <w:rPr>
          <w:rFonts w:ascii="GHEA Grapalat" w:hAnsi="GHEA Grapalat" w:cs="Arial Armenian"/>
          <w:lang w:val="af-ZA"/>
        </w:rPr>
        <w:t xml:space="preserve"> ՓԱՇԻՆ</w:t>
      </w:r>
      <w:r w:rsidR="00AA241D">
        <w:rPr>
          <w:rFonts w:ascii="GHEA Grapalat" w:hAnsi="GHEA Grapalat" w:cs="Sylfaen"/>
        </w:rPr>
        <w:t>ՅԱՆ</w:t>
      </w:r>
    </w:p>
    <w:p w:rsidR="00AA241D" w:rsidRDefault="00AE240A" w:rsidP="00AA241D">
      <w:pPr>
        <w:rPr>
          <w:rFonts w:ascii="GHEA Grapalat" w:hAnsi="GHEA Grapalat"/>
          <w:spacing w:val="-4"/>
          <w:lang w:val="pt-BR"/>
        </w:rPr>
      </w:pPr>
      <w:r>
        <w:rPr>
          <w:rFonts w:ascii="GHEA Grapalat" w:hAnsi="GHEA Grapalat"/>
          <w:lang w:val="af-ZA"/>
        </w:rPr>
        <w:t xml:space="preserve">        </w:t>
      </w:r>
      <w:r w:rsidR="00183338">
        <w:rPr>
          <w:rFonts w:ascii="GHEA Grapalat" w:hAnsi="GHEA Grapalat"/>
          <w:lang w:val="af-ZA"/>
        </w:rPr>
        <w:t xml:space="preserve">  </w:t>
      </w:r>
      <w:r>
        <w:rPr>
          <w:rFonts w:ascii="GHEA Grapalat" w:hAnsi="GHEA Grapalat"/>
          <w:lang w:val="hy-AM"/>
        </w:rPr>
        <w:t xml:space="preserve">  </w:t>
      </w:r>
      <w:r w:rsidR="00183338">
        <w:rPr>
          <w:rFonts w:ascii="GHEA Grapalat" w:hAnsi="GHEA Grapalat"/>
          <w:lang w:val="af-ZA"/>
        </w:rPr>
        <w:t>2019</w:t>
      </w:r>
      <w:r w:rsidR="00AA241D">
        <w:rPr>
          <w:rFonts w:ascii="GHEA Grapalat" w:hAnsi="GHEA Grapalat"/>
          <w:lang w:val="af-ZA"/>
        </w:rPr>
        <w:t xml:space="preserve"> </w:t>
      </w:r>
      <w:r w:rsidR="00AA241D">
        <w:rPr>
          <w:rFonts w:ascii="GHEA Grapalat" w:hAnsi="GHEA Grapalat" w:cs="Sylfaen"/>
        </w:rPr>
        <w:t>թ</w:t>
      </w:r>
      <w:r w:rsidR="00AA241D">
        <w:rPr>
          <w:rFonts w:ascii="GHEA Grapalat" w:hAnsi="GHEA Grapalat" w:cs="Arial Armenian"/>
          <w:lang w:val="af-ZA"/>
        </w:rPr>
        <w:t xml:space="preserve">. </w:t>
      </w:r>
      <w:r w:rsidR="00E20F4E">
        <w:rPr>
          <w:rFonts w:ascii="GHEA Grapalat" w:hAnsi="GHEA Grapalat" w:cs="IRTEK Courier"/>
          <w:spacing w:val="-4"/>
          <w:lang w:val="hy-AM"/>
        </w:rPr>
        <w:t>հունիս</w:t>
      </w:r>
      <w:r w:rsidR="00AA241D">
        <w:rPr>
          <w:rFonts w:ascii="GHEA Grapalat" w:hAnsi="GHEA Grapalat" w:cs="IRTEK Courier"/>
          <w:spacing w:val="-4"/>
          <w:lang w:val="pt-BR"/>
        </w:rPr>
        <w:t>ի</w:t>
      </w:r>
    </w:p>
    <w:p w:rsidR="00AA241D" w:rsidRPr="00AE240A" w:rsidRDefault="00AA241D" w:rsidP="00AA241D">
      <w:pPr>
        <w:pStyle w:val="mechtex"/>
        <w:jc w:val="left"/>
        <w:rPr>
          <w:rFonts w:ascii="GHEA Grapalat" w:hAnsi="GHEA Grapalat" w:cs="Sylfaen"/>
          <w:lang w:val="af-ZA"/>
        </w:rPr>
      </w:pPr>
      <w:r>
        <w:rPr>
          <w:rFonts w:ascii="GHEA Grapalat" w:hAnsi="GHEA Grapalat"/>
          <w:lang w:val="af-ZA"/>
        </w:rPr>
        <w:tab/>
        <w:t xml:space="preserve">          </w:t>
      </w:r>
      <w:r>
        <w:rPr>
          <w:rFonts w:ascii="GHEA Grapalat" w:hAnsi="GHEA Grapalat" w:cs="Sylfaen"/>
        </w:rPr>
        <w:t>Երևան</w:t>
      </w:r>
    </w:p>
    <w:p w:rsidR="001B0738" w:rsidRDefault="001B0738" w:rsidP="001B0738">
      <w:pPr>
        <w:spacing w:after="0" w:line="360" w:lineRule="auto"/>
        <w:rPr>
          <w:rFonts w:ascii="GHEA Grapalat" w:hAnsi="GHEA Grapalat"/>
          <w:lang w:val="fr-CA"/>
        </w:rPr>
      </w:pPr>
    </w:p>
    <w:p w:rsidR="000141B2" w:rsidRPr="001B0738" w:rsidRDefault="000141B2" w:rsidP="002D34E1">
      <w:pPr>
        <w:spacing w:after="0" w:line="360" w:lineRule="auto"/>
        <w:rPr>
          <w:rFonts w:ascii="GHEA Grapalat" w:hAnsi="GHEA Grapalat"/>
          <w:b/>
          <w:lang w:val="af-ZA"/>
        </w:rPr>
      </w:pPr>
    </w:p>
    <w:p w:rsidR="007320B5" w:rsidRPr="00AE240A" w:rsidRDefault="007320B5" w:rsidP="00AA241D">
      <w:pPr>
        <w:spacing w:after="0" w:line="360" w:lineRule="auto"/>
        <w:ind w:left="1134" w:right="828"/>
        <w:jc w:val="center"/>
        <w:rPr>
          <w:rFonts w:ascii="GHEA Grapalat" w:hAnsi="GHEA Grapalat"/>
          <w:lang w:val="af-ZA"/>
        </w:rPr>
      </w:pPr>
    </w:p>
    <w:p w:rsidR="00DB7D52" w:rsidRDefault="00DB7D52" w:rsidP="00AA241D">
      <w:pPr>
        <w:spacing w:after="0" w:line="360" w:lineRule="auto"/>
        <w:ind w:left="1134" w:right="828"/>
        <w:jc w:val="center"/>
        <w:rPr>
          <w:rFonts w:ascii="GHEA Grapalat" w:hAnsi="GHEA Grapalat" w:cs="Sylfaen"/>
          <w:spacing w:val="10"/>
          <w:szCs w:val="26"/>
          <w:lang w:val="af-ZA"/>
        </w:rPr>
      </w:pPr>
    </w:p>
    <w:p w:rsidR="00DB7D52" w:rsidRDefault="00DB7D52" w:rsidP="00AA241D">
      <w:pPr>
        <w:spacing w:after="0" w:line="360" w:lineRule="auto"/>
        <w:ind w:left="1134" w:right="828"/>
        <w:jc w:val="center"/>
        <w:rPr>
          <w:rFonts w:ascii="GHEA Grapalat" w:hAnsi="GHEA Grapalat" w:cs="Sylfaen"/>
          <w:spacing w:val="10"/>
          <w:szCs w:val="26"/>
          <w:lang w:val="af-ZA"/>
        </w:rPr>
      </w:pPr>
    </w:p>
    <w:p w:rsidR="001728E6" w:rsidRDefault="001728E6" w:rsidP="00AA241D">
      <w:pPr>
        <w:spacing w:after="0" w:line="360" w:lineRule="auto"/>
        <w:ind w:left="1134" w:right="828"/>
        <w:jc w:val="center"/>
        <w:rPr>
          <w:rFonts w:ascii="GHEA Grapalat" w:hAnsi="GHEA Grapalat" w:cs="Sylfaen"/>
          <w:spacing w:val="10"/>
          <w:szCs w:val="26"/>
          <w:lang w:val="af-ZA"/>
        </w:rPr>
      </w:pPr>
    </w:p>
    <w:p w:rsidR="00DB7D52" w:rsidRDefault="00DB7D52" w:rsidP="00AA241D">
      <w:pPr>
        <w:spacing w:after="0" w:line="360" w:lineRule="auto"/>
        <w:ind w:left="1134" w:right="828"/>
        <w:jc w:val="center"/>
        <w:rPr>
          <w:rFonts w:ascii="GHEA Grapalat" w:hAnsi="GHEA Grapalat" w:cs="Sylfaen"/>
          <w:spacing w:val="10"/>
          <w:szCs w:val="26"/>
          <w:lang w:val="af-ZA"/>
        </w:rPr>
      </w:pPr>
    </w:p>
    <w:p w:rsidR="00EE346D" w:rsidRPr="00AE240A" w:rsidRDefault="00E20F4E" w:rsidP="00AA241D">
      <w:pPr>
        <w:spacing w:after="0" w:line="360" w:lineRule="auto"/>
        <w:ind w:left="1134" w:right="828"/>
        <w:jc w:val="center"/>
        <w:rPr>
          <w:rFonts w:ascii="GHEA Grapalat" w:hAnsi="GHEA Grapalat"/>
          <w:lang w:val="af-ZA"/>
        </w:rPr>
      </w:pPr>
      <w:r w:rsidRPr="00E20F4E">
        <w:rPr>
          <w:rFonts w:ascii="GHEA Grapalat" w:hAnsi="GHEA Grapalat" w:cs="Tahoma"/>
          <w:lang w:val="af-ZA" w:eastAsia="ru-RU"/>
        </w:rPr>
        <w:t>«</w:t>
      </w:r>
      <w:r w:rsidRPr="00E20F4E">
        <w:rPr>
          <w:rFonts w:ascii="GHEA Grapalat" w:hAnsi="GHEA Grapalat" w:cs="Tahoma"/>
          <w:lang w:eastAsia="ru-RU"/>
        </w:rPr>
        <w:t>ՖԻԶԻԿԱԿԱՆ</w:t>
      </w:r>
      <w:r w:rsidRPr="00E20F4E">
        <w:rPr>
          <w:rFonts w:ascii="GHEA Grapalat" w:hAnsi="GHEA Grapalat" w:cs="Tahoma"/>
          <w:lang w:val="af-ZA" w:eastAsia="ru-RU"/>
        </w:rPr>
        <w:t xml:space="preserve"> </w:t>
      </w:r>
      <w:r w:rsidRPr="00E20F4E">
        <w:rPr>
          <w:rFonts w:ascii="GHEA Grapalat" w:hAnsi="GHEA Grapalat" w:cs="Tahoma"/>
          <w:lang w:eastAsia="ru-RU"/>
        </w:rPr>
        <w:t>ԱՆՁԱՆՑ</w:t>
      </w:r>
      <w:r w:rsidRPr="00E20F4E">
        <w:rPr>
          <w:rFonts w:ascii="GHEA Grapalat" w:hAnsi="GHEA Grapalat" w:cs="Tahoma"/>
          <w:lang w:val="af-ZA" w:eastAsia="ru-RU"/>
        </w:rPr>
        <w:t xml:space="preserve"> </w:t>
      </w:r>
      <w:r w:rsidRPr="00E20F4E">
        <w:rPr>
          <w:rFonts w:ascii="GHEA Grapalat" w:hAnsi="GHEA Grapalat" w:cs="Tahoma"/>
          <w:lang w:eastAsia="ru-RU"/>
        </w:rPr>
        <w:t>ԲԱՆԿԱՅԻՆ</w:t>
      </w:r>
      <w:r w:rsidRPr="00E20F4E">
        <w:rPr>
          <w:rFonts w:ascii="GHEA Grapalat" w:hAnsi="GHEA Grapalat" w:cs="Tahoma"/>
          <w:lang w:val="af-ZA" w:eastAsia="ru-RU"/>
        </w:rPr>
        <w:t xml:space="preserve"> </w:t>
      </w:r>
      <w:r w:rsidRPr="00E20F4E">
        <w:rPr>
          <w:rFonts w:ascii="GHEA Grapalat" w:hAnsi="GHEA Grapalat" w:cs="Tahoma"/>
          <w:lang w:eastAsia="ru-RU"/>
        </w:rPr>
        <w:t>ԱՎԱՆԴՆԵՐԻ</w:t>
      </w:r>
      <w:r w:rsidRPr="00E20F4E">
        <w:rPr>
          <w:rFonts w:ascii="GHEA Grapalat" w:hAnsi="GHEA Grapalat" w:cs="Tahoma"/>
          <w:lang w:val="af-ZA" w:eastAsia="ru-RU"/>
        </w:rPr>
        <w:t xml:space="preserve"> </w:t>
      </w:r>
      <w:r w:rsidRPr="00E20F4E">
        <w:rPr>
          <w:rFonts w:ascii="GHEA Grapalat" w:hAnsi="GHEA Grapalat" w:cs="Tahoma"/>
          <w:lang w:eastAsia="ru-RU"/>
        </w:rPr>
        <w:t>ՀԱՏՈՒՑՈՒՄԸ</w:t>
      </w:r>
      <w:r w:rsidRPr="00E20F4E">
        <w:rPr>
          <w:rFonts w:ascii="GHEA Grapalat" w:hAnsi="GHEA Grapalat" w:cs="Tahoma"/>
          <w:lang w:val="af-ZA" w:eastAsia="ru-RU"/>
        </w:rPr>
        <w:t xml:space="preserve"> </w:t>
      </w:r>
      <w:r w:rsidRPr="00E20F4E">
        <w:rPr>
          <w:rFonts w:ascii="GHEA Grapalat" w:hAnsi="GHEA Grapalat" w:cs="Tahoma"/>
          <w:lang w:eastAsia="ru-RU"/>
        </w:rPr>
        <w:t>ԵՐԱՇԽԱՎՈՐԵԼՈՒ</w:t>
      </w:r>
      <w:r w:rsidRPr="00E20F4E">
        <w:rPr>
          <w:rFonts w:ascii="GHEA Grapalat" w:hAnsi="GHEA Grapalat" w:cs="Tahoma"/>
          <w:lang w:val="af-ZA" w:eastAsia="ru-RU"/>
        </w:rPr>
        <w:t xml:space="preserve"> </w:t>
      </w:r>
      <w:r w:rsidRPr="00E20F4E">
        <w:rPr>
          <w:rFonts w:ascii="GHEA Grapalat" w:hAnsi="GHEA Grapalat" w:cs="Tahoma"/>
          <w:lang w:eastAsia="ru-RU"/>
        </w:rPr>
        <w:t>ՄԱՍԻՆ</w:t>
      </w:r>
      <w:r w:rsidRPr="00E20F4E">
        <w:rPr>
          <w:rFonts w:ascii="GHEA Grapalat" w:hAnsi="GHEA Grapalat" w:cs="Tahoma"/>
          <w:lang w:val="af-ZA" w:eastAsia="ru-RU"/>
        </w:rPr>
        <w:t xml:space="preserve">» </w:t>
      </w:r>
      <w:r w:rsidRPr="00E20F4E">
        <w:rPr>
          <w:rFonts w:ascii="GHEA Grapalat" w:hAnsi="GHEA Grapalat" w:cs="Tahoma"/>
          <w:lang w:eastAsia="ru-RU"/>
        </w:rPr>
        <w:t>ՀԱՅԱՍՏԱՆԻ</w:t>
      </w:r>
      <w:r w:rsidRPr="00E20F4E">
        <w:rPr>
          <w:rFonts w:ascii="GHEA Grapalat" w:hAnsi="GHEA Grapalat" w:cs="Tahoma"/>
          <w:lang w:val="af-ZA" w:eastAsia="ru-RU"/>
        </w:rPr>
        <w:t xml:space="preserve"> </w:t>
      </w:r>
      <w:r w:rsidRPr="00E20F4E">
        <w:rPr>
          <w:rFonts w:ascii="GHEA Grapalat" w:hAnsi="GHEA Grapalat" w:cs="Tahoma"/>
          <w:lang w:eastAsia="ru-RU"/>
        </w:rPr>
        <w:t>ՀԱՆՐԱՊԵՏՈՒԹՅԱՆ</w:t>
      </w:r>
      <w:r w:rsidRPr="00E20F4E">
        <w:rPr>
          <w:rFonts w:ascii="GHEA Grapalat" w:hAnsi="GHEA Grapalat" w:cs="Tahoma"/>
          <w:lang w:val="af-ZA" w:eastAsia="ru-RU"/>
        </w:rPr>
        <w:t xml:space="preserve"> </w:t>
      </w:r>
      <w:r w:rsidRPr="00E20F4E">
        <w:rPr>
          <w:rFonts w:ascii="GHEA Grapalat" w:hAnsi="GHEA Grapalat" w:cs="Tahoma"/>
          <w:lang w:eastAsia="ru-RU"/>
        </w:rPr>
        <w:t>ՕՐԵՆՔՈՒՄ</w:t>
      </w:r>
      <w:r w:rsidRPr="00E20F4E">
        <w:rPr>
          <w:rFonts w:ascii="GHEA Grapalat" w:hAnsi="GHEA Grapalat" w:cs="Tahoma"/>
          <w:lang w:val="af-ZA" w:eastAsia="ru-RU"/>
        </w:rPr>
        <w:t xml:space="preserve"> </w:t>
      </w:r>
      <w:r w:rsidRPr="00E20F4E">
        <w:rPr>
          <w:rFonts w:ascii="GHEA Grapalat" w:hAnsi="GHEA Grapalat" w:cs="Tahoma"/>
          <w:lang w:eastAsia="ru-RU"/>
        </w:rPr>
        <w:t>ՓՈՓՈԽՈՒԹՅՈՒՆՆԵՐ</w:t>
      </w:r>
      <w:r w:rsidRPr="00E20F4E">
        <w:rPr>
          <w:rFonts w:ascii="GHEA Grapalat" w:hAnsi="GHEA Grapalat" w:cs="Tahoma"/>
          <w:lang w:val="af-ZA" w:eastAsia="ru-RU"/>
        </w:rPr>
        <w:t xml:space="preserve"> </w:t>
      </w:r>
      <w:r w:rsidRPr="00E20F4E">
        <w:rPr>
          <w:rFonts w:ascii="GHEA Grapalat" w:hAnsi="GHEA Grapalat" w:cs="Tahoma"/>
          <w:lang w:eastAsia="ru-RU"/>
        </w:rPr>
        <w:t>ԿԱՏԱՐԵԼՈՒ</w:t>
      </w:r>
      <w:r w:rsidRPr="00E20F4E">
        <w:rPr>
          <w:rFonts w:ascii="GHEA Grapalat" w:hAnsi="GHEA Grapalat" w:cs="Tahoma"/>
          <w:lang w:val="af-ZA" w:eastAsia="ru-RU"/>
        </w:rPr>
        <w:t xml:space="preserve"> </w:t>
      </w:r>
      <w:r w:rsidRPr="00E20F4E">
        <w:rPr>
          <w:rFonts w:ascii="GHEA Grapalat" w:hAnsi="GHEA Grapalat" w:cs="Tahoma"/>
          <w:lang w:eastAsia="ru-RU"/>
        </w:rPr>
        <w:t>ՄԱՍԻՆ</w:t>
      </w:r>
      <w:r w:rsidRPr="00E20F4E">
        <w:rPr>
          <w:rFonts w:ascii="GHEA Grapalat" w:hAnsi="GHEA Grapalat" w:cs="Tahoma"/>
          <w:lang w:val="af-ZA" w:eastAsia="ru-RU"/>
        </w:rPr>
        <w:t>»</w:t>
      </w:r>
      <w:r w:rsidR="000D4BFF" w:rsidRPr="004129E9">
        <w:rPr>
          <w:rFonts w:ascii="GHEA Grapalat" w:hAnsi="GHEA Grapalat"/>
          <w:color w:val="000000"/>
          <w:shd w:val="clear" w:color="auto" w:fill="FFFFFF"/>
          <w:lang w:val="af-ZA"/>
        </w:rPr>
        <w:t xml:space="preserve"> ՀՀ ՕՐԵՆՔԻ ՆԱԽԱԳԾԻ</w:t>
      </w:r>
      <w:r w:rsidR="00495FCE" w:rsidRPr="004129E9">
        <w:rPr>
          <w:rFonts w:ascii="GHEA Grapalat" w:hAnsi="GHEA Grapalat"/>
          <w:color w:val="000000"/>
          <w:shd w:val="clear" w:color="auto" w:fill="FFFFFF"/>
          <w:lang w:val="af-ZA"/>
        </w:rPr>
        <w:t xml:space="preserve"> </w:t>
      </w:r>
      <w:r w:rsidR="007320B5" w:rsidRPr="004129E9">
        <w:rPr>
          <w:rFonts w:ascii="GHEA Grapalat" w:hAnsi="GHEA Grapalat"/>
          <w:color w:val="000000"/>
          <w:shd w:val="clear" w:color="auto" w:fill="FFFFFF"/>
          <w:lang w:val="af-ZA"/>
        </w:rPr>
        <w:t>(</w:t>
      </w:r>
      <w:r w:rsidRPr="00E20F4E">
        <w:rPr>
          <w:rFonts w:ascii="GHEA Grapalat" w:hAnsi="GHEA Grapalat"/>
          <w:iCs/>
          <w:color w:val="000000"/>
          <w:shd w:val="clear" w:color="auto" w:fill="FFFFFF"/>
        </w:rPr>
        <w:t>Պ</w:t>
      </w:r>
      <w:r w:rsidRPr="00E20F4E">
        <w:rPr>
          <w:rFonts w:ascii="GHEA Grapalat" w:hAnsi="GHEA Grapalat"/>
          <w:iCs/>
          <w:color w:val="000000"/>
          <w:shd w:val="clear" w:color="auto" w:fill="FFFFFF"/>
          <w:lang w:val="af-ZA"/>
        </w:rPr>
        <w:t>-134-13.05.2019-</w:t>
      </w:r>
      <w:r w:rsidRPr="00E20F4E">
        <w:rPr>
          <w:rFonts w:ascii="GHEA Grapalat" w:hAnsi="GHEA Grapalat"/>
          <w:iCs/>
          <w:color w:val="000000"/>
          <w:shd w:val="clear" w:color="auto" w:fill="FFFFFF"/>
        </w:rPr>
        <w:t>ՖՎ</w:t>
      </w:r>
      <w:r w:rsidRPr="00E20F4E">
        <w:rPr>
          <w:rFonts w:ascii="GHEA Grapalat" w:hAnsi="GHEA Grapalat"/>
          <w:iCs/>
          <w:color w:val="000000"/>
          <w:shd w:val="clear" w:color="auto" w:fill="FFFFFF"/>
          <w:lang w:val="af-ZA"/>
        </w:rPr>
        <w:t>-011/0</w:t>
      </w:r>
      <w:r w:rsidR="007320B5" w:rsidRPr="004129E9">
        <w:rPr>
          <w:rFonts w:ascii="GHEA Grapalat" w:hAnsi="GHEA Grapalat"/>
          <w:color w:val="000000"/>
          <w:shd w:val="clear" w:color="auto" w:fill="FFFFFF"/>
          <w:lang w:val="af-ZA"/>
        </w:rPr>
        <w:t>)</w:t>
      </w:r>
      <w:r w:rsidR="000D4BFF" w:rsidRPr="004129E9">
        <w:rPr>
          <w:rFonts w:ascii="GHEA Grapalat" w:hAnsi="GHEA Grapalat"/>
          <w:color w:val="000000"/>
          <w:shd w:val="clear" w:color="auto" w:fill="FFFFFF"/>
          <w:lang w:val="af-ZA"/>
        </w:rPr>
        <w:t xml:space="preserve"> ՎԵՐԱ</w:t>
      </w:r>
      <w:r w:rsidR="000D4BFF" w:rsidRPr="004129E9">
        <w:rPr>
          <w:rFonts w:ascii="GHEA Grapalat" w:hAnsi="GHEA Grapalat"/>
          <w:color w:val="000000"/>
          <w:shd w:val="clear" w:color="auto" w:fill="FFFFFF"/>
          <w:lang w:val="af-ZA"/>
        </w:rPr>
        <w:softHyphen/>
        <w:t>ԲԵՐ</w:t>
      </w:r>
      <w:r w:rsidR="000D4BFF" w:rsidRPr="004129E9">
        <w:rPr>
          <w:rFonts w:ascii="GHEA Grapalat" w:hAnsi="GHEA Grapalat"/>
          <w:color w:val="000000"/>
          <w:shd w:val="clear" w:color="auto" w:fill="FFFFFF"/>
          <w:lang w:val="af-ZA"/>
        </w:rPr>
        <w:softHyphen/>
        <w:t>ՅԱԼ</w:t>
      </w:r>
      <w:r w:rsidR="000D4BFF" w:rsidRPr="00AE240A">
        <w:rPr>
          <w:rFonts w:ascii="GHEA Grapalat" w:hAnsi="GHEA Grapalat"/>
          <w:lang w:val="af-ZA"/>
        </w:rPr>
        <w:t xml:space="preserve"> </w:t>
      </w:r>
      <w:r w:rsidR="000D4BFF" w:rsidRPr="000D4BFF">
        <w:rPr>
          <w:rFonts w:ascii="GHEA Grapalat" w:hAnsi="GHEA Grapalat"/>
        </w:rPr>
        <w:t>ՀՀ</w:t>
      </w:r>
      <w:r w:rsidR="000D4BFF" w:rsidRPr="00AE240A">
        <w:rPr>
          <w:rFonts w:ascii="GHEA Grapalat" w:hAnsi="GHEA Grapalat"/>
          <w:lang w:val="af-ZA"/>
        </w:rPr>
        <w:t xml:space="preserve"> </w:t>
      </w:r>
      <w:r w:rsidR="000D4BFF" w:rsidRPr="000D4BFF">
        <w:rPr>
          <w:rFonts w:ascii="GHEA Grapalat" w:hAnsi="GHEA Grapalat"/>
        </w:rPr>
        <w:t>ԿԱ</w:t>
      </w:r>
      <w:r w:rsidR="000D4BFF" w:rsidRPr="00AE240A">
        <w:rPr>
          <w:rFonts w:ascii="GHEA Grapalat" w:hAnsi="GHEA Grapalat"/>
          <w:lang w:val="af-ZA"/>
        </w:rPr>
        <w:softHyphen/>
      </w:r>
      <w:r w:rsidR="000D4BFF" w:rsidRPr="00AE240A">
        <w:rPr>
          <w:rFonts w:ascii="GHEA Grapalat" w:hAnsi="GHEA Grapalat"/>
          <w:lang w:val="af-ZA"/>
        </w:rPr>
        <w:softHyphen/>
      </w:r>
      <w:r w:rsidR="000D4BFF" w:rsidRPr="000D4BFF">
        <w:rPr>
          <w:rFonts w:ascii="GHEA Grapalat" w:hAnsi="GHEA Grapalat"/>
        </w:rPr>
        <w:t>ՌԱ</w:t>
      </w:r>
      <w:r w:rsidR="000D4BFF" w:rsidRPr="00AE240A">
        <w:rPr>
          <w:rFonts w:ascii="GHEA Grapalat" w:hAnsi="GHEA Grapalat"/>
          <w:lang w:val="af-ZA"/>
        </w:rPr>
        <w:softHyphen/>
      </w:r>
      <w:r w:rsidR="000D4BFF" w:rsidRPr="00AE240A">
        <w:rPr>
          <w:rFonts w:ascii="GHEA Grapalat" w:hAnsi="GHEA Grapalat"/>
          <w:lang w:val="af-ZA"/>
        </w:rPr>
        <w:softHyphen/>
      </w:r>
      <w:r w:rsidR="000D4BFF" w:rsidRPr="000D4BFF">
        <w:rPr>
          <w:rFonts w:ascii="GHEA Grapalat" w:hAnsi="GHEA Grapalat"/>
        </w:rPr>
        <w:t>ՎԱ</w:t>
      </w:r>
      <w:r w:rsidR="000D4BFF" w:rsidRPr="00AE240A">
        <w:rPr>
          <w:rFonts w:ascii="GHEA Grapalat" w:hAnsi="GHEA Grapalat"/>
          <w:lang w:val="af-ZA"/>
        </w:rPr>
        <w:softHyphen/>
      </w:r>
      <w:r w:rsidR="000D4BFF" w:rsidRPr="00AE240A">
        <w:rPr>
          <w:rFonts w:ascii="GHEA Grapalat" w:hAnsi="GHEA Grapalat"/>
          <w:lang w:val="af-ZA"/>
        </w:rPr>
        <w:softHyphen/>
      </w:r>
      <w:r w:rsidR="000D4BFF" w:rsidRPr="00AE240A">
        <w:rPr>
          <w:rFonts w:ascii="GHEA Grapalat" w:hAnsi="GHEA Grapalat"/>
          <w:lang w:val="af-ZA"/>
        </w:rPr>
        <w:softHyphen/>
      </w:r>
      <w:r w:rsidR="000D4BFF" w:rsidRPr="000D4BFF">
        <w:rPr>
          <w:rFonts w:ascii="GHEA Grapalat" w:hAnsi="GHEA Grapalat"/>
        </w:rPr>
        <w:t>ՐՈՒԹՅԱՆ</w:t>
      </w:r>
      <w:r w:rsidR="000D4BFF" w:rsidRPr="00AE240A">
        <w:rPr>
          <w:rFonts w:ascii="GHEA Grapalat" w:hAnsi="GHEA Grapalat"/>
          <w:lang w:val="af-ZA"/>
        </w:rPr>
        <w:t xml:space="preserve"> </w:t>
      </w:r>
      <w:r w:rsidR="000D4BFF" w:rsidRPr="000D4BFF">
        <w:rPr>
          <w:rFonts w:ascii="GHEA Grapalat" w:hAnsi="GHEA Grapalat"/>
        </w:rPr>
        <w:t>ԱՌԱ</w:t>
      </w:r>
      <w:r w:rsidR="000D4BFF" w:rsidRPr="00AE240A">
        <w:rPr>
          <w:rFonts w:ascii="GHEA Grapalat" w:hAnsi="GHEA Grapalat"/>
          <w:lang w:val="af-ZA"/>
        </w:rPr>
        <w:softHyphen/>
      </w:r>
      <w:r w:rsidR="000D4BFF" w:rsidRPr="00AE240A">
        <w:rPr>
          <w:rFonts w:ascii="GHEA Grapalat" w:hAnsi="GHEA Grapalat"/>
          <w:lang w:val="af-ZA"/>
        </w:rPr>
        <w:softHyphen/>
      </w:r>
      <w:r w:rsidR="000D4BFF" w:rsidRPr="000D4BFF">
        <w:rPr>
          <w:rFonts w:ascii="GHEA Grapalat" w:hAnsi="GHEA Grapalat"/>
        </w:rPr>
        <w:t>ՋԱՐ</w:t>
      </w:r>
      <w:r w:rsidR="000D4BFF" w:rsidRPr="00AE240A">
        <w:rPr>
          <w:rFonts w:ascii="GHEA Grapalat" w:hAnsi="GHEA Grapalat"/>
          <w:lang w:val="af-ZA"/>
        </w:rPr>
        <w:softHyphen/>
      </w:r>
      <w:r w:rsidR="000D4BFF" w:rsidRPr="000D4BFF">
        <w:rPr>
          <w:rFonts w:ascii="GHEA Grapalat" w:hAnsi="GHEA Grapalat"/>
        </w:rPr>
        <w:t>ԿՈՒ</w:t>
      </w:r>
      <w:r w:rsidR="000D4BFF" w:rsidRPr="00AE240A">
        <w:rPr>
          <w:rFonts w:ascii="GHEA Grapalat" w:hAnsi="GHEA Grapalat"/>
          <w:lang w:val="af-ZA"/>
        </w:rPr>
        <w:softHyphen/>
      </w:r>
      <w:r w:rsidR="000D4BFF" w:rsidRPr="000D4BFF">
        <w:rPr>
          <w:rFonts w:ascii="GHEA Grapalat" w:hAnsi="GHEA Grapalat"/>
        </w:rPr>
        <w:t>ԹՅ</w:t>
      </w:r>
      <w:r w:rsidR="0016016A">
        <w:rPr>
          <w:rFonts w:ascii="GHEA Grapalat" w:hAnsi="GHEA Grapalat"/>
        </w:rPr>
        <w:t>ՈՒ</w:t>
      </w:r>
      <w:r w:rsidR="000D4BFF" w:rsidRPr="000D4BFF">
        <w:rPr>
          <w:rFonts w:ascii="GHEA Grapalat" w:hAnsi="GHEA Grapalat"/>
        </w:rPr>
        <w:t>Ն</w:t>
      </w:r>
      <w:r w:rsidR="00F029DA">
        <w:rPr>
          <w:rFonts w:ascii="GHEA Grapalat" w:hAnsi="GHEA Grapalat"/>
          <w:lang w:val="hy-AM"/>
        </w:rPr>
        <w:t>ՆԵՐ</w:t>
      </w:r>
      <w:r w:rsidR="0016016A">
        <w:rPr>
          <w:rFonts w:ascii="GHEA Grapalat" w:hAnsi="GHEA Grapalat"/>
        </w:rPr>
        <w:t>Ը</w:t>
      </w:r>
      <w:r w:rsidR="000D4BFF" w:rsidRPr="00AE240A">
        <w:rPr>
          <w:rFonts w:ascii="GHEA Grapalat" w:hAnsi="GHEA Grapalat"/>
          <w:lang w:val="af-ZA"/>
        </w:rPr>
        <w:softHyphen/>
      </w:r>
    </w:p>
    <w:p w:rsidR="000A356E" w:rsidRDefault="000A356E" w:rsidP="000A356E">
      <w:pPr>
        <w:spacing w:after="0" w:line="360" w:lineRule="auto"/>
        <w:jc w:val="both"/>
        <w:rPr>
          <w:rFonts w:ascii="GHEA Grapalat" w:hAnsi="GHEA Grapalat"/>
          <w:lang w:val="af-ZA"/>
        </w:rPr>
      </w:pPr>
    </w:p>
    <w:p w:rsidR="00FA4CFC" w:rsidRDefault="00FA4CFC" w:rsidP="00FA4CFC">
      <w:pPr>
        <w:spacing w:after="0" w:line="360" w:lineRule="auto"/>
        <w:jc w:val="both"/>
        <w:rPr>
          <w:rFonts w:ascii="GHEA Grapalat" w:hAnsi="GHEA Grapalat"/>
          <w:lang w:val="af-ZA"/>
        </w:rPr>
      </w:pPr>
    </w:p>
    <w:p w:rsidR="00F029DA" w:rsidRPr="00F029DA" w:rsidRDefault="003669C4" w:rsidP="00F029DA">
      <w:pPr>
        <w:widowControl w:val="0"/>
        <w:spacing w:after="0" w:line="360" w:lineRule="auto"/>
        <w:ind w:firstLine="720"/>
        <w:jc w:val="both"/>
        <w:textAlignment w:val="baseline"/>
        <w:rPr>
          <w:rFonts w:ascii="GHEA Grapalat" w:hAnsi="GHEA Grapalat"/>
          <w:lang w:val="af-ZA"/>
        </w:rPr>
      </w:pPr>
      <w:r>
        <w:rPr>
          <w:rFonts w:ascii="GHEA Grapalat" w:hAnsi="GHEA Grapalat" w:cs="Tahoma"/>
          <w:lang w:val="hy-AM" w:eastAsia="ru-RU"/>
        </w:rPr>
        <w:t xml:space="preserve">Ձեզ ենք ներկայացնում </w:t>
      </w:r>
      <w:r>
        <w:rPr>
          <w:rFonts w:ascii="GHEA Grapalat" w:hAnsi="GHEA Grapalat" w:cs="Tahoma"/>
          <w:lang w:eastAsia="ru-RU"/>
        </w:rPr>
        <w:t>Հայաս</w:t>
      </w:r>
      <w:r w:rsidRPr="000B4641">
        <w:rPr>
          <w:rFonts w:ascii="GHEA Grapalat" w:hAnsi="GHEA Grapalat" w:cs="Tahoma"/>
          <w:lang w:val="af-ZA" w:eastAsia="ru-RU"/>
        </w:rPr>
        <w:softHyphen/>
      </w:r>
      <w:r>
        <w:rPr>
          <w:rFonts w:ascii="GHEA Grapalat" w:hAnsi="GHEA Grapalat" w:cs="Tahoma"/>
          <w:lang w:eastAsia="ru-RU"/>
        </w:rPr>
        <w:t>տանի</w:t>
      </w:r>
      <w:r w:rsidRPr="000B4641">
        <w:rPr>
          <w:rFonts w:ascii="GHEA Grapalat" w:hAnsi="GHEA Grapalat" w:cs="Tahoma"/>
          <w:lang w:val="af-ZA" w:eastAsia="ru-RU"/>
        </w:rPr>
        <w:t xml:space="preserve"> </w:t>
      </w:r>
      <w:r>
        <w:rPr>
          <w:rFonts w:ascii="GHEA Grapalat" w:hAnsi="GHEA Grapalat" w:cs="Tahoma"/>
          <w:lang w:eastAsia="ru-RU"/>
        </w:rPr>
        <w:t>Հանրապետության</w:t>
      </w:r>
      <w:r w:rsidRPr="000B4641">
        <w:rPr>
          <w:rFonts w:ascii="GHEA Grapalat" w:hAnsi="GHEA Grapalat" w:cs="Tahoma"/>
          <w:lang w:val="af-ZA" w:eastAsia="ru-RU"/>
        </w:rPr>
        <w:t xml:space="preserve"> </w:t>
      </w:r>
      <w:r>
        <w:rPr>
          <w:rFonts w:ascii="GHEA Grapalat" w:hAnsi="GHEA Grapalat" w:cs="Tahoma"/>
          <w:lang w:val="hy-AM" w:eastAsia="ru-RU"/>
        </w:rPr>
        <w:t>կառավարության առա</w:t>
      </w:r>
      <w:r>
        <w:rPr>
          <w:rFonts w:ascii="GHEA Grapalat" w:hAnsi="GHEA Grapalat" w:cs="Tahoma"/>
          <w:lang w:val="hy-AM" w:eastAsia="ru-RU"/>
        </w:rPr>
        <w:softHyphen/>
        <w:t>ջար</w:t>
      </w:r>
      <w:r>
        <w:rPr>
          <w:rFonts w:ascii="GHEA Grapalat" w:hAnsi="GHEA Grapalat" w:cs="Tahoma"/>
          <w:lang w:val="hy-AM" w:eastAsia="ru-RU"/>
        </w:rPr>
        <w:softHyphen/>
        <w:t>կու</w:t>
      </w:r>
      <w:r>
        <w:rPr>
          <w:rFonts w:ascii="GHEA Grapalat" w:hAnsi="GHEA Grapalat" w:cs="Tahoma"/>
          <w:lang w:val="hy-AM" w:eastAsia="ru-RU"/>
        </w:rPr>
        <w:softHyphen/>
        <w:t xml:space="preserve">թյունները </w:t>
      </w:r>
      <w:r w:rsidRPr="003669C4">
        <w:rPr>
          <w:rFonts w:ascii="GHEA Grapalat" w:hAnsi="GHEA Grapalat" w:cs="Tahoma"/>
          <w:lang w:val="af-ZA" w:eastAsia="ru-RU"/>
        </w:rPr>
        <w:t>«</w:t>
      </w:r>
      <w:r w:rsidRPr="00E20F4E">
        <w:rPr>
          <w:rFonts w:ascii="GHEA Grapalat" w:hAnsi="GHEA Grapalat" w:cs="Tahoma"/>
          <w:lang w:eastAsia="ru-RU"/>
        </w:rPr>
        <w:t>Ֆիզիկական</w:t>
      </w:r>
      <w:r w:rsidRPr="003669C4">
        <w:rPr>
          <w:rFonts w:ascii="GHEA Grapalat" w:hAnsi="GHEA Grapalat" w:cs="Tahoma"/>
          <w:lang w:val="af-ZA" w:eastAsia="ru-RU"/>
        </w:rPr>
        <w:t xml:space="preserve"> </w:t>
      </w:r>
      <w:r w:rsidRPr="00E20F4E">
        <w:rPr>
          <w:rFonts w:ascii="GHEA Grapalat" w:hAnsi="GHEA Grapalat" w:cs="Tahoma"/>
          <w:lang w:eastAsia="ru-RU"/>
        </w:rPr>
        <w:t>անձանց</w:t>
      </w:r>
      <w:r w:rsidRPr="003669C4">
        <w:rPr>
          <w:rFonts w:ascii="GHEA Grapalat" w:hAnsi="GHEA Grapalat" w:cs="Tahoma"/>
          <w:lang w:val="af-ZA" w:eastAsia="ru-RU"/>
        </w:rPr>
        <w:t xml:space="preserve"> </w:t>
      </w:r>
      <w:r w:rsidRPr="00E20F4E">
        <w:rPr>
          <w:rFonts w:ascii="GHEA Grapalat" w:hAnsi="GHEA Grapalat" w:cs="Tahoma"/>
          <w:lang w:eastAsia="ru-RU"/>
        </w:rPr>
        <w:t>բանկային</w:t>
      </w:r>
      <w:r w:rsidRPr="003669C4">
        <w:rPr>
          <w:rFonts w:ascii="GHEA Grapalat" w:hAnsi="GHEA Grapalat" w:cs="Tahoma"/>
          <w:lang w:val="af-ZA" w:eastAsia="ru-RU"/>
        </w:rPr>
        <w:t xml:space="preserve"> </w:t>
      </w:r>
      <w:r w:rsidRPr="00E20F4E">
        <w:rPr>
          <w:rFonts w:ascii="GHEA Grapalat" w:hAnsi="GHEA Grapalat" w:cs="Tahoma"/>
          <w:lang w:eastAsia="ru-RU"/>
        </w:rPr>
        <w:t>ավանդների</w:t>
      </w:r>
      <w:r w:rsidRPr="003669C4">
        <w:rPr>
          <w:rFonts w:ascii="GHEA Grapalat" w:hAnsi="GHEA Grapalat" w:cs="Tahoma"/>
          <w:lang w:val="af-ZA" w:eastAsia="ru-RU"/>
        </w:rPr>
        <w:t xml:space="preserve"> </w:t>
      </w:r>
      <w:r w:rsidRPr="00E20F4E">
        <w:rPr>
          <w:rFonts w:ascii="GHEA Grapalat" w:hAnsi="GHEA Grapalat" w:cs="Tahoma"/>
          <w:lang w:eastAsia="ru-RU"/>
        </w:rPr>
        <w:t>հատուցումը</w:t>
      </w:r>
      <w:r w:rsidRPr="003669C4">
        <w:rPr>
          <w:rFonts w:ascii="GHEA Grapalat" w:hAnsi="GHEA Grapalat" w:cs="Tahoma"/>
          <w:lang w:val="af-ZA" w:eastAsia="ru-RU"/>
        </w:rPr>
        <w:t xml:space="preserve"> </w:t>
      </w:r>
      <w:r w:rsidRPr="00E20F4E">
        <w:rPr>
          <w:rFonts w:ascii="GHEA Grapalat" w:hAnsi="GHEA Grapalat" w:cs="Tahoma"/>
          <w:lang w:eastAsia="ru-RU"/>
        </w:rPr>
        <w:t>երաշխավորելու</w:t>
      </w:r>
      <w:r w:rsidRPr="003669C4">
        <w:rPr>
          <w:rFonts w:ascii="GHEA Grapalat" w:hAnsi="GHEA Grapalat" w:cs="Tahoma"/>
          <w:lang w:val="af-ZA" w:eastAsia="ru-RU"/>
        </w:rPr>
        <w:t xml:space="preserve"> </w:t>
      </w:r>
      <w:r w:rsidRPr="00E20F4E">
        <w:rPr>
          <w:rFonts w:ascii="GHEA Grapalat" w:hAnsi="GHEA Grapalat" w:cs="Tahoma"/>
          <w:lang w:eastAsia="ru-RU"/>
        </w:rPr>
        <w:t>մասին</w:t>
      </w:r>
      <w:r w:rsidRPr="003669C4">
        <w:rPr>
          <w:rFonts w:ascii="GHEA Grapalat" w:hAnsi="GHEA Grapalat" w:cs="Tahoma"/>
          <w:lang w:val="af-ZA" w:eastAsia="ru-RU"/>
        </w:rPr>
        <w:t xml:space="preserve">» </w:t>
      </w:r>
      <w:r w:rsidRPr="00E20F4E">
        <w:rPr>
          <w:rFonts w:ascii="GHEA Grapalat" w:hAnsi="GHEA Grapalat" w:cs="Tahoma"/>
          <w:lang w:eastAsia="ru-RU"/>
        </w:rPr>
        <w:t>Հայաստանի</w:t>
      </w:r>
      <w:r w:rsidRPr="003669C4">
        <w:rPr>
          <w:rFonts w:ascii="GHEA Grapalat" w:hAnsi="GHEA Grapalat" w:cs="Tahoma"/>
          <w:lang w:val="af-ZA" w:eastAsia="ru-RU"/>
        </w:rPr>
        <w:t xml:space="preserve"> </w:t>
      </w:r>
      <w:r w:rsidRPr="00E20F4E">
        <w:rPr>
          <w:rFonts w:ascii="GHEA Grapalat" w:hAnsi="GHEA Grapalat" w:cs="Tahoma"/>
          <w:lang w:eastAsia="ru-RU"/>
        </w:rPr>
        <w:t>Հանրապետության</w:t>
      </w:r>
      <w:r w:rsidRPr="003669C4">
        <w:rPr>
          <w:rFonts w:ascii="GHEA Grapalat" w:hAnsi="GHEA Grapalat" w:cs="Tahoma"/>
          <w:lang w:val="af-ZA" w:eastAsia="ru-RU"/>
        </w:rPr>
        <w:t xml:space="preserve"> </w:t>
      </w:r>
      <w:r w:rsidRPr="00E20F4E">
        <w:rPr>
          <w:rFonts w:ascii="GHEA Grapalat" w:hAnsi="GHEA Grapalat" w:cs="Tahoma"/>
          <w:lang w:eastAsia="ru-RU"/>
        </w:rPr>
        <w:t>օրենքում</w:t>
      </w:r>
      <w:r w:rsidRPr="003669C4">
        <w:rPr>
          <w:rFonts w:ascii="GHEA Grapalat" w:hAnsi="GHEA Grapalat" w:cs="Tahoma"/>
          <w:lang w:val="af-ZA" w:eastAsia="ru-RU"/>
        </w:rPr>
        <w:t xml:space="preserve"> </w:t>
      </w:r>
      <w:r w:rsidRPr="00E20F4E">
        <w:rPr>
          <w:rFonts w:ascii="GHEA Grapalat" w:hAnsi="GHEA Grapalat" w:cs="Tahoma"/>
          <w:lang w:eastAsia="ru-RU"/>
        </w:rPr>
        <w:t>փոփոխություններ</w:t>
      </w:r>
      <w:r w:rsidRPr="003669C4">
        <w:rPr>
          <w:rFonts w:ascii="GHEA Grapalat" w:hAnsi="GHEA Grapalat" w:cs="Tahoma"/>
          <w:lang w:val="af-ZA" w:eastAsia="ru-RU"/>
        </w:rPr>
        <w:t xml:space="preserve"> </w:t>
      </w:r>
      <w:r w:rsidRPr="00E20F4E">
        <w:rPr>
          <w:rFonts w:ascii="GHEA Grapalat" w:hAnsi="GHEA Grapalat" w:cs="Tahoma"/>
          <w:lang w:eastAsia="ru-RU"/>
        </w:rPr>
        <w:t>կատարելու</w:t>
      </w:r>
      <w:r w:rsidRPr="003669C4">
        <w:rPr>
          <w:rFonts w:ascii="GHEA Grapalat" w:hAnsi="GHEA Grapalat" w:cs="Tahoma"/>
          <w:lang w:val="af-ZA" w:eastAsia="ru-RU"/>
        </w:rPr>
        <w:t xml:space="preserve"> </w:t>
      </w:r>
      <w:r w:rsidRPr="00E20F4E">
        <w:rPr>
          <w:rFonts w:ascii="GHEA Grapalat" w:hAnsi="GHEA Grapalat" w:cs="Tahoma"/>
          <w:lang w:eastAsia="ru-RU"/>
        </w:rPr>
        <w:t>մասին</w:t>
      </w:r>
      <w:r w:rsidRPr="003669C4">
        <w:rPr>
          <w:rFonts w:ascii="GHEA Grapalat" w:hAnsi="GHEA Grapalat" w:cs="Tahoma"/>
          <w:lang w:val="af-ZA" w:eastAsia="ru-RU"/>
        </w:rPr>
        <w:t>»</w:t>
      </w:r>
      <w:r w:rsidRPr="000B4641">
        <w:rPr>
          <w:rFonts w:ascii="GHEA Grapalat" w:hAnsi="GHEA Grapalat" w:cs="Tahoma"/>
          <w:lang w:val="af-ZA" w:eastAsia="ru-RU"/>
        </w:rPr>
        <w:t xml:space="preserve"> </w:t>
      </w:r>
      <w:r>
        <w:rPr>
          <w:rFonts w:ascii="GHEA Grapalat" w:hAnsi="GHEA Grapalat" w:cs="Tahoma"/>
          <w:lang w:eastAsia="ru-RU"/>
        </w:rPr>
        <w:t>Հայաս</w:t>
      </w:r>
      <w:r w:rsidRPr="000B4641">
        <w:rPr>
          <w:rFonts w:ascii="GHEA Grapalat" w:hAnsi="GHEA Grapalat" w:cs="Tahoma"/>
          <w:lang w:val="af-ZA" w:eastAsia="ru-RU"/>
        </w:rPr>
        <w:softHyphen/>
      </w:r>
      <w:r>
        <w:rPr>
          <w:rFonts w:ascii="GHEA Grapalat" w:hAnsi="GHEA Grapalat" w:cs="Tahoma"/>
          <w:lang w:eastAsia="ru-RU"/>
        </w:rPr>
        <w:t>տանի</w:t>
      </w:r>
      <w:r w:rsidRPr="000B4641">
        <w:rPr>
          <w:rFonts w:ascii="GHEA Grapalat" w:hAnsi="GHEA Grapalat" w:cs="Tahoma"/>
          <w:lang w:val="af-ZA" w:eastAsia="ru-RU"/>
        </w:rPr>
        <w:t xml:space="preserve"> </w:t>
      </w:r>
      <w:r>
        <w:rPr>
          <w:rFonts w:ascii="GHEA Grapalat" w:hAnsi="GHEA Grapalat" w:cs="Tahoma"/>
          <w:lang w:eastAsia="ru-RU"/>
        </w:rPr>
        <w:t>Հանրապետության</w:t>
      </w:r>
      <w:r w:rsidRPr="000B4641">
        <w:rPr>
          <w:rFonts w:ascii="GHEA Grapalat" w:hAnsi="GHEA Grapalat" w:cs="Tahoma"/>
          <w:lang w:val="af-ZA" w:eastAsia="ru-RU"/>
        </w:rPr>
        <w:t xml:space="preserve"> </w:t>
      </w:r>
      <w:r>
        <w:rPr>
          <w:rFonts w:ascii="GHEA Grapalat" w:hAnsi="GHEA Grapalat" w:cs="Tahoma"/>
          <w:lang w:eastAsia="ru-RU"/>
        </w:rPr>
        <w:t>օրենքի</w:t>
      </w:r>
      <w:r w:rsidRPr="000B4641">
        <w:rPr>
          <w:rFonts w:ascii="GHEA Grapalat" w:hAnsi="GHEA Grapalat" w:cs="Tahoma"/>
          <w:lang w:val="af-ZA" w:eastAsia="ru-RU"/>
        </w:rPr>
        <w:t xml:space="preserve"> </w:t>
      </w:r>
      <w:r>
        <w:rPr>
          <w:rFonts w:ascii="GHEA Grapalat" w:hAnsi="GHEA Grapalat" w:cs="Tahoma"/>
          <w:lang w:eastAsia="ru-RU"/>
        </w:rPr>
        <w:t>նախագծի</w:t>
      </w:r>
      <w:r>
        <w:rPr>
          <w:rFonts w:ascii="GHEA Grapalat" w:hAnsi="GHEA Grapalat" w:cs="Tahoma"/>
          <w:lang w:val="hy-AM" w:eastAsia="ru-RU"/>
        </w:rPr>
        <w:t xml:space="preserve"> վերաբերյալ:</w:t>
      </w:r>
      <w:r w:rsidR="00F029DA" w:rsidRPr="00F029DA">
        <w:rPr>
          <w:rFonts w:ascii="GHEA Grapalat" w:hAnsi="GHEA Grapalat"/>
          <w:lang w:val="af-ZA"/>
        </w:rPr>
        <w:t xml:space="preserve"> </w:t>
      </w:r>
    </w:p>
    <w:p w:rsidR="003669C4" w:rsidRPr="003669C4" w:rsidRDefault="003669C4" w:rsidP="003669C4">
      <w:pPr>
        <w:widowControl w:val="0"/>
        <w:spacing w:after="0" w:line="360" w:lineRule="auto"/>
        <w:ind w:firstLine="720"/>
        <w:jc w:val="both"/>
        <w:textAlignment w:val="baseline"/>
        <w:rPr>
          <w:rFonts w:ascii="GHEA Grapalat" w:hAnsi="GHEA Grapalat" w:cs="Tahoma"/>
          <w:lang w:val="hy-AM" w:eastAsia="ru-RU"/>
        </w:rPr>
      </w:pPr>
      <w:r w:rsidRPr="003669C4">
        <w:rPr>
          <w:rFonts w:ascii="GHEA Grapalat" w:hAnsi="GHEA Grapalat" w:cs="Tahoma"/>
          <w:lang w:val="hy-AM" w:eastAsia="ru-RU"/>
        </w:rPr>
        <w:t xml:space="preserve">«Ֆիզիկական անձանց բանկային ավանդների հատուցումը երաշխավորելու մասին» Հայաստանի Հանրապետության օրենքի (այսուհետ՝ Օրենք) 19-րդ հոդվածի համաձայն առնվազն հինգ տարին մեկ անգամ քննարկվում է երաշխավորված ավանդի սահմանված չափերի վերանայման հարցը: Ընդ որում՝ երաշխավորված ավանդների սահմանաչափերի յուրաքանչյուր վերանայման դեպքում իրականացվում են մի շարք հաշվարկներ և վերլուծություններ` վերանայման նպատակահարմարությունը գնահատելու նպատակով: </w:t>
      </w:r>
    </w:p>
    <w:p w:rsidR="003669C4" w:rsidRPr="003669C4" w:rsidRDefault="003669C4" w:rsidP="003669C4">
      <w:pPr>
        <w:widowControl w:val="0"/>
        <w:spacing w:after="0" w:line="360" w:lineRule="auto"/>
        <w:ind w:firstLine="720"/>
        <w:jc w:val="both"/>
        <w:textAlignment w:val="baseline"/>
        <w:rPr>
          <w:rFonts w:ascii="GHEA Grapalat" w:hAnsi="GHEA Grapalat" w:cs="Tahoma"/>
          <w:lang w:val="hy-AM" w:eastAsia="ru-RU"/>
        </w:rPr>
      </w:pPr>
      <w:r w:rsidRPr="003669C4">
        <w:rPr>
          <w:rFonts w:ascii="GHEA Grapalat" w:hAnsi="GHEA Grapalat" w:cs="Tahoma"/>
          <w:lang w:val="hy-AM" w:eastAsia="ru-RU"/>
        </w:rPr>
        <w:t xml:space="preserve">Օրենքի համաձայն վերլուծությունների հիմքում դրվում են մի շարք չափորոշիչներ, ինչպիսիք են երաշխավորված ավանդի առավելագույն չափի և մեկ շնչին ընկնող ՀՆԱ հարաբերակցությունը, բանկային համակարգում երաշխավորված ավանդ ունեցող ավանդատուների ընդհանուր թվի մեջ երաշխավորված ավանդի չափը գերազանցող ավանդատուների թվի կշիռը, ՀՀ բանկային համակարգում ֆիզիկական անձանց բանկային ավանդների ընդհանուր գումարի մեջ երաշխավորված ավանդների գումարի կշիռը, ինչպես նաև երաշխավորված ավանդի սահմանաչափերի հաշվարկման նպատակով կիրառվող միջազգայնորեն ընդունված այլ ցուցանիշներ։ </w:t>
      </w:r>
    </w:p>
    <w:p w:rsidR="003669C4" w:rsidRPr="003669C4" w:rsidRDefault="003669C4" w:rsidP="003669C4">
      <w:pPr>
        <w:widowControl w:val="0"/>
        <w:spacing w:after="0" w:line="360" w:lineRule="auto"/>
        <w:ind w:firstLine="720"/>
        <w:jc w:val="both"/>
        <w:textAlignment w:val="baseline"/>
        <w:rPr>
          <w:rFonts w:ascii="GHEA Grapalat" w:hAnsi="GHEA Grapalat" w:cs="Tahoma"/>
          <w:lang w:val="hy-AM" w:eastAsia="ru-RU"/>
        </w:rPr>
      </w:pPr>
      <w:r w:rsidRPr="003669C4">
        <w:rPr>
          <w:rFonts w:ascii="GHEA Grapalat" w:hAnsi="GHEA Grapalat" w:cs="Tahoma"/>
          <w:lang w:val="hy-AM" w:eastAsia="ru-RU"/>
        </w:rPr>
        <w:t xml:space="preserve">Նման հաշվարկների և վերլուծությունների իրականացման անհրաժեշտությունը պայմանավորված է այն հանգամանքով, որ երաշխավորված ավանդների սահմանաչափերի բարձրացումը, այլ հավասար պայմաններում, ենթադրում է նաև բանկերի կողմից Ավանդների </w:t>
      </w:r>
      <w:r w:rsidRPr="003669C4">
        <w:rPr>
          <w:rFonts w:ascii="GHEA Grapalat" w:hAnsi="GHEA Grapalat" w:cs="Tahoma"/>
          <w:lang w:val="hy-AM" w:eastAsia="ru-RU"/>
        </w:rPr>
        <w:lastRenderedPageBreak/>
        <w:t>հատուցումը երաշխավորող հիմնադրամին իրականացվող երաշխիքային վճարների բարձրացում, որի հետևանքով ծախսերի նվազեցման համար հնարավոր է բանկերի կողմից վարկերի տոկոսադրույքների բարձրացում:</w:t>
      </w:r>
    </w:p>
    <w:p w:rsidR="003669C4" w:rsidRPr="003669C4" w:rsidRDefault="003669C4" w:rsidP="003669C4">
      <w:pPr>
        <w:widowControl w:val="0"/>
        <w:spacing w:after="0" w:line="360" w:lineRule="auto"/>
        <w:ind w:firstLine="720"/>
        <w:jc w:val="both"/>
        <w:textAlignment w:val="baseline"/>
        <w:rPr>
          <w:rFonts w:ascii="GHEA Grapalat" w:hAnsi="GHEA Grapalat" w:cs="Tahoma"/>
          <w:lang w:val="hy-AM" w:eastAsia="ru-RU"/>
        </w:rPr>
      </w:pPr>
      <w:r w:rsidRPr="003669C4">
        <w:rPr>
          <w:rFonts w:ascii="GHEA Grapalat" w:hAnsi="GHEA Grapalat" w:cs="Tahoma"/>
          <w:lang w:val="hy-AM" w:eastAsia="ru-RU"/>
        </w:rPr>
        <w:t xml:space="preserve">Նշենք, որ երաշխավորված ավանդի սահմանաչափը վերանայվել և կրկնակիից ավելի բարձրացվել է 2015 թվականին, վերը նշված ու նախապես իրականացված բազմակողմանի հաշվարկների և համապարփակ վերլուծությունների արդյունքներով։ </w:t>
      </w:r>
    </w:p>
    <w:p w:rsidR="003669C4" w:rsidRPr="003669C4" w:rsidRDefault="003669C4" w:rsidP="003669C4">
      <w:pPr>
        <w:widowControl w:val="0"/>
        <w:spacing w:after="0" w:line="360" w:lineRule="auto"/>
        <w:ind w:firstLine="720"/>
        <w:jc w:val="both"/>
        <w:textAlignment w:val="baseline"/>
        <w:rPr>
          <w:rFonts w:ascii="GHEA Grapalat" w:hAnsi="GHEA Grapalat" w:cs="Tahoma"/>
          <w:lang w:val="hy-AM" w:eastAsia="ru-RU"/>
        </w:rPr>
      </w:pPr>
      <w:r w:rsidRPr="003669C4">
        <w:rPr>
          <w:rFonts w:ascii="GHEA Grapalat" w:hAnsi="GHEA Grapalat" w:cs="Tahoma"/>
          <w:lang w:val="hy-AM" w:eastAsia="ru-RU"/>
        </w:rPr>
        <w:t xml:space="preserve">Միևնույն ժամանակ, դոլարիզացիայի դեմ պայքարի համատեքստում ներկայումս իրատեսական ենք համարում ՀՀ դրամով երաշխավորված ավանդների սահմանաչափի ավելացում՝ երկու միլիոն ՀՀ դրամի չափով։ </w:t>
      </w:r>
    </w:p>
    <w:p w:rsidR="00213F0A" w:rsidRPr="003669C4" w:rsidRDefault="003669C4" w:rsidP="003669C4">
      <w:pPr>
        <w:widowControl w:val="0"/>
        <w:spacing w:after="0" w:line="360" w:lineRule="auto"/>
        <w:ind w:firstLine="720"/>
        <w:jc w:val="both"/>
        <w:textAlignment w:val="baseline"/>
        <w:rPr>
          <w:rFonts w:ascii="GHEA Grapalat" w:hAnsi="GHEA Grapalat" w:cs="Tahoma"/>
          <w:lang w:val="hy-AM" w:eastAsia="ru-RU"/>
        </w:rPr>
      </w:pPr>
      <w:r w:rsidRPr="003669C4">
        <w:rPr>
          <w:rFonts w:ascii="GHEA Grapalat" w:hAnsi="GHEA Grapalat" w:cs="Tahoma"/>
          <w:lang w:val="hy-AM" w:eastAsia="ru-RU"/>
        </w:rPr>
        <w:t>Սակայն, հաշվի առնելով այն հանգամանքը, որ 2020 թվականին Օրենքի 19-րդ հոդվածի համաձայն նախատեսվում է նախաձեռնել երաշխավորված ավանդի չափի վերանայման գործընթացը՝ իրականացնելով համապատասխան վերլուծություններն ու հաշվարկները, առաջարկում ենք խնդրի քննարկմանն անդրադառնալ 2020 թվականին</w:t>
      </w:r>
      <w:r w:rsidR="00F80265">
        <w:rPr>
          <w:rFonts w:ascii="GHEA Grapalat" w:hAnsi="GHEA Grapalat" w:cs="Tahoma"/>
          <w:lang w:val="hy-AM" w:eastAsia="ru-RU"/>
        </w:rPr>
        <w:t xml:space="preserve"> և նախագծով քննարկվող հոդվածները թողնել անփոփոխ</w:t>
      </w:r>
      <w:r w:rsidRPr="003669C4">
        <w:rPr>
          <w:rFonts w:ascii="GHEA Grapalat" w:hAnsi="GHEA Grapalat" w:cs="Tahoma"/>
          <w:lang w:val="hy-AM" w:eastAsia="ru-RU"/>
        </w:rPr>
        <w:t>։</w:t>
      </w:r>
    </w:p>
    <w:p w:rsidR="008527DD" w:rsidRPr="000A356E" w:rsidRDefault="000A356E" w:rsidP="000A356E">
      <w:pPr>
        <w:spacing w:after="0" w:line="360" w:lineRule="auto"/>
        <w:jc w:val="both"/>
        <w:rPr>
          <w:rFonts w:ascii="GHEA Grapalat" w:hAnsi="GHEA Grapalat"/>
          <w:color w:val="000000"/>
          <w:shd w:val="clear" w:color="auto" w:fill="FFFFFF"/>
          <w:lang w:val="af-ZA"/>
        </w:rPr>
      </w:pPr>
      <w:r>
        <w:rPr>
          <w:rFonts w:ascii="GHEA Grapalat" w:hAnsi="GHEA Grapalat"/>
          <w:color w:val="000000"/>
          <w:shd w:val="clear" w:color="auto" w:fill="FFFFFF"/>
          <w:lang w:val="hy-AM"/>
        </w:rPr>
        <w:t xml:space="preserve">        </w:t>
      </w:r>
    </w:p>
    <w:p w:rsidR="00EE346D" w:rsidRPr="00AE240A" w:rsidRDefault="00EE346D" w:rsidP="00EE346D">
      <w:pPr>
        <w:tabs>
          <w:tab w:val="left" w:pos="567"/>
        </w:tabs>
        <w:spacing w:after="0" w:line="360" w:lineRule="auto"/>
        <w:jc w:val="both"/>
        <w:rPr>
          <w:rFonts w:ascii="GHEA Grapalat" w:hAnsi="GHEA Grapalat" w:cs="Sylfaen"/>
          <w:bCs/>
          <w:iCs/>
          <w:lang w:val="af-ZA"/>
        </w:rPr>
      </w:pPr>
      <w:r w:rsidRPr="001B0738">
        <w:rPr>
          <w:rFonts w:ascii="GHEA Grapalat" w:hAnsi="GHEA Grapalat" w:cs="Sylfaen"/>
          <w:lang w:val="hy-AM"/>
        </w:rPr>
        <w:tab/>
      </w:r>
    </w:p>
    <w:p w:rsidR="005371EC" w:rsidRDefault="005371EC" w:rsidP="00CB6347">
      <w:pPr>
        <w:spacing w:line="360" w:lineRule="auto"/>
        <w:rPr>
          <w:rFonts w:ascii="GHEA Grapalat" w:hAnsi="GHEA Grapalat"/>
          <w:bCs/>
          <w:iCs/>
          <w:lang w:val="de-AT" w:eastAsia="ru-RU"/>
        </w:rPr>
      </w:pPr>
    </w:p>
    <w:p w:rsidR="005B5019" w:rsidRPr="00AE240A" w:rsidRDefault="005B5019" w:rsidP="00B024DC">
      <w:pPr>
        <w:jc w:val="center"/>
        <w:rPr>
          <w:rFonts w:ascii="GHEA Grapalat" w:eastAsia="Times New Roman" w:hAnsi="GHEA Grapalat"/>
          <w:b/>
          <w:szCs w:val="24"/>
          <w:lang w:val="af-ZA"/>
        </w:rPr>
      </w:pPr>
    </w:p>
    <w:p w:rsidR="005B5019" w:rsidRPr="00AE240A" w:rsidRDefault="005B5019" w:rsidP="00B024DC">
      <w:pPr>
        <w:jc w:val="center"/>
        <w:rPr>
          <w:rFonts w:ascii="GHEA Grapalat" w:eastAsia="Times New Roman" w:hAnsi="GHEA Grapalat"/>
          <w:b/>
          <w:szCs w:val="24"/>
          <w:lang w:val="af-ZA"/>
        </w:rPr>
      </w:pPr>
    </w:p>
    <w:p w:rsidR="005B5019" w:rsidRDefault="005B5019" w:rsidP="00B024DC">
      <w:pPr>
        <w:jc w:val="center"/>
        <w:rPr>
          <w:rFonts w:ascii="GHEA Grapalat" w:eastAsia="Times New Roman" w:hAnsi="GHEA Grapalat"/>
          <w:b/>
          <w:szCs w:val="24"/>
          <w:lang w:val="af-ZA"/>
        </w:rPr>
      </w:pPr>
    </w:p>
    <w:p w:rsidR="00436A46" w:rsidRDefault="00436A46" w:rsidP="00B024DC">
      <w:pPr>
        <w:jc w:val="center"/>
        <w:rPr>
          <w:rFonts w:ascii="GHEA Grapalat" w:eastAsia="Times New Roman" w:hAnsi="GHEA Grapalat"/>
          <w:b/>
          <w:szCs w:val="24"/>
          <w:lang w:val="af-ZA"/>
        </w:rPr>
      </w:pPr>
    </w:p>
    <w:p w:rsidR="00785B7B" w:rsidRPr="00F80265" w:rsidRDefault="00785B7B" w:rsidP="00C921E0">
      <w:pPr>
        <w:spacing w:after="0"/>
        <w:rPr>
          <w:rFonts w:ascii="GHEA Grapalat" w:hAnsi="GHEA Grapalat" w:cs="Sylfaen"/>
          <w:b/>
          <w:lang w:val="hy-AM"/>
        </w:rPr>
      </w:pPr>
    </w:p>
    <w:p w:rsidR="00785B7B" w:rsidRDefault="00785B7B" w:rsidP="00C921E0">
      <w:pPr>
        <w:spacing w:after="0"/>
        <w:rPr>
          <w:rFonts w:ascii="GHEA Grapalat" w:hAnsi="GHEA Grapalat" w:cs="Sylfaen"/>
          <w:b/>
          <w:lang w:val="hy-AM"/>
        </w:rPr>
      </w:pPr>
    </w:p>
    <w:p w:rsidR="00785B7B" w:rsidRDefault="00785B7B" w:rsidP="00C921E0">
      <w:pPr>
        <w:spacing w:after="0"/>
        <w:rPr>
          <w:rFonts w:ascii="GHEA Grapalat" w:hAnsi="GHEA Grapalat" w:cs="Sylfaen"/>
          <w:b/>
          <w:lang w:val="hy-AM"/>
        </w:rPr>
      </w:pPr>
    </w:p>
    <w:p w:rsidR="00785B7B" w:rsidRDefault="00785B7B" w:rsidP="00C921E0">
      <w:pPr>
        <w:spacing w:after="0"/>
        <w:rPr>
          <w:rFonts w:ascii="GHEA Grapalat" w:hAnsi="GHEA Grapalat" w:cs="Sylfaen"/>
          <w:b/>
          <w:lang w:val="hy-AM"/>
        </w:rPr>
      </w:pPr>
    </w:p>
    <w:p w:rsidR="003669C4" w:rsidRDefault="003669C4" w:rsidP="00C921E0">
      <w:pPr>
        <w:spacing w:after="0"/>
        <w:rPr>
          <w:rFonts w:ascii="GHEA Grapalat" w:hAnsi="GHEA Grapalat" w:cs="Sylfaen"/>
          <w:b/>
          <w:lang w:val="hy-AM"/>
        </w:rPr>
      </w:pPr>
    </w:p>
    <w:p w:rsidR="003669C4" w:rsidRDefault="003669C4" w:rsidP="00C921E0">
      <w:pPr>
        <w:spacing w:after="0"/>
        <w:rPr>
          <w:rFonts w:ascii="GHEA Grapalat" w:hAnsi="GHEA Grapalat" w:cs="Sylfaen"/>
          <w:b/>
          <w:lang w:val="hy-AM"/>
        </w:rPr>
      </w:pPr>
    </w:p>
    <w:p w:rsidR="003669C4" w:rsidRDefault="003669C4" w:rsidP="00C921E0">
      <w:pPr>
        <w:spacing w:after="0"/>
        <w:rPr>
          <w:rFonts w:ascii="GHEA Grapalat" w:hAnsi="GHEA Grapalat" w:cs="Sylfaen"/>
          <w:b/>
          <w:lang w:val="hy-AM"/>
        </w:rPr>
      </w:pPr>
    </w:p>
    <w:p w:rsidR="003669C4" w:rsidRDefault="003669C4" w:rsidP="00C921E0">
      <w:pPr>
        <w:spacing w:after="0"/>
        <w:rPr>
          <w:rFonts w:ascii="GHEA Grapalat" w:hAnsi="GHEA Grapalat" w:cs="Sylfaen"/>
          <w:b/>
          <w:lang w:val="hy-AM"/>
        </w:rPr>
      </w:pPr>
    </w:p>
    <w:p w:rsidR="003669C4" w:rsidRDefault="003669C4" w:rsidP="00C921E0">
      <w:pPr>
        <w:spacing w:after="0"/>
        <w:rPr>
          <w:rFonts w:ascii="GHEA Grapalat" w:hAnsi="GHEA Grapalat" w:cs="Sylfaen"/>
          <w:b/>
          <w:lang w:val="hy-AM"/>
        </w:rPr>
      </w:pPr>
    </w:p>
    <w:p w:rsidR="003669C4" w:rsidRDefault="003669C4" w:rsidP="00C921E0">
      <w:pPr>
        <w:spacing w:after="0"/>
        <w:rPr>
          <w:rFonts w:ascii="GHEA Grapalat" w:hAnsi="GHEA Grapalat" w:cs="Sylfaen"/>
          <w:b/>
          <w:lang w:val="hy-AM"/>
        </w:rPr>
      </w:pPr>
    </w:p>
    <w:p w:rsidR="003669C4" w:rsidRDefault="003669C4" w:rsidP="00C921E0">
      <w:pPr>
        <w:spacing w:after="0"/>
        <w:rPr>
          <w:rFonts w:ascii="GHEA Grapalat" w:hAnsi="GHEA Grapalat" w:cs="Sylfaen"/>
          <w:b/>
          <w:lang w:val="hy-AM"/>
        </w:rPr>
      </w:pPr>
    </w:p>
    <w:p w:rsidR="003669C4" w:rsidRDefault="003669C4" w:rsidP="00C921E0">
      <w:pPr>
        <w:spacing w:after="0"/>
        <w:rPr>
          <w:rFonts w:ascii="GHEA Grapalat" w:hAnsi="GHEA Grapalat" w:cs="Sylfaen"/>
          <w:b/>
          <w:lang w:val="hy-AM"/>
        </w:rPr>
      </w:pPr>
    </w:p>
    <w:p w:rsidR="003669C4" w:rsidRDefault="003669C4" w:rsidP="00C921E0">
      <w:pPr>
        <w:spacing w:after="0"/>
        <w:rPr>
          <w:rFonts w:ascii="GHEA Grapalat" w:hAnsi="GHEA Grapalat" w:cs="Sylfaen"/>
          <w:b/>
          <w:lang w:val="hy-AM"/>
        </w:rPr>
      </w:pPr>
    </w:p>
    <w:p w:rsidR="003669C4" w:rsidRDefault="003669C4" w:rsidP="00C921E0">
      <w:pPr>
        <w:spacing w:after="0"/>
        <w:rPr>
          <w:rFonts w:ascii="GHEA Grapalat" w:hAnsi="GHEA Grapalat" w:cs="Sylfaen"/>
          <w:b/>
          <w:lang w:val="hy-AM"/>
        </w:rPr>
      </w:pPr>
    </w:p>
    <w:p w:rsidR="003669C4" w:rsidRDefault="003669C4" w:rsidP="00C921E0">
      <w:pPr>
        <w:spacing w:after="0"/>
        <w:rPr>
          <w:rFonts w:ascii="GHEA Grapalat" w:hAnsi="GHEA Grapalat" w:cs="Sylfaen"/>
          <w:b/>
          <w:lang w:val="hy-AM"/>
        </w:rPr>
      </w:pPr>
    </w:p>
    <w:p w:rsidR="003669C4" w:rsidRDefault="003669C4" w:rsidP="00C921E0">
      <w:pPr>
        <w:spacing w:after="0"/>
        <w:rPr>
          <w:rFonts w:ascii="GHEA Grapalat" w:hAnsi="GHEA Grapalat" w:cs="Sylfaen"/>
          <w:b/>
          <w:lang w:val="hy-AM"/>
        </w:rPr>
      </w:pPr>
    </w:p>
    <w:p w:rsidR="003669C4" w:rsidRDefault="003669C4" w:rsidP="00C921E0">
      <w:pPr>
        <w:spacing w:after="0"/>
        <w:rPr>
          <w:rFonts w:ascii="GHEA Grapalat" w:hAnsi="GHEA Grapalat" w:cs="Sylfaen"/>
          <w:b/>
          <w:lang w:val="hy-AM"/>
        </w:rPr>
      </w:pPr>
    </w:p>
    <w:p w:rsidR="003669C4" w:rsidRDefault="003669C4" w:rsidP="00C921E0">
      <w:pPr>
        <w:spacing w:after="0"/>
        <w:rPr>
          <w:rFonts w:ascii="GHEA Grapalat" w:hAnsi="GHEA Grapalat" w:cs="Sylfaen"/>
          <w:b/>
          <w:lang w:val="hy-AM"/>
        </w:rPr>
      </w:pPr>
    </w:p>
    <w:p w:rsidR="003669C4" w:rsidRDefault="003669C4" w:rsidP="00C921E0">
      <w:pPr>
        <w:spacing w:after="0"/>
        <w:rPr>
          <w:rFonts w:ascii="GHEA Grapalat" w:hAnsi="GHEA Grapalat" w:cs="Sylfaen"/>
          <w:b/>
          <w:lang w:val="hy-AM"/>
        </w:rPr>
      </w:pPr>
    </w:p>
    <w:p w:rsidR="003669C4" w:rsidRDefault="003669C4" w:rsidP="00C921E0">
      <w:pPr>
        <w:spacing w:after="0"/>
        <w:rPr>
          <w:rFonts w:ascii="GHEA Grapalat" w:hAnsi="GHEA Grapalat" w:cs="Sylfaen"/>
          <w:b/>
          <w:lang w:val="hy-AM"/>
        </w:rPr>
      </w:pPr>
    </w:p>
    <w:p w:rsidR="003669C4" w:rsidRDefault="003669C4" w:rsidP="00C921E0">
      <w:pPr>
        <w:spacing w:after="0"/>
        <w:rPr>
          <w:rFonts w:ascii="GHEA Grapalat" w:hAnsi="GHEA Grapalat" w:cs="Sylfaen"/>
          <w:b/>
          <w:lang w:val="hy-AM"/>
        </w:rPr>
      </w:pPr>
    </w:p>
    <w:p w:rsidR="003669C4" w:rsidRDefault="003669C4" w:rsidP="00C921E0">
      <w:pPr>
        <w:spacing w:after="0"/>
        <w:rPr>
          <w:rFonts w:ascii="GHEA Grapalat" w:hAnsi="GHEA Grapalat" w:cs="Sylfaen"/>
          <w:b/>
          <w:lang w:val="hy-AM"/>
        </w:rPr>
      </w:pPr>
    </w:p>
    <w:p w:rsidR="003669C4" w:rsidRDefault="003669C4" w:rsidP="00C921E0">
      <w:pPr>
        <w:spacing w:after="0"/>
        <w:rPr>
          <w:rFonts w:ascii="GHEA Grapalat" w:hAnsi="GHEA Grapalat" w:cs="Sylfaen"/>
          <w:b/>
          <w:lang w:val="hy-AM"/>
        </w:rPr>
      </w:pPr>
    </w:p>
    <w:p w:rsidR="00785B7B" w:rsidRPr="00C921E0" w:rsidRDefault="00785B7B" w:rsidP="00C921E0">
      <w:pPr>
        <w:spacing w:after="0"/>
        <w:rPr>
          <w:rFonts w:ascii="GHEA Grapalat" w:hAnsi="GHEA Grapalat" w:cs="Sylfaen"/>
          <w:b/>
          <w:lang w:val="hy-AM"/>
        </w:rPr>
      </w:pPr>
    </w:p>
    <w:p w:rsidR="00862961" w:rsidRPr="00C921E0" w:rsidRDefault="00862961" w:rsidP="00862961">
      <w:pPr>
        <w:spacing w:after="0" w:line="360" w:lineRule="auto"/>
        <w:jc w:val="center"/>
        <w:rPr>
          <w:rFonts w:ascii="GHEA Grapalat" w:hAnsi="GHEA Grapalat"/>
          <w:b/>
          <w:color w:val="000000"/>
          <w:shd w:val="clear" w:color="auto" w:fill="FFFFFF"/>
          <w:lang w:val="hy-AM" w:eastAsia="ru-RU"/>
        </w:rPr>
      </w:pPr>
      <w:r w:rsidRPr="00C921E0">
        <w:rPr>
          <w:rFonts w:ascii="GHEA Grapalat" w:hAnsi="GHEA Grapalat"/>
          <w:b/>
          <w:color w:val="000000"/>
          <w:shd w:val="clear" w:color="auto" w:fill="FFFFFF"/>
          <w:lang w:val="hy-AM" w:eastAsia="ru-RU"/>
        </w:rPr>
        <w:t>ԵԶՐԱԿԱՑՈՒԹՅՈՒՆ</w:t>
      </w:r>
    </w:p>
    <w:p w:rsidR="00862961" w:rsidRPr="00C921E0" w:rsidRDefault="00E20F4E" w:rsidP="00C921E0">
      <w:pPr>
        <w:pStyle w:val="BodyTextIndent"/>
        <w:spacing w:after="0" w:line="360" w:lineRule="auto"/>
        <w:ind w:left="0" w:firstLine="567"/>
        <w:jc w:val="center"/>
        <w:rPr>
          <w:rFonts w:ascii="GHEA Grapalat" w:hAnsi="GHEA Grapalat"/>
          <w:b/>
          <w:color w:val="000000"/>
          <w:szCs w:val="24"/>
          <w:shd w:val="clear" w:color="auto" w:fill="FFFFFF"/>
          <w:lang w:val="hy-AM" w:eastAsia="x-none"/>
        </w:rPr>
      </w:pPr>
      <w:r w:rsidRPr="00E20F4E">
        <w:rPr>
          <w:rFonts w:ascii="GHEA Grapalat" w:hAnsi="GHEA Grapalat" w:cs="Tahoma"/>
          <w:b/>
          <w:lang w:val="af-ZA" w:eastAsia="ru-RU"/>
        </w:rPr>
        <w:t>«</w:t>
      </w:r>
      <w:r w:rsidRPr="00E20F4E">
        <w:rPr>
          <w:rFonts w:ascii="GHEA Grapalat" w:hAnsi="GHEA Grapalat" w:cs="Tahoma"/>
          <w:b/>
          <w:lang w:val="hy-AM" w:eastAsia="ru-RU"/>
        </w:rPr>
        <w:t>ՖԻԶԻԿԱԿԱՆ</w:t>
      </w:r>
      <w:r w:rsidRPr="00E20F4E">
        <w:rPr>
          <w:rFonts w:ascii="GHEA Grapalat" w:hAnsi="GHEA Grapalat" w:cs="Tahoma"/>
          <w:b/>
          <w:lang w:val="af-ZA" w:eastAsia="ru-RU"/>
        </w:rPr>
        <w:t xml:space="preserve"> </w:t>
      </w:r>
      <w:r w:rsidRPr="00E20F4E">
        <w:rPr>
          <w:rFonts w:ascii="GHEA Grapalat" w:hAnsi="GHEA Grapalat" w:cs="Tahoma"/>
          <w:b/>
          <w:lang w:val="hy-AM" w:eastAsia="ru-RU"/>
        </w:rPr>
        <w:t>ԱՆՁԱՆՑ</w:t>
      </w:r>
      <w:r w:rsidRPr="00E20F4E">
        <w:rPr>
          <w:rFonts w:ascii="GHEA Grapalat" w:hAnsi="GHEA Grapalat" w:cs="Tahoma"/>
          <w:b/>
          <w:lang w:val="af-ZA" w:eastAsia="ru-RU"/>
        </w:rPr>
        <w:t xml:space="preserve"> </w:t>
      </w:r>
      <w:r w:rsidRPr="00E20F4E">
        <w:rPr>
          <w:rFonts w:ascii="GHEA Grapalat" w:hAnsi="GHEA Grapalat" w:cs="Tahoma"/>
          <w:b/>
          <w:lang w:val="hy-AM" w:eastAsia="ru-RU"/>
        </w:rPr>
        <w:t>ԲԱՆԿԱՅԻՆ</w:t>
      </w:r>
      <w:r w:rsidRPr="00E20F4E">
        <w:rPr>
          <w:rFonts w:ascii="GHEA Grapalat" w:hAnsi="GHEA Grapalat" w:cs="Tahoma"/>
          <w:b/>
          <w:lang w:val="af-ZA" w:eastAsia="ru-RU"/>
        </w:rPr>
        <w:t xml:space="preserve"> </w:t>
      </w:r>
      <w:r w:rsidRPr="00E20F4E">
        <w:rPr>
          <w:rFonts w:ascii="GHEA Grapalat" w:hAnsi="GHEA Grapalat" w:cs="Tahoma"/>
          <w:b/>
          <w:lang w:val="hy-AM" w:eastAsia="ru-RU"/>
        </w:rPr>
        <w:t>ԱՎԱՆԴՆԵՐԻ</w:t>
      </w:r>
      <w:r w:rsidRPr="00E20F4E">
        <w:rPr>
          <w:rFonts w:ascii="GHEA Grapalat" w:hAnsi="GHEA Grapalat" w:cs="Tahoma"/>
          <w:b/>
          <w:lang w:val="af-ZA" w:eastAsia="ru-RU"/>
        </w:rPr>
        <w:t xml:space="preserve"> </w:t>
      </w:r>
      <w:r w:rsidRPr="00E20F4E">
        <w:rPr>
          <w:rFonts w:ascii="GHEA Grapalat" w:hAnsi="GHEA Grapalat" w:cs="Tahoma"/>
          <w:b/>
          <w:lang w:val="hy-AM" w:eastAsia="ru-RU"/>
        </w:rPr>
        <w:t>ՀԱՏՈՒՑՈՒՄԸ</w:t>
      </w:r>
      <w:r w:rsidRPr="00E20F4E">
        <w:rPr>
          <w:rFonts w:ascii="GHEA Grapalat" w:hAnsi="GHEA Grapalat" w:cs="Tahoma"/>
          <w:b/>
          <w:lang w:val="af-ZA" w:eastAsia="ru-RU"/>
        </w:rPr>
        <w:t xml:space="preserve"> </w:t>
      </w:r>
      <w:r w:rsidRPr="00E20F4E">
        <w:rPr>
          <w:rFonts w:ascii="GHEA Grapalat" w:hAnsi="GHEA Grapalat" w:cs="Tahoma"/>
          <w:b/>
          <w:lang w:val="hy-AM" w:eastAsia="ru-RU"/>
        </w:rPr>
        <w:t>ԵՐԱՇԽԱՎՈՐԵԼՈՒ</w:t>
      </w:r>
      <w:r w:rsidRPr="00E20F4E">
        <w:rPr>
          <w:rFonts w:ascii="GHEA Grapalat" w:hAnsi="GHEA Grapalat" w:cs="Tahoma"/>
          <w:b/>
          <w:lang w:val="af-ZA" w:eastAsia="ru-RU"/>
        </w:rPr>
        <w:t xml:space="preserve"> </w:t>
      </w:r>
      <w:r w:rsidRPr="00E20F4E">
        <w:rPr>
          <w:rFonts w:ascii="GHEA Grapalat" w:hAnsi="GHEA Grapalat" w:cs="Tahoma"/>
          <w:b/>
          <w:lang w:val="hy-AM" w:eastAsia="ru-RU"/>
        </w:rPr>
        <w:t>ՄԱՍԻՆ</w:t>
      </w:r>
      <w:r w:rsidRPr="00E20F4E">
        <w:rPr>
          <w:rFonts w:ascii="GHEA Grapalat" w:hAnsi="GHEA Grapalat" w:cs="Tahoma"/>
          <w:b/>
          <w:lang w:val="af-ZA" w:eastAsia="ru-RU"/>
        </w:rPr>
        <w:t xml:space="preserve">» </w:t>
      </w:r>
      <w:r w:rsidRPr="00E20F4E">
        <w:rPr>
          <w:rFonts w:ascii="GHEA Grapalat" w:hAnsi="GHEA Grapalat" w:cs="Tahoma"/>
          <w:b/>
          <w:lang w:val="hy-AM" w:eastAsia="ru-RU"/>
        </w:rPr>
        <w:t>ՀԱՅԱՍՏԱՆԻ</w:t>
      </w:r>
      <w:r w:rsidRPr="00E20F4E">
        <w:rPr>
          <w:rFonts w:ascii="GHEA Grapalat" w:hAnsi="GHEA Grapalat" w:cs="Tahoma"/>
          <w:b/>
          <w:lang w:val="af-ZA" w:eastAsia="ru-RU"/>
        </w:rPr>
        <w:t xml:space="preserve"> </w:t>
      </w:r>
      <w:r w:rsidRPr="00E20F4E">
        <w:rPr>
          <w:rFonts w:ascii="GHEA Grapalat" w:hAnsi="GHEA Grapalat" w:cs="Tahoma"/>
          <w:b/>
          <w:lang w:val="hy-AM" w:eastAsia="ru-RU"/>
        </w:rPr>
        <w:t>ՀԱՆՐԱՊԵՏՈՒԹՅԱՆ</w:t>
      </w:r>
      <w:r w:rsidRPr="00E20F4E">
        <w:rPr>
          <w:rFonts w:ascii="GHEA Grapalat" w:hAnsi="GHEA Grapalat" w:cs="Tahoma"/>
          <w:b/>
          <w:lang w:val="af-ZA" w:eastAsia="ru-RU"/>
        </w:rPr>
        <w:t xml:space="preserve"> </w:t>
      </w:r>
      <w:r w:rsidRPr="00E20F4E">
        <w:rPr>
          <w:rFonts w:ascii="GHEA Grapalat" w:hAnsi="GHEA Grapalat" w:cs="Tahoma"/>
          <w:b/>
          <w:lang w:val="hy-AM" w:eastAsia="ru-RU"/>
        </w:rPr>
        <w:t>ՕՐԵՆՔՈՒՄ</w:t>
      </w:r>
      <w:r w:rsidRPr="00E20F4E">
        <w:rPr>
          <w:rFonts w:ascii="GHEA Grapalat" w:hAnsi="GHEA Grapalat" w:cs="Tahoma"/>
          <w:b/>
          <w:lang w:val="af-ZA" w:eastAsia="ru-RU"/>
        </w:rPr>
        <w:t xml:space="preserve"> </w:t>
      </w:r>
      <w:r w:rsidRPr="00E20F4E">
        <w:rPr>
          <w:rFonts w:ascii="GHEA Grapalat" w:hAnsi="GHEA Grapalat" w:cs="Tahoma"/>
          <w:b/>
          <w:lang w:val="hy-AM" w:eastAsia="ru-RU"/>
        </w:rPr>
        <w:t>ՓՈՓՈԽՈՒԹՅՈՒՆՆԵՐ</w:t>
      </w:r>
      <w:r w:rsidRPr="00E20F4E">
        <w:rPr>
          <w:rFonts w:ascii="GHEA Grapalat" w:hAnsi="GHEA Grapalat" w:cs="Tahoma"/>
          <w:b/>
          <w:lang w:val="af-ZA" w:eastAsia="ru-RU"/>
        </w:rPr>
        <w:t xml:space="preserve"> </w:t>
      </w:r>
      <w:r w:rsidRPr="00E20F4E">
        <w:rPr>
          <w:rFonts w:ascii="GHEA Grapalat" w:hAnsi="GHEA Grapalat" w:cs="Tahoma"/>
          <w:b/>
          <w:lang w:val="hy-AM" w:eastAsia="ru-RU"/>
        </w:rPr>
        <w:t>ԿԱՏԱՐԵԼՈՒ</w:t>
      </w:r>
      <w:r w:rsidRPr="00E20F4E">
        <w:rPr>
          <w:rFonts w:ascii="GHEA Grapalat" w:hAnsi="GHEA Grapalat" w:cs="Tahoma"/>
          <w:b/>
          <w:lang w:val="af-ZA" w:eastAsia="ru-RU"/>
        </w:rPr>
        <w:t xml:space="preserve"> </w:t>
      </w:r>
      <w:r w:rsidRPr="00E20F4E">
        <w:rPr>
          <w:rFonts w:ascii="GHEA Grapalat" w:hAnsi="GHEA Grapalat" w:cs="Tahoma"/>
          <w:b/>
          <w:lang w:val="hy-AM" w:eastAsia="ru-RU"/>
        </w:rPr>
        <w:t>ՄԱՍԻՆ</w:t>
      </w:r>
      <w:r w:rsidRPr="00E20F4E">
        <w:rPr>
          <w:rFonts w:ascii="GHEA Grapalat" w:hAnsi="GHEA Grapalat" w:cs="Tahoma"/>
          <w:b/>
          <w:lang w:val="af-ZA" w:eastAsia="ru-RU"/>
        </w:rPr>
        <w:t>»</w:t>
      </w:r>
      <w:r w:rsidR="00C921E0">
        <w:rPr>
          <w:rFonts w:ascii="GHEA Grapalat" w:hAnsi="GHEA Grapalat"/>
          <w:b/>
          <w:color w:val="000000"/>
          <w:szCs w:val="24"/>
          <w:shd w:val="clear" w:color="auto" w:fill="FFFFFF"/>
          <w:lang w:val="hy-AM" w:eastAsia="x-none"/>
        </w:rPr>
        <w:t xml:space="preserve"> </w:t>
      </w:r>
      <w:r w:rsidR="00C921E0" w:rsidRPr="00C921E0">
        <w:rPr>
          <w:rFonts w:ascii="GHEA Grapalat" w:hAnsi="GHEA Grapalat"/>
          <w:b/>
          <w:color w:val="000000"/>
          <w:szCs w:val="24"/>
          <w:shd w:val="clear" w:color="auto" w:fill="FFFFFF"/>
          <w:lang w:val="hy-AM" w:eastAsia="x-none"/>
        </w:rPr>
        <w:t>ՀՀ ՕՐԵՆՔԻ ՆԱԽԱԳԾԻ՝ ՊԵՏԱԿԱՆ ԲՅՈՒՋԵԻ ԵԿԱՄՈՒՏՆԵՐԻ ԷԱԿԱՆ ՆՎԱԶԵՑՄԱՆ ԿԱՄ ԾԱԽՍԵՐԻ ԱՎԵԼԱՑՄԱՆ ՎԵՐԱԲԵՐՅԱԼ</w:t>
      </w:r>
    </w:p>
    <w:p w:rsidR="007C1C3D" w:rsidRDefault="007C1C3D" w:rsidP="007C1C3D">
      <w:pPr>
        <w:pStyle w:val="Title"/>
        <w:spacing w:line="360" w:lineRule="auto"/>
        <w:ind w:left="0" w:firstLine="0"/>
        <w:jc w:val="both"/>
        <w:rPr>
          <w:rFonts w:ascii="GHEA Grapalat" w:eastAsiaTheme="minorHAnsi" w:hAnsi="GHEA Grapalat" w:cstheme="minorBidi"/>
          <w:spacing w:val="0"/>
          <w:sz w:val="22"/>
          <w:szCs w:val="24"/>
          <w:u w:val="none"/>
          <w:shd w:val="clear" w:color="auto" w:fill="FFFFFF"/>
          <w:lang w:val="hy-AM" w:eastAsia="x-none"/>
        </w:rPr>
      </w:pPr>
    </w:p>
    <w:p w:rsidR="00E36A5E" w:rsidRPr="0084500C" w:rsidRDefault="007C1C3D" w:rsidP="00E20F4E">
      <w:pPr>
        <w:spacing w:after="0" w:line="360" w:lineRule="auto"/>
        <w:ind w:firstLine="562"/>
        <w:jc w:val="both"/>
        <w:rPr>
          <w:rFonts w:ascii="GHEA Grapalat" w:eastAsia="Times New Roman" w:hAnsi="GHEA Grapalat"/>
          <w:bCs/>
          <w:iCs/>
          <w:color w:val="000000"/>
          <w:shd w:val="clear" w:color="auto" w:fill="FFFFFF"/>
          <w:lang w:val="hy-AM" w:eastAsia="ru-RU"/>
        </w:rPr>
      </w:pPr>
      <w:r>
        <w:rPr>
          <w:rFonts w:ascii="GHEA Grapalat" w:hAnsi="GHEA Grapalat"/>
          <w:lang w:val="hy-AM"/>
        </w:rPr>
        <w:t xml:space="preserve">        </w:t>
      </w:r>
      <w:r w:rsidR="00E20F4E" w:rsidRPr="00E20F4E">
        <w:rPr>
          <w:rFonts w:ascii="GHEA Grapalat" w:hAnsi="GHEA Grapalat"/>
          <w:lang w:val="hy-AM"/>
        </w:rPr>
        <w:t xml:space="preserve">«Ֆիզիկական անձանց բանկային ավանդների հատուցումը երաշխավորելու մասին» Հայաստանի Հանրապետության օրենքում փոփոխություններ կատարելու մասին» </w:t>
      </w:r>
      <w:r w:rsidR="00E20F4E" w:rsidRPr="006B6433">
        <w:rPr>
          <w:rFonts w:ascii="GHEA Grapalat" w:hAnsi="GHEA Grapalat"/>
          <w:lang w:val="hy-AM"/>
        </w:rPr>
        <w:t>Հայաս</w:t>
      </w:r>
      <w:r w:rsidR="00E20F4E" w:rsidRPr="006B6433">
        <w:rPr>
          <w:rFonts w:ascii="GHEA Grapalat" w:hAnsi="GHEA Grapalat"/>
          <w:lang w:val="hy-AM"/>
        </w:rPr>
        <w:softHyphen/>
        <w:t>տանի Հանրապե</w:t>
      </w:r>
      <w:r w:rsidR="00E20F4E">
        <w:rPr>
          <w:rFonts w:ascii="GHEA Grapalat" w:hAnsi="GHEA Grapalat"/>
          <w:lang w:val="hy-AM"/>
        </w:rPr>
        <w:softHyphen/>
      </w:r>
      <w:r w:rsidR="00E20F4E" w:rsidRPr="006B6433">
        <w:rPr>
          <w:rFonts w:ascii="GHEA Grapalat" w:hAnsi="GHEA Grapalat"/>
          <w:lang w:val="hy-AM"/>
        </w:rPr>
        <w:t>տության օրենքի նախագծի ընդունումը չի հանգեցնի ՀՀ պետա</w:t>
      </w:r>
      <w:r w:rsidR="00E20F4E" w:rsidRPr="006B6433">
        <w:rPr>
          <w:rFonts w:ascii="GHEA Grapalat" w:hAnsi="GHEA Grapalat"/>
          <w:lang w:val="hy-AM"/>
        </w:rPr>
        <w:softHyphen/>
      </w:r>
      <w:r w:rsidR="00E20F4E" w:rsidRPr="006B6433">
        <w:rPr>
          <w:rFonts w:ascii="GHEA Grapalat" w:hAnsi="GHEA Grapalat"/>
          <w:lang w:val="hy-AM"/>
        </w:rPr>
        <w:softHyphen/>
      </w:r>
      <w:r w:rsidR="00E20F4E" w:rsidRPr="006B6433">
        <w:rPr>
          <w:rFonts w:ascii="GHEA Grapalat" w:hAnsi="GHEA Grapalat"/>
          <w:lang w:val="hy-AM"/>
        </w:rPr>
        <w:softHyphen/>
      </w:r>
      <w:r w:rsidR="00E20F4E" w:rsidRPr="006B6433">
        <w:rPr>
          <w:rFonts w:ascii="GHEA Grapalat" w:hAnsi="GHEA Grapalat"/>
          <w:lang w:val="hy-AM"/>
        </w:rPr>
        <w:softHyphen/>
        <w:t>կան բյու</w:t>
      </w:r>
      <w:r w:rsidR="00E20F4E" w:rsidRPr="006B6433">
        <w:rPr>
          <w:rFonts w:ascii="GHEA Grapalat" w:hAnsi="GHEA Grapalat"/>
          <w:lang w:val="hy-AM"/>
        </w:rPr>
        <w:softHyphen/>
        <w:t>ջեի եկամուտների էական նվազեցման կամ</w:t>
      </w:r>
      <w:r w:rsidR="00E20F4E" w:rsidRPr="006B6433">
        <w:rPr>
          <w:rFonts w:ascii="GHEA Grapalat" w:eastAsia="Times New Roman" w:hAnsi="GHEA Grapalat" w:cs="Sylfaen"/>
          <w:lang w:val="sv-FI"/>
        </w:rPr>
        <w:t xml:space="preserve"> </w:t>
      </w:r>
      <w:r w:rsidR="00E20F4E" w:rsidRPr="006B6433">
        <w:rPr>
          <w:rFonts w:ascii="GHEA Grapalat" w:eastAsia="Times New Roman" w:hAnsi="GHEA Grapalat" w:cs="Sylfaen"/>
          <w:lang w:val="hy-AM"/>
        </w:rPr>
        <w:t>ծախսերի</w:t>
      </w:r>
      <w:r w:rsidR="00E20F4E" w:rsidRPr="006B6433">
        <w:rPr>
          <w:rFonts w:ascii="GHEA Grapalat" w:eastAsia="Times New Roman" w:hAnsi="GHEA Grapalat" w:cs="Sylfaen"/>
          <w:lang w:val="sv-FI"/>
        </w:rPr>
        <w:t xml:space="preserve"> </w:t>
      </w:r>
      <w:r w:rsidR="00E20F4E" w:rsidRPr="006B6433">
        <w:rPr>
          <w:rFonts w:ascii="GHEA Grapalat" w:eastAsia="Times New Roman" w:hAnsi="GHEA Grapalat" w:cs="Sylfaen"/>
          <w:lang w:val="hy-AM"/>
        </w:rPr>
        <w:t>ավե</w:t>
      </w:r>
      <w:r w:rsidR="00E20F4E" w:rsidRPr="006B6433">
        <w:rPr>
          <w:rFonts w:ascii="GHEA Grapalat" w:eastAsia="Times New Roman" w:hAnsi="GHEA Grapalat" w:cs="Sylfaen"/>
          <w:lang w:val="sv-FI"/>
        </w:rPr>
        <w:softHyphen/>
      </w:r>
      <w:r w:rsidR="00E20F4E" w:rsidRPr="006B6433">
        <w:rPr>
          <w:rFonts w:ascii="GHEA Grapalat" w:eastAsia="Times New Roman" w:hAnsi="GHEA Grapalat" w:cs="Sylfaen"/>
          <w:lang w:val="hy-AM"/>
        </w:rPr>
        <w:t>լացման</w:t>
      </w:r>
      <w:r w:rsidR="00E20F4E" w:rsidRPr="006B6433">
        <w:rPr>
          <w:rFonts w:ascii="GHEA Grapalat" w:eastAsia="Times New Roman" w:hAnsi="GHEA Grapalat" w:cs="Sylfaen"/>
          <w:lang w:val="sv-FI"/>
        </w:rPr>
        <w:t>:</w:t>
      </w:r>
    </w:p>
    <w:p w:rsidR="00B150E4" w:rsidRDefault="00E02FDB" w:rsidP="00AE240A">
      <w:pPr>
        <w:spacing w:after="0" w:line="240" w:lineRule="auto"/>
        <w:rPr>
          <w:rFonts w:ascii="GHEA Grapalat" w:eastAsia="Times New Roman" w:hAnsi="GHEA Grapalat" w:cs="Sylfaen"/>
          <w:sz w:val="24"/>
          <w:szCs w:val="24"/>
          <w:u w:val="single"/>
          <w:lang w:val="af-ZA" w:eastAsia="ru-RU"/>
        </w:rPr>
      </w:pPr>
      <w:r>
        <w:rPr>
          <w:rFonts w:ascii="GHEA Grapalat" w:eastAsia="Times New Roman" w:hAnsi="GHEA Grapalat" w:cs="Sylfaen"/>
          <w:sz w:val="24"/>
          <w:szCs w:val="24"/>
          <w:u w:val="single"/>
          <w:lang w:val="af-ZA" w:eastAsia="ru-RU"/>
        </w:rPr>
        <w:lastRenderedPageBreak/>
        <w:t xml:space="preserve"> </w:t>
      </w:r>
      <w:r w:rsidR="00E20F4E" w:rsidRPr="00E20F4E">
        <w:rPr>
          <w:rFonts w:ascii="GHEA Grapalat" w:eastAsia="Times New Roman" w:hAnsi="GHEA Grapalat" w:cs="Sylfaen"/>
          <w:noProof/>
          <w:sz w:val="24"/>
          <w:szCs w:val="24"/>
          <w:u w:val="single"/>
          <w:lang w:val="en-US"/>
        </w:rPr>
        <w:drawing>
          <wp:inline distT="0" distB="0" distL="0" distR="0">
            <wp:extent cx="6210935" cy="84864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935" cy="8486428"/>
                    </a:xfrm>
                    <a:prstGeom prst="rect">
                      <a:avLst/>
                    </a:prstGeom>
                    <a:noFill/>
                    <a:ln>
                      <a:noFill/>
                    </a:ln>
                  </pic:spPr>
                </pic:pic>
              </a:graphicData>
            </a:graphic>
          </wp:inline>
        </w:drawing>
      </w:r>
    </w:p>
    <w:p w:rsidR="00AE240A" w:rsidRDefault="00AE240A" w:rsidP="00AE240A">
      <w:pPr>
        <w:spacing w:after="0" w:line="240" w:lineRule="auto"/>
        <w:rPr>
          <w:rFonts w:ascii="GHEA Grapalat" w:eastAsia="Times New Roman" w:hAnsi="GHEA Grapalat" w:cs="Sylfaen"/>
          <w:sz w:val="24"/>
          <w:szCs w:val="24"/>
          <w:u w:val="single"/>
          <w:lang w:val="af-ZA" w:eastAsia="ru-RU"/>
        </w:rPr>
      </w:pPr>
    </w:p>
    <w:p w:rsidR="00AE240A" w:rsidRPr="00932FA4" w:rsidRDefault="00AE240A" w:rsidP="00AE240A">
      <w:pPr>
        <w:spacing w:after="0" w:line="240" w:lineRule="auto"/>
        <w:rPr>
          <w:rFonts w:ascii="GHEA Grapalat" w:eastAsia="Times New Roman" w:hAnsi="GHEA Grapalat" w:cs="Times New Roman"/>
          <w:iCs/>
          <w:color w:val="000000"/>
          <w:lang w:val="af-ZA"/>
        </w:rPr>
      </w:pPr>
    </w:p>
    <w:p w:rsidR="00D24DA0" w:rsidRPr="00932FA4" w:rsidRDefault="00D24DA0" w:rsidP="007B19FA">
      <w:pPr>
        <w:spacing w:after="0" w:line="240" w:lineRule="auto"/>
        <w:jc w:val="right"/>
        <w:rPr>
          <w:rFonts w:ascii="GHEA Grapalat" w:eastAsia="Times New Roman" w:hAnsi="GHEA Grapalat" w:cs="Times New Roman"/>
          <w:iCs/>
          <w:color w:val="000000"/>
          <w:lang w:val="af-ZA"/>
        </w:rPr>
      </w:pPr>
    </w:p>
    <w:p w:rsidR="00D24DA0" w:rsidRPr="00932FA4" w:rsidRDefault="00D24DA0" w:rsidP="007B19FA">
      <w:pPr>
        <w:spacing w:after="0" w:line="240" w:lineRule="auto"/>
        <w:jc w:val="right"/>
        <w:rPr>
          <w:rFonts w:ascii="GHEA Grapalat" w:eastAsia="Times New Roman" w:hAnsi="GHEA Grapalat" w:cs="Times New Roman"/>
          <w:iCs/>
          <w:color w:val="000000"/>
          <w:lang w:val="af-ZA"/>
        </w:rPr>
      </w:pPr>
    </w:p>
    <w:p w:rsidR="00785B7B" w:rsidRDefault="00785B7B" w:rsidP="007C1C3D">
      <w:pPr>
        <w:pStyle w:val="Title"/>
        <w:tabs>
          <w:tab w:val="left" w:pos="10080"/>
        </w:tabs>
        <w:spacing w:line="360" w:lineRule="auto"/>
        <w:ind w:left="0" w:right="4" w:firstLine="0"/>
        <w:rPr>
          <w:rFonts w:ascii="GHEA Grapalat" w:hAnsi="GHEA Grapalat" w:cs="Sylfaen"/>
          <w:color w:val="auto"/>
          <w:spacing w:val="10"/>
          <w:sz w:val="24"/>
          <w:szCs w:val="24"/>
          <w:lang w:val="af-ZA"/>
        </w:rPr>
      </w:pPr>
    </w:p>
    <w:p w:rsidR="00785B7B" w:rsidRDefault="00785B7B" w:rsidP="007C1C3D">
      <w:pPr>
        <w:pStyle w:val="Title"/>
        <w:tabs>
          <w:tab w:val="left" w:pos="10080"/>
        </w:tabs>
        <w:spacing w:line="360" w:lineRule="auto"/>
        <w:ind w:left="0" w:right="4" w:firstLine="0"/>
        <w:rPr>
          <w:rFonts w:ascii="GHEA Grapalat" w:hAnsi="GHEA Grapalat" w:cs="Sylfaen"/>
          <w:color w:val="auto"/>
          <w:spacing w:val="10"/>
          <w:sz w:val="24"/>
          <w:szCs w:val="24"/>
          <w:lang w:val="af-ZA"/>
        </w:rPr>
      </w:pPr>
    </w:p>
    <w:p w:rsidR="00785B7B" w:rsidRDefault="00785B7B" w:rsidP="007C1C3D">
      <w:pPr>
        <w:pStyle w:val="Title"/>
        <w:tabs>
          <w:tab w:val="left" w:pos="10080"/>
        </w:tabs>
        <w:spacing w:line="360" w:lineRule="auto"/>
        <w:ind w:left="0" w:right="4" w:firstLine="0"/>
        <w:rPr>
          <w:rFonts w:ascii="GHEA Grapalat" w:hAnsi="GHEA Grapalat" w:cs="Sylfaen"/>
          <w:color w:val="auto"/>
          <w:spacing w:val="10"/>
          <w:sz w:val="24"/>
          <w:szCs w:val="24"/>
          <w:lang w:val="af-ZA"/>
        </w:rPr>
      </w:pPr>
    </w:p>
    <w:p w:rsidR="00E20F4E" w:rsidRDefault="00E20F4E" w:rsidP="00E20F4E">
      <w:pPr>
        <w:pStyle w:val="Title"/>
        <w:tabs>
          <w:tab w:val="left" w:pos="10080"/>
        </w:tabs>
        <w:spacing w:line="360" w:lineRule="auto"/>
        <w:ind w:left="0" w:right="4" w:firstLine="0"/>
        <w:rPr>
          <w:rFonts w:ascii="GHEA Grapalat" w:hAnsi="GHEA Grapalat" w:cs="Sylfaen"/>
          <w:color w:val="auto"/>
          <w:spacing w:val="10"/>
          <w:sz w:val="24"/>
          <w:szCs w:val="24"/>
          <w:lang w:val="af-ZA"/>
        </w:rPr>
      </w:pPr>
      <w:r>
        <w:rPr>
          <w:rFonts w:ascii="GHEA Grapalat" w:hAnsi="GHEA Grapalat" w:cs="Sylfaen"/>
          <w:color w:val="auto"/>
          <w:spacing w:val="10"/>
          <w:sz w:val="24"/>
          <w:szCs w:val="24"/>
          <w:lang w:val="af-ZA"/>
        </w:rPr>
        <w:t>ՀԱՅԱՍՏԱՆԻ   ՀԱՆՐԱՊԵՏՈՒԹՅԱՆ   ԱԶԳԱՅԻՆ   ԺՈՂՈՎԻ   ՆԱԽԱԳԱՀ</w:t>
      </w:r>
    </w:p>
    <w:p w:rsidR="00E20F4E" w:rsidRDefault="00E20F4E" w:rsidP="00E20F4E">
      <w:pPr>
        <w:pStyle w:val="Title"/>
        <w:tabs>
          <w:tab w:val="left" w:pos="10080"/>
        </w:tabs>
        <w:spacing w:line="360" w:lineRule="auto"/>
        <w:ind w:left="-540" w:right="4"/>
        <w:rPr>
          <w:rFonts w:ascii="GHEA Grapalat" w:hAnsi="GHEA Grapalat" w:cs="Sylfaen"/>
          <w:color w:val="auto"/>
          <w:spacing w:val="0"/>
          <w:szCs w:val="26"/>
          <w:lang w:val="af-ZA"/>
        </w:rPr>
      </w:pPr>
    </w:p>
    <w:p w:rsidR="00E20F4E" w:rsidRDefault="00E20F4E" w:rsidP="00E20F4E">
      <w:pPr>
        <w:pStyle w:val="Title"/>
        <w:tabs>
          <w:tab w:val="left" w:pos="10080"/>
        </w:tabs>
        <w:spacing w:line="360" w:lineRule="auto"/>
        <w:ind w:left="0" w:right="4" w:firstLine="0"/>
        <w:jc w:val="left"/>
        <w:rPr>
          <w:rFonts w:ascii="GHEA Grapalat" w:hAnsi="GHEA Grapalat" w:cs="Sylfaen"/>
          <w:color w:val="auto"/>
          <w:spacing w:val="0"/>
          <w:szCs w:val="26"/>
          <w:lang w:val="af-ZA"/>
        </w:rPr>
      </w:pPr>
    </w:p>
    <w:p w:rsidR="00E20F4E" w:rsidRDefault="00E20F4E" w:rsidP="00E20F4E">
      <w:pPr>
        <w:pStyle w:val="Title"/>
        <w:tabs>
          <w:tab w:val="left" w:pos="10080"/>
        </w:tabs>
        <w:spacing w:line="360" w:lineRule="auto"/>
        <w:ind w:left="0" w:right="4" w:firstLine="0"/>
        <w:jc w:val="left"/>
        <w:rPr>
          <w:rFonts w:ascii="GHEA Grapalat" w:hAnsi="GHEA Grapalat" w:cs="Sylfaen"/>
          <w:color w:val="auto"/>
          <w:spacing w:val="10"/>
          <w:szCs w:val="26"/>
          <w:u w:val="none"/>
          <w:lang w:val="fr-FR"/>
        </w:rPr>
      </w:pPr>
    </w:p>
    <w:p w:rsidR="00E20F4E" w:rsidRDefault="00E20F4E" w:rsidP="00E20F4E">
      <w:pPr>
        <w:pStyle w:val="Title"/>
        <w:tabs>
          <w:tab w:val="left" w:pos="10080"/>
        </w:tabs>
        <w:spacing w:line="360" w:lineRule="auto"/>
        <w:ind w:left="0" w:right="4" w:firstLine="720"/>
        <w:jc w:val="right"/>
        <w:rPr>
          <w:rFonts w:ascii="GHEA Grapalat" w:hAnsi="GHEA Grapalat" w:cs="Sylfaen"/>
          <w:color w:val="auto"/>
          <w:spacing w:val="10"/>
          <w:szCs w:val="26"/>
          <w:u w:val="none"/>
          <w:lang w:val="fr-FR"/>
        </w:rPr>
      </w:pPr>
      <w:r>
        <w:rPr>
          <w:rFonts w:ascii="GHEA Grapalat" w:hAnsi="GHEA Grapalat" w:cs="Sylfaen"/>
          <w:color w:val="auto"/>
          <w:spacing w:val="10"/>
          <w:szCs w:val="26"/>
          <w:u w:val="none"/>
          <w:lang w:val="fr-FR"/>
        </w:rPr>
        <w:t>13 մայիսի</w:t>
      </w:r>
      <w:r>
        <w:rPr>
          <w:rFonts w:ascii="GHEA Grapalat" w:hAnsi="GHEA Grapalat" w:cs="Sylfaen"/>
          <w:color w:val="auto"/>
          <w:spacing w:val="10"/>
          <w:szCs w:val="26"/>
          <w:u w:val="none"/>
          <w:lang w:val="af-ZA"/>
        </w:rPr>
        <w:t xml:space="preserve">  2019թ.</w:t>
      </w:r>
      <w:r>
        <w:rPr>
          <w:rFonts w:ascii="GHEA Grapalat" w:hAnsi="GHEA Grapalat" w:cs="Sylfaen"/>
          <w:color w:val="auto"/>
          <w:spacing w:val="10"/>
          <w:szCs w:val="26"/>
          <w:u w:val="none"/>
          <w:lang w:val="fr-FR"/>
        </w:rPr>
        <w:t xml:space="preserve"> </w:t>
      </w:r>
    </w:p>
    <w:p w:rsidR="00E20F4E" w:rsidRDefault="00E20F4E" w:rsidP="00E20F4E">
      <w:pPr>
        <w:pStyle w:val="Title"/>
        <w:tabs>
          <w:tab w:val="left" w:pos="10080"/>
        </w:tabs>
        <w:spacing w:line="360" w:lineRule="auto"/>
        <w:ind w:left="0" w:right="4" w:firstLine="0"/>
        <w:jc w:val="left"/>
        <w:rPr>
          <w:rFonts w:ascii="GHEA Grapalat" w:hAnsi="GHEA Grapalat" w:cs="Sylfaen"/>
          <w:color w:val="auto"/>
          <w:spacing w:val="10"/>
          <w:szCs w:val="26"/>
          <w:u w:val="none"/>
          <w:lang w:val="fr-FR"/>
        </w:rPr>
      </w:pPr>
    </w:p>
    <w:p w:rsidR="00E20F4E" w:rsidRDefault="00E20F4E" w:rsidP="00E20F4E">
      <w:pPr>
        <w:pStyle w:val="Title"/>
        <w:tabs>
          <w:tab w:val="left" w:pos="10080"/>
        </w:tabs>
        <w:spacing w:line="360" w:lineRule="auto"/>
        <w:ind w:left="0" w:right="4" w:firstLine="0"/>
        <w:jc w:val="both"/>
        <w:rPr>
          <w:rFonts w:ascii="GHEA Grapalat" w:hAnsi="GHEA Grapalat" w:cs="Sylfaen"/>
          <w:spacing w:val="10"/>
          <w:u w:val="none"/>
          <w:lang w:val="af-ZA"/>
        </w:rPr>
      </w:pPr>
    </w:p>
    <w:p w:rsidR="00E20F4E" w:rsidRDefault="00E20F4E" w:rsidP="00E20F4E">
      <w:pPr>
        <w:pStyle w:val="Title"/>
        <w:tabs>
          <w:tab w:val="left" w:pos="10080"/>
        </w:tabs>
        <w:spacing w:line="360" w:lineRule="auto"/>
        <w:ind w:left="0" w:right="4" w:firstLine="0"/>
        <w:jc w:val="both"/>
        <w:rPr>
          <w:rFonts w:ascii="GHEA Grapalat" w:hAnsi="GHEA Grapalat" w:cs="Sylfaen"/>
          <w:spacing w:val="10"/>
          <w:u w:val="none"/>
          <w:lang w:val="af-ZA"/>
        </w:rPr>
      </w:pPr>
      <w:r>
        <w:rPr>
          <w:rFonts w:ascii="GHEA Grapalat" w:hAnsi="GHEA Grapalat" w:cs="Sylfaen"/>
          <w:spacing w:val="10"/>
          <w:u w:val="none"/>
          <w:lang w:val="af-ZA"/>
        </w:rPr>
        <w:t xml:space="preserve">     Հայաստանի Հանրապետության Ազգային ժողովի պատգամավոր Միքայել Մելքումյանի կողմից օրենսդրական նախաձեռնության կարգով  ներկայացված «Ֆիզիկական անձանց բանկային ավանդների հատուցումը երաշխավորելու մասին» Հայաստանի Հանրապետության օրենքում փոփոխություններ կատարելու մասին» օրենքի նախագծի քննարկման համար գլխադասային  նշանակել Ֆինանսավարկային և բյուջետային հարցերի մշտական հանձնաժողովը: </w:t>
      </w:r>
    </w:p>
    <w:p w:rsidR="00E20F4E" w:rsidRDefault="00E20F4E" w:rsidP="00E20F4E">
      <w:pPr>
        <w:pStyle w:val="Title"/>
        <w:tabs>
          <w:tab w:val="left" w:pos="10080"/>
        </w:tabs>
        <w:spacing w:line="360" w:lineRule="auto"/>
        <w:ind w:left="180" w:right="4" w:firstLine="540"/>
        <w:jc w:val="both"/>
        <w:rPr>
          <w:rFonts w:ascii="GHEA Grapalat" w:hAnsi="GHEA Grapalat" w:cs="Sylfaen"/>
          <w:spacing w:val="10"/>
          <w:u w:val="none"/>
          <w:lang w:val="af-ZA"/>
        </w:rPr>
      </w:pPr>
      <w:r>
        <w:rPr>
          <w:rFonts w:ascii="GHEA Grapalat" w:hAnsi="GHEA Grapalat" w:cs="Sylfaen"/>
          <w:spacing w:val="10"/>
          <w:u w:val="none"/>
          <w:lang w:val="af-ZA"/>
        </w:rPr>
        <w:t xml:space="preserve"> </w:t>
      </w:r>
    </w:p>
    <w:p w:rsidR="00E20F4E" w:rsidRDefault="00E20F4E" w:rsidP="00E20F4E">
      <w:pPr>
        <w:pStyle w:val="Title"/>
        <w:tabs>
          <w:tab w:val="left" w:pos="10080"/>
        </w:tabs>
        <w:spacing w:line="360" w:lineRule="auto"/>
        <w:ind w:left="180" w:right="4" w:firstLine="540"/>
        <w:jc w:val="both"/>
        <w:rPr>
          <w:rFonts w:ascii="GHEA Grapalat" w:hAnsi="GHEA Grapalat" w:cs="Sylfaen"/>
          <w:spacing w:val="10"/>
          <w:szCs w:val="26"/>
          <w:u w:val="none"/>
          <w:lang w:val="af-ZA"/>
        </w:rPr>
      </w:pPr>
    </w:p>
    <w:p w:rsidR="00E20F4E" w:rsidRDefault="00E20F4E" w:rsidP="00E20F4E">
      <w:pPr>
        <w:pStyle w:val="Title"/>
        <w:tabs>
          <w:tab w:val="left" w:pos="10080"/>
        </w:tabs>
        <w:spacing w:line="360" w:lineRule="auto"/>
        <w:ind w:left="0" w:right="4" w:firstLine="0"/>
        <w:jc w:val="both"/>
        <w:rPr>
          <w:rFonts w:ascii="GHEA Grapalat" w:hAnsi="GHEA Grapalat" w:cs="Sylfaen"/>
          <w:spacing w:val="10"/>
          <w:u w:val="none"/>
          <w:lang w:val="af-ZA"/>
        </w:rPr>
      </w:pPr>
      <w:r>
        <w:rPr>
          <w:rFonts w:ascii="GHEA Grapalat" w:hAnsi="GHEA Grapalat" w:cs="Sylfaen"/>
          <w:spacing w:val="10"/>
          <w:u w:val="none"/>
          <w:lang w:val="af-ZA"/>
        </w:rPr>
        <w:t xml:space="preserve"> </w:t>
      </w:r>
    </w:p>
    <w:p w:rsidR="00E20F4E" w:rsidRDefault="00E20F4E" w:rsidP="00E20F4E">
      <w:pPr>
        <w:pStyle w:val="Title"/>
        <w:tabs>
          <w:tab w:val="left" w:pos="10080"/>
        </w:tabs>
        <w:spacing w:line="360" w:lineRule="auto"/>
        <w:ind w:left="180" w:right="4" w:firstLine="540"/>
        <w:jc w:val="both"/>
        <w:rPr>
          <w:rFonts w:ascii="GHEA Grapalat" w:hAnsi="GHEA Grapalat" w:cs="Sylfaen"/>
          <w:spacing w:val="10"/>
          <w:u w:val="none"/>
          <w:lang w:val="af-ZA"/>
        </w:rPr>
      </w:pPr>
      <w:r>
        <w:rPr>
          <w:lang w:val="af-ZA"/>
        </w:rPr>
        <w:t xml:space="preserve"> </w:t>
      </w:r>
    </w:p>
    <w:p w:rsidR="00E20F4E" w:rsidRDefault="00E20F4E" w:rsidP="00E20F4E">
      <w:pPr>
        <w:spacing w:line="360" w:lineRule="auto"/>
        <w:jc w:val="both"/>
        <w:rPr>
          <w:rFonts w:ascii="GHEA Grapalat" w:hAnsi="GHEA Grapalat" w:cs="Sylfaen"/>
          <w:color w:val="000000"/>
          <w:spacing w:val="10"/>
          <w:sz w:val="26"/>
          <w:szCs w:val="26"/>
          <w:lang w:val="af-ZA"/>
        </w:rPr>
      </w:pPr>
    </w:p>
    <w:p w:rsidR="00E20F4E" w:rsidRPr="00F36762" w:rsidRDefault="00E20F4E" w:rsidP="00E20F4E">
      <w:pPr>
        <w:pStyle w:val="Title"/>
        <w:tabs>
          <w:tab w:val="left" w:pos="10080"/>
        </w:tabs>
        <w:spacing w:line="360" w:lineRule="auto"/>
        <w:ind w:left="0" w:right="4" w:firstLine="0"/>
        <w:rPr>
          <w:u w:val="none"/>
          <w:lang w:val="af-ZA"/>
        </w:rPr>
      </w:pPr>
      <w:r w:rsidRPr="00F36762">
        <w:rPr>
          <w:rFonts w:ascii="GHEA Grapalat" w:hAnsi="GHEA Grapalat" w:cs="Sylfaen"/>
          <w:spacing w:val="10"/>
          <w:szCs w:val="26"/>
          <w:u w:val="none"/>
          <w:lang w:val="af-ZA"/>
        </w:rPr>
        <w:t xml:space="preserve">                                                           ԱՐԱՐԱՏ ՄԻՐԶՈՅԱՆ </w:t>
      </w:r>
    </w:p>
    <w:p w:rsidR="007C1C3D" w:rsidRPr="00B54BB7" w:rsidRDefault="007C1C3D" w:rsidP="007C1C3D">
      <w:pPr>
        <w:pStyle w:val="Title"/>
        <w:tabs>
          <w:tab w:val="left" w:pos="10080"/>
        </w:tabs>
        <w:spacing w:line="360" w:lineRule="auto"/>
        <w:ind w:left="0" w:right="4" w:firstLine="0"/>
        <w:rPr>
          <w:u w:val="none"/>
          <w:lang w:val="af-ZA"/>
        </w:rPr>
      </w:pPr>
      <w:r w:rsidRPr="00B54BB7">
        <w:rPr>
          <w:u w:val="none"/>
          <w:lang w:val="af-ZA"/>
        </w:rPr>
        <w:t xml:space="preserve"> </w:t>
      </w:r>
    </w:p>
    <w:p w:rsidR="00932FA4" w:rsidRPr="00FA4CFC" w:rsidRDefault="00932FA4" w:rsidP="007B19FA">
      <w:pPr>
        <w:spacing w:after="0" w:line="240" w:lineRule="auto"/>
        <w:jc w:val="right"/>
        <w:rPr>
          <w:rFonts w:ascii="GHEA Grapalat" w:eastAsia="Times New Roman" w:hAnsi="GHEA Grapalat" w:cs="Times New Roman"/>
          <w:iCs/>
          <w:color w:val="000000"/>
          <w:lang w:val="af-ZA"/>
        </w:rPr>
      </w:pPr>
    </w:p>
    <w:p w:rsidR="00932FA4" w:rsidRPr="00FA4CFC" w:rsidRDefault="00932FA4" w:rsidP="007B19FA">
      <w:pPr>
        <w:spacing w:after="0" w:line="240" w:lineRule="auto"/>
        <w:jc w:val="right"/>
        <w:rPr>
          <w:rFonts w:ascii="GHEA Grapalat" w:eastAsia="Times New Roman" w:hAnsi="GHEA Grapalat" w:cs="Times New Roman"/>
          <w:iCs/>
          <w:color w:val="000000"/>
          <w:lang w:val="af-ZA"/>
        </w:rPr>
      </w:pPr>
    </w:p>
    <w:p w:rsidR="00932FA4" w:rsidRPr="00FA4CFC" w:rsidRDefault="00932FA4" w:rsidP="007B19FA">
      <w:pPr>
        <w:spacing w:after="0" w:line="240" w:lineRule="auto"/>
        <w:jc w:val="right"/>
        <w:rPr>
          <w:rFonts w:ascii="GHEA Grapalat" w:eastAsia="Times New Roman" w:hAnsi="GHEA Grapalat" w:cs="Times New Roman"/>
          <w:iCs/>
          <w:color w:val="000000"/>
          <w:lang w:val="af-ZA"/>
        </w:rPr>
      </w:pPr>
    </w:p>
    <w:p w:rsidR="00932FA4" w:rsidRPr="00FA4CFC" w:rsidRDefault="00932FA4" w:rsidP="007B19FA">
      <w:pPr>
        <w:spacing w:after="0" w:line="240" w:lineRule="auto"/>
        <w:jc w:val="right"/>
        <w:rPr>
          <w:rFonts w:ascii="GHEA Grapalat" w:eastAsia="Times New Roman" w:hAnsi="GHEA Grapalat" w:cs="Times New Roman"/>
          <w:iCs/>
          <w:color w:val="000000"/>
          <w:lang w:val="af-ZA"/>
        </w:rPr>
      </w:pPr>
    </w:p>
    <w:p w:rsidR="00932FA4" w:rsidRPr="00FA4CFC" w:rsidRDefault="00932FA4" w:rsidP="007B19FA">
      <w:pPr>
        <w:spacing w:after="0" w:line="240" w:lineRule="auto"/>
        <w:jc w:val="right"/>
        <w:rPr>
          <w:rFonts w:ascii="GHEA Grapalat" w:eastAsia="Times New Roman" w:hAnsi="GHEA Grapalat" w:cs="Times New Roman"/>
          <w:iCs/>
          <w:color w:val="000000"/>
          <w:lang w:val="af-ZA"/>
        </w:rPr>
      </w:pPr>
    </w:p>
    <w:p w:rsidR="00932FA4" w:rsidRPr="00FA4CFC" w:rsidRDefault="00932FA4" w:rsidP="007B19FA">
      <w:pPr>
        <w:spacing w:after="0" w:line="240" w:lineRule="auto"/>
        <w:jc w:val="right"/>
        <w:rPr>
          <w:rFonts w:ascii="GHEA Grapalat" w:eastAsia="Times New Roman" w:hAnsi="GHEA Grapalat" w:cs="Times New Roman"/>
          <w:iCs/>
          <w:color w:val="000000"/>
          <w:lang w:val="af-ZA"/>
        </w:rPr>
      </w:pPr>
    </w:p>
    <w:p w:rsidR="00932FA4" w:rsidRPr="00FA4CFC" w:rsidRDefault="00932FA4" w:rsidP="007B19FA">
      <w:pPr>
        <w:spacing w:after="0" w:line="240" w:lineRule="auto"/>
        <w:jc w:val="right"/>
        <w:rPr>
          <w:rFonts w:ascii="GHEA Grapalat" w:eastAsia="Times New Roman" w:hAnsi="GHEA Grapalat" w:cs="Times New Roman"/>
          <w:iCs/>
          <w:color w:val="000000"/>
          <w:lang w:val="af-ZA"/>
        </w:rPr>
      </w:pPr>
    </w:p>
    <w:p w:rsidR="00932FA4" w:rsidRPr="00FA4CFC" w:rsidRDefault="00932FA4" w:rsidP="007B19FA">
      <w:pPr>
        <w:spacing w:after="0" w:line="240" w:lineRule="auto"/>
        <w:jc w:val="right"/>
        <w:rPr>
          <w:rFonts w:ascii="GHEA Grapalat" w:eastAsia="Times New Roman" w:hAnsi="GHEA Grapalat" w:cs="Times New Roman"/>
          <w:iCs/>
          <w:color w:val="000000"/>
          <w:lang w:val="af-ZA"/>
        </w:rPr>
      </w:pPr>
    </w:p>
    <w:p w:rsidR="00932FA4" w:rsidRPr="00FA4CFC" w:rsidRDefault="00932FA4" w:rsidP="007B19FA">
      <w:pPr>
        <w:spacing w:after="0" w:line="240" w:lineRule="auto"/>
        <w:jc w:val="right"/>
        <w:rPr>
          <w:rFonts w:ascii="GHEA Grapalat" w:eastAsia="Times New Roman" w:hAnsi="GHEA Grapalat" w:cs="Times New Roman"/>
          <w:iCs/>
          <w:color w:val="000000"/>
          <w:lang w:val="af-ZA"/>
        </w:rPr>
      </w:pPr>
    </w:p>
    <w:p w:rsidR="00932FA4" w:rsidRPr="00FA4CFC" w:rsidRDefault="00932FA4" w:rsidP="007B19FA">
      <w:pPr>
        <w:spacing w:after="0" w:line="240" w:lineRule="auto"/>
        <w:jc w:val="right"/>
        <w:rPr>
          <w:rFonts w:ascii="GHEA Grapalat" w:eastAsia="Times New Roman" w:hAnsi="GHEA Grapalat" w:cs="Times New Roman"/>
          <w:iCs/>
          <w:color w:val="000000"/>
          <w:lang w:val="af-ZA"/>
        </w:rPr>
      </w:pPr>
    </w:p>
    <w:p w:rsidR="00932FA4" w:rsidRPr="00FA4CFC" w:rsidRDefault="00932FA4" w:rsidP="00E20F4E">
      <w:pPr>
        <w:spacing w:after="0" w:line="240" w:lineRule="auto"/>
        <w:rPr>
          <w:rFonts w:ascii="GHEA Grapalat" w:eastAsia="Times New Roman" w:hAnsi="GHEA Grapalat" w:cs="Times New Roman"/>
          <w:iCs/>
          <w:color w:val="000000"/>
          <w:lang w:val="af-ZA"/>
        </w:rPr>
      </w:pPr>
    </w:p>
    <w:p w:rsidR="00932FA4" w:rsidRPr="00FA4CFC" w:rsidRDefault="00932FA4" w:rsidP="00785B7B">
      <w:pPr>
        <w:spacing w:after="0" w:line="240" w:lineRule="auto"/>
        <w:rPr>
          <w:rFonts w:ascii="GHEA Grapalat" w:eastAsia="Times New Roman" w:hAnsi="GHEA Grapalat" w:cs="Times New Roman"/>
          <w:iCs/>
          <w:color w:val="000000"/>
          <w:lang w:val="af-ZA"/>
        </w:rPr>
      </w:pPr>
    </w:p>
    <w:p w:rsidR="007C1C3D" w:rsidRPr="00785B7B" w:rsidRDefault="007C1C3D" w:rsidP="007B19FA">
      <w:pPr>
        <w:spacing w:after="0" w:line="240" w:lineRule="auto"/>
        <w:jc w:val="right"/>
        <w:rPr>
          <w:rFonts w:ascii="GHEA Grapalat" w:eastAsia="Times New Roman" w:hAnsi="GHEA Grapalat" w:cs="Times New Roman"/>
          <w:iCs/>
          <w:color w:val="000000"/>
          <w:lang w:val="af-ZA"/>
        </w:rPr>
      </w:pPr>
    </w:p>
    <w:p w:rsidR="007C1C3D" w:rsidRPr="00785B7B" w:rsidRDefault="007C1C3D" w:rsidP="007B19FA">
      <w:pPr>
        <w:spacing w:after="0" w:line="240" w:lineRule="auto"/>
        <w:jc w:val="right"/>
        <w:rPr>
          <w:rFonts w:ascii="GHEA Grapalat" w:eastAsia="Times New Roman" w:hAnsi="GHEA Grapalat" w:cs="Times New Roman"/>
          <w:iCs/>
          <w:color w:val="000000"/>
          <w:lang w:val="af-ZA"/>
        </w:rPr>
      </w:pPr>
    </w:p>
    <w:p w:rsidR="007B19FA" w:rsidRPr="00FA4CFC" w:rsidRDefault="007B19FA" w:rsidP="007B19FA">
      <w:pPr>
        <w:spacing w:after="0" w:line="240" w:lineRule="auto"/>
        <w:jc w:val="right"/>
        <w:rPr>
          <w:rFonts w:ascii="GHEA Grapalat" w:eastAsia="Times New Roman" w:hAnsi="GHEA Grapalat" w:cs="Times New Roman"/>
          <w:color w:val="000000"/>
          <w:lang w:val="af-ZA"/>
        </w:rPr>
      </w:pPr>
      <w:r w:rsidRPr="00D17410">
        <w:rPr>
          <w:rFonts w:ascii="GHEA Grapalat" w:eastAsia="Times New Roman" w:hAnsi="GHEA Grapalat" w:cs="Times New Roman"/>
          <w:iCs/>
          <w:color w:val="000000"/>
          <w:lang w:val="en-US"/>
        </w:rPr>
        <w:t>ՆԱԽԱԳԻԾ</w:t>
      </w:r>
    </w:p>
    <w:p w:rsidR="007B19FA" w:rsidRPr="00E20F4E" w:rsidRDefault="007B19FA" w:rsidP="00D17410">
      <w:pPr>
        <w:spacing w:after="0" w:line="240" w:lineRule="auto"/>
        <w:jc w:val="right"/>
        <w:rPr>
          <w:rFonts w:ascii="GHEA Grapalat" w:eastAsia="Times New Roman" w:hAnsi="GHEA Grapalat" w:cs="Times New Roman"/>
          <w:color w:val="000000"/>
          <w:lang w:val="af-ZA"/>
        </w:rPr>
      </w:pPr>
      <w:r w:rsidRPr="00FA4CFC">
        <w:rPr>
          <w:rFonts w:ascii="GHEA Grapalat" w:eastAsia="Times New Roman" w:hAnsi="GHEA Grapalat" w:cs="Times New Roman"/>
          <w:iCs/>
          <w:color w:val="000000"/>
          <w:lang w:val="af-ZA"/>
        </w:rPr>
        <w:t xml:space="preserve">                                                                             </w:t>
      </w:r>
      <w:r w:rsidR="007C1C3D">
        <w:rPr>
          <w:rFonts w:ascii="GHEA Grapalat" w:eastAsia="Times New Roman" w:hAnsi="GHEA Grapalat" w:cs="Times New Roman"/>
          <w:iCs/>
          <w:color w:val="000000"/>
          <w:lang w:val="af-ZA"/>
        </w:rPr>
        <w:t xml:space="preserve">                         </w:t>
      </w:r>
      <w:r w:rsidR="00E20F4E" w:rsidRPr="00E20F4E">
        <w:rPr>
          <w:rFonts w:ascii="GHEA Grapalat" w:hAnsi="GHEA Grapalat"/>
          <w:iCs/>
          <w:color w:val="000000"/>
          <w:shd w:val="clear" w:color="auto" w:fill="FFFFFF"/>
        </w:rPr>
        <w:t>Պ</w:t>
      </w:r>
      <w:r w:rsidR="00E20F4E" w:rsidRPr="003669C4">
        <w:rPr>
          <w:rFonts w:ascii="GHEA Grapalat" w:hAnsi="GHEA Grapalat"/>
          <w:iCs/>
          <w:color w:val="000000"/>
          <w:shd w:val="clear" w:color="auto" w:fill="FFFFFF"/>
          <w:lang w:val="af-ZA"/>
        </w:rPr>
        <w:t>-134-13.05.2019-</w:t>
      </w:r>
      <w:r w:rsidR="00E20F4E" w:rsidRPr="00E20F4E">
        <w:rPr>
          <w:rFonts w:ascii="GHEA Grapalat" w:hAnsi="GHEA Grapalat"/>
          <w:iCs/>
          <w:color w:val="000000"/>
          <w:shd w:val="clear" w:color="auto" w:fill="FFFFFF"/>
        </w:rPr>
        <w:t>ՖՎ</w:t>
      </w:r>
      <w:r w:rsidR="00E20F4E" w:rsidRPr="003669C4">
        <w:rPr>
          <w:rFonts w:ascii="GHEA Grapalat" w:hAnsi="GHEA Grapalat"/>
          <w:iCs/>
          <w:color w:val="000000"/>
          <w:shd w:val="clear" w:color="auto" w:fill="FFFFFF"/>
          <w:lang w:val="af-ZA"/>
        </w:rPr>
        <w:t>-011/0</w:t>
      </w:r>
    </w:p>
    <w:p w:rsidR="00E20F4E" w:rsidRPr="00E20F4E" w:rsidRDefault="00E20F4E" w:rsidP="00E20F4E">
      <w:pPr>
        <w:spacing w:before="100" w:beforeAutospacing="1" w:after="100" w:afterAutospacing="1" w:line="240" w:lineRule="auto"/>
        <w:jc w:val="center"/>
        <w:outlineLvl w:val="1"/>
        <w:rPr>
          <w:rFonts w:ascii="GHEA Grapalat" w:eastAsia="Times New Roman" w:hAnsi="GHEA Grapalat" w:cs="Times New Roman"/>
          <w:b/>
          <w:bCs/>
          <w:color w:val="000000"/>
          <w:lang w:val="af-ZA"/>
        </w:rPr>
      </w:pPr>
      <w:r w:rsidRPr="00E20F4E">
        <w:rPr>
          <w:rFonts w:ascii="GHEA Grapalat" w:eastAsia="Times New Roman" w:hAnsi="GHEA Grapalat" w:cs="Times New Roman"/>
          <w:b/>
          <w:bCs/>
          <w:color w:val="000000"/>
          <w:lang w:val="en-US"/>
        </w:rPr>
        <w:t>ՀԱՅԱՍՏԱՆԻ</w:t>
      </w:r>
      <w:r w:rsidRPr="00E20F4E">
        <w:rPr>
          <w:rFonts w:ascii="GHEA Grapalat" w:eastAsia="Times New Roman" w:hAnsi="GHEA Grapalat" w:cs="Times New Roman"/>
          <w:b/>
          <w:bCs/>
          <w:color w:val="000000"/>
          <w:lang w:val="af-ZA"/>
        </w:rPr>
        <w:t xml:space="preserve"> </w:t>
      </w:r>
      <w:r w:rsidRPr="00E20F4E">
        <w:rPr>
          <w:rFonts w:ascii="GHEA Grapalat" w:eastAsia="Times New Roman" w:hAnsi="GHEA Grapalat" w:cs="Times New Roman"/>
          <w:b/>
          <w:bCs/>
          <w:color w:val="000000"/>
          <w:lang w:val="en-US"/>
        </w:rPr>
        <w:t>ՀԱՆՐԱՊԵՏՈՒԹՅԱՆ</w:t>
      </w:r>
      <w:r w:rsidRPr="00E20F4E">
        <w:rPr>
          <w:rFonts w:ascii="Calibri" w:eastAsia="Times New Roman" w:hAnsi="Calibri" w:cs="Calibri"/>
          <w:b/>
          <w:bCs/>
          <w:color w:val="000000"/>
          <w:lang w:val="af-ZA"/>
        </w:rPr>
        <w:t> </w:t>
      </w:r>
      <w:r w:rsidRPr="00E20F4E">
        <w:rPr>
          <w:rFonts w:ascii="GHEA Grapalat" w:eastAsia="Times New Roman" w:hAnsi="GHEA Grapalat" w:cs="Times New Roman"/>
          <w:b/>
          <w:bCs/>
          <w:color w:val="000000"/>
          <w:lang w:val="af-ZA"/>
        </w:rPr>
        <w:br/>
      </w:r>
      <w:r w:rsidRPr="00E20F4E">
        <w:rPr>
          <w:rFonts w:ascii="GHEA Grapalat" w:eastAsia="Times New Roman" w:hAnsi="GHEA Grapalat" w:cs="GHEA Grapalat"/>
          <w:b/>
          <w:bCs/>
          <w:color w:val="000000"/>
          <w:lang w:val="en-US"/>
        </w:rPr>
        <w:t>ՕՐԵՆՔԸ</w:t>
      </w:r>
    </w:p>
    <w:p w:rsidR="00E20F4E" w:rsidRPr="00E20F4E" w:rsidRDefault="00E20F4E" w:rsidP="00E20F4E">
      <w:pPr>
        <w:spacing w:before="100" w:beforeAutospacing="1" w:after="100" w:afterAutospacing="1" w:line="240" w:lineRule="auto"/>
        <w:jc w:val="center"/>
        <w:outlineLvl w:val="2"/>
        <w:rPr>
          <w:rFonts w:ascii="GHEA Grapalat" w:eastAsia="Times New Roman" w:hAnsi="GHEA Grapalat" w:cs="Times New Roman"/>
          <w:b/>
          <w:bCs/>
          <w:color w:val="000000"/>
          <w:lang w:val="af-ZA"/>
        </w:rPr>
      </w:pPr>
      <w:r w:rsidRPr="00E20F4E">
        <w:rPr>
          <w:rFonts w:ascii="GHEA Grapalat" w:eastAsia="Times New Roman" w:hAnsi="GHEA Grapalat" w:cs="Times New Roman"/>
          <w:b/>
          <w:bCs/>
          <w:color w:val="000000"/>
          <w:lang w:val="af-ZA"/>
        </w:rPr>
        <w:t>«</w:t>
      </w:r>
      <w:r w:rsidRPr="00E20F4E">
        <w:rPr>
          <w:rFonts w:ascii="GHEA Grapalat" w:eastAsia="Times New Roman" w:hAnsi="GHEA Grapalat" w:cs="Times New Roman"/>
          <w:b/>
          <w:bCs/>
          <w:color w:val="000000"/>
          <w:lang w:val="en-US"/>
        </w:rPr>
        <w:t>ՖԻԶԻԿԱԿԱՆ</w:t>
      </w:r>
      <w:r w:rsidRPr="00E20F4E">
        <w:rPr>
          <w:rFonts w:ascii="GHEA Grapalat" w:eastAsia="Times New Roman" w:hAnsi="GHEA Grapalat" w:cs="Times New Roman"/>
          <w:b/>
          <w:bCs/>
          <w:color w:val="000000"/>
          <w:lang w:val="af-ZA"/>
        </w:rPr>
        <w:t xml:space="preserve"> </w:t>
      </w:r>
      <w:r w:rsidRPr="00E20F4E">
        <w:rPr>
          <w:rFonts w:ascii="GHEA Grapalat" w:eastAsia="Times New Roman" w:hAnsi="GHEA Grapalat" w:cs="Times New Roman"/>
          <w:b/>
          <w:bCs/>
          <w:color w:val="000000"/>
          <w:lang w:val="en-US"/>
        </w:rPr>
        <w:t>ԱՆՁԱՆՑ</w:t>
      </w:r>
      <w:r w:rsidRPr="00E20F4E">
        <w:rPr>
          <w:rFonts w:ascii="GHEA Grapalat" w:eastAsia="Times New Roman" w:hAnsi="GHEA Grapalat" w:cs="Times New Roman"/>
          <w:b/>
          <w:bCs/>
          <w:color w:val="000000"/>
          <w:lang w:val="af-ZA"/>
        </w:rPr>
        <w:t xml:space="preserve"> </w:t>
      </w:r>
      <w:r w:rsidRPr="00E20F4E">
        <w:rPr>
          <w:rFonts w:ascii="GHEA Grapalat" w:eastAsia="Times New Roman" w:hAnsi="GHEA Grapalat" w:cs="Times New Roman"/>
          <w:b/>
          <w:bCs/>
          <w:color w:val="000000"/>
          <w:lang w:val="en-US"/>
        </w:rPr>
        <w:t>ԲԱՆԿԱՅԻՆ</w:t>
      </w:r>
      <w:r w:rsidRPr="00E20F4E">
        <w:rPr>
          <w:rFonts w:ascii="GHEA Grapalat" w:eastAsia="Times New Roman" w:hAnsi="GHEA Grapalat" w:cs="Times New Roman"/>
          <w:b/>
          <w:bCs/>
          <w:color w:val="000000"/>
          <w:lang w:val="af-ZA"/>
        </w:rPr>
        <w:t xml:space="preserve"> </w:t>
      </w:r>
      <w:r w:rsidRPr="00E20F4E">
        <w:rPr>
          <w:rFonts w:ascii="GHEA Grapalat" w:eastAsia="Times New Roman" w:hAnsi="GHEA Grapalat" w:cs="Times New Roman"/>
          <w:b/>
          <w:bCs/>
          <w:color w:val="000000"/>
          <w:lang w:val="en-US"/>
        </w:rPr>
        <w:t>ԱՎԱՆԴՆԵՐԻ</w:t>
      </w:r>
      <w:r w:rsidRPr="00E20F4E">
        <w:rPr>
          <w:rFonts w:ascii="GHEA Grapalat" w:eastAsia="Times New Roman" w:hAnsi="GHEA Grapalat" w:cs="Times New Roman"/>
          <w:b/>
          <w:bCs/>
          <w:color w:val="000000"/>
          <w:lang w:val="af-ZA"/>
        </w:rPr>
        <w:t xml:space="preserve"> </w:t>
      </w:r>
      <w:r w:rsidRPr="00E20F4E">
        <w:rPr>
          <w:rFonts w:ascii="GHEA Grapalat" w:eastAsia="Times New Roman" w:hAnsi="GHEA Grapalat" w:cs="Times New Roman"/>
          <w:b/>
          <w:bCs/>
          <w:color w:val="000000"/>
          <w:lang w:val="en-US"/>
        </w:rPr>
        <w:t>ՀԱՏՈՒՑՈՒՄԸ</w:t>
      </w:r>
      <w:r w:rsidRPr="00E20F4E">
        <w:rPr>
          <w:rFonts w:ascii="GHEA Grapalat" w:eastAsia="Times New Roman" w:hAnsi="GHEA Grapalat" w:cs="Times New Roman"/>
          <w:b/>
          <w:bCs/>
          <w:color w:val="000000"/>
          <w:lang w:val="af-ZA"/>
        </w:rPr>
        <w:t xml:space="preserve"> </w:t>
      </w:r>
      <w:r w:rsidRPr="00E20F4E">
        <w:rPr>
          <w:rFonts w:ascii="GHEA Grapalat" w:eastAsia="Times New Roman" w:hAnsi="GHEA Grapalat" w:cs="Times New Roman"/>
          <w:b/>
          <w:bCs/>
          <w:color w:val="000000"/>
          <w:lang w:val="en-US"/>
        </w:rPr>
        <w:t>ԵՐԱՇԽԱՎՈՐԵԼՈՒ</w:t>
      </w:r>
      <w:r w:rsidRPr="00E20F4E">
        <w:rPr>
          <w:rFonts w:ascii="GHEA Grapalat" w:eastAsia="Times New Roman" w:hAnsi="GHEA Grapalat" w:cs="Times New Roman"/>
          <w:b/>
          <w:bCs/>
          <w:color w:val="000000"/>
          <w:lang w:val="af-ZA"/>
        </w:rPr>
        <w:t xml:space="preserve"> </w:t>
      </w:r>
      <w:r w:rsidRPr="00E20F4E">
        <w:rPr>
          <w:rFonts w:ascii="GHEA Grapalat" w:eastAsia="Times New Roman" w:hAnsi="GHEA Grapalat" w:cs="Times New Roman"/>
          <w:b/>
          <w:bCs/>
          <w:color w:val="000000"/>
          <w:lang w:val="en-US"/>
        </w:rPr>
        <w:t>ՄԱՍԻՆ</w:t>
      </w:r>
      <w:r w:rsidRPr="00E20F4E">
        <w:rPr>
          <w:rFonts w:ascii="GHEA Grapalat" w:eastAsia="Times New Roman" w:hAnsi="GHEA Grapalat" w:cs="Times New Roman"/>
          <w:b/>
          <w:bCs/>
          <w:color w:val="000000"/>
          <w:lang w:val="af-ZA"/>
        </w:rPr>
        <w:t xml:space="preserve">» </w:t>
      </w:r>
      <w:r w:rsidRPr="00E20F4E">
        <w:rPr>
          <w:rFonts w:ascii="GHEA Grapalat" w:eastAsia="Times New Roman" w:hAnsi="GHEA Grapalat" w:cs="Times New Roman"/>
          <w:b/>
          <w:bCs/>
          <w:color w:val="000000"/>
          <w:lang w:val="en-US"/>
        </w:rPr>
        <w:t>ՕՐԵՆՔՈՒՄ</w:t>
      </w:r>
      <w:r w:rsidRPr="00E20F4E">
        <w:rPr>
          <w:rFonts w:ascii="GHEA Grapalat" w:eastAsia="Times New Roman" w:hAnsi="GHEA Grapalat" w:cs="Times New Roman"/>
          <w:b/>
          <w:bCs/>
          <w:color w:val="000000"/>
          <w:lang w:val="af-ZA"/>
        </w:rPr>
        <w:t xml:space="preserve"> </w:t>
      </w:r>
      <w:r w:rsidRPr="00E20F4E">
        <w:rPr>
          <w:rFonts w:ascii="GHEA Grapalat" w:eastAsia="Times New Roman" w:hAnsi="GHEA Grapalat" w:cs="Times New Roman"/>
          <w:b/>
          <w:bCs/>
          <w:color w:val="000000"/>
          <w:lang w:val="en-US"/>
        </w:rPr>
        <w:t>ՓՈՓՈԽՈՒԹՅՈՒՆՆԵՐ</w:t>
      </w:r>
      <w:r w:rsidRPr="00E20F4E">
        <w:rPr>
          <w:rFonts w:ascii="GHEA Grapalat" w:eastAsia="Times New Roman" w:hAnsi="GHEA Grapalat" w:cs="Times New Roman"/>
          <w:b/>
          <w:bCs/>
          <w:color w:val="000000"/>
          <w:lang w:val="af-ZA"/>
        </w:rPr>
        <w:t xml:space="preserve"> </w:t>
      </w:r>
      <w:r w:rsidRPr="00E20F4E">
        <w:rPr>
          <w:rFonts w:ascii="GHEA Grapalat" w:eastAsia="Times New Roman" w:hAnsi="GHEA Grapalat" w:cs="Times New Roman"/>
          <w:b/>
          <w:bCs/>
          <w:color w:val="000000"/>
          <w:lang w:val="en-US"/>
        </w:rPr>
        <w:t>ԿԱՏԱՐԵԼՈՒ</w:t>
      </w:r>
      <w:r w:rsidRPr="00E20F4E">
        <w:rPr>
          <w:rFonts w:ascii="GHEA Grapalat" w:eastAsia="Times New Roman" w:hAnsi="GHEA Grapalat" w:cs="Times New Roman"/>
          <w:b/>
          <w:bCs/>
          <w:color w:val="000000"/>
          <w:lang w:val="af-ZA"/>
        </w:rPr>
        <w:t xml:space="preserve"> </w:t>
      </w:r>
      <w:r w:rsidRPr="00E20F4E">
        <w:rPr>
          <w:rFonts w:ascii="GHEA Grapalat" w:eastAsia="Times New Roman" w:hAnsi="GHEA Grapalat" w:cs="Times New Roman"/>
          <w:b/>
          <w:bCs/>
          <w:color w:val="000000"/>
          <w:lang w:val="en-US"/>
        </w:rPr>
        <w:t>ՄԱՍԻՆ</w:t>
      </w:r>
    </w:p>
    <w:p w:rsidR="00E20F4E" w:rsidRPr="00E20F4E" w:rsidRDefault="00E20F4E" w:rsidP="00E20F4E">
      <w:pPr>
        <w:spacing w:before="100" w:beforeAutospacing="1" w:after="100" w:afterAutospacing="1" w:line="240" w:lineRule="auto"/>
        <w:jc w:val="both"/>
        <w:rPr>
          <w:rFonts w:ascii="GHEA Grapalat" w:eastAsia="Times New Roman" w:hAnsi="GHEA Grapalat" w:cs="Times New Roman"/>
          <w:color w:val="000000"/>
          <w:lang w:val="af-ZA"/>
        </w:rPr>
      </w:pPr>
      <w:r w:rsidRPr="00E20F4E">
        <w:rPr>
          <w:rFonts w:ascii="GHEA Grapalat" w:eastAsia="Times New Roman" w:hAnsi="GHEA Grapalat" w:cs="Times New Roman"/>
          <w:b/>
          <w:bCs/>
          <w:i/>
          <w:iCs/>
          <w:color w:val="000000"/>
          <w:lang w:val="en-US"/>
        </w:rPr>
        <w:t>Հոդված</w:t>
      </w:r>
      <w:r w:rsidRPr="00E20F4E">
        <w:rPr>
          <w:rFonts w:ascii="GHEA Grapalat" w:eastAsia="Times New Roman" w:hAnsi="GHEA Grapalat" w:cs="Times New Roman"/>
          <w:b/>
          <w:bCs/>
          <w:i/>
          <w:iCs/>
          <w:color w:val="000000"/>
          <w:lang w:val="af-ZA"/>
        </w:rPr>
        <w:t xml:space="preserve"> 1.</w:t>
      </w:r>
      <w:r w:rsidRPr="00E20F4E">
        <w:rPr>
          <w:rFonts w:ascii="Calibri" w:eastAsia="Times New Roman" w:hAnsi="Calibri" w:cs="Calibri"/>
          <w:b/>
          <w:bCs/>
          <w:color w:val="000000"/>
          <w:lang w:val="af-ZA"/>
        </w:rPr>
        <w:t> </w:t>
      </w:r>
      <w:r w:rsidRPr="00E20F4E">
        <w:rPr>
          <w:rFonts w:ascii="GHEA Grapalat" w:eastAsia="Times New Roman" w:hAnsi="GHEA Grapalat" w:cs="Times New Roman"/>
          <w:color w:val="000000"/>
          <w:lang w:val="af-ZA"/>
        </w:rPr>
        <w:t>«</w:t>
      </w:r>
      <w:r w:rsidRPr="00E20F4E">
        <w:rPr>
          <w:rFonts w:ascii="GHEA Grapalat" w:eastAsia="Times New Roman" w:hAnsi="GHEA Grapalat" w:cs="Times New Roman"/>
          <w:color w:val="000000"/>
          <w:lang w:val="en-US"/>
        </w:rPr>
        <w:t>Ֆիզիկական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անձանց</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բանկային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ավանդների</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հատուցումը</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երաշխավորելու</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մասին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Հայաստանի</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Հանրապետության</w:t>
      </w:r>
      <w:r w:rsidRPr="00E20F4E">
        <w:rPr>
          <w:rFonts w:ascii="GHEA Grapalat" w:eastAsia="Times New Roman" w:hAnsi="GHEA Grapalat" w:cs="Times New Roman"/>
          <w:color w:val="000000"/>
          <w:lang w:val="af-ZA"/>
        </w:rPr>
        <w:t xml:space="preserve"> 2004 </w:t>
      </w:r>
      <w:r w:rsidRPr="00E20F4E">
        <w:rPr>
          <w:rFonts w:ascii="GHEA Grapalat" w:eastAsia="Times New Roman" w:hAnsi="GHEA Grapalat" w:cs="Times New Roman"/>
          <w:color w:val="000000"/>
          <w:lang w:val="en-US"/>
        </w:rPr>
        <w:t>թվականի</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դեկտեմբերի</w:t>
      </w:r>
      <w:r w:rsidRPr="00E20F4E">
        <w:rPr>
          <w:rFonts w:ascii="GHEA Grapalat" w:eastAsia="Times New Roman" w:hAnsi="GHEA Grapalat" w:cs="Times New Roman"/>
          <w:color w:val="000000"/>
          <w:lang w:val="af-ZA"/>
        </w:rPr>
        <w:t xml:space="preserve"> 21-</w:t>
      </w:r>
      <w:r w:rsidRPr="00E20F4E">
        <w:rPr>
          <w:rFonts w:ascii="GHEA Grapalat" w:eastAsia="Times New Roman" w:hAnsi="GHEA Grapalat" w:cs="Times New Roman"/>
          <w:color w:val="000000"/>
          <w:lang w:val="en-US"/>
        </w:rPr>
        <w:t>ի</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ՀՕ</w:t>
      </w:r>
      <w:r w:rsidRPr="00E20F4E">
        <w:rPr>
          <w:rFonts w:ascii="GHEA Grapalat" w:eastAsia="Times New Roman" w:hAnsi="GHEA Grapalat" w:cs="Times New Roman"/>
          <w:color w:val="000000"/>
          <w:lang w:val="af-ZA"/>
        </w:rPr>
        <w:t>-142-</w:t>
      </w:r>
      <w:r w:rsidRPr="00E20F4E">
        <w:rPr>
          <w:rFonts w:ascii="GHEA Grapalat" w:eastAsia="Times New Roman" w:hAnsi="GHEA Grapalat" w:cs="Times New Roman"/>
          <w:color w:val="000000"/>
          <w:lang w:val="en-US"/>
        </w:rPr>
        <w:t>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օրենքի</w:t>
      </w:r>
      <w:r w:rsidRPr="00E20F4E">
        <w:rPr>
          <w:rFonts w:ascii="GHEA Grapalat" w:eastAsia="Times New Roman" w:hAnsi="GHEA Grapalat" w:cs="Times New Roman"/>
          <w:color w:val="000000"/>
          <w:lang w:val="af-ZA"/>
        </w:rPr>
        <w:t xml:space="preserve"> 3-</w:t>
      </w:r>
      <w:r w:rsidRPr="00E20F4E">
        <w:rPr>
          <w:rFonts w:ascii="GHEA Grapalat" w:eastAsia="Times New Roman" w:hAnsi="GHEA Grapalat" w:cs="Times New Roman"/>
          <w:color w:val="000000"/>
          <w:lang w:val="en-US"/>
        </w:rPr>
        <w:t>րդ</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հոդվածի</w:t>
      </w:r>
      <w:r w:rsidRPr="00E20F4E">
        <w:rPr>
          <w:rFonts w:ascii="GHEA Grapalat" w:eastAsia="Times New Roman" w:hAnsi="GHEA Grapalat" w:cs="Times New Roman"/>
          <w:color w:val="000000"/>
          <w:lang w:val="af-ZA"/>
        </w:rPr>
        <w:t xml:space="preserve"> 1-</w:t>
      </w:r>
      <w:r w:rsidRPr="00E20F4E">
        <w:rPr>
          <w:rFonts w:ascii="GHEA Grapalat" w:eastAsia="Times New Roman" w:hAnsi="GHEA Grapalat" w:cs="Times New Roman"/>
          <w:color w:val="000000"/>
          <w:lang w:val="en-US"/>
        </w:rPr>
        <w:t>ին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մասը</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շարադրել</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հետեւյալ</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խմբագրությամբ</w:t>
      </w:r>
      <w:r w:rsidRPr="00E20F4E">
        <w:rPr>
          <w:rFonts w:ascii="GHEA Grapalat" w:eastAsia="Times New Roman" w:hAnsi="GHEA Grapalat" w:cs="Times New Roman"/>
          <w:color w:val="000000"/>
          <w:lang w:val="af-ZA"/>
        </w:rPr>
        <w:t>.</w:t>
      </w:r>
    </w:p>
    <w:p w:rsidR="00E20F4E" w:rsidRPr="00E20F4E" w:rsidRDefault="00E20F4E" w:rsidP="00E20F4E">
      <w:pPr>
        <w:spacing w:before="100" w:beforeAutospacing="1" w:after="100" w:afterAutospacing="1" w:line="240" w:lineRule="auto"/>
        <w:jc w:val="both"/>
        <w:rPr>
          <w:rFonts w:ascii="GHEA Grapalat" w:eastAsia="Times New Roman" w:hAnsi="GHEA Grapalat" w:cs="Times New Roman"/>
          <w:color w:val="000000"/>
          <w:lang w:val="af-ZA"/>
        </w:rPr>
      </w:pPr>
      <w:r w:rsidRPr="00E20F4E">
        <w:rPr>
          <w:rFonts w:ascii="GHEA Grapalat" w:eastAsia="Times New Roman" w:hAnsi="GHEA Grapalat" w:cs="Times New Roman"/>
          <w:color w:val="000000"/>
          <w:lang w:val="af-ZA"/>
        </w:rPr>
        <w:t xml:space="preserve">«1. </w:t>
      </w:r>
      <w:r w:rsidRPr="00E20F4E">
        <w:rPr>
          <w:rFonts w:ascii="GHEA Grapalat" w:eastAsia="Times New Roman" w:hAnsi="GHEA Grapalat" w:cs="Times New Roman"/>
          <w:color w:val="000000"/>
          <w:lang w:val="en-US"/>
        </w:rPr>
        <w:t>Սույն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օրենքով</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սահմանված</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կարգով</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երաշխավորված</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ավանդի</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չափերն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են</w:t>
      </w:r>
      <w:r w:rsidRPr="00E20F4E">
        <w:rPr>
          <w:rFonts w:ascii="GHEA Grapalat" w:eastAsia="Times New Roman" w:hAnsi="GHEA Grapalat" w:cs="Times New Roman"/>
          <w:color w:val="000000"/>
          <w:lang w:val="af-ZA"/>
        </w:rPr>
        <w:t>`</w:t>
      </w:r>
    </w:p>
    <w:p w:rsidR="00E20F4E" w:rsidRPr="00E20F4E" w:rsidRDefault="00E20F4E" w:rsidP="00E20F4E">
      <w:pPr>
        <w:spacing w:before="100" w:beforeAutospacing="1" w:after="100" w:afterAutospacing="1" w:line="240" w:lineRule="auto"/>
        <w:jc w:val="both"/>
        <w:rPr>
          <w:rFonts w:ascii="GHEA Grapalat" w:eastAsia="Times New Roman" w:hAnsi="GHEA Grapalat" w:cs="Times New Roman"/>
          <w:color w:val="000000"/>
          <w:lang w:val="af-ZA"/>
        </w:rPr>
      </w:pPr>
      <w:r w:rsidRPr="00E20F4E">
        <w:rPr>
          <w:rFonts w:ascii="GHEA Grapalat" w:eastAsia="Times New Roman" w:hAnsi="GHEA Grapalat" w:cs="Times New Roman"/>
          <w:color w:val="000000"/>
          <w:lang w:val="en-US"/>
        </w:rPr>
        <w:t>ա</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եթե</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ավանդատուն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անվճարունակ</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բանկում</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ունի</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միայն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դրամային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բանկային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ավանդ</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ապա</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երաշխավորված</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ավանդի</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չափը</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քսան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միլիոն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հայկական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դրամ</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է</w:t>
      </w:r>
      <w:r w:rsidRPr="00E20F4E">
        <w:rPr>
          <w:rFonts w:ascii="GHEA Grapalat" w:eastAsia="Times New Roman" w:hAnsi="GHEA Grapalat" w:cs="Times New Roman"/>
          <w:color w:val="000000"/>
          <w:lang w:val="af-ZA"/>
        </w:rPr>
        <w:t>.</w:t>
      </w:r>
    </w:p>
    <w:p w:rsidR="00E20F4E" w:rsidRPr="00E20F4E" w:rsidRDefault="00E20F4E" w:rsidP="00E20F4E">
      <w:pPr>
        <w:spacing w:before="100" w:beforeAutospacing="1" w:after="100" w:afterAutospacing="1" w:line="240" w:lineRule="auto"/>
        <w:jc w:val="both"/>
        <w:rPr>
          <w:rFonts w:ascii="GHEA Grapalat" w:eastAsia="Times New Roman" w:hAnsi="GHEA Grapalat" w:cs="Times New Roman"/>
          <w:color w:val="000000"/>
          <w:lang w:val="af-ZA"/>
        </w:rPr>
      </w:pPr>
      <w:r w:rsidRPr="00E20F4E">
        <w:rPr>
          <w:rFonts w:ascii="GHEA Grapalat" w:eastAsia="Times New Roman" w:hAnsi="GHEA Grapalat" w:cs="Times New Roman"/>
          <w:color w:val="000000"/>
          <w:lang w:val="en-US"/>
        </w:rPr>
        <w:t>բ</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եթե</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ավանդատուն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անվճարունակ</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բանկում</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ունի</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միայն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արտարժութային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բանկային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ավանդ</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ապա</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երաշխավորված</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ավանդի</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չափը</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տասը</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միլիոն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հայկական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դրամ</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է</w:t>
      </w:r>
      <w:r w:rsidRPr="00E20F4E">
        <w:rPr>
          <w:rFonts w:ascii="GHEA Grapalat" w:eastAsia="Times New Roman" w:hAnsi="GHEA Grapalat" w:cs="Times New Roman"/>
          <w:color w:val="000000"/>
          <w:lang w:val="af-ZA"/>
        </w:rPr>
        <w:t>.</w:t>
      </w:r>
    </w:p>
    <w:p w:rsidR="00E20F4E" w:rsidRPr="00E20F4E" w:rsidRDefault="00E20F4E" w:rsidP="00E20F4E">
      <w:pPr>
        <w:spacing w:before="100" w:beforeAutospacing="1" w:after="100" w:afterAutospacing="1" w:line="240" w:lineRule="auto"/>
        <w:jc w:val="both"/>
        <w:rPr>
          <w:rFonts w:ascii="GHEA Grapalat" w:eastAsia="Times New Roman" w:hAnsi="GHEA Grapalat" w:cs="Times New Roman"/>
          <w:color w:val="000000"/>
          <w:lang w:val="af-ZA"/>
        </w:rPr>
      </w:pPr>
      <w:r w:rsidRPr="00E20F4E">
        <w:rPr>
          <w:rFonts w:ascii="GHEA Grapalat" w:eastAsia="Times New Roman" w:hAnsi="GHEA Grapalat" w:cs="Times New Roman"/>
          <w:color w:val="000000"/>
          <w:lang w:val="en-US"/>
        </w:rPr>
        <w:t>գ</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եթե</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ավանդատուն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անվճարունակ</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բանկում</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ունի</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դրամային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եւ</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արտարժութային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բանկային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ավանդներ</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եւ</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դրամային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բանկային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ավանդի</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գումարը</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հինգ</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միլիոն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հայկական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դրամից</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ավելի</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է</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ապա</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երաշխավորվում</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է</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միայն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դրամային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ավանդը</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մինչեւ</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քսան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միլիոն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հայկական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դրամով</w:t>
      </w:r>
      <w:r w:rsidRPr="00E20F4E">
        <w:rPr>
          <w:rFonts w:ascii="GHEA Grapalat" w:eastAsia="Times New Roman" w:hAnsi="GHEA Grapalat" w:cs="Times New Roman"/>
          <w:color w:val="000000"/>
          <w:lang w:val="af-ZA"/>
        </w:rPr>
        <w:t>.</w:t>
      </w:r>
    </w:p>
    <w:p w:rsidR="00E20F4E" w:rsidRPr="00E20F4E" w:rsidRDefault="00E20F4E" w:rsidP="00E20F4E">
      <w:pPr>
        <w:spacing w:before="100" w:beforeAutospacing="1" w:after="100" w:afterAutospacing="1" w:line="240" w:lineRule="auto"/>
        <w:jc w:val="both"/>
        <w:rPr>
          <w:rFonts w:ascii="GHEA Grapalat" w:eastAsia="Times New Roman" w:hAnsi="GHEA Grapalat" w:cs="Times New Roman"/>
          <w:color w:val="000000"/>
          <w:lang w:val="af-ZA"/>
        </w:rPr>
      </w:pPr>
      <w:r w:rsidRPr="00E20F4E">
        <w:rPr>
          <w:rFonts w:ascii="GHEA Grapalat" w:eastAsia="Times New Roman" w:hAnsi="GHEA Grapalat" w:cs="Times New Roman"/>
          <w:color w:val="000000"/>
          <w:lang w:val="en-US"/>
        </w:rPr>
        <w:t>դ</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եթե</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ավանդատուն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անվճարունակ</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բանկում</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ունի</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դրամային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եւ</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արտարժութային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բանկային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ավանդներ</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եւ</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նրա</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դրամային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բանկային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ավանդի</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գումարը</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պակաս</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է</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հինգ</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միլիոն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հայկական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դրամից</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ապա</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երաշխավորվում</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է</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դրամային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բանկային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ավանդն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ամբողջությամբ</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եւ</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արտարժութային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բանկային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ավանդը</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տասը</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միլիոն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դրամի</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եւ</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հատուցված</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դրամային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բանկային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ավանդի</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տարբերության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չափով</w:t>
      </w:r>
      <w:r w:rsidRPr="00E20F4E">
        <w:rPr>
          <w:rFonts w:ascii="GHEA Grapalat" w:eastAsia="Times New Roman" w:hAnsi="GHEA Grapalat" w:cs="Times New Roman"/>
          <w:color w:val="000000"/>
          <w:lang w:val="af-ZA"/>
        </w:rPr>
        <w:t>:»:</w:t>
      </w:r>
    </w:p>
    <w:p w:rsidR="00E20F4E" w:rsidRPr="00E20F4E" w:rsidRDefault="00E20F4E" w:rsidP="00E20F4E">
      <w:pPr>
        <w:spacing w:before="100" w:beforeAutospacing="1" w:after="100" w:afterAutospacing="1" w:line="240" w:lineRule="auto"/>
        <w:jc w:val="both"/>
        <w:rPr>
          <w:rFonts w:ascii="GHEA Grapalat" w:eastAsia="Times New Roman" w:hAnsi="GHEA Grapalat" w:cs="Times New Roman"/>
          <w:color w:val="000000"/>
          <w:lang w:val="af-ZA"/>
        </w:rPr>
      </w:pPr>
      <w:r w:rsidRPr="00E20F4E">
        <w:rPr>
          <w:rFonts w:ascii="GHEA Grapalat" w:eastAsia="Times New Roman" w:hAnsi="GHEA Grapalat" w:cs="Times New Roman"/>
          <w:b/>
          <w:bCs/>
          <w:i/>
          <w:iCs/>
          <w:color w:val="000000"/>
          <w:lang w:val="en-US"/>
        </w:rPr>
        <w:t>Հոդված</w:t>
      </w:r>
      <w:r w:rsidRPr="00E20F4E">
        <w:rPr>
          <w:rFonts w:ascii="GHEA Grapalat" w:eastAsia="Times New Roman" w:hAnsi="GHEA Grapalat" w:cs="Times New Roman"/>
          <w:b/>
          <w:bCs/>
          <w:i/>
          <w:iCs/>
          <w:color w:val="000000"/>
          <w:lang w:val="af-ZA"/>
        </w:rPr>
        <w:t xml:space="preserve"> 2.</w:t>
      </w:r>
      <w:r w:rsidRPr="00E20F4E">
        <w:rPr>
          <w:rFonts w:ascii="Calibri" w:eastAsia="Times New Roman" w:hAnsi="Calibri" w:cs="Calibri"/>
          <w:b/>
          <w:bCs/>
          <w:color w:val="000000"/>
          <w:lang w:val="af-ZA"/>
        </w:rPr>
        <w:t> </w:t>
      </w:r>
      <w:r w:rsidRPr="00E20F4E">
        <w:rPr>
          <w:rFonts w:ascii="GHEA Grapalat" w:eastAsia="Times New Roman" w:hAnsi="GHEA Grapalat" w:cs="Times New Roman"/>
          <w:color w:val="000000"/>
          <w:lang w:val="en-US"/>
        </w:rPr>
        <w:t>Սույն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օրենքն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ուժի</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մեջ</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է</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մտնում</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պաշտոնական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հրապարակման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օրվան</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հաջորդող</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տասներորդ</w:t>
      </w:r>
      <w:r w:rsidRPr="00E20F4E">
        <w:rPr>
          <w:rFonts w:ascii="GHEA Grapalat" w:eastAsia="Times New Roman" w:hAnsi="GHEA Grapalat" w:cs="Times New Roman"/>
          <w:color w:val="000000"/>
          <w:lang w:val="af-ZA"/>
        </w:rPr>
        <w:t xml:space="preserve"> </w:t>
      </w:r>
      <w:r w:rsidRPr="00E20F4E">
        <w:rPr>
          <w:rFonts w:ascii="GHEA Grapalat" w:eastAsia="Times New Roman" w:hAnsi="GHEA Grapalat" w:cs="Times New Roman"/>
          <w:color w:val="000000"/>
          <w:lang w:val="en-US"/>
        </w:rPr>
        <w:t>օրը</w:t>
      </w:r>
      <w:r w:rsidRPr="00E20F4E">
        <w:rPr>
          <w:rFonts w:ascii="GHEA Grapalat" w:eastAsia="Times New Roman" w:hAnsi="GHEA Grapalat" w:cs="Times New Roman"/>
          <w:color w:val="000000"/>
          <w:lang w:val="af-ZA"/>
        </w:rPr>
        <w:t>:</w:t>
      </w:r>
      <w:r w:rsidRPr="00E20F4E">
        <w:rPr>
          <w:rFonts w:ascii="Calibri" w:eastAsia="Times New Roman" w:hAnsi="Calibri" w:cs="Calibri"/>
          <w:color w:val="000000"/>
          <w:lang w:val="af-ZA"/>
        </w:rPr>
        <w:t> </w:t>
      </w:r>
    </w:p>
    <w:p w:rsidR="007C1C3D" w:rsidRPr="007C1C3D" w:rsidRDefault="007C1C3D" w:rsidP="007C1C3D">
      <w:pPr>
        <w:spacing w:before="100" w:beforeAutospacing="1" w:after="100" w:afterAutospacing="1" w:line="240" w:lineRule="auto"/>
        <w:jc w:val="both"/>
        <w:rPr>
          <w:rFonts w:ascii="GHEA Grapalat" w:eastAsia="Times New Roman" w:hAnsi="GHEA Grapalat" w:cs="Times New Roman"/>
          <w:color w:val="000000"/>
          <w:lang w:val="af-ZA"/>
        </w:rPr>
      </w:pPr>
    </w:p>
    <w:p w:rsidR="00CC4302" w:rsidRDefault="00D24DA0" w:rsidP="007C1C3D">
      <w:pPr>
        <w:spacing w:before="100" w:beforeAutospacing="1" w:after="100" w:afterAutospacing="1" w:line="240" w:lineRule="auto"/>
        <w:jc w:val="both"/>
        <w:rPr>
          <w:rFonts w:ascii="GHEA Grapalat" w:eastAsia="Times New Roman" w:hAnsi="GHEA Grapalat" w:cs="Times New Roman"/>
          <w:lang w:val="af-ZA"/>
        </w:rPr>
      </w:pPr>
      <w:r w:rsidRPr="00FA4CFC">
        <w:rPr>
          <w:rFonts w:ascii="GHEA Grapalat" w:eastAsia="Times New Roman" w:hAnsi="GHEA Grapalat" w:cs="Times New Roman"/>
          <w:lang w:val="af-ZA"/>
        </w:rPr>
        <w:t xml:space="preserve"> </w:t>
      </w:r>
    </w:p>
    <w:p w:rsidR="00785B7B" w:rsidRDefault="00785B7B" w:rsidP="007C1C3D">
      <w:pPr>
        <w:spacing w:before="100" w:beforeAutospacing="1" w:after="100" w:afterAutospacing="1" w:line="240" w:lineRule="auto"/>
        <w:jc w:val="both"/>
        <w:rPr>
          <w:rFonts w:ascii="GHEA Grapalat" w:eastAsia="Times New Roman" w:hAnsi="GHEA Grapalat" w:cs="Times New Roman"/>
          <w:lang w:val="af-ZA"/>
        </w:rPr>
      </w:pPr>
    </w:p>
    <w:p w:rsidR="00420CB3" w:rsidRDefault="00420CB3" w:rsidP="007C1C3D">
      <w:pPr>
        <w:spacing w:before="100" w:beforeAutospacing="1" w:after="100" w:afterAutospacing="1" w:line="240" w:lineRule="auto"/>
        <w:jc w:val="both"/>
        <w:rPr>
          <w:rFonts w:ascii="GHEA Grapalat" w:eastAsia="Times New Roman" w:hAnsi="GHEA Grapalat" w:cs="Times New Roman"/>
          <w:lang w:val="af-ZA"/>
        </w:rPr>
      </w:pPr>
    </w:p>
    <w:p w:rsidR="00420CB3" w:rsidRDefault="00420CB3" w:rsidP="007C1C3D">
      <w:pPr>
        <w:spacing w:before="100" w:beforeAutospacing="1" w:after="100" w:afterAutospacing="1" w:line="240" w:lineRule="auto"/>
        <w:jc w:val="both"/>
        <w:rPr>
          <w:rFonts w:ascii="GHEA Grapalat" w:eastAsia="Times New Roman" w:hAnsi="GHEA Grapalat" w:cs="Times New Roman"/>
          <w:lang w:val="af-ZA"/>
        </w:rPr>
      </w:pPr>
    </w:p>
    <w:p w:rsidR="00785B7B" w:rsidRPr="007C1C3D" w:rsidRDefault="00785B7B" w:rsidP="007C1C3D">
      <w:pPr>
        <w:spacing w:before="100" w:beforeAutospacing="1" w:after="100" w:afterAutospacing="1" w:line="240" w:lineRule="auto"/>
        <w:jc w:val="both"/>
        <w:rPr>
          <w:rFonts w:ascii="GHEA Grapalat" w:eastAsia="Times New Roman" w:hAnsi="GHEA Grapalat" w:cs="Times New Roman"/>
          <w:lang w:val="af-ZA"/>
        </w:rPr>
      </w:pPr>
    </w:p>
    <w:p w:rsidR="00F32844" w:rsidRPr="007C1C3D" w:rsidRDefault="00F32844" w:rsidP="00F32844">
      <w:pPr>
        <w:pStyle w:val="NormalWeb"/>
        <w:shd w:val="clear" w:color="auto" w:fill="FFFFFF"/>
        <w:jc w:val="center"/>
        <w:rPr>
          <w:rFonts w:ascii="GHEA Grapalat" w:hAnsi="GHEA Grapalat"/>
          <w:color w:val="000000"/>
          <w:sz w:val="22"/>
          <w:szCs w:val="22"/>
          <w:lang w:val="af-ZA"/>
        </w:rPr>
      </w:pPr>
      <w:r w:rsidRPr="007C1C3D">
        <w:rPr>
          <w:rFonts w:ascii="GHEA Grapalat" w:hAnsi="GHEA Grapalat"/>
          <w:b/>
          <w:bCs/>
          <w:color w:val="000000"/>
          <w:sz w:val="22"/>
          <w:szCs w:val="22"/>
        </w:rPr>
        <w:t>ՀԻՄՆԱՎՈՐՈՒՄ</w:t>
      </w:r>
    </w:p>
    <w:p w:rsidR="007C1C3D" w:rsidRPr="007C1C3D" w:rsidRDefault="00CC4302" w:rsidP="007C1C3D">
      <w:pPr>
        <w:pStyle w:val="NormalWeb"/>
        <w:shd w:val="clear" w:color="auto" w:fill="FFFFFF"/>
        <w:jc w:val="center"/>
        <w:rPr>
          <w:rFonts w:ascii="GHEA Grapalat" w:hAnsi="GHEA Grapalat"/>
          <w:color w:val="000000"/>
          <w:sz w:val="22"/>
          <w:szCs w:val="22"/>
          <w:lang w:val="hy-AM"/>
        </w:rPr>
      </w:pPr>
      <w:r w:rsidRPr="007C1C3D">
        <w:rPr>
          <w:rFonts w:ascii="GHEA Grapalat" w:hAnsi="GHEA Grapalat" w:cs="Sylfaen"/>
          <w:b/>
          <w:spacing w:val="10"/>
          <w:sz w:val="22"/>
          <w:szCs w:val="22"/>
          <w:lang w:val="hy-AM"/>
        </w:rPr>
        <w:t>«</w:t>
      </w:r>
      <w:r w:rsidR="00420CB3" w:rsidRPr="00E20F4E">
        <w:rPr>
          <w:rFonts w:ascii="GHEA Grapalat" w:hAnsi="GHEA Grapalat"/>
          <w:b/>
          <w:bCs/>
          <w:color w:val="000000"/>
          <w:sz w:val="22"/>
          <w:szCs w:val="22"/>
          <w:lang w:val="en-US"/>
        </w:rPr>
        <w:t>ՖԻԶԻԿԱԿԱՆ</w:t>
      </w:r>
      <w:r w:rsidR="00420CB3" w:rsidRPr="00E20F4E">
        <w:rPr>
          <w:rFonts w:ascii="GHEA Grapalat" w:hAnsi="GHEA Grapalat"/>
          <w:b/>
          <w:bCs/>
          <w:color w:val="000000"/>
          <w:sz w:val="22"/>
          <w:szCs w:val="22"/>
          <w:lang w:val="af-ZA"/>
        </w:rPr>
        <w:t xml:space="preserve"> </w:t>
      </w:r>
      <w:r w:rsidR="00420CB3" w:rsidRPr="00E20F4E">
        <w:rPr>
          <w:rFonts w:ascii="GHEA Grapalat" w:hAnsi="GHEA Grapalat"/>
          <w:b/>
          <w:bCs/>
          <w:color w:val="000000"/>
          <w:sz w:val="22"/>
          <w:szCs w:val="22"/>
          <w:lang w:val="en-US"/>
        </w:rPr>
        <w:t>ԱՆՁԱՆՑ</w:t>
      </w:r>
      <w:r w:rsidR="00420CB3" w:rsidRPr="00E20F4E">
        <w:rPr>
          <w:rFonts w:ascii="GHEA Grapalat" w:hAnsi="GHEA Grapalat"/>
          <w:b/>
          <w:bCs/>
          <w:color w:val="000000"/>
          <w:sz w:val="22"/>
          <w:szCs w:val="22"/>
          <w:lang w:val="af-ZA"/>
        </w:rPr>
        <w:t xml:space="preserve"> </w:t>
      </w:r>
      <w:r w:rsidR="00420CB3" w:rsidRPr="00E20F4E">
        <w:rPr>
          <w:rFonts w:ascii="GHEA Grapalat" w:hAnsi="GHEA Grapalat"/>
          <w:b/>
          <w:bCs/>
          <w:color w:val="000000"/>
          <w:sz w:val="22"/>
          <w:szCs w:val="22"/>
          <w:lang w:val="en-US"/>
        </w:rPr>
        <w:t>ԲԱՆԿԱՅԻՆ</w:t>
      </w:r>
      <w:r w:rsidR="00420CB3" w:rsidRPr="00E20F4E">
        <w:rPr>
          <w:rFonts w:ascii="GHEA Grapalat" w:hAnsi="GHEA Grapalat"/>
          <w:b/>
          <w:bCs/>
          <w:color w:val="000000"/>
          <w:sz w:val="22"/>
          <w:szCs w:val="22"/>
          <w:lang w:val="af-ZA"/>
        </w:rPr>
        <w:t xml:space="preserve"> </w:t>
      </w:r>
      <w:r w:rsidR="00420CB3" w:rsidRPr="00E20F4E">
        <w:rPr>
          <w:rFonts w:ascii="GHEA Grapalat" w:hAnsi="GHEA Grapalat"/>
          <w:b/>
          <w:bCs/>
          <w:color w:val="000000"/>
          <w:sz w:val="22"/>
          <w:szCs w:val="22"/>
          <w:lang w:val="en-US"/>
        </w:rPr>
        <w:t>ԱՎԱՆԴՆԵՐԻ</w:t>
      </w:r>
      <w:r w:rsidR="00420CB3" w:rsidRPr="00E20F4E">
        <w:rPr>
          <w:rFonts w:ascii="GHEA Grapalat" w:hAnsi="GHEA Grapalat"/>
          <w:b/>
          <w:bCs/>
          <w:color w:val="000000"/>
          <w:sz w:val="22"/>
          <w:szCs w:val="22"/>
          <w:lang w:val="af-ZA"/>
        </w:rPr>
        <w:t xml:space="preserve"> </w:t>
      </w:r>
      <w:r w:rsidR="00420CB3" w:rsidRPr="00E20F4E">
        <w:rPr>
          <w:rFonts w:ascii="GHEA Grapalat" w:hAnsi="GHEA Grapalat"/>
          <w:b/>
          <w:bCs/>
          <w:color w:val="000000"/>
          <w:sz w:val="22"/>
          <w:szCs w:val="22"/>
          <w:lang w:val="en-US"/>
        </w:rPr>
        <w:t>ՀԱՏՈՒՑՈՒՄԸ</w:t>
      </w:r>
      <w:r w:rsidR="00420CB3" w:rsidRPr="00E20F4E">
        <w:rPr>
          <w:rFonts w:ascii="GHEA Grapalat" w:hAnsi="GHEA Grapalat"/>
          <w:b/>
          <w:bCs/>
          <w:color w:val="000000"/>
          <w:sz w:val="22"/>
          <w:szCs w:val="22"/>
          <w:lang w:val="af-ZA"/>
        </w:rPr>
        <w:t xml:space="preserve"> </w:t>
      </w:r>
      <w:r w:rsidR="00420CB3" w:rsidRPr="00E20F4E">
        <w:rPr>
          <w:rFonts w:ascii="GHEA Grapalat" w:hAnsi="GHEA Grapalat"/>
          <w:b/>
          <w:bCs/>
          <w:color w:val="000000"/>
          <w:sz w:val="22"/>
          <w:szCs w:val="22"/>
          <w:lang w:val="en-US"/>
        </w:rPr>
        <w:t>ԵՐԱՇԽԱՎՈՐԵԼՈՒ</w:t>
      </w:r>
      <w:r w:rsidR="00420CB3" w:rsidRPr="00E20F4E">
        <w:rPr>
          <w:rFonts w:ascii="GHEA Grapalat" w:hAnsi="GHEA Grapalat"/>
          <w:b/>
          <w:bCs/>
          <w:color w:val="000000"/>
          <w:sz w:val="22"/>
          <w:szCs w:val="22"/>
          <w:lang w:val="af-ZA"/>
        </w:rPr>
        <w:t xml:space="preserve"> </w:t>
      </w:r>
      <w:r w:rsidR="00420CB3" w:rsidRPr="00E20F4E">
        <w:rPr>
          <w:rFonts w:ascii="GHEA Grapalat" w:hAnsi="GHEA Grapalat"/>
          <w:b/>
          <w:bCs/>
          <w:color w:val="000000"/>
          <w:sz w:val="22"/>
          <w:szCs w:val="22"/>
          <w:lang w:val="en-US"/>
        </w:rPr>
        <w:t>ՄԱՍԻՆ</w:t>
      </w:r>
      <w:r w:rsidRPr="007C1C3D">
        <w:rPr>
          <w:rFonts w:ascii="GHEA Grapalat" w:hAnsi="GHEA Grapalat" w:cs="Sylfaen"/>
          <w:b/>
          <w:spacing w:val="10"/>
          <w:sz w:val="22"/>
          <w:szCs w:val="22"/>
          <w:lang w:val="hy-AM"/>
        </w:rPr>
        <w:t></w:t>
      </w:r>
      <w:r w:rsidR="00420CB3">
        <w:rPr>
          <w:rFonts w:ascii="GHEA Grapalat" w:hAnsi="GHEA Grapalat" w:cs="Sylfaen"/>
          <w:b/>
          <w:spacing w:val="10"/>
          <w:sz w:val="22"/>
          <w:szCs w:val="22"/>
          <w:lang w:val="hy-AM"/>
        </w:rPr>
        <w:t xml:space="preserve"> </w:t>
      </w:r>
      <w:r w:rsidR="00420CB3" w:rsidRPr="00E20F4E">
        <w:rPr>
          <w:rFonts w:ascii="GHEA Grapalat" w:hAnsi="GHEA Grapalat"/>
          <w:b/>
          <w:bCs/>
          <w:color w:val="000000"/>
          <w:sz w:val="22"/>
          <w:szCs w:val="22"/>
          <w:lang w:val="en-US"/>
        </w:rPr>
        <w:t>ՕՐԵՆՔՈՒՄ</w:t>
      </w:r>
      <w:r w:rsidR="00420CB3" w:rsidRPr="00E20F4E">
        <w:rPr>
          <w:rFonts w:ascii="GHEA Grapalat" w:hAnsi="GHEA Grapalat"/>
          <w:b/>
          <w:bCs/>
          <w:color w:val="000000"/>
          <w:sz w:val="22"/>
          <w:szCs w:val="22"/>
          <w:lang w:val="af-ZA"/>
        </w:rPr>
        <w:t xml:space="preserve"> </w:t>
      </w:r>
      <w:r w:rsidR="00420CB3" w:rsidRPr="00E20F4E">
        <w:rPr>
          <w:rFonts w:ascii="GHEA Grapalat" w:hAnsi="GHEA Grapalat"/>
          <w:b/>
          <w:bCs/>
          <w:color w:val="000000"/>
          <w:sz w:val="22"/>
          <w:szCs w:val="22"/>
          <w:lang w:val="en-US"/>
        </w:rPr>
        <w:t>ՓՈՓՈԽՈՒԹՅՈՒՆՆԵՐ</w:t>
      </w:r>
      <w:r w:rsidR="00420CB3" w:rsidRPr="00E20F4E">
        <w:rPr>
          <w:rFonts w:ascii="GHEA Grapalat" w:hAnsi="GHEA Grapalat"/>
          <w:b/>
          <w:bCs/>
          <w:color w:val="000000"/>
          <w:sz w:val="22"/>
          <w:szCs w:val="22"/>
          <w:lang w:val="af-ZA"/>
        </w:rPr>
        <w:t xml:space="preserve"> </w:t>
      </w:r>
      <w:r w:rsidR="00420CB3" w:rsidRPr="00E20F4E">
        <w:rPr>
          <w:rFonts w:ascii="GHEA Grapalat" w:hAnsi="GHEA Grapalat"/>
          <w:b/>
          <w:bCs/>
          <w:color w:val="000000"/>
          <w:sz w:val="22"/>
          <w:szCs w:val="22"/>
          <w:lang w:val="en-US"/>
        </w:rPr>
        <w:t>ԿԱՏԱՐԵԼՈՒ</w:t>
      </w:r>
      <w:r w:rsidR="00420CB3" w:rsidRPr="00E20F4E">
        <w:rPr>
          <w:rFonts w:ascii="GHEA Grapalat" w:hAnsi="GHEA Grapalat"/>
          <w:b/>
          <w:bCs/>
          <w:color w:val="000000"/>
          <w:sz w:val="22"/>
          <w:szCs w:val="22"/>
          <w:lang w:val="af-ZA"/>
        </w:rPr>
        <w:t xml:space="preserve"> </w:t>
      </w:r>
      <w:r w:rsidR="00420CB3" w:rsidRPr="00E20F4E">
        <w:rPr>
          <w:rFonts w:ascii="GHEA Grapalat" w:hAnsi="GHEA Grapalat"/>
          <w:b/>
          <w:bCs/>
          <w:color w:val="000000"/>
          <w:sz w:val="22"/>
          <w:szCs w:val="22"/>
          <w:lang w:val="en-US"/>
        </w:rPr>
        <w:t>ՄԱՍԻՆ</w:t>
      </w:r>
      <w:r w:rsidR="00420CB3" w:rsidRPr="00420CB3">
        <w:rPr>
          <w:rFonts w:ascii="GHEA Grapalat" w:hAnsi="GHEA Grapalat"/>
          <w:b/>
          <w:bCs/>
          <w:color w:val="000000"/>
          <w:sz w:val="22"/>
          <w:szCs w:val="22"/>
          <w:lang w:val="af-ZA"/>
        </w:rPr>
        <w:t>»</w:t>
      </w:r>
      <w:r w:rsidR="00A128AF" w:rsidRPr="007C1C3D">
        <w:rPr>
          <w:rFonts w:ascii="GHEA Grapalat" w:hAnsi="GHEA Grapalat" w:cs="Sylfaen"/>
          <w:b/>
          <w:spacing w:val="10"/>
          <w:sz w:val="22"/>
          <w:szCs w:val="22"/>
          <w:lang w:val="hy-AM"/>
        </w:rPr>
        <w:t xml:space="preserve"> </w:t>
      </w:r>
      <w:r w:rsidR="0097220B" w:rsidRPr="007C1C3D">
        <w:rPr>
          <w:rFonts w:ascii="GHEA Grapalat" w:hAnsi="GHEA Grapalat" w:cs="Sylfaen"/>
          <w:b/>
          <w:spacing w:val="10"/>
          <w:sz w:val="22"/>
          <w:szCs w:val="22"/>
          <w:lang w:val="hy-AM"/>
        </w:rPr>
        <w:t>ՀՀ ՕՐԵՆՔԻ ՆԱԽԱԳԾԻ ԸՆԴՈՒՆՄԱՆ</w:t>
      </w:r>
    </w:p>
    <w:p w:rsidR="00420CB3" w:rsidRPr="00420CB3" w:rsidRDefault="00420CB3" w:rsidP="00420CB3">
      <w:pPr>
        <w:pStyle w:val="NormalWeb"/>
        <w:shd w:val="clear" w:color="auto" w:fill="FFFFFF"/>
        <w:jc w:val="both"/>
        <w:rPr>
          <w:rFonts w:ascii="GHEA Grapalat" w:hAnsi="GHEA Grapalat"/>
          <w:color w:val="000000"/>
          <w:sz w:val="22"/>
          <w:szCs w:val="22"/>
          <w:lang w:val="hy-AM"/>
        </w:rPr>
      </w:pPr>
      <w:r w:rsidRPr="00420CB3">
        <w:rPr>
          <w:rFonts w:ascii="GHEA Grapalat" w:hAnsi="GHEA Grapalat"/>
          <w:color w:val="000000"/>
          <w:sz w:val="22"/>
          <w:szCs w:val="22"/>
          <w:lang w:val="hy-AM"/>
        </w:rPr>
        <w:t>«Ֆիզիկական անձանց բանկային ավանդների հատուցումը երաշխավորելու մասին» Հայաստանի Հանրապետության օրենքում փոփոխություն կատարելու մասին» Հայաստանի Հանրապետության օրենքի նախագծով առաջարկվում է փոփոխել գործող օրենսդրությամբ երաշխավորված բանկային ավանդների հատուցման սահմանաչափերը:</w:t>
      </w:r>
    </w:p>
    <w:p w:rsidR="00420CB3" w:rsidRPr="00420CB3" w:rsidRDefault="00420CB3" w:rsidP="00420CB3">
      <w:pPr>
        <w:pStyle w:val="NormalWeb"/>
        <w:shd w:val="clear" w:color="auto" w:fill="FFFFFF"/>
        <w:jc w:val="both"/>
        <w:rPr>
          <w:rFonts w:ascii="GHEA Grapalat" w:hAnsi="GHEA Grapalat"/>
          <w:color w:val="000000"/>
          <w:sz w:val="22"/>
          <w:szCs w:val="22"/>
          <w:lang w:val="hy-AM"/>
        </w:rPr>
      </w:pPr>
      <w:r w:rsidRPr="00420CB3">
        <w:rPr>
          <w:rFonts w:ascii="GHEA Grapalat" w:hAnsi="GHEA Grapalat"/>
          <w:color w:val="000000"/>
          <w:sz w:val="22"/>
          <w:szCs w:val="22"/>
          <w:lang w:val="hy-AM"/>
        </w:rPr>
        <w:t>Գործող «Ֆիզիկական անձանց բանկային ավանդների հատուցումը երաշխավորելու մասին» ՀՀ օրենքով սահմանված են հատուցման՝ հինգ եւ տասը միլիոն ՀՀ դրամ սահմանաչափեր՝ համապատասխանաբար արտարժութային եւ դրամային ավանդների փոխհատուցման համար այն դեպքում, երբ բանկը ճանաչվում է անվճարունակ: Նախագծով առաջարկվում է երկու անգամ բարձրացնել գործող սահմանաչափերը:</w:t>
      </w:r>
    </w:p>
    <w:p w:rsidR="00420CB3" w:rsidRPr="00420CB3" w:rsidRDefault="00420CB3" w:rsidP="00420CB3">
      <w:pPr>
        <w:pStyle w:val="NormalWeb"/>
        <w:shd w:val="clear" w:color="auto" w:fill="FFFFFF"/>
        <w:jc w:val="both"/>
        <w:rPr>
          <w:rFonts w:ascii="GHEA Grapalat" w:hAnsi="GHEA Grapalat"/>
          <w:color w:val="000000"/>
          <w:sz w:val="22"/>
          <w:szCs w:val="22"/>
          <w:lang w:val="hy-AM"/>
        </w:rPr>
      </w:pPr>
      <w:r w:rsidRPr="00420CB3">
        <w:rPr>
          <w:rFonts w:ascii="GHEA Grapalat" w:hAnsi="GHEA Grapalat"/>
          <w:color w:val="000000"/>
          <w:sz w:val="22"/>
          <w:szCs w:val="22"/>
          <w:lang w:val="hy-AM"/>
        </w:rPr>
        <w:t>Սույն օրենքի նախագծի ընդունումը կխթանի հանրապետությունում ներդրումային ակտիվությունը՝ մի կողմից նվազեցնելով ավանդների դուրսբերումը, մյուս կողմից՝ ներգրավելով նոր ակտիվներ բանկային համակարգ:</w:t>
      </w:r>
    </w:p>
    <w:p w:rsidR="00420CB3" w:rsidRPr="00420CB3" w:rsidRDefault="00420CB3" w:rsidP="00420CB3">
      <w:pPr>
        <w:pStyle w:val="NormalWeb"/>
        <w:shd w:val="clear" w:color="auto" w:fill="FFFFFF"/>
        <w:jc w:val="both"/>
        <w:rPr>
          <w:rFonts w:ascii="GHEA Grapalat" w:hAnsi="GHEA Grapalat"/>
          <w:color w:val="000000"/>
          <w:sz w:val="22"/>
          <w:szCs w:val="22"/>
          <w:lang w:val="hy-AM"/>
        </w:rPr>
      </w:pPr>
      <w:r w:rsidRPr="00420CB3">
        <w:rPr>
          <w:rFonts w:ascii="GHEA Grapalat" w:hAnsi="GHEA Grapalat"/>
          <w:color w:val="000000"/>
          <w:sz w:val="22"/>
          <w:szCs w:val="22"/>
          <w:lang w:val="hy-AM"/>
        </w:rPr>
        <w:t>Այլ կերպ ասած՝ առաջարկվող փոփոխությունները կհանգեցնեն ներգրավվող դրամական միջոցների ավելացմանը, ինչի արդյունքում բանկերը հնարավորություն կունենան ընդլայնելու տրամադրվող վարկային միջոցների ծավալները, ինչն էլ համապատասխանաբար դրական ազդեցություն կունենա երկրի ներդրումային ակտիվության վրա:</w:t>
      </w:r>
      <w:r w:rsidRPr="00420CB3">
        <w:rPr>
          <w:rFonts w:ascii="Calibri" w:hAnsi="Calibri" w:cs="Calibri"/>
          <w:color w:val="000000"/>
          <w:sz w:val="22"/>
          <w:szCs w:val="22"/>
          <w:lang w:val="hy-AM"/>
        </w:rPr>
        <w:t> </w:t>
      </w:r>
    </w:p>
    <w:p w:rsidR="003416A2" w:rsidRPr="00785B7B" w:rsidRDefault="003416A2" w:rsidP="007C1C3D">
      <w:pPr>
        <w:spacing w:before="100" w:beforeAutospacing="1" w:after="100" w:afterAutospacing="1" w:line="240" w:lineRule="auto"/>
        <w:jc w:val="both"/>
        <w:rPr>
          <w:rFonts w:ascii="GHEA Grapalat" w:hAnsi="GHEA Grapalat"/>
          <w:color w:val="000000"/>
          <w:lang w:val="hy-AM"/>
        </w:rPr>
      </w:pPr>
    </w:p>
    <w:p w:rsidR="003416A2" w:rsidRDefault="003416A2" w:rsidP="00643624">
      <w:pPr>
        <w:jc w:val="center"/>
        <w:rPr>
          <w:rFonts w:ascii="GHEA Grapalat" w:hAnsi="GHEA Grapalat" w:cs="Sylfaen"/>
          <w:b/>
          <w:lang w:val="hy-AM"/>
        </w:rPr>
      </w:pPr>
    </w:p>
    <w:p w:rsidR="003416A2" w:rsidRDefault="003416A2" w:rsidP="00643624">
      <w:pPr>
        <w:jc w:val="center"/>
        <w:rPr>
          <w:rFonts w:ascii="GHEA Grapalat" w:hAnsi="GHEA Grapalat" w:cs="Sylfaen"/>
          <w:b/>
          <w:lang w:val="hy-AM"/>
        </w:rPr>
      </w:pPr>
    </w:p>
    <w:p w:rsidR="003416A2" w:rsidRDefault="003416A2" w:rsidP="00CC4302">
      <w:pPr>
        <w:rPr>
          <w:rFonts w:ascii="GHEA Grapalat" w:hAnsi="GHEA Grapalat" w:cs="Sylfaen"/>
          <w:b/>
          <w:lang w:val="hy-AM"/>
        </w:rPr>
      </w:pPr>
    </w:p>
    <w:p w:rsidR="003D30DB" w:rsidRDefault="003D30DB" w:rsidP="00CC4302">
      <w:pPr>
        <w:rPr>
          <w:rFonts w:ascii="GHEA Grapalat" w:hAnsi="GHEA Grapalat" w:cs="Sylfaen"/>
          <w:b/>
          <w:lang w:val="hy-AM"/>
        </w:rPr>
      </w:pPr>
    </w:p>
    <w:p w:rsidR="003D30DB" w:rsidRDefault="003D30DB" w:rsidP="00CC4302">
      <w:pPr>
        <w:rPr>
          <w:rFonts w:ascii="GHEA Grapalat" w:hAnsi="GHEA Grapalat" w:cs="Sylfaen"/>
          <w:b/>
          <w:lang w:val="hy-AM"/>
        </w:rPr>
      </w:pPr>
    </w:p>
    <w:p w:rsidR="00B120E4" w:rsidRDefault="00B120E4" w:rsidP="00CC4302">
      <w:pPr>
        <w:rPr>
          <w:rFonts w:ascii="GHEA Grapalat" w:hAnsi="GHEA Grapalat" w:cs="Sylfaen"/>
          <w:b/>
          <w:lang w:val="hy-AM"/>
        </w:rPr>
      </w:pPr>
    </w:p>
    <w:p w:rsidR="00B120E4" w:rsidRDefault="00B120E4" w:rsidP="00CC4302">
      <w:pPr>
        <w:rPr>
          <w:rFonts w:ascii="GHEA Grapalat" w:hAnsi="GHEA Grapalat" w:cs="Sylfaen"/>
          <w:b/>
          <w:lang w:val="hy-AM"/>
        </w:rPr>
      </w:pPr>
    </w:p>
    <w:p w:rsidR="00B120E4" w:rsidRDefault="00B120E4" w:rsidP="00CC4302">
      <w:pPr>
        <w:rPr>
          <w:rFonts w:ascii="GHEA Grapalat" w:hAnsi="GHEA Grapalat" w:cs="Sylfaen"/>
          <w:b/>
          <w:lang w:val="hy-AM"/>
        </w:rPr>
      </w:pPr>
    </w:p>
    <w:p w:rsidR="00785B7B" w:rsidRDefault="00785B7B" w:rsidP="00CC4302">
      <w:pPr>
        <w:rPr>
          <w:rFonts w:ascii="GHEA Grapalat" w:hAnsi="GHEA Grapalat" w:cs="Sylfaen"/>
          <w:b/>
          <w:lang w:val="hy-AM"/>
        </w:rPr>
      </w:pPr>
    </w:p>
    <w:p w:rsidR="00785B7B" w:rsidRDefault="00785B7B" w:rsidP="00CC4302">
      <w:pPr>
        <w:rPr>
          <w:rFonts w:ascii="GHEA Grapalat" w:hAnsi="GHEA Grapalat" w:cs="Sylfaen"/>
          <w:b/>
          <w:lang w:val="hy-AM"/>
        </w:rPr>
      </w:pPr>
    </w:p>
    <w:p w:rsidR="00B120E4" w:rsidRDefault="00B120E4" w:rsidP="00CC4302">
      <w:pPr>
        <w:rPr>
          <w:rFonts w:ascii="GHEA Grapalat" w:hAnsi="GHEA Grapalat" w:cs="Sylfaen"/>
          <w:b/>
          <w:lang w:val="hy-AM"/>
        </w:rPr>
      </w:pPr>
    </w:p>
    <w:p w:rsidR="00F32844" w:rsidRPr="00643624" w:rsidRDefault="00F32844" w:rsidP="00643624">
      <w:pPr>
        <w:jc w:val="center"/>
        <w:rPr>
          <w:rFonts w:ascii="GHEA Grapalat" w:hAnsi="GHEA Grapalat"/>
          <w:b/>
          <w:lang w:val="hy-AM"/>
        </w:rPr>
      </w:pPr>
      <w:r w:rsidRPr="00643624">
        <w:rPr>
          <w:rFonts w:ascii="GHEA Grapalat" w:hAnsi="GHEA Grapalat" w:cs="Sylfaen"/>
          <w:b/>
          <w:lang w:val="hy-AM"/>
        </w:rPr>
        <w:t>ՏԵՂԵԿԱՆՔ</w:t>
      </w:r>
    </w:p>
    <w:p w:rsidR="002E1EDC" w:rsidRPr="00643624" w:rsidRDefault="00420CB3" w:rsidP="00F81466">
      <w:pPr>
        <w:jc w:val="center"/>
        <w:rPr>
          <w:rFonts w:ascii="GHEA Grapalat" w:hAnsi="GHEA Grapalat" w:cs="Sylfaen"/>
          <w:b/>
          <w:spacing w:val="10"/>
          <w:lang w:val="af-ZA"/>
        </w:rPr>
      </w:pPr>
      <w:r w:rsidRPr="007C1C3D">
        <w:rPr>
          <w:rFonts w:ascii="GHEA Grapalat" w:hAnsi="GHEA Grapalat" w:cs="Sylfaen"/>
          <w:b/>
          <w:spacing w:val="10"/>
          <w:lang w:val="hy-AM"/>
        </w:rPr>
        <w:t>«</w:t>
      </w:r>
      <w:r w:rsidRPr="00420CB3">
        <w:rPr>
          <w:rFonts w:ascii="GHEA Grapalat" w:eastAsia="Times New Roman" w:hAnsi="GHEA Grapalat" w:cs="Times New Roman"/>
          <w:b/>
          <w:bCs/>
          <w:color w:val="000000"/>
          <w:lang w:val="hy-AM"/>
        </w:rPr>
        <w:t>ՖԻԶԻԿԱԿԱՆ</w:t>
      </w:r>
      <w:r w:rsidRPr="00E20F4E">
        <w:rPr>
          <w:rFonts w:ascii="GHEA Grapalat" w:eastAsia="Times New Roman" w:hAnsi="GHEA Grapalat" w:cs="Times New Roman"/>
          <w:b/>
          <w:bCs/>
          <w:color w:val="000000"/>
          <w:lang w:val="af-ZA"/>
        </w:rPr>
        <w:t xml:space="preserve"> </w:t>
      </w:r>
      <w:r w:rsidRPr="00420CB3">
        <w:rPr>
          <w:rFonts w:ascii="GHEA Grapalat" w:eastAsia="Times New Roman" w:hAnsi="GHEA Grapalat" w:cs="Times New Roman"/>
          <w:b/>
          <w:bCs/>
          <w:color w:val="000000"/>
          <w:lang w:val="hy-AM"/>
        </w:rPr>
        <w:t>ԱՆՁԱՆՑ</w:t>
      </w:r>
      <w:r w:rsidRPr="00E20F4E">
        <w:rPr>
          <w:rFonts w:ascii="GHEA Grapalat" w:eastAsia="Times New Roman" w:hAnsi="GHEA Grapalat" w:cs="Times New Roman"/>
          <w:b/>
          <w:bCs/>
          <w:color w:val="000000"/>
          <w:lang w:val="af-ZA"/>
        </w:rPr>
        <w:t xml:space="preserve"> </w:t>
      </w:r>
      <w:r w:rsidRPr="00420CB3">
        <w:rPr>
          <w:rFonts w:ascii="GHEA Grapalat" w:eastAsia="Times New Roman" w:hAnsi="GHEA Grapalat" w:cs="Times New Roman"/>
          <w:b/>
          <w:bCs/>
          <w:color w:val="000000"/>
          <w:lang w:val="hy-AM"/>
        </w:rPr>
        <w:t>ԲԱՆԿԱՅԻՆ</w:t>
      </w:r>
      <w:r w:rsidRPr="00E20F4E">
        <w:rPr>
          <w:rFonts w:ascii="GHEA Grapalat" w:eastAsia="Times New Roman" w:hAnsi="GHEA Grapalat" w:cs="Times New Roman"/>
          <w:b/>
          <w:bCs/>
          <w:color w:val="000000"/>
          <w:lang w:val="af-ZA"/>
        </w:rPr>
        <w:t xml:space="preserve"> </w:t>
      </w:r>
      <w:r w:rsidRPr="00420CB3">
        <w:rPr>
          <w:rFonts w:ascii="GHEA Grapalat" w:eastAsia="Times New Roman" w:hAnsi="GHEA Grapalat" w:cs="Times New Roman"/>
          <w:b/>
          <w:bCs/>
          <w:color w:val="000000"/>
          <w:lang w:val="hy-AM"/>
        </w:rPr>
        <w:t>ԱՎԱՆԴՆԵՐԻ</w:t>
      </w:r>
      <w:r w:rsidRPr="00E20F4E">
        <w:rPr>
          <w:rFonts w:ascii="GHEA Grapalat" w:eastAsia="Times New Roman" w:hAnsi="GHEA Grapalat" w:cs="Times New Roman"/>
          <w:b/>
          <w:bCs/>
          <w:color w:val="000000"/>
          <w:lang w:val="af-ZA"/>
        </w:rPr>
        <w:t xml:space="preserve"> </w:t>
      </w:r>
      <w:r w:rsidRPr="00420CB3">
        <w:rPr>
          <w:rFonts w:ascii="GHEA Grapalat" w:eastAsia="Times New Roman" w:hAnsi="GHEA Grapalat" w:cs="Times New Roman"/>
          <w:b/>
          <w:bCs/>
          <w:color w:val="000000"/>
          <w:lang w:val="hy-AM"/>
        </w:rPr>
        <w:t>ՀԱՏՈՒՑՈՒՄԸ</w:t>
      </w:r>
      <w:r w:rsidRPr="00E20F4E">
        <w:rPr>
          <w:rFonts w:ascii="GHEA Grapalat" w:eastAsia="Times New Roman" w:hAnsi="GHEA Grapalat" w:cs="Times New Roman"/>
          <w:b/>
          <w:bCs/>
          <w:color w:val="000000"/>
          <w:lang w:val="af-ZA"/>
        </w:rPr>
        <w:t xml:space="preserve"> </w:t>
      </w:r>
      <w:r w:rsidRPr="00420CB3">
        <w:rPr>
          <w:rFonts w:ascii="GHEA Grapalat" w:eastAsia="Times New Roman" w:hAnsi="GHEA Grapalat" w:cs="Times New Roman"/>
          <w:b/>
          <w:bCs/>
          <w:color w:val="000000"/>
          <w:lang w:val="hy-AM"/>
        </w:rPr>
        <w:t>ԵՐԱՇԽԱՎՈՐԵԼՈՒ</w:t>
      </w:r>
      <w:r w:rsidRPr="00E20F4E">
        <w:rPr>
          <w:rFonts w:ascii="GHEA Grapalat" w:eastAsia="Times New Roman" w:hAnsi="GHEA Grapalat" w:cs="Times New Roman"/>
          <w:b/>
          <w:bCs/>
          <w:color w:val="000000"/>
          <w:lang w:val="af-ZA"/>
        </w:rPr>
        <w:t xml:space="preserve"> </w:t>
      </w:r>
      <w:r w:rsidRPr="00420CB3">
        <w:rPr>
          <w:rFonts w:ascii="GHEA Grapalat" w:eastAsia="Times New Roman" w:hAnsi="GHEA Grapalat" w:cs="Times New Roman"/>
          <w:b/>
          <w:bCs/>
          <w:color w:val="000000"/>
          <w:lang w:val="hy-AM"/>
        </w:rPr>
        <w:t>ՄԱՍԻՆ</w:t>
      </w:r>
      <w:r w:rsidRPr="007C1C3D">
        <w:rPr>
          <w:rFonts w:ascii="GHEA Grapalat" w:hAnsi="GHEA Grapalat" w:cs="Sylfaen"/>
          <w:b/>
          <w:spacing w:val="10"/>
          <w:lang w:val="hy-AM"/>
        </w:rPr>
        <w:t> ՀՀ ՕՐԵՆՔԻ</w:t>
      </w:r>
      <w:r w:rsidR="00643624" w:rsidRPr="0097220B">
        <w:rPr>
          <w:rFonts w:ascii="GHEA Grapalat" w:hAnsi="GHEA Grapalat" w:cs="Sylfaen"/>
          <w:b/>
          <w:spacing w:val="10"/>
          <w:lang w:val="af-ZA"/>
        </w:rPr>
        <w:t xml:space="preserve"> </w:t>
      </w:r>
      <w:r w:rsidR="00F32844" w:rsidRPr="00643624">
        <w:rPr>
          <w:rFonts w:ascii="GHEA Grapalat" w:hAnsi="GHEA Grapalat" w:cs="Sylfaen"/>
          <w:b/>
          <w:spacing w:val="10"/>
          <w:lang w:val="af-ZA"/>
        </w:rPr>
        <w:t xml:space="preserve">ՓՈՓՈԽՎՈՂ </w:t>
      </w:r>
      <w:r w:rsidR="002E1EDC" w:rsidRPr="00643624">
        <w:rPr>
          <w:rFonts w:ascii="GHEA Grapalat" w:hAnsi="GHEA Grapalat" w:cs="Sylfaen"/>
          <w:b/>
          <w:spacing w:val="10"/>
          <w:lang w:val="af-ZA"/>
        </w:rPr>
        <w:t>ՀՈԴՎԱԾ</w:t>
      </w:r>
      <w:r w:rsidR="00B120E4">
        <w:rPr>
          <w:rFonts w:ascii="GHEA Grapalat" w:hAnsi="GHEA Grapalat" w:cs="Sylfaen"/>
          <w:b/>
          <w:spacing w:val="10"/>
          <w:lang w:val="hy-AM"/>
        </w:rPr>
        <w:t>ՆԵՐ</w:t>
      </w:r>
      <w:r w:rsidR="00F32844" w:rsidRPr="00643624">
        <w:rPr>
          <w:rFonts w:ascii="GHEA Grapalat" w:hAnsi="GHEA Grapalat" w:cs="Sylfaen"/>
          <w:b/>
          <w:spacing w:val="10"/>
          <w:lang w:val="af-ZA"/>
        </w:rPr>
        <w:t>Ի ՎԵՐԱԲԵՐՅԱԼ</w:t>
      </w:r>
    </w:p>
    <w:p w:rsidR="002E1EDC" w:rsidRPr="00643624" w:rsidRDefault="002E1EDC" w:rsidP="002E1EDC">
      <w:pPr>
        <w:shd w:val="clear" w:color="auto" w:fill="FFFFFF"/>
        <w:spacing w:after="0" w:line="240" w:lineRule="auto"/>
        <w:rPr>
          <w:rFonts w:ascii="GHEA Grapalat" w:eastAsia="Times New Roman" w:hAnsi="GHEA Grapalat" w:cs="Times New Roman"/>
          <w:color w:val="000000"/>
          <w:lang w:val="hy-AM"/>
        </w:rPr>
      </w:pPr>
      <w:r w:rsidRPr="00643624">
        <w:rPr>
          <w:rFonts w:ascii="Arial" w:eastAsia="Times New Roman" w:hAnsi="Arial" w:cs="Arial"/>
          <w:color w:val="000000"/>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756"/>
      </w:tblGrid>
      <w:tr w:rsidR="00420CB3" w:rsidRPr="00420CB3" w:rsidTr="00420CB3">
        <w:trPr>
          <w:tblCellSpacing w:w="0" w:type="dxa"/>
        </w:trPr>
        <w:tc>
          <w:tcPr>
            <w:tcW w:w="2025" w:type="dxa"/>
            <w:shd w:val="clear" w:color="auto" w:fill="FFFFFF"/>
            <w:hideMark/>
          </w:tcPr>
          <w:p w:rsidR="00420CB3" w:rsidRPr="00420CB3" w:rsidRDefault="00420CB3" w:rsidP="0021717F">
            <w:pPr>
              <w:spacing w:before="100" w:beforeAutospacing="1" w:after="100" w:afterAutospacing="1" w:line="240" w:lineRule="auto"/>
              <w:rPr>
                <w:rFonts w:ascii="GHEA Grapalat" w:eastAsia="Times New Roman" w:hAnsi="GHEA Grapalat" w:cs="Times New Roman"/>
                <w:color w:val="000000"/>
                <w:lang w:val="en-US"/>
              </w:rPr>
            </w:pPr>
            <w:r w:rsidRPr="00420CB3">
              <w:rPr>
                <w:rFonts w:ascii="GHEA Grapalat" w:eastAsia="Times New Roman" w:hAnsi="GHEA Grapalat" w:cs="Times New Roman"/>
                <w:b/>
                <w:bCs/>
                <w:color w:val="000000"/>
                <w:lang w:val="en-US"/>
              </w:rPr>
              <w:t>Հոդված</w:t>
            </w:r>
            <w:r w:rsidRPr="00420CB3">
              <w:rPr>
                <w:rFonts w:ascii="Calibri" w:eastAsia="Times New Roman" w:hAnsi="Calibri" w:cs="Calibri"/>
                <w:b/>
                <w:bCs/>
                <w:color w:val="000000"/>
                <w:lang w:val="en-US"/>
              </w:rPr>
              <w:t> </w:t>
            </w:r>
            <w:r w:rsidRPr="00420CB3">
              <w:rPr>
                <w:rFonts w:ascii="GHEA Grapalat" w:eastAsia="Times New Roman" w:hAnsi="GHEA Grapalat" w:cs="Times New Roman"/>
                <w:b/>
                <w:bCs/>
                <w:color w:val="000000"/>
                <w:lang w:val="en-US"/>
              </w:rPr>
              <w:t>3.</w:t>
            </w:r>
          </w:p>
        </w:tc>
        <w:tc>
          <w:tcPr>
            <w:tcW w:w="0" w:type="auto"/>
            <w:shd w:val="clear" w:color="auto" w:fill="FFFFFF"/>
            <w:vAlign w:val="center"/>
            <w:hideMark/>
          </w:tcPr>
          <w:p w:rsidR="00420CB3" w:rsidRPr="00420CB3" w:rsidRDefault="00420CB3" w:rsidP="0021717F">
            <w:pPr>
              <w:spacing w:after="0" w:line="240" w:lineRule="auto"/>
              <w:rPr>
                <w:rFonts w:ascii="GHEA Grapalat" w:eastAsia="Times New Roman" w:hAnsi="GHEA Grapalat" w:cs="Times New Roman"/>
                <w:color w:val="000000"/>
                <w:lang w:val="en-US"/>
              </w:rPr>
            </w:pPr>
            <w:r w:rsidRPr="00420CB3">
              <w:rPr>
                <w:rFonts w:ascii="GHEA Grapalat" w:eastAsia="Times New Roman" w:hAnsi="GHEA Grapalat" w:cs="Times New Roman"/>
                <w:b/>
                <w:bCs/>
                <w:caps/>
                <w:color w:val="000000"/>
                <w:lang w:val="en-US"/>
              </w:rPr>
              <w:t>Ե</w:t>
            </w:r>
            <w:r w:rsidRPr="00420CB3">
              <w:rPr>
                <w:rFonts w:ascii="GHEA Grapalat" w:eastAsia="Times New Roman" w:hAnsi="GHEA Grapalat" w:cs="Times New Roman"/>
                <w:b/>
                <w:bCs/>
                <w:color w:val="000000"/>
                <w:lang w:val="en-US"/>
              </w:rPr>
              <w:t>րաշխավորված ավանդի չափերը</w:t>
            </w:r>
          </w:p>
        </w:tc>
      </w:tr>
    </w:tbl>
    <w:p w:rsidR="00420CB3" w:rsidRPr="00420CB3" w:rsidRDefault="00420CB3" w:rsidP="00420CB3">
      <w:pPr>
        <w:shd w:val="clear" w:color="auto" w:fill="FFFFFF"/>
        <w:spacing w:after="0" w:line="240" w:lineRule="auto"/>
        <w:ind w:firstLine="375"/>
        <w:jc w:val="both"/>
        <w:rPr>
          <w:rFonts w:ascii="GHEA Grapalat" w:eastAsia="Times New Roman" w:hAnsi="GHEA Grapalat" w:cs="Times New Roman"/>
          <w:color w:val="000000"/>
          <w:lang w:val="en-US"/>
        </w:rPr>
      </w:pPr>
      <w:r w:rsidRPr="00420CB3">
        <w:rPr>
          <w:rFonts w:ascii="Calibri" w:eastAsia="Times New Roman" w:hAnsi="Calibri" w:cs="Calibri"/>
          <w:color w:val="000000"/>
          <w:lang w:val="en-US"/>
        </w:rPr>
        <w:t> </w:t>
      </w:r>
    </w:p>
    <w:p w:rsidR="00420CB3" w:rsidRPr="00420CB3" w:rsidRDefault="00420CB3" w:rsidP="0021717F">
      <w:pPr>
        <w:shd w:val="clear" w:color="auto" w:fill="FFFFFF"/>
        <w:spacing w:after="0"/>
        <w:ind w:firstLine="375"/>
        <w:jc w:val="both"/>
        <w:rPr>
          <w:rFonts w:ascii="GHEA Grapalat" w:eastAsia="Times New Roman" w:hAnsi="GHEA Grapalat" w:cs="Times New Roman"/>
          <w:strike/>
          <w:color w:val="000000"/>
          <w:lang w:val="en-US"/>
        </w:rPr>
      </w:pPr>
      <w:r w:rsidRPr="00420CB3">
        <w:rPr>
          <w:rFonts w:ascii="GHEA Grapalat" w:eastAsia="Times New Roman" w:hAnsi="GHEA Grapalat" w:cs="Times New Roman"/>
          <w:strike/>
          <w:color w:val="000000"/>
          <w:lang w:val="en-US"/>
        </w:rPr>
        <w:t>1. Սույն օրենքով սահմանված կարգով երաշխավորված ավանդի չափերն են`</w:t>
      </w:r>
    </w:p>
    <w:p w:rsidR="00420CB3" w:rsidRPr="00420CB3" w:rsidRDefault="00420CB3" w:rsidP="0021717F">
      <w:pPr>
        <w:shd w:val="clear" w:color="auto" w:fill="FFFFFF"/>
        <w:spacing w:after="0"/>
        <w:ind w:firstLine="375"/>
        <w:jc w:val="both"/>
        <w:rPr>
          <w:rFonts w:ascii="GHEA Grapalat" w:eastAsia="Times New Roman" w:hAnsi="GHEA Grapalat" w:cs="Times New Roman"/>
          <w:strike/>
          <w:color w:val="000000"/>
          <w:lang w:val="en-US"/>
        </w:rPr>
      </w:pPr>
      <w:r w:rsidRPr="00420CB3">
        <w:rPr>
          <w:rFonts w:ascii="GHEA Grapalat" w:eastAsia="Times New Roman" w:hAnsi="GHEA Grapalat" w:cs="Times New Roman"/>
          <w:strike/>
          <w:color w:val="000000"/>
          <w:lang w:val="en-US"/>
        </w:rPr>
        <w:t>ա) եթե ավանդատուն անվճարունակ բանկում ունի միայն դրամային բանկային ավանդ, ապա երաշխավորված ավանդի չափը տասը միլիոն հայկական դրամ է.</w:t>
      </w:r>
    </w:p>
    <w:p w:rsidR="00420CB3" w:rsidRPr="00420CB3" w:rsidRDefault="00420CB3" w:rsidP="0021717F">
      <w:pPr>
        <w:shd w:val="clear" w:color="auto" w:fill="FFFFFF"/>
        <w:spacing w:after="0"/>
        <w:ind w:firstLine="375"/>
        <w:jc w:val="both"/>
        <w:rPr>
          <w:rFonts w:ascii="GHEA Grapalat" w:eastAsia="Times New Roman" w:hAnsi="GHEA Grapalat" w:cs="Times New Roman"/>
          <w:strike/>
          <w:color w:val="000000"/>
          <w:lang w:val="en-US"/>
        </w:rPr>
      </w:pPr>
      <w:r w:rsidRPr="00420CB3">
        <w:rPr>
          <w:rFonts w:ascii="GHEA Grapalat" w:eastAsia="Times New Roman" w:hAnsi="GHEA Grapalat" w:cs="Times New Roman"/>
          <w:strike/>
          <w:color w:val="000000"/>
          <w:lang w:val="en-US"/>
        </w:rPr>
        <w:t>բ) եթե ավանդատուն անվճարունակ բանկում ունի միայն արտարժութային բանկային ավանդ, ապա երաշխավորված ավանդի չափը հինգ միլիոն հայկական դրամ է.</w:t>
      </w:r>
    </w:p>
    <w:p w:rsidR="00420CB3" w:rsidRPr="00420CB3" w:rsidRDefault="00420CB3" w:rsidP="0021717F">
      <w:pPr>
        <w:shd w:val="clear" w:color="auto" w:fill="FFFFFF"/>
        <w:spacing w:after="0"/>
        <w:ind w:firstLine="375"/>
        <w:jc w:val="both"/>
        <w:rPr>
          <w:rFonts w:ascii="GHEA Grapalat" w:eastAsia="Times New Roman" w:hAnsi="GHEA Grapalat" w:cs="Times New Roman"/>
          <w:strike/>
          <w:color w:val="000000"/>
          <w:lang w:val="en-US"/>
        </w:rPr>
      </w:pPr>
      <w:r w:rsidRPr="00420CB3">
        <w:rPr>
          <w:rFonts w:ascii="GHEA Grapalat" w:eastAsia="Times New Roman" w:hAnsi="GHEA Grapalat" w:cs="Times New Roman"/>
          <w:strike/>
          <w:color w:val="000000"/>
          <w:lang w:val="en-US"/>
        </w:rPr>
        <w:t>գ) եթե ավանդատուն անվճարունակ բանկում ունի դրամային և արտարժութային բանկային ավանդներ, և դրամային բանկային ավանդի գումարը հինգ միլիոն հայկական դրամից ավելի է, ապա երաշխավորվում է միայն դրամային ավանդը` մինչև տասը միլիոն հայկական դրամով.</w:t>
      </w:r>
    </w:p>
    <w:p w:rsidR="00420CB3" w:rsidRDefault="00420CB3" w:rsidP="0021717F">
      <w:pPr>
        <w:shd w:val="clear" w:color="auto" w:fill="FFFFFF"/>
        <w:spacing w:after="0"/>
        <w:ind w:firstLine="375"/>
        <w:jc w:val="both"/>
        <w:rPr>
          <w:rFonts w:ascii="GHEA Grapalat" w:eastAsia="Times New Roman" w:hAnsi="GHEA Grapalat" w:cs="Times New Roman"/>
          <w:strike/>
          <w:color w:val="000000"/>
          <w:lang w:val="en-US"/>
        </w:rPr>
      </w:pPr>
      <w:r w:rsidRPr="00420CB3">
        <w:rPr>
          <w:rFonts w:ascii="GHEA Grapalat" w:eastAsia="Times New Roman" w:hAnsi="GHEA Grapalat" w:cs="Times New Roman"/>
          <w:strike/>
          <w:color w:val="000000"/>
          <w:lang w:val="en-US"/>
        </w:rPr>
        <w:t>դ) եթե ավանդատուն անվճարունակ բանկում ունի դրամային և արտարժութային բանկային ավանդներ, և նրա դրամային բանկային ավանդի գումարը պակաս է հինգ միլիոն հայկական դրամից, ապա երաշխավորվում է դրամային բանկային ավանդն ամբողջությամբ և արտարժութային բանկային ավանդը` հինգ միլիոն դրամի և հատուցված դրամային բանկային ավանդի տարբերության չափով:</w:t>
      </w:r>
    </w:p>
    <w:p w:rsidR="0021717F" w:rsidRPr="003669C4" w:rsidRDefault="0021717F" w:rsidP="0021717F">
      <w:pPr>
        <w:shd w:val="clear" w:color="auto" w:fill="FFFFFF"/>
        <w:spacing w:after="0"/>
        <w:jc w:val="both"/>
        <w:rPr>
          <w:rFonts w:ascii="GHEA Grapalat" w:eastAsia="Times New Roman" w:hAnsi="GHEA Grapalat" w:cs="Times New Roman"/>
          <w:i/>
          <w:color w:val="000000"/>
          <w:u w:val="single"/>
          <w:lang w:val="hy-AM"/>
        </w:rPr>
      </w:pPr>
      <w:r>
        <w:rPr>
          <w:rFonts w:ascii="GHEA Grapalat" w:eastAsia="Times New Roman" w:hAnsi="GHEA Grapalat" w:cs="Times New Roman"/>
          <w:color w:val="000000"/>
          <w:lang w:val="hy-AM"/>
        </w:rPr>
        <w:t xml:space="preserve">      </w:t>
      </w:r>
      <w:r w:rsidRPr="003669C4">
        <w:rPr>
          <w:rFonts w:ascii="GHEA Grapalat" w:eastAsia="Times New Roman" w:hAnsi="GHEA Grapalat" w:cs="Times New Roman"/>
          <w:i/>
          <w:color w:val="000000"/>
          <w:u w:val="single"/>
          <w:lang w:val="hy-AM"/>
        </w:rPr>
        <w:t>1. Սույն օրենքով սահմանված կարգով երաշխավորված ավանդի չափերն են`</w:t>
      </w:r>
    </w:p>
    <w:p w:rsidR="0021717F" w:rsidRPr="003669C4" w:rsidRDefault="0021717F" w:rsidP="0021717F">
      <w:pPr>
        <w:shd w:val="clear" w:color="auto" w:fill="FFFFFF"/>
        <w:spacing w:after="0"/>
        <w:jc w:val="both"/>
        <w:rPr>
          <w:rFonts w:ascii="GHEA Grapalat" w:eastAsia="Times New Roman" w:hAnsi="GHEA Grapalat" w:cs="Times New Roman"/>
          <w:i/>
          <w:color w:val="000000"/>
          <w:u w:val="single"/>
          <w:lang w:val="hy-AM"/>
        </w:rPr>
      </w:pPr>
      <w:r w:rsidRPr="0021717F">
        <w:rPr>
          <w:rFonts w:ascii="GHEA Grapalat" w:eastAsia="Times New Roman" w:hAnsi="GHEA Grapalat" w:cs="Times New Roman"/>
          <w:i/>
          <w:color w:val="000000"/>
          <w:u w:val="single"/>
          <w:lang w:val="hy-AM"/>
        </w:rPr>
        <w:t xml:space="preserve">      </w:t>
      </w:r>
      <w:r w:rsidRPr="003669C4">
        <w:rPr>
          <w:rFonts w:ascii="GHEA Grapalat" w:eastAsia="Times New Roman" w:hAnsi="GHEA Grapalat" w:cs="Times New Roman"/>
          <w:i/>
          <w:color w:val="000000"/>
          <w:u w:val="single"/>
          <w:lang w:val="hy-AM"/>
        </w:rPr>
        <w:t xml:space="preserve">ա) եթե ավանդատուն անվճարունակ բանկում ունի միայն դրամային բանկային ավանդ, ապա </w:t>
      </w:r>
      <w:r w:rsidRPr="0021717F">
        <w:rPr>
          <w:rFonts w:ascii="GHEA Grapalat" w:eastAsia="Times New Roman" w:hAnsi="GHEA Grapalat" w:cs="Times New Roman"/>
          <w:i/>
          <w:color w:val="000000"/>
          <w:u w:val="single"/>
          <w:lang w:val="hy-AM"/>
        </w:rPr>
        <w:t xml:space="preserve"> </w:t>
      </w:r>
      <w:r w:rsidRPr="003669C4">
        <w:rPr>
          <w:rFonts w:ascii="GHEA Grapalat" w:eastAsia="Times New Roman" w:hAnsi="GHEA Grapalat" w:cs="Times New Roman"/>
          <w:i/>
          <w:color w:val="000000"/>
          <w:u w:val="single"/>
          <w:lang w:val="hy-AM"/>
        </w:rPr>
        <w:t>երաշխավորված ավանդի չափը քսան միլիոն հայկական դրամ է.</w:t>
      </w:r>
    </w:p>
    <w:p w:rsidR="0021717F" w:rsidRPr="003669C4" w:rsidRDefault="0021717F" w:rsidP="0021717F">
      <w:pPr>
        <w:shd w:val="clear" w:color="auto" w:fill="FFFFFF"/>
        <w:spacing w:after="0"/>
        <w:jc w:val="both"/>
        <w:rPr>
          <w:rFonts w:ascii="GHEA Grapalat" w:eastAsia="Times New Roman" w:hAnsi="GHEA Grapalat" w:cs="Times New Roman"/>
          <w:i/>
          <w:color w:val="000000"/>
          <w:u w:val="single"/>
          <w:lang w:val="hy-AM"/>
        </w:rPr>
      </w:pPr>
      <w:r w:rsidRPr="0021717F">
        <w:rPr>
          <w:rFonts w:ascii="GHEA Grapalat" w:eastAsia="Times New Roman" w:hAnsi="GHEA Grapalat" w:cs="Times New Roman"/>
          <w:i/>
          <w:color w:val="000000"/>
          <w:u w:val="single"/>
          <w:lang w:val="hy-AM"/>
        </w:rPr>
        <w:t xml:space="preserve">      </w:t>
      </w:r>
      <w:r w:rsidRPr="003669C4">
        <w:rPr>
          <w:rFonts w:ascii="GHEA Grapalat" w:eastAsia="Times New Roman" w:hAnsi="GHEA Grapalat" w:cs="Times New Roman"/>
          <w:i/>
          <w:color w:val="000000"/>
          <w:u w:val="single"/>
          <w:lang w:val="hy-AM"/>
        </w:rPr>
        <w:t>բ) եթե ավանդատուն անվճարունակ բանկում ունի միայն արտարժութային բանկային ավանդ, ապա երաշխավորված ավանդի չափը տասը միլիոն հայկական դրամ է.</w:t>
      </w:r>
    </w:p>
    <w:p w:rsidR="0021717F" w:rsidRPr="003669C4" w:rsidRDefault="0021717F" w:rsidP="0021717F">
      <w:pPr>
        <w:shd w:val="clear" w:color="auto" w:fill="FFFFFF"/>
        <w:spacing w:after="0"/>
        <w:jc w:val="both"/>
        <w:rPr>
          <w:rFonts w:ascii="GHEA Grapalat" w:eastAsia="Times New Roman" w:hAnsi="GHEA Grapalat" w:cs="Times New Roman"/>
          <w:i/>
          <w:color w:val="000000"/>
          <w:u w:val="single"/>
          <w:lang w:val="hy-AM"/>
        </w:rPr>
      </w:pPr>
      <w:r w:rsidRPr="0021717F">
        <w:rPr>
          <w:rFonts w:ascii="GHEA Grapalat" w:eastAsia="Times New Roman" w:hAnsi="GHEA Grapalat" w:cs="Times New Roman"/>
          <w:i/>
          <w:color w:val="000000"/>
          <w:u w:val="single"/>
          <w:lang w:val="hy-AM"/>
        </w:rPr>
        <w:t xml:space="preserve">      </w:t>
      </w:r>
      <w:r w:rsidRPr="003669C4">
        <w:rPr>
          <w:rFonts w:ascii="GHEA Grapalat" w:eastAsia="Times New Roman" w:hAnsi="GHEA Grapalat" w:cs="Times New Roman"/>
          <w:i/>
          <w:color w:val="000000"/>
          <w:u w:val="single"/>
          <w:lang w:val="hy-AM"/>
        </w:rPr>
        <w:t>գ) եթե ավանդատուն անվճարունակ բանկում ունի դրամային եւ արտարժութային բանկային ավանդներ, եւ դրամային բանկային ավանդի գումարը հինգ միլիոն հայկական դրամից ավելի է, ապա երաշխավորվում է միայն դրամային ավանդը` մինչեւ քսան միլիոն հայկական դրամով.</w:t>
      </w:r>
    </w:p>
    <w:p w:rsidR="0021717F" w:rsidRPr="003669C4" w:rsidRDefault="0021717F" w:rsidP="0021717F">
      <w:pPr>
        <w:shd w:val="clear" w:color="auto" w:fill="FFFFFF"/>
        <w:spacing w:after="0"/>
        <w:jc w:val="both"/>
        <w:rPr>
          <w:rFonts w:ascii="GHEA Grapalat" w:eastAsia="Times New Roman" w:hAnsi="GHEA Grapalat" w:cs="Times New Roman"/>
          <w:i/>
          <w:color w:val="000000"/>
          <w:u w:val="single"/>
          <w:lang w:val="hy-AM"/>
        </w:rPr>
      </w:pPr>
      <w:r w:rsidRPr="0021717F">
        <w:rPr>
          <w:rFonts w:ascii="GHEA Grapalat" w:eastAsia="Times New Roman" w:hAnsi="GHEA Grapalat" w:cs="Times New Roman"/>
          <w:i/>
          <w:color w:val="000000"/>
          <w:u w:val="single"/>
          <w:lang w:val="hy-AM"/>
        </w:rPr>
        <w:t xml:space="preserve">      </w:t>
      </w:r>
      <w:r w:rsidRPr="003669C4">
        <w:rPr>
          <w:rFonts w:ascii="GHEA Grapalat" w:eastAsia="Times New Roman" w:hAnsi="GHEA Grapalat" w:cs="Times New Roman"/>
          <w:i/>
          <w:color w:val="000000"/>
          <w:u w:val="single"/>
          <w:lang w:val="hy-AM"/>
        </w:rPr>
        <w:t>դ) եթե ավանդատուն անվճարունակ բանկում ունի դրամային եւ արտարժութային բանկային ավանդներ, եւ նրա դրամային բանկային ավանդի գումարը պակաս է հինգ միլիոն հայկական դրամից, ապա երաշխավորվում է դրամային բանկային ավանդն ամբողջությամբ եւ արտարժութային բանկային ավանդը` տասը միլիոն դրամի եւ հատուցված դրամային բանկային ավանդի տարբերության չափով:</w:t>
      </w:r>
    </w:p>
    <w:p w:rsidR="00420CB3" w:rsidRPr="003669C4" w:rsidRDefault="00420CB3" w:rsidP="0021717F">
      <w:pPr>
        <w:shd w:val="clear" w:color="auto" w:fill="FFFFFF"/>
        <w:spacing w:after="0"/>
        <w:ind w:firstLine="375"/>
        <w:jc w:val="both"/>
        <w:rPr>
          <w:rFonts w:ascii="GHEA Grapalat" w:eastAsia="Times New Roman" w:hAnsi="GHEA Grapalat" w:cs="Times New Roman"/>
          <w:color w:val="000000"/>
          <w:lang w:val="hy-AM"/>
        </w:rPr>
      </w:pPr>
      <w:r w:rsidRPr="003669C4">
        <w:rPr>
          <w:rFonts w:ascii="GHEA Grapalat" w:eastAsia="Times New Roman" w:hAnsi="GHEA Grapalat" w:cs="Times New Roman"/>
          <w:color w:val="000000"/>
          <w:lang w:val="hy-AM"/>
        </w:rPr>
        <w:t>2. Ավանդատուի` նույն բանկում ունեցած բոլոր դրամային ավանդները համարվում են մեկ ավանդ, բացառությամբ չերաշխավորված ավանդների</w:t>
      </w:r>
      <w:r w:rsidRPr="003669C4">
        <w:rPr>
          <w:rFonts w:ascii="Calibri" w:eastAsia="Times New Roman" w:hAnsi="Calibri" w:cs="Calibri"/>
          <w:color w:val="000000"/>
          <w:lang w:val="hy-AM"/>
        </w:rPr>
        <w:t> </w:t>
      </w:r>
      <w:r w:rsidRPr="003669C4">
        <w:rPr>
          <w:rFonts w:ascii="GHEA Grapalat" w:eastAsia="Times New Roman" w:hAnsi="GHEA Grapalat" w:cs="GHEA Grapalat"/>
          <w:color w:val="000000"/>
          <w:lang w:val="hy-AM"/>
        </w:rPr>
        <w:t>և</w:t>
      </w:r>
      <w:r w:rsidRPr="003669C4">
        <w:rPr>
          <w:rFonts w:ascii="GHEA Grapalat" w:eastAsia="Times New Roman" w:hAnsi="GHEA Grapalat" w:cs="Times New Roman"/>
          <w:color w:val="000000"/>
          <w:lang w:val="hy-AM"/>
        </w:rPr>
        <w:t xml:space="preserve"> </w:t>
      </w:r>
      <w:r w:rsidRPr="003669C4">
        <w:rPr>
          <w:rFonts w:ascii="GHEA Grapalat" w:eastAsia="Times New Roman" w:hAnsi="GHEA Grapalat" w:cs="GHEA Grapalat"/>
          <w:color w:val="000000"/>
          <w:lang w:val="hy-AM"/>
        </w:rPr>
        <w:t>ավանդատուի</w:t>
      </w:r>
      <w:r w:rsidRPr="003669C4">
        <w:rPr>
          <w:rFonts w:ascii="GHEA Grapalat" w:eastAsia="Times New Roman" w:hAnsi="GHEA Grapalat" w:cs="Times New Roman"/>
          <w:color w:val="000000"/>
          <w:lang w:val="hy-AM"/>
        </w:rPr>
        <w:t xml:space="preserve">` </w:t>
      </w:r>
      <w:r w:rsidRPr="003669C4">
        <w:rPr>
          <w:rFonts w:ascii="GHEA Grapalat" w:eastAsia="Times New Roman" w:hAnsi="GHEA Grapalat" w:cs="GHEA Grapalat"/>
          <w:color w:val="000000"/>
          <w:lang w:val="hy-AM"/>
        </w:rPr>
        <w:t>նույն</w:t>
      </w:r>
      <w:r w:rsidRPr="003669C4">
        <w:rPr>
          <w:rFonts w:ascii="GHEA Grapalat" w:eastAsia="Times New Roman" w:hAnsi="GHEA Grapalat" w:cs="Times New Roman"/>
          <w:color w:val="000000"/>
          <w:lang w:val="hy-AM"/>
        </w:rPr>
        <w:t xml:space="preserve"> </w:t>
      </w:r>
      <w:r w:rsidRPr="003669C4">
        <w:rPr>
          <w:rFonts w:ascii="GHEA Grapalat" w:eastAsia="Times New Roman" w:hAnsi="GHEA Grapalat" w:cs="GHEA Grapalat"/>
          <w:color w:val="000000"/>
          <w:lang w:val="hy-AM"/>
        </w:rPr>
        <w:t>բանկում</w:t>
      </w:r>
      <w:r w:rsidRPr="003669C4">
        <w:rPr>
          <w:rFonts w:ascii="GHEA Grapalat" w:eastAsia="Times New Roman" w:hAnsi="GHEA Grapalat" w:cs="Times New Roman"/>
          <w:color w:val="000000"/>
          <w:lang w:val="hy-AM"/>
        </w:rPr>
        <w:t xml:space="preserve"> </w:t>
      </w:r>
      <w:r w:rsidRPr="003669C4">
        <w:rPr>
          <w:rFonts w:ascii="GHEA Grapalat" w:eastAsia="Times New Roman" w:hAnsi="GHEA Grapalat" w:cs="GHEA Grapalat"/>
          <w:color w:val="000000"/>
          <w:lang w:val="hy-AM"/>
        </w:rPr>
        <w:t>ունեցած</w:t>
      </w:r>
      <w:r w:rsidRPr="003669C4">
        <w:rPr>
          <w:rFonts w:ascii="GHEA Grapalat" w:eastAsia="Times New Roman" w:hAnsi="GHEA Grapalat" w:cs="Times New Roman"/>
          <w:color w:val="000000"/>
          <w:lang w:val="hy-AM"/>
        </w:rPr>
        <w:t xml:space="preserve"> </w:t>
      </w:r>
      <w:r w:rsidRPr="003669C4">
        <w:rPr>
          <w:rFonts w:ascii="GHEA Grapalat" w:eastAsia="Times New Roman" w:hAnsi="GHEA Grapalat" w:cs="GHEA Grapalat"/>
          <w:color w:val="000000"/>
          <w:lang w:val="hy-AM"/>
        </w:rPr>
        <w:t>բոլոր</w:t>
      </w:r>
      <w:r w:rsidRPr="003669C4">
        <w:rPr>
          <w:rFonts w:ascii="GHEA Grapalat" w:eastAsia="Times New Roman" w:hAnsi="GHEA Grapalat" w:cs="Times New Roman"/>
          <w:color w:val="000000"/>
          <w:lang w:val="hy-AM"/>
        </w:rPr>
        <w:t xml:space="preserve"> </w:t>
      </w:r>
      <w:r w:rsidRPr="003669C4">
        <w:rPr>
          <w:rFonts w:ascii="GHEA Grapalat" w:eastAsia="Times New Roman" w:hAnsi="GHEA Grapalat" w:cs="GHEA Grapalat"/>
          <w:color w:val="000000"/>
          <w:lang w:val="hy-AM"/>
        </w:rPr>
        <w:t>արտարժութային</w:t>
      </w:r>
      <w:r w:rsidRPr="003669C4">
        <w:rPr>
          <w:rFonts w:ascii="GHEA Grapalat" w:eastAsia="Times New Roman" w:hAnsi="GHEA Grapalat" w:cs="Times New Roman"/>
          <w:color w:val="000000"/>
          <w:lang w:val="hy-AM"/>
        </w:rPr>
        <w:t xml:space="preserve"> </w:t>
      </w:r>
      <w:r w:rsidRPr="003669C4">
        <w:rPr>
          <w:rFonts w:ascii="GHEA Grapalat" w:eastAsia="Times New Roman" w:hAnsi="GHEA Grapalat" w:cs="GHEA Grapalat"/>
          <w:color w:val="000000"/>
          <w:lang w:val="hy-AM"/>
        </w:rPr>
        <w:t>ավանդները</w:t>
      </w:r>
      <w:r w:rsidRPr="003669C4">
        <w:rPr>
          <w:rFonts w:ascii="GHEA Grapalat" w:eastAsia="Times New Roman" w:hAnsi="GHEA Grapalat" w:cs="Times New Roman"/>
          <w:color w:val="000000"/>
          <w:lang w:val="hy-AM"/>
        </w:rPr>
        <w:t xml:space="preserve"> համարվում են մեկ ավանդ, բացառությամբ չերաշխավորված ավանդների:</w:t>
      </w:r>
    </w:p>
    <w:p w:rsidR="00643624" w:rsidRPr="003669C4" w:rsidRDefault="00643624" w:rsidP="0021717F">
      <w:pPr>
        <w:shd w:val="clear" w:color="auto" w:fill="FFFFFF"/>
        <w:spacing w:after="0"/>
        <w:ind w:firstLine="375"/>
        <w:rPr>
          <w:rFonts w:ascii="Arial Unicode" w:eastAsia="Times New Roman" w:hAnsi="Arial Unicode" w:cs="Times New Roman"/>
          <w:color w:val="000000"/>
          <w:sz w:val="21"/>
          <w:szCs w:val="21"/>
          <w:lang w:val="hy-AM"/>
        </w:rPr>
      </w:pPr>
    </w:p>
    <w:sectPr w:rsidR="00643624" w:rsidRPr="003669C4" w:rsidSect="00A24B2A">
      <w:pgSz w:w="11906" w:h="16838"/>
      <w:pgMar w:top="993" w:right="849" w:bottom="1135"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02A" w:rsidRDefault="006B102A" w:rsidP="00495FCE">
      <w:pPr>
        <w:spacing w:after="0" w:line="240" w:lineRule="auto"/>
      </w:pPr>
      <w:r>
        <w:separator/>
      </w:r>
    </w:p>
  </w:endnote>
  <w:endnote w:type="continuationSeparator" w:id="0">
    <w:p w:rsidR="006B102A" w:rsidRDefault="006B102A" w:rsidP="00495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Unicode">
    <w:altName w:val="Arial"/>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02A" w:rsidRDefault="006B102A" w:rsidP="00495FCE">
      <w:pPr>
        <w:spacing w:after="0" w:line="240" w:lineRule="auto"/>
      </w:pPr>
      <w:r>
        <w:separator/>
      </w:r>
    </w:p>
  </w:footnote>
  <w:footnote w:type="continuationSeparator" w:id="0">
    <w:p w:rsidR="006B102A" w:rsidRDefault="006B102A" w:rsidP="00495F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14A14"/>
    <w:multiLevelType w:val="hybridMultilevel"/>
    <w:tmpl w:val="0094669A"/>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 w15:restartNumberingAfterBreak="0">
    <w:nsid w:val="07073F1E"/>
    <w:multiLevelType w:val="multilevel"/>
    <w:tmpl w:val="40BE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E08A6"/>
    <w:multiLevelType w:val="hybridMultilevel"/>
    <w:tmpl w:val="8854A6D8"/>
    <w:lvl w:ilvl="0" w:tplc="3D58D29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0CEC6F5D"/>
    <w:multiLevelType w:val="hybridMultilevel"/>
    <w:tmpl w:val="0F6E5170"/>
    <w:lvl w:ilvl="0" w:tplc="04090011">
      <w:start w:val="1"/>
      <w:numFmt w:val="decimal"/>
      <w:lvlText w:val="%1)"/>
      <w:lvlJc w:val="left"/>
      <w:pPr>
        <w:ind w:left="1358" w:hanging="360"/>
      </w:pPr>
    </w:lvl>
    <w:lvl w:ilvl="1" w:tplc="04090019" w:tentative="1">
      <w:start w:val="1"/>
      <w:numFmt w:val="lowerLetter"/>
      <w:lvlText w:val="%2."/>
      <w:lvlJc w:val="left"/>
      <w:pPr>
        <w:ind w:left="2078" w:hanging="360"/>
      </w:pPr>
    </w:lvl>
    <w:lvl w:ilvl="2" w:tplc="0409001B" w:tentative="1">
      <w:start w:val="1"/>
      <w:numFmt w:val="lowerRoman"/>
      <w:lvlText w:val="%3."/>
      <w:lvlJc w:val="right"/>
      <w:pPr>
        <w:ind w:left="2798" w:hanging="180"/>
      </w:pPr>
    </w:lvl>
    <w:lvl w:ilvl="3" w:tplc="0409000F" w:tentative="1">
      <w:start w:val="1"/>
      <w:numFmt w:val="decimal"/>
      <w:lvlText w:val="%4."/>
      <w:lvlJc w:val="left"/>
      <w:pPr>
        <w:ind w:left="3518" w:hanging="360"/>
      </w:pPr>
    </w:lvl>
    <w:lvl w:ilvl="4" w:tplc="04090019" w:tentative="1">
      <w:start w:val="1"/>
      <w:numFmt w:val="lowerLetter"/>
      <w:lvlText w:val="%5."/>
      <w:lvlJc w:val="left"/>
      <w:pPr>
        <w:ind w:left="4238" w:hanging="360"/>
      </w:pPr>
    </w:lvl>
    <w:lvl w:ilvl="5" w:tplc="0409001B" w:tentative="1">
      <w:start w:val="1"/>
      <w:numFmt w:val="lowerRoman"/>
      <w:lvlText w:val="%6."/>
      <w:lvlJc w:val="right"/>
      <w:pPr>
        <w:ind w:left="4958" w:hanging="180"/>
      </w:pPr>
    </w:lvl>
    <w:lvl w:ilvl="6" w:tplc="0409000F" w:tentative="1">
      <w:start w:val="1"/>
      <w:numFmt w:val="decimal"/>
      <w:lvlText w:val="%7."/>
      <w:lvlJc w:val="left"/>
      <w:pPr>
        <w:ind w:left="5678" w:hanging="360"/>
      </w:pPr>
    </w:lvl>
    <w:lvl w:ilvl="7" w:tplc="04090019" w:tentative="1">
      <w:start w:val="1"/>
      <w:numFmt w:val="lowerLetter"/>
      <w:lvlText w:val="%8."/>
      <w:lvlJc w:val="left"/>
      <w:pPr>
        <w:ind w:left="6398" w:hanging="360"/>
      </w:pPr>
    </w:lvl>
    <w:lvl w:ilvl="8" w:tplc="0409001B" w:tentative="1">
      <w:start w:val="1"/>
      <w:numFmt w:val="lowerRoman"/>
      <w:lvlText w:val="%9."/>
      <w:lvlJc w:val="right"/>
      <w:pPr>
        <w:ind w:left="7118" w:hanging="180"/>
      </w:pPr>
    </w:lvl>
  </w:abstractNum>
  <w:abstractNum w:abstractNumId="4" w15:restartNumberingAfterBreak="0">
    <w:nsid w:val="1382119F"/>
    <w:multiLevelType w:val="hybridMultilevel"/>
    <w:tmpl w:val="2A601228"/>
    <w:lvl w:ilvl="0" w:tplc="55B4761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1A160728"/>
    <w:multiLevelType w:val="hybridMultilevel"/>
    <w:tmpl w:val="CE8E9EC4"/>
    <w:lvl w:ilvl="0" w:tplc="638C8DD2">
      <w:start w:val="1"/>
      <w:numFmt w:val="decimal"/>
      <w:lvlText w:val="%1)"/>
      <w:lvlJc w:val="left"/>
      <w:pPr>
        <w:ind w:left="1287" w:hanging="360"/>
      </w:pPr>
      <w:rPr>
        <w:rFonts w:ascii="GHEA Grapalat" w:hAnsi="GHEA Grapalat" w:hint="default"/>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F91466E"/>
    <w:multiLevelType w:val="multilevel"/>
    <w:tmpl w:val="5BF4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57727"/>
    <w:multiLevelType w:val="hybridMultilevel"/>
    <w:tmpl w:val="D59A24F6"/>
    <w:lvl w:ilvl="0" w:tplc="04090011">
      <w:start w:val="1"/>
      <w:numFmt w:val="decimal"/>
      <w:lvlText w:val="%1)"/>
      <w:lvlJc w:val="left"/>
      <w:pPr>
        <w:ind w:left="1211" w:hanging="360"/>
      </w:pPr>
    </w:lvl>
    <w:lvl w:ilvl="1" w:tplc="04090019">
      <w:start w:val="1"/>
      <w:numFmt w:val="lowerLetter"/>
      <w:lvlText w:val="%2."/>
      <w:lvlJc w:val="left"/>
      <w:pPr>
        <w:ind w:left="1518" w:hanging="360"/>
      </w:pPr>
    </w:lvl>
    <w:lvl w:ilvl="2" w:tplc="0409001B">
      <w:start w:val="1"/>
      <w:numFmt w:val="lowerRoman"/>
      <w:lvlText w:val="%3."/>
      <w:lvlJc w:val="right"/>
      <w:pPr>
        <w:ind w:left="2238" w:hanging="180"/>
      </w:pPr>
    </w:lvl>
    <w:lvl w:ilvl="3" w:tplc="0409000F">
      <w:start w:val="1"/>
      <w:numFmt w:val="decimal"/>
      <w:lvlText w:val="%4."/>
      <w:lvlJc w:val="left"/>
      <w:pPr>
        <w:ind w:left="2958" w:hanging="360"/>
      </w:pPr>
    </w:lvl>
    <w:lvl w:ilvl="4" w:tplc="04090019">
      <w:start w:val="1"/>
      <w:numFmt w:val="lowerLetter"/>
      <w:lvlText w:val="%5."/>
      <w:lvlJc w:val="left"/>
      <w:pPr>
        <w:ind w:left="3678" w:hanging="360"/>
      </w:pPr>
    </w:lvl>
    <w:lvl w:ilvl="5" w:tplc="0409001B">
      <w:start w:val="1"/>
      <w:numFmt w:val="lowerRoman"/>
      <w:lvlText w:val="%6."/>
      <w:lvlJc w:val="right"/>
      <w:pPr>
        <w:ind w:left="4398" w:hanging="180"/>
      </w:pPr>
    </w:lvl>
    <w:lvl w:ilvl="6" w:tplc="0409000F">
      <w:start w:val="1"/>
      <w:numFmt w:val="decimal"/>
      <w:lvlText w:val="%7."/>
      <w:lvlJc w:val="left"/>
      <w:pPr>
        <w:ind w:left="5118" w:hanging="360"/>
      </w:pPr>
    </w:lvl>
    <w:lvl w:ilvl="7" w:tplc="04090019">
      <w:start w:val="1"/>
      <w:numFmt w:val="lowerLetter"/>
      <w:lvlText w:val="%8."/>
      <w:lvlJc w:val="left"/>
      <w:pPr>
        <w:ind w:left="5838" w:hanging="360"/>
      </w:pPr>
    </w:lvl>
    <w:lvl w:ilvl="8" w:tplc="0409001B">
      <w:start w:val="1"/>
      <w:numFmt w:val="lowerRoman"/>
      <w:lvlText w:val="%9."/>
      <w:lvlJc w:val="right"/>
      <w:pPr>
        <w:ind w:left="6558" w:hanging="180"/>
      </w:pPr>
    </w:lvl>
  </w:abstractNum>
  <w:abstractNum w:abstractNumId="8" w15:restartNumberingAfterBreak="0">
    <w:nsid w:val="25E578AE"/>
    <w:multiLevelType w:val="hybridMultilevel"/>
    <w:tmpl w:val="8F8C548A"/>
    <w:lvl w:ilvl="0" w:tplc="03343C8E">
      <w:start w:val="7"/>
      <w:numFmt w:val="bullet"/>
      <w:lvlText w:val="-"/>
      <w:lvlJc w:val="left"/>
      <w:pPr>
        <w:ind w:left="735" w:hanging="360"/>
      </w:pPr>
      <w:rPr>
        <w:rFonts w:ascii="Arial Unicode" w:eastAsia="Times New Roman" w:hAnsi="Arial Unicode"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9" w15:restartNumberingAfterBreak="0">
    <w:nsid w:val="2B133C3E"/>
    <w:multiLevelType w:val="hybridMultilevel"/>
    <w:tmpl w:val="8EB2C9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461E9"/>
    <w:multiLevelType w:val="multilevel"/>
    <w:tmpl w:val="C3D68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DA2FB5"/>
    <w:multiLevelType w:val="hybridMultilevel"/>
    <w:tmpl w:val="549E98DE"/>
    <w:lvl w:ilvl="0" w:tplc="04090011">
      <w:start w:val="1"/>
      <w:numFmt w:val="decimal"/>
      <w:lvlText w:val="%1)"/>
      <w:lvlJc w:val="left"/>
      <w:pPr>
        <w:ind w:left="1290" w:hanging="360"/>
      </w:pPr>
    </w:lvl>
    <w:lvl w:ilvl="1" w:tplc="04090019">
      <w:start w:val="1"/>
      <w:numFmt w:val="lowerLetter"/>
      <w:lvlText w:val="%2."/>
      <w:lvlJc w:val="left"/>
      <w:pPr>
        <w:ind w:left="2010" w:hanging="360"/>
      </w:pPr>
    </w:lvl>
    <w:lvl w:ilvl="2" w:tplc="0409001B">
      <w:start w:val="1"/>
      <w:numFmt w:val="lowerRoman"/>
      <w:lvlText w:val="%3."/>
      <w:lvlJc w:val="right"/>
      <w:pPr>
        <w:ind w:left="2730" w:hanging="180"/>
      </w:pPr>
    </w:lvl>
    <w:lvl w:ilvl="3" w:tplc="0409000F">
      <w:start w:val="1"/>
      <w:numFmt w:val="decimal"/>
      <w:lvlText w:val="%4."/>
      <w:lvlJc w:val="left"/>
      <w:pPr>
        <w:ind w:left="3450" w:hanging="360"/>
      </w:pPr>
    </w:lvl>
    <w:lvl w:ilvl="4" w:tplc="04090019">
      <w:start w:val="1"/>
      <w:numFmt w:val="lowerLetter"/>
      <w:lvlText w:val="%5."/>
      <w:lvlJc w:val="left"/>
      <w:pPr>
        <w:ind w:left="4170" w:hanging="360"/>
      </w:pPr>
    </w:lvl>
    <w:lvl w:ilvl="5" w:tplc="0409001B">
      <w:start w:val="1"/>
      <w:numFmt w:val="lowerRoman"/>
      <w:lvlText w:val="%6."/>
      <w:lvlJc w:val="right"/>
      <w:pPr>
        <w:ind w:left="4890" w:hanging="180"/>
      </w:pPr>
    </w:lvl>
    <w:lvl w:ilvl="6" w:tplc="0409000F">
      <w:start w:val="1"/>
      <w:numFmt w:val="decimal"/>
      <w:lvlText w:val="%7."/>
      <w:lvlJc w:val="left"/>
      <w:pPr>
        <w:ind w:left="5610" w:hanging="360"/>
      </w:pPr>
    </w:lvl>
    <w:lvl w:ilvl="7" w:tplc="04090019">
      <w:start w:val="1"/>
      <w:numFmt w:val="lowerLetter"/>
      <w:lvlText w:val="%8."/>
      <w:lvlJc w:val="left"/>
      <w:pPr>
        <w:ind w:left="6330" w:hanging="360"/>
      </w:pPr>
    </w:lvl>
    <w:lvl w:ilvl="8" w:tplc="0409001B">
      <w:start w:val="1"/>
      <w:numFmt w:val="lowerRoman"/>
      <w:lvlText w:val="%9."/>
      <w:lvlJc w:val="right"/>
      <w:pPr>
        <w:ind w:left="7050" w:hanging="180"/>
      </w:pPr>
    </w:lvl>
  </w:abstractNum>
  <w:abstractNum w:abstractNumId="12" w15:restartNumberingAfterBreak="0">
    <w:nsid w:val="4CF81BAF"/>
    <w:multiLevelType w:val="hybridMultilevel"/>
    <w:tmpl w:val="7A48B7D4"/>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5DCC1310"/>
    <w:multiLevelType w:val="multilevel"/>
    <w:tmpl w:val="F7C6F8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875BC6"/>
    <w:multiLevelType w:val="multilevel"/>
    <w:tmpl w:val="F57893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5C064D"/>
    <w:multiLevelType w:val="multilevel"/>
    <w:tmpl w:val="BC1C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7D0786"/>
    <w:multiLevelType w:val="multilevel"/>
    <w:tmpl w:val="7F84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C31C52"/>
    <w:multiLevelType w:val="hybridMultilevel"/>
    <w:tmpl w:val="6ACC733A"/>
    <w:lvl w:ilvl="0" w:tplc="0409000F">
      <w:start w:val="1"/>
      <w:numFmt w:val="decimal"/>
      <w:lvlText w:val="%1."/>
      <w:lvlJc w:val="left"/>
      <w:pPr>
        <w:ind w:left="1358" w:hanging="360"/>
      </w:pPr>
    </w:lvl>
    <w:lvl w:ilvl="1" w:tplc="04090019" w:tentative="1">
      <w:start w:val="1"/>
      <w:numFmt w:val="lowerLetter"/>
      <w:lvlText w:val="%2."/>
      <w:lvlJc w:val="left"/>
      <w:pPr>
        <w:ind w:left="2078" w:hanging="360"/>
      </w:pPr>
    </w:lvl>
    <w:lvl w:ilvl="2" w:tplc="0409001B" w:tentative="1">
      <w:start w:val="1"/>
      <w:numFmt w:val="lowerRoman"/>
      <w:lvlText w:val="%3."/>
      <w:lvlJc w:val="right"/>
      <w:pPr>
        <w:ind w:left="2798" w:hanging="180"/>
      </w:pPr>
    </w:lvl>
    <w:lvl w:ilvl="3" w:tplc="0409000F" w:tentative="1">
      <w:start w:val="1"/>
      <w:numFmt w:val="decimal"/>
      <w:lvlText w:val="%4."/>
      <w:lvlJc w:val="left"/>
      <w:pPr>
        <w:ind w:left="3518" w:hanging="360"/>
      </w:pPr>
    </w:lvl>
    <w:lvl w:ilvl="4" w:tplc="04090019" w:tentative="1">
      <w:start w:val="1"/>
      <w:numFmt w:val="lowerLetter"/>
      <w:lvlText w:val="%5."/>
      <w:lvlJc w:val="left"/>
      <w:pPr>
        <w:ind w:left="4238" w:hanging="360"/>
      </w:pPr>
    </w:lvl>
    <w:lvl w:ilvl="5" w:tplc="0409001B" w:tentative="1">
      <w:start w:val="1"/>
      <w:numFmt w:val="lowerRoman"/>
      <w:lvlText w:val="%6."/>
      <w:lvlJc w:val="right"/>
      <w:pPr>
        <w:ind w:left="4958" w:hanging="180"/>
      </w:pPr>
    </w:lvl>
    <w:lvl w:ilvl="6" w:tplc="0409000F" w:tentative="1">
      <w:start w:val="1"/>
      <w:numFmt w:val="decimal"/>
      <w:lvlText w:val="%7."/>
      <w:lvlJc w:val="left"/>
      <w:pPr>
        <w:ind w:left="5678" w:hanging="360"/>
      </w:pPr>
    </w:lvl>
    <w:lvl w:ilvl="7" w:tplc="04090019" w:tentative="1">
      <w:start w:val="1"/>
      <w:numFmt w:val="lowerLetter"/>
      <w:lvlText w:val="%8."/>
      <w:lvlJc w:val="left"/>
      <w:pPr>
        <w:ind w:left="6398" w:hanging="360"/>
      </w:pPr>
    </w:lvl>
    <w:lvl w:ilvl="8" w:tplc="0409001B" w:tentative="1">
      <w:start w:val="1"/>
      <w:numFmt w:val="lowerRoman"/>
      <w:lvlText w:val="%9."/>
      <w:lvlJc w:val="right"/>
      <w:pPr>
        <w:ind w:left="7118" w:hanging="180"/>
      </w:pPr>
    </w:lvl>
  </w:abstractNum>
  <w:abstractNum w:abstractNumId="18" w15:restartNumberingAfterBreak="0">
    <w:nsid w:val="76020B0B"/>
    <w:multiLevelType w:val="multilevel"/>
    <w:tmpl w:val="B568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E92E72"/>
    <w:multiLevelType w:val="hybridMultilevel"/>
    <w:tmpl w:val="DA92C526"/>
    <w:lvl w:ilvl="0" w:tplc="04090011">
      <w:start w:val="1"/>
      <w:numFmt w:val="decimal"/>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4"/>
  </w:num>
  <w:num w:numId="6">
    <w:abstractNumId w:val="10"/>
  </w:num>
  <w:num w:numId="7">
    <w:abstractNumId w:val="14"/>
  </w:num>
  <w:num w:numId="8">
    <w:abstractNumId w:val="1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
  </w:num>
  <w:num w:numId="12">
    <w:abstractNumId w:val="18"/>
  </w:num>
  <w:num w:numId="13">
    <w:abstractNumId w:val="19"/>
  </w:num>
  <w:num w:numId="14">
    <w:abstractNumId w:val="7"/>
  </w:num>
  <w:num w:numId="15">
    <w:abstractNumId w:val="0"/>
  </w:num>
  <w:num w:numId="16">
    <w:abstractNumId w:val="15"/>
  </w:num>
  <w:num w:numId="17">
    <w:abstractNumId w:val="6"/>
  </w:num>
  <w:num w:numId="18">
    <w:abstractNumId w:val="17"/>
  </w:num>
  <w:num w:numId="19">
    <w:abstractNumId w:val="12"/>
  </w:num>
  <w:num w:numId="20">
    <w:abstractNumId w:val="3"/>
  </w:num>
  <w:num w:numId="21">
    <w:abstractNumId w:val="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445B1"/>
    <w:rsid w:val="00006C83"/>
    <w:rsid w:val="00007E7D"/>
    <w:rsid w:val="000141B2"/>
    <w:rsid w:val="00026C43"/>
    <w:rsid w:val="000304B5"/>
    <w:rsid w:val="0004315D"/>
    <w:rsid w:val="00052820"/>
    <w:rsid w:val="000603CA"/>
    <w:rsid w:val="000A356E"/>
    <w:rsid w:val="000A63DE"/>
    <w:rsid w:val="000B7962"/>
    <w:rsid w:val="000C270E"/>
    <w:rsid w:val="000D4BFF"/>
    <w:rsid w:val="000E179A"/>
    <w:rsid w:val="000F37D2"/>
    <w:rsid w:val="00101F3E"/>
    <w:rsid w:val="001318F1"/>
    <w:rsid w:val="00154CF6"/>
    <w:rsid w:val="0016016A"/>
    <w:rsid w:val="00162710"/>
    <w:rsid w:val="001728E6"/>
    <w:rsid w:val="00177CBD"/>
    <w:rsid w:val="00183338"/>
    <w:rsid w:val="00194C90"/>
    <w:rsid w:val="001A0911"/>
    <w:rsid w:val="001B0738"/>
    <w:rsid w:val="001B4064"/>
    <w:rsid w:val="001C1E82"/>
    <w:rsid w:val="001C6503"/>
    <w:rsid w:val="00213F0A"/>
    <w:rsid w:val="00216725"/>
    <w:rsid w:val="0021717F"/>
    <w:rsid w:val="0023688C"/>
    <w:rsid w:val="00257D88"/>
    <w:rsid w:val="00261592"/>
    <w:rsid w:val="002678CF"/>
    <w:rsid w:val="00270560"/>
    <w:rsid w:val="002B4517"/>
    <w:rsid w:val="002B61A0"/>
    <w:rsid w:val="002D10D7"/>
    <w:rsid w:val="002D34E1"/>
    <w:rsid w:val="002D471E"/>
    <w:rsid w:val="002E1EDC"/>
    <w:rsid w:val="00303BDB"/>
    <w:rsid w:val="00334610"/>
    <w:rsid w:val="003416A2"/>
    <w:rsid w:val="003419E7"/>
    <w:rsid w:val="00342A17"/>
    <w:rsid w:val="00345086"/>
    <w:rsid w:val="00346555"/>
    <w:rsid w:val="00351F99"/>
    <w:rsid w:val="00357B65"/>
    <w:rsid w:val="0036505A"/>
    <w:rsid w:val="003669C4"/>
    <w:rsid w:val="003840C9"/>
    <w:rsid w:val="00395210"/>
    <w:rsid w:val="003B0F99"/>
    <w:rsid w:val="003B5EC3"/>
    <w:rsid w:val="003D30DB"/>
    <w:rsid w:val="003E26BB"/>
    <w:rsid w:val="003F047E"/>
    <w:rsid w:val="003F6BB3"/>
    <w:rsid w:val="00401DAA"/>
    <w:rsid w:val="004129E9"/>
    <w:rsid w:val="00414519"/>
    <w:rsid w:val="00420CB3"/>
    <w:rsid w:val="00423BAB"/>
    <w:rsid w:val="00430C86"/>
    <w:rsid w:val="004348A1"/>
    <w:rsid w:val="00436A46"/>
    <w:rsid w:val="004437F0"/>
    <w:rsid w:val="00455C66"/>
    <w:rsid w:val="004563AE"/>
    <w:rsid w:val="00463DBF"/>
    <w:rsid w:val="00466425"/>
    <w:rsid w:val="00482EA5"/>
    <w:rsid w:val="0049548C"/>
    <w:rsid w:val="00495FCE"/>
    <w:rsid w:val="004A27ED"/>
    <w:rsid w:val="004B4235"/>
    <w:rsid w:val="004B7316"/>
    <w:rsid w:val="004C532D"/>
    <w:rsid w:val="004C5FAF"/>
    <w:rsid w:val="004D64EA"/>
    <w:rsid w:val="005175A9"/>
    <w:rsid w:val="00532494"/>
    <w:rsid w:val="005371EC"/>
    <w:rsid w:val="00567362"/>
    <w:rsid w:val="00570A2C"/>
    <w:rsid w:val="00582170"/>
    <w:rsid w:val="00583025"/>
    <w:rsid w:val="005A33BC"/>
    <w:rsid w:val="005A4B40"/>
    <w:rsid w:val="005B5019"/>
    <w:rsid w:val="006017F1"/>
    <w:rsid w:val="0060501B"/>
    <w:rsid w:val="00633725"/>
    <w:rsid w:val="00643624"/>
    <w:rsid w:val="006461F2"/>
    <w:rsid w:val="0065595A"/>
    <w:rsid w:val="00664AEF"/>
    <w:rsid w:val="0068794D"/>
    <w:rsid w:val="00692C43"/>
    <w:rsid w:val="006B102A"/>
    <w:rsid w:val="006C435B"/>
    <w:rsid w:val="00717B4A"/>
    <w:rsid w:val="0072021D"/>
    <w:rsid w:val="007320B5"/>
    <w:rsid w:val="0073640A"/>
    <w:rsid w:val="0076792A"/>
    <w:rsid w:val="00775203"/>
    <w:rsid w:val="00775DCA"/>
    <w:rsid w:val="00785B7B"/>
    <w:rsid w:val="007B19FA"/>
    <w:rsid w:val="007C1C3D"/>
    <w:rsid w:val="007D186A"/>
    <w:rsid w:val="007E1DB8"/>
    <w:rsid w:val="008133A1"/>
    <w:rsid w:val="0082008B"/>
    <w:rsid w:val="0084500C"/>
    <w:rsid w:val="008527DD"/>
    <w:rsid w:val="00862961"/>
    <w:rsid w:val="00880E59"/>
    <w:rsid w:val="00892750"/>
    <w:rsid w:val="00897E48"/>
    <w:rsid w:val="008B336B"/>
    <w:rsid w:val="008B3E05"/>
    <w:rsid w:val="008B4307"/>
    <w:rsid w:val="008C602A"/>
    <w:rsid w:val="008D07D2"/>
    <w:rsid w:val="008D1AD8"/>
    <w:rsid w:val="008E0052"/>
    <w:rsid w:val="0091022C"/>
    <w:rsid w:val="0091051E"/>
    <w:rsid w:val="0092694C"/>
    <w:rsid w:val="00932FA4"/>
    <w:rsid w:val="0097220B"/>
    <w:rsid w:val="0098484B"/>
    <w:rsid w:val="009A0E87"/>
    <w:rsid w:val="009A5B32"/>
    <w:rsid w:val="009A66C6"/>
    <w:rsid w:val="009A7921"/>
    <w:rsid w:val="009C2775"/>
    <w:rsid w:val="009D1365"/>
    <w:rsid w:val="009D6696"/>
    <w:rsid w:val="009F6E62"/>
    <w:rsid w:val="00A007D0"/>
    <w:rsid w:val="00A1203E"/>
    <w:rsid w:val="00A128AF"/>
    <w:rsid w:val="00A178F7"/>
    <w:rsid w:val="00A24B2A"/>
    <w:rsid w:val="00A372B0"/>
    <w:rsid w:val="00A40F85"/>
    <w:rsid w:val="00A563B8"/>
    <w:rsid w:val="00A70588"/>
    <w:rsid w:val="00A76B1A"/>
    <w:rsid w:val="00AA241D"/>
    <w:rsid w:val="00AD4127"/>
    <w:rsid w:val="00AE22B5"/>
    <w:rsid w:val="00AE240A"/>
    <w:rsid w:val="00AF4A0F"/>
    <w:rsid w:val="00B024DC"/>
    <w:rsid w:val="00B114C9"/>
    <w:rsid w:val="00B120E4"/>
    <w:rsid w:val="00B150E4"/>
    <w:rsid w:val="00B34089"/>
    <w:rsid w:val="00B41EB9"/>
    <w:rsid w:val="00B542C9"/>
    <w:rsid w:val="00B811E6"/>
    <w:rsid w:val="00B8748D"/>
    <w:rsid w:val="00BA61B1"/>
    <w:rsid w:val="00BA680B"/>
    <w:rsid w:val="00BB07D5"/>
    <w:rsid w:val="00BD5205"/>
    <w:rsid w:val="00C04EA0"/>
    <w:rsid w:val="00C445B1"/>
    <w:rsid w:val="00C47D3D"/>
    <w:rsid w:val="00C53C17"/>
    <w:rsid w:val="00C77EC5"/>
    <w:rsid w:val="00C921E0"/>
    <w:rsid w:val="00CB01C7"/>
    <w:rsid w:val="00CB097F"/>
    <w:rsid w:val="00CB6347"/>
    <w:rsid w:val="00CC4302"/>
    <w:rsid w:val="00CC60A6"/>
    <w:rsid w:val="00CD2954"/>
    <w:rsid w:val="00CE4B8A"/>
    <w:rsid w:val="00D17410"/>
    <w:rsid w:val="00D24DA0"/>
    <w:rsid w:val="00D376D8"/>
    <w:rsid w:val="00D42C17"/>
    <w:rsid w:val="00D47C87"/>
    <w:rsid w:val="00D661FF"/>
    <w:rsid w:val="00D95720"/>
    <w:rsid w:val="00D96A35"/>
    <w:rsid w:val="00DB27B9"/>
    <w:rsid w:val="00DB6C46"/>
    <w:rsid w:val="00DB7D52"/>
    <w:rsid w:val="00DC5597"/>
    <w:rsid w:val="00DC5A62"/>
    <w:rsid w:val="00DD473C"/>
    <w:rsid w:val="00DF7445"/>
    <w:rsid w:val="00E02FDB"/>
    <w:rsid w:val="00E20F4E"/>
    <w:rsid w:val="00E36A5E"/>
    <w:rsid w:val="00E67362"/>
    <w:rsid w:val="00E71A21"/>
    <w:rsid w:val="00E73499"/>
    <w:rsid w:val="00E85A7B"/>
    <w:rsid w:val="00E9551C"/>
    <w:rsid w:val="00EA573B"/>
    <w:rsid w:val="00EB6C4A"/>
    <w:rsid w:val="00EE346D"/>
    <w:rsid w:val="00EE5952"/>
    <w:rsid w:val="00F029DA"/>
    <w:rsid w:val="00F03CCB"/>
    <w:rsid w:val="00F05AA7"/>
    <w:rsid w:val="00F15301"/>
    <w:rsid w:val="00F32844"/>
    <w:rsid w:val="00F77E3B"/>
    <w:rsid w:val="00F80265"/>
    <w:rsid w:val="00F81466"/>
    <w:rsid w:val="00FA283F"/>
    <w:rsid w:val="00FA4CFC"/>
    <w:rsid w:val="00FB63A1"/>
    <w:rsid w:val="00FD7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707EF5-A34A-40CC-B1D1-1C60B25B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71E"/>
  </w:style>
  <w:style w:type="paragraph" w:styleId="Heading2">
    <w:name w:val="heading 2"/>
    <w:basedOn w:val="Normal"/>
    <w:link w:val="Heading2Char"/>
    <w:uiPriority w:val="9"/>
    <w:qFormat/>
    <w:rsid w:val="00B3408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3408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408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3408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B34089"/>
    <w:rPr>
      <w:b/>
      <w:bCs/>
    </w:rPr>
  </w:style>
  <w:style w:type="paragraph" w:styleId="NormalWeb">
    <w:name w:val="Normal (Web)"/>
    <w:aliases w:val="webb"/>
    <w:basedOn w:val="Normal"/>
    <w:link w:val="NormalWebChar"/>
    <w:uiPriority w:val="99"/>
    <w:unhideWhenUsed/>
    <w:qFormat/>
    <w:rsid w:val="00B340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B6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C4A"/>
    <w:rPr>
      <w:rFonts w:ascii="Tahoma" w:hAnsi="Tahoma" w:cs="Tahoma"/>
      <w:sz w:val="16"/>
      <w:szCs w:val="16"/>
    </w:rPr>
  </w:style>
  <w:style w:type="paragraph" w:styleId="Title">
    <w:name w:val="Title"/>
    <w:basedOn w:val="Normal"/>
    <w:link w:val="TitleChar"/>
    <w:qFormat/>
    <w:rsid w:val="00E36A5E"/>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E36A5E"/>
    <w:rPr>
      <w:rFonts w:ascii="Times Armenian" w:eastAsia="Times New Roman" w:hAnsi="Times Armenian" w:cs="Times New Roman"/>
      <w:color w:val="000000"/>
      <w:spacing w:val="14"/>
      <w:sz w:val="26"/>
      <w:szCs w:val="20"/>
      <w:u w:val="single"/>
      <w:lang w:val="ru-RU" w:eastAsia="ru-RU"/>
    </w:rPr>
  </w:style>
  <w:style w:type="character" w:styleId="Emphasis">
    <w:name w:val="Emphasis"/>
    <w:basedOn w:val="DefaultParagraphFont"/>
    <w:uiPriority w:val="20"/>
    <w:qFormat/>
    <w:rsid w:val="007B19FA"/>
    <w:rPr>
      <w:i/>
      <w:iCs/>
    </w:rPr>
  </w:style>
  <w:style w:type="character" w:customStyle="1" w:styleId="mechtexChar">
    <w:name w:val="mechtex Char"/>
    <w:basedOn w:val="DefaultParagraphFont"/>
    <w:link w:val="mechtex"/>
    <w:locked/>
    <w:rsid w:val="00AA241D"/>
    <w:rPr>
      <w:rFonts w:ascii="Arial Armenian" w:hAnsi="Arial Armenian"/>
      <w:lang w:val="en-US" w:eastAsia="ru-RU"/>
    </w:rPr>
  </w:style>
  <w:style w:type="paragraph" w:customStyle="1" w:styleId="mechtex">
    <w:name w:val="mechtex"/>
    <w:basedOn w:val="Normal"/>
    <w:link w:val="mechtexChar"/>
    <w:rsid w:val="00AA241D"/>
    <w:pPr>
      <w:spacing w:after="0" w:line="240" w:lineRule="auto"/>
      <w:jc w:val="center"/>
    </w:pPr>
    <w:rPr>
      <w:rFonts w:ascii="Arial Armenian" w:hAnsi="Arial Armenian"/>
      <w:lang w:val="en-US" w:eastAsia="ru-RU"/>
    </w:rPr>
  </w:style>
  <w:style w:type="paragraph" w:customStyle="1" w:styleId="norm">
    <w:name w:val="norm"/>
    <w:basedOn w:val="Normal"/>
    <w:rsid w:val="00AA241D"/>
    <w:pPr>
      <w:spacing w:after="0" w:line="480" w:lineRule="auto"/>
      <w:ind w:firstLine="709"/>
      <w:jc w:val="both"/>
    </w:pPr>
    <w:rPr>
      <w:rFonts w:ascii="Arial Armenian" w:eastAsia="Times New Roman" w:hAnsi="Arial Armenian" w:cs="Times New Roman"/>
      <w:szCs w:val="20"/>
      <w:lang w:val="en-US" w:eastAsia="ru-RU"/>
    </w:rPr>
  </w:style>
  <w:style w:type="paragraph" w:styleId="FootnoteText">
    <w:name w:val="footnote text"/>
    <w:basedOn w:val="Normal"/>
    <w:link w:val="FootnoteTextChar"/>
    <w:uiPriority w:val="99"/>
    <w:semiHidden/>
    <w:unhideWhenUsed/>
    <w:rsid w:val="00495FCE"/>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495FCE"/>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495FCE"/>
    <w:rPr>
      <w:vertAlign w:val="superscript"/>
    </w:rPr>
  </w:style>
  <w:style w:type="character" w:styleId="Hyperlink">
    <w:name w:val="Hyperlink"/>
    <w:uiPriority w:val="99"/>
    <w:unhideWhenUsed/>
    <w:rsid w:val="00495FCE"/>
    <w:rPr>
      <w:color w:val="0000FF"/>
      <w:u w:val="single"/>
    </w:rPr>
  </w:style>
  <w:style w:type="character" w:customStyle="1" w:styleId="NormalWebChar">
    <w:name w:val="Normal (Web) Char"/>
    <w:aliases w:val="webb Char"/>
    <w:link w:val="NormalWeb"/>
    <w:uiPriority w:val="99"/>
    <w:locked/>
    <w:rsid w:val="00495FCE"/>
    <w:rPr>
      <w:rFonts w:ascii="Times New Roman" w:eastAsia="Times New Roman" w:hAnsi="Times New Roman" w:cs="Times New Roman"/>
      <w:sz w:val="24"/>
      <w:szCs w:val="24"/>
      <w:lang w:eastAsia="en-GB"/>
    </w:rPr>
  </w:style>
  <w:style w:type="paragraph" w:styleId="BodyText2">
    <w:name w:val="Body Text 2"/>
    <w:basedOn w:val="Normal"/>
    <w:link w:val="BodyText2Char"/>
    <w:rsid w:val="00495FCE"/>
    <w:pPr>
      <w:autoSpaceDE w:val="0"/>
      <w:autoSpaceDN w:val="0"/>
      <w:adjustRightInd w:val="0"/>
      <w:spacing w:after="0" w:line="360" w:lineRule="auto"/>
      <w:jc w:val="both"/>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495FCE"/>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1C1E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1E82"/>
  </w:style>
  <w:style w:type="paragraph" w:styleId="Footer">
    <w:name w:val="footer"/>
    <w:basedOn w:val="Normal"/>
    <w:link w:val="FooterChar"/>
    <w:unhideWhenUsed/>
    <w:rsid w:val="001C1E82"/>
    <w:pPr>
      <w:tabs>
        <w:tab w:val="center" w:pos="4680"/>
        <w:tab w:val="right" w:pos="9360"/>
      </w:tabs>
      <w:spacing w:after="0" w:line="240" w:lineRule="auto"/>
    </w:pPr>
  </w:style>
  <w:style w:type="character" w:customStyle="1" w:styleId="FooterChar">
    <w:name w:val="Footer Char"/>
    <w:basedOn w:val="DefaultParagraphFont"/>
    <w:link w:val="Footer"/>
    <w:rsid w:val="001C1E82"/>
  </w:style>
  <w:style w:type="character" w:customStyle="1" w:styleId="s1">
    <w:name w:val="s1"/>
    <w:basedOn w:val="DefaultParagraphFont"/>
    <w:rsid w:val="008527DD"/>
  </w:style>
  <w:style w:type="paragraph" w:customStyle="1" w:styleId="a">
    <w:name w:val="Знак"/>
    <w:basedOn w:val="Normal"/>
    <w:next w:val="Normal"/>
    <w:semiHidden/>
    <w:rsid w:val="00AE240A"/>
    <w:pPr>
      <w:spacing w:after="160" w:line="240" w:lineRule="exact"/>
    </w:pPr>
    <w:rPr>
      <w:rFonts w:ascii="Arial" w:eastAsia="Times New Roman" w:hAnsi="Arial" w:cs="Arial"/>
      <w:sz w:val="20"/>
      <w:szCs w:val="20"/>
    </w:rPr>
  </w:style>
  <w:style w:type="paragraph" w:styleId="ListParagraph">
    <w:name w:val="List Paragraph"/>
    <w:basedOn w:val="Normal"/>
    <w:link w:val="ListParagraphChar"/>
    <w:uiPriority w:val="34"/>
    <w:qFormat/>
    <w:rsid w:val="004C5FAF"/>
    <w:pPr>
      <w:ind w:left="720"/>
      <w:contextualSpacing/>
    </w:pPr>
  </w:style>
  <w:style w:type="paragraph" w:styleId="BodyText">
    <w:name w:val="Body Text"/>
    <w:basedOn w:val="Normal"/>
    <w:link w:val="BodyTextChar"/>
    <w:uiPriority w:val="99"/>
    <w:unhideWhenUsed/>
    <w:rsid w:val="00401DAA"/>
    <w:pPr>
      <w:spacing w:after="120"/>
    </w:pPr>
  </w:style>
  <w:style w:type="character" w:customStyle="1" w:styleId="BodyTextChar">
    <w:name w:val="Body Text Char"/>
    <w:basedOn w:val="DefaultParagraphFont"/>
    <w:link w:val="BodyText"/>
    <w:uiPriority w:val="99"/>
    <w:rsid w:val="00401DAA"/>
  </w:style>
  <w:style w:type="paragraph" w:styleId="BodyTextIndent">
    <w:name w:val="Body Text Indent"/>
    <w:basedOn w:val="Normal"/>
    <w:link w:val="BodyTextIndentChar"/>
    <w:uiPriority w:val="99"/>
    <w:unhideWhenUsed/>
    <w:rsid w:val="00401DAA"/>
    <w:pPr>
      <w:spacing w:after="120"/>
      <w:ind w:left="360"/>
    </w:pPr>
  </w:style>
  <w:style w:type="character" w:customStyle="1" w:styleId="BodyTextIndentChar">
    <w:name w:val="Body Text Indent Char"/>
    <w:basedOn w:val="DefaultParagraphFont"/>
    <w:link w:val="BodyTextIndent"/>
    <w:uiPriority w:val="99"/>
    <w:rsid w:val="00401DAA"/>
  </w:style>
  <w:style w:type="character" w:customStyle="1" w:styleId="ListParagraphChar">
    <w:name w:val="List Paragraph Char"/>
    <w:link w:val="ListParagraph"/>
    <w:locked/>
    <w:rsid w:val="00401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86606">
      <w:bodyDiv w:val="1"/>
      <w:marLeft w:val="0"/>
      <w:marRight w:val="0"/>
      <w:marTop w:val="0"/>
      <w:marBottom w:val="0"/>
      <w:divBdr>
        <w:top w:val="none" w:sz="0" w:space="0" w:color="auto"/>
        <w:left w:val="none" w:sz="0" w:space="0" w:color="auto"/>
        <w:bottom w:val="none" w:sz="0" w:space="0" w:color="auto"/>
        <w:right w:val="none" w:sz="0" w:space="0" w:color="auto"/>
      </w:divBdr>
    </w:div>
    <w:div w:id="95488482">
      <w:bodyDiv w:val="1"/>
      <w:marLeft w:val="0"/>
      <w:marRight w:val="0"/>
      <w:marTop w:val="0"/>
      <w:marBottom w:val="0"/>
      <w:divBdr>
        <w:top w:val="none" w:sz="0" w:space="0" w:color="auto"/>
        <w:left w:val="none" w:sz="0" w:space="0" w:color="auto"/>
        <w:bottom w:val="none" w:sz="0" w:space="0" w:color="auto"/>
        <w:right w:val="none" w:sz="0" w:space="0" w:color="auto"/>
      </w:divBdr>
    </w:div>
    <w:div w:id="168255262">
      <w:bodyDiv w:val="1"/>
      <w:marLeft w:val="0"/>
      <w:marRight w:val="0"/>
      <w:marTop w:val="0"/>
      <w:marBottom w:val="0"/>
      <w:divBdr>
        <w:top w:val="none" w:sz="0" w:space="0" w:color="auto"/>
        <w:left w:val="none" w:sz="0" w:space="0" w:color="auto"/>
        <w:bottom w:val="none" w:sz="0" w:space="0" w:color="auto"/>
        <w:right w:val="none" w:sz="0" w:space="0" w:color="auto"/>
      </w:divBdr>
    </w:div>
    <w:div w:id="298345879">
      <w:bodyDiv w:val="1"/>
      <w:marLeft w:val="0"/>
      <w:marRight w:val="0"/>
      <w:marTop w:val="0"/>
      <w:marBottom w:val="0"/>
      <w:divBdr>
        <w:top w:val="none" w:sz="0" w:space="0" w:color="auto"/>
        <w:left w:val="none" w:sz="0" w:space="0" w:color="auto"/>
        <w:bottom w:val="none" w:sz="0" w:space="0" w:color="auto"/>
        <w:right w:val="none" w:sz="0" w:space="0" w:color="auto"/>
      </w:divBdr>
    </w:div>
    <w:div w:id="366419435">
      <w:bodyDiv w:val="1"/>
      <w:marLeft w:val="0"/>
      <w:marRight w:val="0"/>
      <w:marTop w:val="0"/>
      <w:marBottom w:val="0"/>
      <w:divBdr>
        <w:top w:val="none" w:sz="0" w:space="0" w:color="auto"/>
        <w:left w:val="none" w:sz="0" w:space="0" w:color="auto"/>
        <w:bottom w:val="none" w:sz="0" w:space="0" w:color="auto"/>
        <w:right w:val="none" w:sz="0" w:space="0" w:color="auto"/>
      </w:divBdr>
    </w:div>
    <w:div w:id="403842729">
      <w:bodyDiv w:val="1"/>
      <w:marLeft w:val="0"/>
      <w:marRight w:val="0"/>
      <w:marTop w:val="0"/>
      <w:marBottom w:val="0"/>
      <w:divBdr>
        <w:top w:val="none" w:sz="0" w:space="0" w:color="auto"/>
        <w:left w:val="none" w:sz="0" w:space="0" w:color="auto"/>
        <w:bottom w:val="none" w:sz="0" w:space="0" w:color="auto"/>
        <w:right w:val="none" w:sz="0" w:space="0" w:color="auto"/>
      </w:divBdr>
    </w:div>
    <w:div w:id="416941882">
      <w:bodyDiv w:val="1"/>
      <w:marLeft w:val="0"/>
      <w:marRight w:val="0"/>
      <w:marTop w:val="0"/>
      <w:marBottom w:val="0"/>
      <w:divBdr>
        <w:top w:val="none" w:sz="0" w:space="0" w:color="auto"/>
        <w:left w:val="none" w:sz="0" w:space="0" w:color="auto"/>
        <w:bottom w:val="none" w:sz="0" w:space="0" w:color="auto"/>
        <w:right w:val="none" w:sz="0" w:space="0" w:color="auto"/>
      </w:divBdr>
      <w:divsChild>
        <w:div w:id="835995520">
          <w:marLeft w:val="0"/>
          <w:marRight w:val="0"/>
          <w:marTop w:val="0"/>
          <w:marBottom w:val="0"/>
          <w:divBdr>
            <w:top w:val="none" w:sz="0" w:space="0" w:color="auto"/>
            <w:left w:val="none" w:sz="0" w:space="0" w:color="auto"/>
            <w:bottom w:val="none" w:sz="0" w:space="0" w:color="auto"/>
            <w:right w:val="none" w:sz="0" w:space="0" w:color="auto"/>
          </w:divBdr>
        </w:div>
      </w:divsChild>
    </w:div>
    <w:div w:id="510342227">
      <w:bodyDiv w:val="1"/>
      <w:marLeft w:val="0"/>
      <w:marRight w:val="0"/>
      <w:marTop w:val="0"/>
      <w:marBottom w:val="0"/>
      <w:divBdr>
        <w:top w:val="none" w:sz="0" w:space="0" w:color="auto"/>
        <w:left w:val="none" w:sz="0" w:space="0" w:color="auto"/>
        <w:bottom w:val="none" w:sz="0" w:space="0" w:color="auto"/>
        <w:right w:val="none" w:sz="0" w:space="0" w:color="auto"/>
      </w:divBdr>
      <w:divsChild>
        <w:div w:id="167597189">
          <w:marLeft w:val="0"/>
          <w:marRight w:val="0"/>
          <w:marTop w:val="0"/>
          <w:marBottom w:val="0"/>
          <w:divBdr>
            <w:top w:val="none" w:sz="0" w:space="0" w:color="auto"/>
            <w:left w:val="none" w:sz="0" w:space="0" w:color="auto"/>
            <w:bottom w:val="none" w:sz="0" w:space="0" w:color="auto"/>
            <w:right w:val="none" w:sz="0" w:space="0" w:color="auto"/>
          </w:divBdr>
        </w:div>
      </w:divsChild>
    </w:div>
    <w:div w:id="529877616">
      <w:bodyDiv w:val="1"/>
      <w:marLeft w:val="0"/>
      <w:marRight w:val="0"/>
      <w:marTop w:val="0"/>
      <w:marBottom w:val="0"/>
      <w:divBdr>
        <w:top w:val="none" w:sz="0" w:space="0" w:color="auto"/>
        <w:left w:val="none" w:sz="0" w:space="0" w:color="auto"/>
        <w:bottom w:val="none" w:sz="0" w:space="0" w:color="auto"/>
        <w:right w:val="none" w:sz="0" w:space="0" w:color="auto"/>
      </w:divBdr>
      <w:divsChild>
        <w:div w:id="256450096">
          <w:marLeft w:val="0"/>
          <w:marRight w:val="0"/>
          <w:marTop w:val="0"/>
          <w:marBottom w:val="0"/>
          <w:divBdr>
            <w:top w:val="none" w:sz="0" w:space="0" w:color="auto"/>
            <w:left w:val="none" w:sz="0" w:space="0" w:color="auto"/>
            <w:bottom w:val="none" w:sz="0" w:space="0" w:color="auto"/>
            <w:right w:val="none" w:sz="0" w:space="0" w:color="auto"/>
          </w:divBdr>
        </w:div>
      </w:divsChild>
    </w:div>
    <w:div w:id="628436773">
      <w:bodyDiv w:val="1"/>
      <w:marLeft w:val="0"/>
      <w:marRight w:val="0"/>
      <w:marTop w:val="0"/>
      <w:marBottom w:val="0"/>
      <w:divBdr>
        <w:top w:val="none" w:sz="0" w:space="0" w:color="auto"/>
        <w:left w:val="none" w:sz="0" w:space="0" w:color="auto"/>
        <w:bottom w:val="none" w:sz="0" w:space="0" w:color="auto"/>
        <w:right w:val="none" w:sz="0" w:space="0" w:color="auto"/>
      </w:divBdr>
      <w:divsChild>
        <w:div w:id="936518309">
          <w:marLeft w:val="0"/>
          <w:marRight w:val="0"/>
          <w:marTop w:val="0"/>
          <w:marBottom w:val="0"/>
          <w:divBdr>
            <w:top w:val="none" w:sz="0" w:space="0" w:color="auto"/>
            <w:left w:val="none" w:sz="0" w:space="0" w:color="auto"/>
            <w:bottom w:val="none" w:sz="0" w:space="0" w:color="auto"/>
            <w:right w:val="none" w:sz="0" w:space="0" w:color="auto"/>
          </w:divBdr>
        </w:div>
      </w:divsChild>
    </w:div>
    <w:div w:id="652178140">
      <w:bodyDiv w:val="1"/>
      <w:marLeft w:val="0"/>
      <w:marRight w:val="0"/>
      <w:marTop w:val="0"/>
      <w:marBottom w:val="0"/>
      <w:divBdr>
        <w:top w:val="none" w:sz="0" w:space="0" w:color="auto"/>
        <w:left w:val="none" w:sz="0" w:space="0" w:color="auto"/>
        <w:bottom w:val="none" w:sz="0" w:space="0" w:color="auto"/>
        <w:right w:val="none" w:sz="0" w:space="0" w:color="auto"/>
      </w:divBdr>
    </w:div>
    <w:div w:id="711270250">
      <w:bodyDiv w:val="1"/>
      <w:marLeft w:val="0"/>
      <w:marRight w:val="0"/>
      <w:marTop w:val="0"/>
      <w:marBottom w:val="0"/>
      <w:divBdr>
        <w:top w:val="none" w:sz="0" w:space="0" w:color="auto"/>
        <w:left w:val="none" w:sz="0" w:space="0" w:color="auto"/>
        <w:bottom w:val="none" w:sz="0" w:space="0" w:color="auto"/>
        <w:right w:val="none" w:sz="0" w:space="0" w:color="auto"/>
      </w:divBdr>
    </w:div>
    <w:div w:id="754520762">
      <w:bodyDiv w:val="1"/>
      <w:marLeft w:val="0"/>
      <w:marRight w:val="0"/>
      <w:marTop w:val="0"/>
      <w:marBottom w:val="0"/>
      <w:divBdr>
        <w:top w:val="none" w:sz="0" w:space="0" w:color="auto"/>
        <w:left w:val="none" w:sz="0" w:space="0" w:color="auto"/>
        <w:bottom w:val="none" w:sz="0" w:space="0" w:color="auto"/>
        <w:right w:val="none" w:sz="0" w:space="0" w:color="auto"/>
      </w:divBdr>
    </w:div>
    <w:div w:id="778836755">
      <w:bodyDiv w:val="1"/>
      <w:marLeft w:val="0"/>
      <w:marRight w:val="0"/>
      <w:marTop w:val="0"/>
      <w:marBottom w:val="0"/>
      <w:divBdr>
        <w:top w:val="none" w:sz="0" w:space="0" w:color="auto"/>
        <w:left w:val="none" w:sz="0" w:space="0" w:color="auto"/>
        <w:bottom w:val="none" w:sz="0" w:space="0" w:color="auto"/>
        <w:right w:val="none" w:sz="0" w:space="0" w:color="auto"/>
      </w:divBdr>
    </w:div>
    <w:div w:id="858087972">
      <w:bodyDiv w:val="1"/>
      <w:marLeft w:val="0"/>
      <w:marRight w:val="0"/>
      <w:marTop w:val="0"/>
      <w:marBottom w:val="0"/>
      <w:divBdr>
        <w:top w:val="none" w:sz="0" w:space="0" w:color="auto"/>
        <w:left w:val="none" w:sz="0" w:space="0" w:color="auto"/>
        <w:bottom w:val="none" w:sz="0" w:space="0" w:color="auto"/>
        <w:right w:val="none" w:sz="0" w:space="0" w:color="auto"/>
      </w:divBdr>
      <w:divsChild>
        <w:div w:id="578951084">
          <w:marLeft w:val="0"/>
          <w:marRight w:val="0"/>
          <w:marTop w:val="0"/>
          <w:marBottom w:val="0"/>
          <w:divBdr>
            <w:top w:val="none" w:sz="0" w:space="0" w:color="auto"/>
            <w:left w:val="none" w:sz="0" w:space="0" w:color="auto"/>
            <w:bottom w:val="none" w:sz="0" w:space="0" w:color="auto"/>
            <w:right w:val="none" w:sz="0" w:space="0" w:color="auto"/>
          </w:divBdr>
          <w:divsChild>
            <w:div w:id="51796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4236">
      <w:bodyDiv w:val="1"/>
      <w:marLeft w:val="0"/>
      <w:marRight w:val="0"/>
      <w:marTop w:val="0"/>
      <w:marBottom w:val="0"/>
      <w:divBdr>
        <w:top w:val="none" w:sz="0" w:space="0" w:color="auto"/>
        <w:left w:val="none" w:sz="0" w:space="0" w:color="auto"/>
        <w:bottom w:val="none" w:sz="0" w:space="0" w:color="auto"/>
        <w:right w:val="none" w:sz="0" w:space="0" w:color="auto"/>
      </w:divBdr>
    </w:div>
    <w:div w:id="948120421">
      <w:bodyDiv w:val="1"/>
      <w:marLeft w:val="0"/>
      <w:marRight w:val="0"/>
      <w:marTop w:val="0"/>
      <w:marBottom w:val="0"/>
      <w:divBdr>
        <w:top w:val="none" w:sz="0" w:space="0" w:color="auto"/>
        <w:left w:val="none" w:sz="0" w:space="0" w:color="auto"/>
        <w:bottom w:val="none" w:sz="0" w:space="0" w:color="auto"/>
        <w:right w:val="none" w:sz="0" w:space="0" w:color="auto"/>
      </w:divBdr>
      <w:divsChild>
        <w:div w:id="1806772915">
          <w:marLeft w:val="0"/>
          <w:marRight w:val="0"/>
          <w:marTop w:val="0"/>
          <w:marBottom w:val="0"/>
          <w:divBdr>
            <w:top w:val="none" w:sz="0" w:space="0" w:color="auto"/>
            <w:left w:val="none" w:sz="0" w:space="0" w:color="auto"/>
            <w:bottom w:val="none" w:sz="0" w:space="0" w:color="auto"/>
            <w:right w:val="none" w:sz="0" w:space="0" w:color="auto"/>
          </w:divBdr>
        </w:div>
      </w:divsChild>
    </w:div>
    <w:div w:id="1034042355">
      <w:bodyDiv w:val="1"/>
      <w:marLeft w:val="0"/>
      <w:marRight w:val="0"/>
      <w:marTop w:val="0"/>
      <w:marBottom w:val="0"/>
      <w:divBdr>
        <w:top w:val="none" w:sz="0" w:space="0" w:color="auto"/>
        <w:left w:val="none" w:sz="0" w:space="0" w:color="auto"/>
        <w:bottom w:val="none" w:sz="0" w:space="0" w:color="auto"/>
        <w:right w:val="none" w:sz="0" w:space="0" w:color="auto"/>
      </w:divBdr>
      <w:divsChild>
        <w:div w:id="1629704463">
          <w:marLeft w:val="0"/>
          <w:marRight w:val="0"/>
          <w:marTop w:val="0"/>
          <w:marBottom w:val="0"/>
          <w:divBdr>
            <w:top w:val="none" w:sz="0" w:space="0" w:color="auto"/>
            <w:left w:val="none" w:sz="0" w:space="0" w:color="auto"/>
            <w:bottom w:val="none" w:sz="0" w:space="0" w:color="auto"/>
            <w:right w:val="none" w:sz="0" w:space="0" w:color="auto"/>
          </w:divBdr>
        </w:div>
      </w:divsChild>
    </w:div>
    <w:div w:id="1037392510">
      <w:bodyDiv w:val="1"/>
      <w:marLeft w:val="0"/>
      <w:marRight w:val="0"/>
      <w:marTop w:val="0"/>
      <w:marBottom w:val="0"/>
      <w:divBdr>
        <w:top w:val="none" w:sz="0" w:space="0" w:color="auto"/>
        <w:left w:val="none" w:sz="0" w:space="0" w:color="auto"/>
        <w:bottom w:val="none" w:sz="0" w:space="0" w:color="auto"/>
        <w:right w:val="none" w:sz="0" w:space="0" w:color="auto"/>
      </w:divBdr>
    </w:div>
    <w:div w:id="1066102532">
      <w:bodyDiv w:val="1"/>
      <w:marLeft w:val="0"/>
      <w:marRight w:val="0"/>
      <w:marTop w:val="0"/>
      <w:marBottom w:val="0"/>
      <w:divBdr>
        <w:top w:val="none" w:sz="0" w:space="0" w:color="auto"/>
        <w:left w:val="none" w:sz="0" w:space="0" w:color="auto"/>
        <w:bottom w:val="none" w:sz="0" w:space="0" w:color="auto"/>
        <w:right w:val="none" w:sz="0" w:space="0" w:color="auto"/>
      </w:divBdr>
    </w:div>
    <w:div w:id="1096170141">
      <w:bodyDiv w:val="1"/>
      <w:marLeft w:val="0"/>
      <w:marRight w:val="0"/>
      <w:marTop w:val="0"/>
      <w:marBottom w:val="0"/>
      <w:divBdr>
        <w:top w:val="none" w:sz="0" w:space="0" w:color="auto"/>
        <w:left w:val="none" w:sz="0" w:space="0" w:color="auto"/>
        <w:bottom w:val="none" w:sz="0" w:space="0" w:color="auto"/>
        <w:right w:val="none" w:sz="0" w:space="0" w:color="auto"/>
      </w:divBdr>
    </w:div>
    <w:div w:id="1157573520">
      <w:bodyDiv w:val="1"/>
      <w:marLeft w:val="0"/>
      <w:marRight w:val="0"/>
      <w:marTop w:val="0"/>
      <w:marBottom w:val="0"/>
      <w:divBdr>
        <w:top w:val="none" w:sz="0" w:space="0" w:color="auto"/>
        <w:left w:val="none" w:sz="0" w:space="0" w:color="auto"/>
        <w:bottom w:val="none" w:sz="0" w:space="0" w:color="auto"/>
        <w:right w:val="none" w:sz="0" w:space="0" w:color="auto"/>
      </w:divBdr>
    </w:div>
    <w:div w:id="1185099056">
      <w:bodyDiv w:val="1"/>
      <w:marLeft w:val="0"/>
      <w:marRight w:val="0"/>
      <w:marTop w:val="0"/>
      <w:marBottom w:val="0"/>
      <w:divBdr>
        <w:top w:val="none" w:sz="0" w:space="0" w:color="auto"/>
        <w:left w:val="none" w:sz="0" w:space="0" w:color="auto"/>
        <w:bottom w:val="none" w:sz="0" w:space="0" w:color="auto"/>
        <w:right w:val="none" w:sz="0" w:space="0" w:color="auto"/>
      </w:divBdr>
    </w:div>
    <w:div w:id="1196966535">
      <w:bodyDiv w:val="1"/>
      <w:marLeft w:val="0"/>
      <w:marRight w:val="0"/>
      <w:marTop w:val="0"/>
      <w:marBottom w:val="0"/>
      <w:divBdr>
        <w:top w:val="none" w:sz="0" w:space="0" w:color="auto"/>
        <w:left w:val="none" w:sz="0" w:space="0" w:color="auto"/>
        <w:bottom w:val="none" w:sz="0" w:space="0" w:color="auto"/>
        <w:right w:val="none" w:sz="0" w:space="0" w:color="auto"/>
      </w:divBdr>
    </w:div>
    <w:div w:id="1234122139">
      <w:bodyDiv w:val="1"/>
      <w:marLeft w:val="0"/>
      <w:marRight w:val="0"/>
      <w:marTop w:val="0"/>
      <w:marBottom w:val="0"/>
      <w:divBdr>
        <w:top w:val="none" w:sz="0" w:space="0" w:color="auto"/>
        <w:left w:val="none" w:sz="0" w:space="0" w:color="auto"/>
        <w:bottom w:val="none" w:sz="0" w:space="0" w:color="auto"/>
        <w:right w:val="none" w:sz="0" w:space="0" w:color="auto"/>
      </w:divBdr>
    </w:div>
    <w:div w:id="1287079446">
      <w:bodyDiv w:val="1"/>
      <w:marLeft w:val="0"/>
      <w:marRight w:val="0"/>
      <w:marTop w:val="0"/>
      <w:marBottom w:val="0"/>
      <w:divBdr>
        <w:top w:val="none" w:sz="0" w:space="0" w:color="auto"/>
        <w:left w:val="none" w:sz="0" w:space="0" w:color="auto"/>
        <w:bottom w:val="none" w:sz="0" w:space="0" w:color="auto"/>
        <w:right w:val="none" w:sz="0" w:space="0" w:color="auto"/>
      </w:divBdr>
    </w:div>
    <w:div w:id="1291745969">
      <w:bodyDiv w:val="1"/>
      <w:marLeft w:val="0"/>
      <w:marRight w:val="0"/>
      <w:marTop w:val="0"/>
      <w:marBottom w:val="0"/>
      <w:divBdr>
        <w:top w:val="none" w:sz="0" w:space="0" w:color="auto"/>
        <w:left w:val="none" w:sz="0" w:space="0" w:color="auto"/>
        <w:bottom w:val="none" w:sz="0" w:space="0" w:color="auto"/>
        <w:right w:val="none" w:sz="0" w:space="0" w:color="auto"/>
      </w:divBdr>
    </w:div>
    <w:div w:id="1362124570">
      <w:bodyDiv w:val="1"/>
      <w:marLeft w:val="0"/>
      <w:marRight w:val="0"/>
      <w:marTop w:val="0"/>
      <w:marBottom w:val="0"/>
      <w:divBdr>
        <w:top w:val="none" w:sz="0" w:space="0" w:color="auto"/>
        <w:left w:val="none" w:sz="0" w:space="0" w:color="auto"/>
        <w:bottom w:val="none" w:sz="0" w:space="0" w:color="auto"/>
        <w:right w:val="none" w:sz="0" w:space="0" w:color="auto"/>
      </w:divBdr>
      <w:divsChild>
        <w:div w:id="357780567">
          <w:marLeft w:val="0"/>
          <w:marRight w:val="0"/>
          <w:marTop w:val="0"/>
          <w:marBottom w:val="0"/>
          <w:divBdr>
            <w:top w:val="none" w:sz="0" w:space="0" w:color="auto"/>
            <w:left w:val="none" w:sz="0" w:space="0" w:color="auto"/>
            <w:bottom w:val="none" w:sz="0" w:space="0" w:color="auto"/>
            <w:right w:val="none" w:sz="0" w:space="0" w:color="auto"/>
          </w:divBdr>
        </w:div>
      </w:divsChild>
    </w:div>
    <w:div w:id="1491558528">
      <w:bodyDiv w:val="1"/>
      <w:marLeft w:val="0"/>
      <w:marRight w:val="0"/>
      <w:marTop w:val="0"/>
      <w:marBottom w:val="0"/>
      <w:divBdr>
        <w:top w:val="none" w:sz="0" w:space="0" w:color="auto"/>
        <w:left w:val="none" w:sz="0" w:space="0" w:color="auto"/>
        <w:bottom w:val="none" w:sz="0" w:space="0" w:color="auto"/>
        <w:right w:val="none" w:sz="0" w:space="0" w:color="auto"/>
      </w:divBdr>
    </w:div>
    <w:div w:id="1521625614">
      <w:bodyDiv w:val="1"/>
      <w:marLeft w:val="0"/>
      <w:marRight w:val="0"/>
      <w:marTop w:val="0"/>
      <w:marBottom w:val="0"/>
      <w:divBdr>
        <w:top w:val="none" w:sz="0" w:space="0" w:color="auto"/>
        <w:left w:val="none" w:sz="0" w:space="0" w:color="auto"/>
        <w:bottom w:val="none" w:sz="0" w:space="0" w:color="auto"/>
        <w:right w:val="none" w:sz="0" w:space="0" w:color="auto"/>
      </w:divBdr>
    </w:div>
    <w:div w:id="1553269759">
      <w:bodyDiv w:val="1"/>
      <w:marLeft w:val="0"/>
      <w:marRight w:val="0"/>
      <w:marTop w:val="0"/>
      <w:marBottom w:val="0"/>
      <w:divBdr>
        <w:top w:val="none" w:sz="0" w:space="0" w:color="auto"/>
        <w:left w:val="none" w:sz="0" w:space="0" w:color="auto"/>
        <w:bottom w:val="none" w:sz="0" w:space="0" w:color="auto"/>
        <w:right w:val="none" w:sz="0" w:space="0" w:color="auto"/>
      </w:divBdr>
    </w:div>
    <w:div w:id="1563641987">
      <w:bodyDiv w:val="1"/>
      <w:marLeft w:val="0"/>
      <w:marRight w:val="0"/>
      <w:marTop w:val="0"/>
      <w:marBottom w:val="0"/>
      <w:divBdr>
        <w:top w:val="none" w:sz="0" w:space="0" w:color="auto"/>
        <w:left w:val="none" w:sz="0" w:space="0" w:color="auto"/>
        <w:bottom w:val="none" w:sz="0" w:space="0" w:color="auto"/>
        <w:right w:val="none" w:sz="0" w:space="0" w:color="auto"/>
      </w:divBdr>
      <w:divsChild>
        <w:div w:id="375005108">
          <w:marLeft w:val="0"/>
          <w:marRight w:val="0"/>
          <w:marTop w:val="0"/>
          <w:marBottom w:val="0"/>
          <w:divBdr>
            <w:top w:val="none" w:sz="0" w:space="0" w:color="auto"/>
            <w:left w:val="none" w:sz="0" w:space="0" w:color="auto"/>
            <w:bottom w:val="none" w:sz="0" w:space="0" w:color="auto"/>
            <w:right w:val="none" w:sz="0" w:space="0" w:color="auto"/>
          </w:divBdr>
        </w:div>
      </w:divsChild>
    </w:div>
    <w:div w:id="1603538219">
      <w:bodyDiv w:val="1"/>
      <w:marLeft w:val="0"/>
      <w:marRight w:val="0"/>
      <w:marTop w:val="0"/>
      <w:marBottom w:val="0"/>
      <w:divBdr>
        <w:top w:val="none" w:sz="0" w:space="0" w:color="auto"/>
        <w:left w:val="none" w:sz="0" w:space="0" w:color="auto"/>
        <w:bottom w:val="none" w:sz="0" w:space="0" w:color="auto"/>
        <w:right w:val="none" w:sz="0" w:space="0" w:color="auto"/>
      </w:divBdr>
      <w:divsChild>
        <w:div w:id="877358333">
          <w:marLeft w:val="0"/>
          <w:marRight w:val="0"/>
          <w:marTop w:val="0"/>
          <w:marBottom w:val="0"/>
          <w:divBdr>
            <w:top w:val="none" w:sz="0" w:space="0" w:color="auto"/>
            <w:left w:val="none" w:sz="0" w:space="0" w:color="auto"/>
            <w:bottom w:val="none" w:sz="0" w:space="0" w:color="auto"/>
            <w:right w:val="none" w:sz="0" w:space="0" w:color="auto"/>
          </w:divBdr>
        </w:div>
      </w:divsChild>
    </w:div>
    <w:div w:id="1623999647">
      <w:bodyDiv w:val="1"/>
      <w:marLeft w:val="0"/>
      <w:marRight w:val="0"/>
      <w:marTop w:val="0"/>
      <w:marBottom w:val="0"/>
      <w:divBdr>
        <w:top w:val="none" w:sz="0" w:space="0" w:color="auto"/>
        <w:left w:val="none" w:sz="0" w:space="0" w:color="auto"/>
        <w:bottom w:val="none" w:sz="0" w:space="0" w:color="auto"/>
        <w:right w:val="none" w:sz="0" w:space="0" w:color="auto"/>
      </w:divBdr>
    </w:div>
    <w:div w:id="1687249006">
      <w:bodyDiv w:val="1"/>
      <w:marLeft w:val="0"/>
      <w:marRight w:val="0"/>
      <w:marTop w:val="0"/>
      <w:marBottom w:val="0"/>
      <w:divBdr>
        <w:top w:val="none" w:sz="0" w:space="0" w:color="auto"/>
        <w:left w:val="none" w:sz="0" w:space="0" w:color="auto"/>
        <w:bottom w:val="none" w:sz="0" w:space="0" w:color="auto"/>
        <w:right w:val="none" w:sz="0" w:space="0" w:color="auto"/>
      </w:divBdr>
      <w:divsChild>
        <w:div w:id="1115252522">
          <w:marLeft w:val="0"/>
          <w:marRight w:val="0"/>
          <w:marTop w:val="0"/>
          <w:marBottom w:val="0"/>
          <w:divBdr>
            <w:top w:val="none" w:sz="0" w:space="0" w:color="auto"/>
            <w:left w:val="none" w:sz="0" w:space="0" w:color="auto"/>
            <w:bottom w:val="none" w:sz="0" w:space="0" w:color="auto"/>
            <w:right w:val="none" w:sz="0" w:space="0" w:color="auto"/>
          </w:divBdr>
        </w:div>
      </w:divsChild>
    </w:div>
    <w:div w:id="1689599718">
      <w:bodyDiv w:val="1"/>
      <w:marLeft w:val="0"/>
      <w:marRight w:val="0"/>
      <w:marTop w:val="0"/>
      <w:marBottom w:val="0"/>
      <w:divBdr>
        <w:top w:val="none" w:sz="0" w:space="0" w:color="auto"/>
        <w:left w:val="none" w:sz="0" w:space="0" w:color="auto"/>
        <w:bottom w:val="none" w:sz="0" w:space="0" w:color="auto"/>
        <w:right w:val="none" w:sz="0" w:space="0" w:color="auto"/>
      </w:divBdr>
    </w:div>
    <w:div w:id="1842427077">
      <w:bodyDiv w:val="1"/>
      <w:marLeft w:val="0"/>
      <w:marRight w:val="0"/>
      <w:marTop w:val="0"/>
      <w:marBottom w:val="0"/>
      <w:divBdr>
        <w:top w:val="none" w:sz="0" w:space="0" w:color="auto"/>
        <w:left w:val="none" w:sz="0" w:space="0" w:color="auto"/>
        <w:bottom w:val="none" w:sz="0" w:space="0" w:color="auto"/>
        <w:right w:val="none" w:sz="0" w:space="0" w:color="auto"/>
      </w:divBdr>
    </w:div>
    <w:div w:id="1929843312">
      <w:bodyDiv w:val="1"/>
      <w:marLeft w:val="0"/>
      <w:marRight w:val="0"/>
      <w:marTop w:val="0"/>
      <w:marBottom w:val="0"/>
      <w:divBdr>
        <w:top w:val="none" w:sz="0" w:space="0" w:color="auto"/>
        <w:left w:val="none" w:sz="0" w:space="0" w:color="auto"/>
        <w:bottom w:val="none" w:sz="0" w:space="0" w:color="auto"/>
        <w:right w:val="none" w:sz="0" w:space="0" w:color="auto"/>
      </w:divBdr>
    </w:div>
    <w:div w:id="1978335880">
      <w:bodyDiv w:val="1"/>
      <w:marLeft w:val="0"/>
      <w:marRight w:val="0"/>
      <w:marTop w:val="0"/>
      <w:marBottom w:val="0"/>
      <w:divBdr>
        <w:top w:val="none" w:sz="0" w:space="0" w:color="auto"/>
        <w:left w:val="none" w:sz="0" w:space="0" w:color="auto"/>
        <w:bottom w:val="none" w:sz="0" w:space="0" w:color="auto"/>
        <w:right w:val="none" w:sz="0" w:space="0" w:color="auto"/>
      </w:divBdr>
      <w:divsChild>
        <w:div w:id="1517427653">
          <w:marLeft w:val="0"/>
          <w:marRight w:val="0"/>
          <w:marTop w:val="0"/>
          <w:marBottom w:val="0"/>
          <w:divBdr>
            <w:top w:val="none" w:sz="0" w:space="0" w:color="auto"/>
            <w:left w:val="none" w:sz="0" w:space="0" w:color="auto"/>
            <w:bottom w:val="none" w:sz="0" w:space="0" w:color="auto"/>
            <w:right w:val="none" w:sz="0" w:space="0" w:color="auto"/>
          </w:divBdr>
        </w:div>
      </w:divsChild>
    </w:div>
    <w:div w:id="1984845976">
      <w:bodyDiv w:val="1"/>
      <w:marLeft w:val="0"/>
      <w:marRight w:val="0"/>
      <w:marTop w:val="0"/>
      <w:marBottom w:val="0"/>
      <w:divBdr>
        <w:top w:val="none" w:sz="0" w:space="0" w:color="auto"/>
        <w:left w:val="none" w:sz="0" w:space="0" w:color="auto"/>
        <w:bottom w:val="none" w:sz="0" w:space="0" w:color="auto"/>
        <w:right w:val="none" w:sz="0" w:space="0" w:color="auto"/>
      </w:divBdr>
      <w:divsChild>
        <w:div w:id="650796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103EA-7CE6-4D41-AFE0-9B80DFBB9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9</Pages>
  <Words>1497</Words>
  <Characters>8534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Petros Qatsakhyan</dc:creator>
  <cp:keywords>https://mul2.gov.am/tasks/78313/oneclick/Arajarkutyunner_p-134.docx?token=c16356d63ccfbd581799593259a47ee4</cp:keywords>
  <dc:description/>
  <cp:lastModifiedBy>Zohrab Daveyan</cp:lastModifiedBy>
  <cp:revision>108</cp:revision>
  <cp:lastPrinted>2019-06-06T05:35:00Z</cp:lastPrinted>
  <dcterms:created xsi:type="dcterms:W3CDTF">2017-12-07T15:23:00Z</dcterms:created>
  <dcterms:modified xsi:type="dcterms:W3CDTF">2019-06-06T05:35:00Z</dcterms:modified>
</cp:coreProperties>
</file>