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216" w:rsidRPr="00A51EF2" w:rsidRDefault="00F05216" w:rsidP="00314BA1">
      <w:pPr>
        <w:spacing w:after="0" w:line="240" w:lineRule="auto"/>
        <w:ind w:firstLine="450"/>
        <w:jc w:val="right"/>
        <w:rPr>
          <w:rFonts w:ascii="GHEA Grapalat" w:eastAsia="Times New Roman" w:hAnsi="GHEA Grapalat" w:cs="Times New Roman"/>
          <w:sz w:val="24"/>
          <w:szCs w:val="24"/>
          <w:u w:val="single"/>
        </w:rPr>
      </w:pPr>
      <w:r w:rsidRPr="00314BA1">
        <w:rPr>
          <w:rFonts w:ascii="GHEA Grapalat" w:eastAsia="Times New Roman" w:hAnsi="GHEA Grapalat" w:cs="Times New Roman"/>
          <w:i/>
          <w:iCs/>
          <w:sz w:val="24"/>
          <w:szCs w:val="24"/>
        </w:rPr>
        <w:br/>
      </w:r>
      <w:r w:rsidR="00A86D30" w:rsidRPr="00A51EF2">
        <w:rPr>
          <w:rFonts w:ascii="GHEA Grapalat" w:eastAsia="Times New Roman" w:hAnsi="GHEA Grapalat" w:cs="Sylfaen"/>
          <w:i/>
          <w:iCs/>
          <w:sz w:val="24"/>
          <w:szCs w:val="24"/>
          <w:u w:val="single"/>
        </w:rPr>
        <w:t>Ն</w:t>
      </w:r>
      <w:r w:rsidRPr="00A51EF2">
        <w:rPr>
          <w:rFonts w:ascii="GHEA Grapalat" w:eastAsia="Times New Roman" w:hAnsi="GHEA Grapalat" w:cs="Sylfaen"/>
          <w:i/>
          <w:iCs/>
          <w:sz w:val="24"/>
          <w:szCs w:val="24"/>
          <w:u w:val="single"/>
        </w:rPr>
        <w:t>ԱԽԱԳԻԾ</w:t>
      </w:r>
    </w:p>
    <w:p w:rsidR="00C674C0" w:rsidRDefault="00C674C0" w:rsidP="00314BA1">
      <w:pPr>
        <w:spacing w:before="100" w:beforeAutospacing="1" w:after="0" w:line="240" w:lineRule="auto"/>
        <w:jc w:val="center"/>
        <w:outlineLvl w:val="1"/>
        <w:rPr>
          <w:rFonts w:ascii="GHEA Grapalat" w:eastAsia="Times New Roman" w:hAnsi="GHEA Grapalat" w:cs="Sylfaen"/>
          <w:b/>
          <w:bCs/>
          <w:sz w:val="24"/>
          <w:szCs w:val="24"/>
        </w:rPr>
      </w:pPr>
    </w:p>
    <w:p w:rsidR="00F05216" w:rsidRPr="00314BA1" w:rsidRDefault="00F05216" w:rsidP="00314BA1">
      <w:pPr>
        <w:spacing w:before="100" w:beforeAutospacing="1" w:after="0" w:line="240" w:lineRule="auto"/>
        <w:jc w:val="center"/>
        <w:outlineLvl w:val="1"/>
        <w:rPr>
          <w:rFonts w:ascii="GHEA Grapalat" w:eastAsia="Times New Roman" w:hAnsi="GHEA Grapalat" w:cs="Times New Roman"/>
          <w:b/>
          <w:bCs/>
          <w:sz w:val="24"/>
          <w:szCs w:val="24"/>
        </w:rPr>
      </w:pPr>
      <w:r w:rsidRPr="00314BA1">
        <w:rPr>
          <w:rFonts w:ascii="GHEA Grapalat" w:eastAsia="Times New Roman" w:hAnsi="GHEA Grapalat" w:cs="Sylfaen"/>
          <w:b/>
          <w:bCs/>
          <w:sz w:val="24"/>
          <w:szCs w:val="24"/>
        </w:rPr>
        <w:t>ՀԱՅԱՍՏԱՆԻ</w:t>
      </w:r>
      <w:r w:rsidRPr="00314BA1">
        <w:rPr>
          <w:rFonts w:ascii="GHEA Grapalat" w:eastAsia="Times New Roman" w:hAnsi="GHEA Grapalat" w:cs="Times New Roman"/>
          <w:b/>
          <w:bCs/>
          <w:sz w:val="24"/>
          <w:szCs w:val="24"/>
        </w:rPr>
        <w:t xml:space="preserve"> </w:t>
      </w:r>
      <w:r w:rsidRPr="00314BA1">
        <w:rPr>
          <w:rFonts w:ascii="GHEA Grapalat" w:eastAsia="Times New Roman" w:hAnsi="GHEA Grapalat" w:cs="Sylfaen"/>
          <w:b/>
          <w:bCs/>
          <w:sz w:val="24"/>
          <w:szCs w:val="24"/>
        </w:rPr>
        <w:t>ՀԱՆՐԱՊԵՏՈՒԹՅԱՆ</w:t>
      </w:r>
      <w:r w:rsidRPr="00314BA1">
        <w:rPr>
          <w:rFonts w:ascii="Times New Roman" w:eastAsia="Times New Roman" w:hAnsi="Times New Roman" w:cs="Times New Roman"/>
          <w:b/>
          <w:bCs/>
          <w:sz w:val="24"/>
          <w:szCs w:val="24"/>
        </w:rPr>
        <w:t> </w:t>
      </w:r>
      <w:r w:rsidRPr="00314BA1">
        <w:rPr>
          <w:rFonts w:ascii="GHEA Grapalat" w:eastAsia="Times New Roman" w:hAnsi="GHEA Grapalat" w:cs="Times New Roman"/>
          <w:b/>
          <w:bCs/>
          <w:sz w:val="24"/>
          <w:szCs w:val="24"/>
        </w:rPr>
        <w:br/>
      </w:r>
      <w:r w:rsidRPr="00314BA1">
        <w:rPr>
          <w:rFonts w:ascii="GHEA Grapalat" w:eastAsia="Times New Roman" w:hAnsi="GHEA Grapalat" w:cs="Sylfaen"/>
          <w:b/>
          <w:bCs/>
          <w:sz w:val="24"/>
          <w:szCs w:val="24"/>
        </w:rPr>
        <w:t>ՕՐԵՆՔԸ</w:t>
      </w:r>
    </w:p>
    <w:p w:rsidR="00F05216" w:rsidRDefault="00F05216" w:rsidP="00314BA1">
      <w:pPr>
        <w:spacing w:after="0" w:line="360" w:lineRule="auto"/>
        <w:jc w:val="center"/>
        <w:outlineLvl w:val="2"/>
        <w:rPr>
          <w:rFonts w:ascii="GHEA Grapalat" w:eastAsia="Times New Roman" w:hAnsi="GHEA Grapalat" w:cs="Sylfaen"/>
          <w:b/>
          <w:bCs/>
          <w:sz w:val="24"/>
          <w:szCs w:val="24"/>
        </w:rPr>
      </w:pPr>
      <w:r w:rsidRPr="00314BA1">
        <w:rPr>
          <w:rFonts w:ascii="GHEA Grapalat" w:eastAsia="Times New Roman" w:hAnsi="GHEA Grapalat" w:cs="Times New Roman"/>
          <w:b/>
          <w:bCs/>
          <w:sz w:val="24"/>
          <w:szCs w:val="24"/>
        </w:rPr>
        <w:t>«</w:t>
      </w:r>
      <w:r w:rsidRPr="00314BA1">
        <w:rPr>
          <w:rFonts w:ascii="GHEA Grapalat" w:eastAsia="Times New Roman" w:hAnsi="GHEA Grapalat" w:cs="Sylfaen"/>
          <w:b/>
          <w:bCs/>
          <w:sz w:val="24"/>
          <w:szCs w:val="24"/>
        </w:rPr>
        <w:t>ՈՍՏԻԿԱՆՈՒԹՅԱՆ</w:t>
      </w:r>
      <w:r w:rsidRPr="00314BA1">
        <w:rPr>
          <w:rFonts w:ascii="GHEA Grapalat" w:eastAsia="Times New Roman" w:hAnsi="GHEA Grapalat" w:cs="Times New Roman"/>
          <w:b/>
          <w:bCs/>
          <w:sz w:val="24"/>
          <w:szCs w:val="24"/>
        </w:rPr>
        <w:t xml:space="preserve"> </w:t>
      </w:r>
      <w:r w:rsidRPr="00314BA1">
        <w:rPr>
          <w:rFonts w:ascii="GHEA Grapalat" w:eastAsia="Times New Roman" w:hAnsi="GHEA Grapalat" w:cs="Sylfaen"/>
          <w:b/>
          <w:bCs/>
          <w:sz w:val="24"/>
          <w:szCs w:val="24"/>
        </w:rPr>
        <w:t>ՄԱՍԻՆ</w:t>
      </w:r>
      <w:r w:rsidRPr="00314BA1">
        <w:rPr>
          <w:rFonts w:ascii="GHEA Grapalat" w:eastAsia="Times New Roman" w:hAnsi="GHEA Grapalat" w:cs="Times New Roman"/>
          <w:b/>
          <w:bCs/>
          <w:sz w:val="24"/>
          <w:szCs w:val="24"/>
        </w:rPr>
        <w:t xml:space="preserve">» </w:t>
      </w:r>
      <w:r w:rsidRPr="00314BA1">
        <w:rPr>
          <w:rFonts w:ascii="GHEA Grapalat" w:eastAsia="Times New Roman" w:hAnsi="GHEA Grapalat" w:cs="Sylfaen"/>
          <w:b/>
          <w:bCs/>
          <w:sz w:val="24"/>
          <w:szCs w:val="24"/>
        </w:rPr>
        <w:t>ՀԱՅԱՍՏԱՆԻ</w:t>
      </w:r>
      <w:r w:rsidRPr="00314BA1">
        <w:rPr>
          <w:rFonts w:ascii="GHEA Grapalat" w:eastAsia="Times New Roman" w:hAnsi="GHEA Grapalat" w:cs="Times New Roman"/>
          <w:b/>
          <w:bCs/>
          <w:sz w:val="24"/>
          <w:szCs w:val="24"/>
        </w:rPr>
        <w:t xml:space="preserve"> </w:t>
      </w:r>
      <w:r w:rsidRPr="00314BA1">
        <w:rPr>
          <w:rFonts w:ascii="GHEA Grapalat" w:eastAsia="Times New Roman" w:hAnsi="GHEA Grapalat" w:cs="Sylfaen"/>
          <w:b/>
          <w:bCs/>
          <w:sz w:val="24"/>
          <w:szCs w:val="24"/>
        </w:rPr>
        <w:t>ՀԱՆՐԱՊԵՏՈՒԹՅԱՆ</w:t>
      </w:r>
      <w:r w:rsidRPr="00314BA1">
        <w:rPr>
          <w:rFonts w:ascii="GHEA Grapalat" w:eastAsia="Times New Roman" w:hAnsi="GHEA Grapalat" w:cs="Times New Roman"/>
          <w:b/>
          <w:bCs/>
          <w:sz w:val="24"/>
          <w:szCs w:val="24"/>
        </w:rPr>
        <w:t xml:space="preserve"> </w:t>
      </w:r>
      <w:r w:rsidRPr="00314BA1">
        <w:rPr>
          <w:rFonts w:ascii="GHEA Grapalat" w:eastAsia="Times New Roman" w:hAnsi="GHEA Grapalat" w:cs="Sylfaen"/>
          <w:b/>
          <w:bCs/>
          <w:sz w:val="24"/>
          <w:szCs w:val="24"/>
        </w:rPr>
        <w:t>ՕՐԵՆՔՈՒՄ</w:t>
      </w:r>
      <w:r w:rsidRPr="00314BA1">
        <w:rPr>
          <w:rFonts w:ascii="GHEA Grapalat" w:eastAsia="Times New Roman" w:hAnsi="GHEA Grapalat" w:cs="Times New Roman"/>
          <w:b/>
          <w:bCs/>
          <w:sz w:val="24"/>
          <w:szCs w:val="24"/>
        </w:rPr>
        <w:t xml:space="preserve"> </w:t>
      </w:r>
      <w:r w:rsidRPr="00314BA1">
        <w:rPr>
          <w:rFonts w:ascii="GHEA Grapalat" w:eastAsia="Times New Roman" w:hAnsi="GHEA Grapalat" w:cs="Sylfaen"/>
          <w:b/>
          <w:bCs/>
          <w:sz w:val="24"/>
          <w:szCs w:val="24"/>
        </w:rPr>
        <w:t>ՓՈՓՈԽՈՒԹՅՈՒՆ</w:t>
      </w:r>
      <w:r w:rsidRPr="00314BA1">
        <w:rPr>
          <w:rFonts w:ascii="GHEA Grapalat" w:eastAsia="Times New Roman" w:hAnsi="GHEA Grapalat" w:cs="Times New Roman"/>
          <w:b/>
          <w:bCs/>
          <w:sz w:val="24"/>
          <w:szCs w:val="24"/>
        </w:rPr>
        <w:t xml:space="preserve"> </w:t>
      </w:r>
      <w:r w:rsidR="00314BA1" w:rsidRPr="00314BA1">
        <w:rPr>
          <w:rFonts w:ascii="GHEA Grapalat" w:eastAsia="Times New Roman" w:hAnsi="GHEA Grapalat" w:cs="Times New Roman"/>
          <w:b/>
          <w:bCs/>
          <w:sz w:val="24"/>
          <w:szCs w:val="24"/>
        </w:rPr>
        <w:t xml:space="preserve">ԵՎ ԼՐԱՑՈՒՄ </w:t>
      </w:r>
      <w:r w:rsidRPr="00314BA1">
        <w:rPr>
          <w:rFonts w:ascii="GHEA Grapalat" w:eastAsia="Times New Roman" w:hAnsi="GHEA Grapalat" w:cs="Sylfaen"/>
          <w:b/>
          <w:bCs/>
          <w:sz w:val="24"/>
          <w:szCs w:val="24"/>
        </w:rPr>
        <w:t>ԿԱՏԱՐԵԼՈՒ</w:t>
      </w:r>
      <w:r w:rsidRPr="00314BA1">
        <w:rPr>
          <w:rFonts w:ascii="GHEA Grapalat" w:eastAsia="Times New Roman" w:hAnsi="GHEA Grapalat" w:cs="Times New Roman"/>
          <w:b/>
          <w:bCs/>
          <w:sz w:val="24"/>
          <w:szCs w:val="24"/>
        </w:rPr>
        <w:t xml:space="preserve"> </w:t>
      </w:r>
      <w:r w:rsidRPr="00314BA1">
        <w:rPr>
          <w:rFonts w:ascii="GHEA Grapalat" w:eastAsia="Times New Roman" w:hAnsi="GHEA Grapalat" w:cs="Sylfaen"/>
          <w:b/>
          <w:bCs/>
          <w:sz w:val="24"/>
          <w:szCs w:val="24"/>
        </w:rPr>
        <w:t>ՄԱՍԻՆ</w:t>
      </w:r>
    </w:p>
    <w:p w:rsidR="00314BA1" w:rsidRPr="00314BA1" w:rsidRDefault="00314BA1" w:rsidP="00314BA1">
      <w:pPr>
        <w:spacing w:after="0" w:line="360" w:lineRule="auto"/>
        <w:ind w:firstLine="450"/>
        <w:jc w:val="center"/>
        <w:outlineLvl w:val="2"/>
        <w:rPr>
          <w:rFonts w:ascii="GHEA Grapalat" w:eastAsia="Times New Roman" w:hAnsi="GHEA Grapalat" w:cs="Times New Roman"/>
          <w:b/>
          <w:bCs/>
          <w:sz w:val="24"/>
          <w:szCs w:val="24"/>
        </w:rPr>
      </w:pPr>
    </w:p>
    <w:p w:rsidR="00F05216" w:rsidRPr="00314BA1" w:rsidRDefault="00F05216" w:rsidP="00314BA1">
      <w:pPr>
        <w:shd w:val="clear" w:color="auto" w:fill="FFFFFF"/>
        <w:spacing w:after="0" w:line="360" w:lineRule="auto"/>
        <w:ind w:firstLine="450"/>
        <w:jc w:val="both"/>
        <w:rPr>
          <w:rFonts w:ascii="GHEA Grapalat" w:eastAsia="Times New Roman" w:hAnsi="GHEA Grapalat" w:cs="Times New Roman"/>
          <w:color w:val="000000"/>
          <w:sz w:val="24"/>
          <w:szCs w:val="24"/>
        </w:rPr>
      </w:pPr>
      <w:r w:rsidRPr="00314BA1">
        <w:rPr>
          <w:rFonts w:ascii="GHEA Grapalat" w:eastAsia="Times New Roman" w:hAnsi="GHEA Grapalat" w:cs="Times New Roman"/>
          <w:b/>
          <w:bCs/>
          <w:iCs/>
          <w:color w:val="000000"/>
          <w:sz w:val="24"/>
          <w:szCs w:val="24"/>
        </w:rPr>
        <w:t>Հոդված 1.</w:t>
      </w:r>
      <w:r w:rsidRPr="00314BA1">
        <w:rPr>
          <w:rFonts w:ascii="Courier New" w:eastAsia="Times New Roman" w:hAnsi="Courier New" w:cs="Courier New"/>
          <w:b/>
          <w:bCs/>
          <w:i/>
          <w:iCs/>
          <w:color w:val="000000"/>
          <w:sz w:val="24"/>
          <w:szCs w:val="24"/>
        </w:rPr>
        <w:t> </w:t>
      </w:r>
      <w:r w:rsidRPr="00314BA1">
        <w:rPr>
          <w:rFonts w:ascii="GHEA Grapalat" w:eastAsia="Times New Roman" w:hAnsi="GHEA Grapalat" w:cs="Times New Roman"/>
          <w:color w:val="000000"/>
          <w:sz w:val="24"/>
          <w:szCs w:val="24"/>
        </w:rPr>
        <w:t xml:space="preserve">«Ոստիկանության մասին» Հայաստանի Հանրապետության 2001 թվականի ապրիլի 16-ի ՀՕ-177 օրենքի </w:t>
      </w:r>
      <w:r w:rsidR="00314BA1" w:rsidRPr="00314BA1">
        <w:rPr>
          <w:rFonts w:ascii="GHEA Grapalat" w:eastAsia="Times New Roman" w:hAnsi="GHEA Grapalat" w:cs="Times New Roman"/>
          <w:color w:val="000000"/>
          <w:sz w:val="24"/>
          <w:szCs w:val="24"/>
        </w:rPr>
        <w:t xml:space="preserve">(այսուհետ՝ օրենք) </w:t>
      </w:r>
      <w:r w:rsidRPr="00314BA1">
        <w:rPr>
          <w:rFonts w:ascii="GHEA Grapalat" w:eastAsia="Times New Roman" w:hAnsi="GHEA Grapalat" w:cs="Times New Roman"/>
          <w:color w:val="000000"/>
          <w:sz w:val="24"/>
          <w:szCs w:val="24"/>
        </w:rPr>
        <w:t xml:space="preserve">5-րդ հոդվածի 1-ին, 2-րդ </w:t>
      </w:r>
      <w:r w:rsidR="002A6A77">
        <w:rPr>
          <w:rFonts w:ascii="GHEA Grapalat" w:eastAsia="Times New Roman" w:hAnsi="GHEA Grapalat" w:cs="Times New Roman"/>
          <w:color w:val="000000"/>
          <w:sz w:val="24"/>
          <w:szCs w:val="24"/>
        </w:rPr>
        <w:t>և</w:t>
      </w:r>
      <w:r w:rsidRPr="00314BA1">
        <w:rPr>
          <w:rFonts w:ascii="GHEA Grapalat" w:eastAsia="Times New Roman" w:hAnsi="GHEA Grapalat" w:cs="Times New Roman"/>
          <w:color w:val="000000"/>
          <w:sz w:val="24"/>
          <w:szCs w:val="24"/>
        </w:rPr>
        <w:t xml:space="preserve"> 3-րդ մասերը շարադրել հետ</w:t>
      </w:r>
      <w:r w:rsidR="002A6A77">
        <w:rPr>
          <w:rFonts w:ascii="GHEA Grapalat" w:eastAsia="Times New Roman" w:hAnsi="GHEA Grapalat" w:cs="Times New Roman"/>
          <w:color w:val="000000"/>
          <w:sz w:val="24"/>
          <w:szCs w:val="24"/>
        </w:rPr>
        <w:t>և</w:t>
      </w:r>
      <w:r w:rsidRPr="00314BA1">
        <w:rPr>
          <w:rFonts w:ascii="GHEA Grapalat" w:eastAsia="Times New Roman" w:hAnsi="GHEA Grapalat" w:cs="Times New Roman"/>
          <w:color w:val="000000"/>
          <w:sz w:val="24"/>
          <w:szCs w:val="24"/>
        </w:rPr>
        <w:t>յալ խմբագրությամբ`</w:t>
      </w:r>
    </w:p>
    <w:p w:rsidR="00F05216" w:rsidRPr="00314BA1" w:rsidRDefault="00F05216" w:rsidP="00314BA1">
      <w:pPr>
        <w:shd w:val="clear" w:color="auto" w:fill="FFFFFF"/>
        <w:spacing w:after="0" w:line="360" w:lineRule="auto"/>
        <w:ind w:firstLine="450"/>
        <w:jc w:val="both"/>
        <w:rPr>
          <w:rFonts w:ascii="GHEA Grapalat" w:eastAsia="Times New Roman" w:hAnsi="GHEA Grapalat" w:cs="Times New Roman"/>
          <w:color w:val="000000"/>
          <w:sz w:val="24"/>
          <w:szCs w:val="24"/>
        </w:rPr>
      </w:pPr>
      <w:r w:rsidRPr="00314BA1">
        <w:rPr>
          <w:rFonts w:ascii="GHEA Grapalat" w:eastAsia="Times New Roman" w:hAnsi="GHEA Grapalat" w:cs="Times New Roman"/>
          <w:color w:val="000000"/>
          <w:sz w:val="24"/>
          <w:szCs w:val="24"/>
        </w:rPr>
        <w:t>«Օրենքով իրեն վերապահված լիազորությունների շրջանակներում ոստիկանությունը պաշտպանում է մարդու իրավունքներն ու ազատությունները, ինչպես նա</w:t>
      </w:r>
      <w:r w:rsidR="002A6A77">
        <w:rPr>
          <w:rFonts w:ascii="GHEA Grapalat" w:eastAsia="Times New Roman" w:hAnsi="GHEA Grapalat" w:cs="Times New Roman"/>
          <w:color w:val="000000"/>
          <w:sz w:val="24"/>
          <w:szCs w:val="24"/>
        </w:rPr>
        <w:t>և</w:t>
      </w:r>
      <w:r w:rsidRPr="00314BA1">
        <w:rPr>
          <w:rFonts w:ascii="GHEA Grapalat" w:eastAsia="Times New Roman" w:hAnsi="GHEA Grapalat" w:cs="Times New Roman"/>
          <w:color w:val="000000"/>
          <w:sz w:val="24"/>
          <w:szCs w:val="24"/>
        </w:rPr>
        <w:t xml:space="preserve"> օրինական շահերը` անկախ նրա սեռից, ռասայից, մաշկի գույնից, էթնիկ կամ սոցիալական ծագումից, գենետիկական հատկանիշներից, լեզվից, կրոնից, աշխարհայացքից, քաղաքական կամ այլ հայացքներից, ազգային փոքրամասնությանը պատկանելությունից, գույքային վիճակից, ծնունդից, հաշմանդամությունից, տարիքից կամ անձնական կամ սոցիալական բնույթի այլ հանգամանքներից:</w:t>
      </w:r>
    </w:p>
    <w:p w:rsidR="00F05216" w:rsidRPr="00314BA1" w:rsidRDefault="00F05216" w:rsidP="00314BA1">
      <w:pPr>
        <w:shd w:val="clear" w:color="auto" w:fill="FFFFFF"/>
        <w:spacing w:after="0" w:line="360" w:lineRule="auto"/>
        <w:ind w:firstLine="450"/>
        <w:jc w:val="both"/>
        <w:rPr>
          <w:rFonts w:ascii="GHEA Grapalat" w:eastAsia="Times New Roman" w:hAnsi="GHEA Grapalat" w:cs="Times New Roman"/>
          <w:color w:val="000000"/>
          <w:sz w:val="24"/>
          <w:szCs w:val="24"/>
        </w:rPr>
      </w:pPr>
      <w:r w:rsidRPr="00314BA1">
        <w:rPr>
          <w:rFonts w:ascii="GHEA Grapalat" w:eastAsia="Times New Roman" w:hAnsi="GHEA Grapalat" w:cs="Times New Roman"/>
          <w:color w:val="000000"/>
          <w:sz w:val="24"/>
          <w:szCs w:val="24"/>
        </w:rPr>
        <w:t xml:space="preserve">Ոստիկանության գործողությունները չպետք է խախտեն մարդու արժանապատվությունը, կյանքի, պատվի ու բարի համբավի, ֆիզիկական </w:t>
      </w:r>
      <w:r w:rsidR="002A6A77">
        <w:rPr>
          <w:rFonts w:ascii="GHEA Grapalat" w:eastAsia="Times New Roman" w:hAnsi="GHEA Grapalat" w:cs="Times New Roman"/>
          <w:color w:val="000000"/>
          <w:sz w:val="24"/>
          <w:szCs w:val="24"/>
        </w:rPr>
        <w:t>և</w:t>
      </w:r>
      <w:r w:rsidRPr="00314BA1">
        <w:rPr>
          <w:rFonts w:ascii="GHEA Grapalat" w:eastAsia="Times New Roman" w:hAnsi="GHEA Grapalat" w:cs="Times New Roman"/>
          <w:color w:val="000000"/>
          <w:sz w:val="24"/>
          <w:szCs w:val="24"/>
        </w:rPr>
        <w:t xml:space="preserve"> հոգեկան անձեռնմխելիության, սեփականության իրավունքը, ինչպես նա</w:t>
      </w:r>
      <w:r w:rsidR="002A6A77">
        <w:rPr>
          <w:rFonts w:ascii="GHEA Grapalat" w:eastAsia="Times New Roman" w:hAnsi="GHEA Grapalat" w:cs="Times New Roman"/>
          <w:color w:val="000000"/>
          <w:sz w:val="24"/>
          <w:szCs w:val="24"/>
        </w:rPr>
        <w:t>և</w:t>
      </w:r>
      <w:r w:rsidRPr="00314BA1">
        <w:rPr>
          <w:rFonts w:ascii="GHEA Grapalat" w:eastAsia="Times New Roman" w:hAnsi="GHEA Grapalat" w:cs="Times New Roman"/>
          <w:color w:val="000000"/>
          <w:sz w:val="24"/>
          <w:szCs w:val="24"/>
        </w:rPr>
        <w:t xml:space="preserve"> մյուս իրավունքներն ու ազատությունները: Ոստիկանության կողմից մարդուն խոշտանգման, անմարդկային կամ նվաստացնող վերաբերմունքի ենթարկելը պատժվում է օրենքով:</w:t>
      </w:r>
    </w:p>
    <w:p w:rsidR="00F05216" w:rsidRPr="00314BA1" w:rsidRDefault="00F05216" w:rsidP="00314BA1">
      <w:pPr>
        <w:shd w:val="clear" w:color="auto" w:fill="FFFFFF"/>
        <w:spacing w:after="0" w:line="360" w:lineRule="auto"/>
        <w:ind w:firstLine="450"/>
        <w:jc w:val="both"/>
        <w:rPr>
          <w:rFonts w:ascii="GHEA Grapalat" w:eastAsia="Times New Roman" w:hAnsi="GHEA Grapalat" w:cs="Times New Roman"/>
          <w:color w:val="000000"/>
          <w:sz w:val="24"/>
          <w:szCs w:val="24"/>
        </w:rPr>
      </w:pPr>
      <w:r w:rsidRPr="00314BA1">
        <w:rPr>
          <w:rFonts w:ascii="GHEA Grapalat" w:eastAsia="Times New Roman" w:hAnsi="GHEA Grapalat" w:cs="Times New Roman"/>
          <w:color w:val="000000"/>
          <w:sz w:val="24"/>
          <w:szCs w:val="24"/>
        </w:rPr>
        <w:t xml:space="preserve">Ոստիկանության կողմից մարդու իրավունքների ու ազատությունների սահմանափակումները թույլատրելի են միայն օրենքով նախատեսված դեպքերում, կարգով </w:t>
      </w:r>
      <w:r w:rsidR="002A6A77">
        <w:rPr>
          <w:rFonts w:ascii="GHEA Grapalat" w:eastAsia="Times New Roman" w:hAnsi="GHEA Grapalat" w:cs="Times New Roman"/>
          <w:color w:val="000000"/>
          <w:sz w:val="24"/>
          <w:szCs w:val="24"/>
        </w:rPr>
        <w:t>և</w:t>
      </w:r>
      <w:r w:rsidRPr="00314BA1">
        <w:rPr>
          <w:rFonts w:ascii="GHEA Grapalat" w:eastAsia="Times New Roman" w:hAnsi="GHEA Grapalat" w:cs="Times New Roman"/>
          <w:color w:val="000000"/>
          <w:sz w:val="24"/>
          <w:szCs w:val="24"/>
        </w:rPr>
        <w:t xml:space="preserve"> սահմաններում:»:</w:t>
      </w:r>
    </w:p>
    <w:p w:rsidR="00C674C0" w:rsidRDefault="00C674C0" w:rsidP="00314BA1">
      <w:pPr>
        <w:spacing w:after="0" w:line="360" w:lineRule="auto"/>
        <w:ind w:firstLine="450"/>
        <w:jc w:val="both"/>
        <w:rPr>
          <w:rFonts w:ascii="GHEA Grapalat" w:eastAsia="Times New Roman" w:hAnsi="GHEA Grapalat" w:cs="Times New Roman"/>
          <w:b/>
          <w:bCs/>
          <w:iCs/>
          <w:color w:val="000000"/>
          <w:sz w:val="24"/>
          <w:szCs w:val="24"/>
        </w:rPr>
      </w:pPr>
    </w:p>
    <w:p w:rsidR="00314BA1" w:rsidRPr="00314BA1" w:rsidRDefault="00F05216" w:rsidP="00314BA1">
      <w:pPr>
        <w:spacing w:after="0" w:line="360" w:lineRule="auto"/>
        <w:ind w:firstLine="450"/>
        <w:jc w:val="both"/>
        <w:rPr>
          <w:rFonts w:ascii="GHEA Grapalat" w:eastAsia="Times New Roman" w:hAnsi="GHEA Grapalat" w:cs="Times New Roman"/>
          <w:color w:val="000000"/>
          <w:sz w:val="24"/>
          <w:szCs w:val="24"/>
        </w:rPr>
      </w:pPr>
      <w:r w:rsidRPr="00314BA1">
        <w:rPr>
          <w:rFonts w:ascii="GHEA Grapalat" w:eastAsia="Times New Roman" w:hAnsi="GHEA Grapalat" w:cs="Times New Roman"/>
          <w:b/>
          <w:bCs/>
          <w:iCs/>
          <w:color w:val="000000"/>
          <w:sz w:val="24"/>
          <w:szCs w:val="24"/>
        </w:rPr>
        <w:t>Հոդված 2.</w:t>
      </w:r>
      <w:r w:rsidRPr="00314BA1">
        <w:rPr>
          <w:rFonts w:ascii="Courier New" w:eastAsia="Times New Roman" w:hAnsi="Courier New" w:cs="Courier New"/>
          <w:b/>
          <w:bCs/>
          <w:i/>
          <w:iCs/>
          <w:color w:val="000000"/>
          <w:sz w:val="24"/>
          <w:szCs w:val="24"/>
        </w:rPr>
        <w:t> </w:t>
      </w:r>
      <w:r w:rsidR="00314BA1" w:rsidRPr="00314BA1">
        <w:rPr>
          <w:rFonts w:ascii="GHEA Grapalat" w:eastAsia="Times New Roman" w:hAnsi="GHEA Grapalat" w:cs="Times New Roman"/>
          <w:color w:val="000000"/>
          <w:sz w:val="24"/>
          <w:szCs w:val="24"/>
        </w:rPr>
        <w:t>Օրենքի 20-րդ հոդվածի 1-ին մասը լրացնել հետ</w:t>
      </w:r>
      <w:r w:rsidR="002A6A77">
        <w:rPr>
          <w:rFonts w:ascii="GHEA Grapalat" w:eastAsia="Times New Roman" w:hAnsi="GHEA Grapalat" w:cs="Times New Roman"/>
          <w:color w:val="000000"/>
          <w:sz w:val="24"/>
          <w:szCs w:val="24"/>
        </w:rPr>
        <w:t>և</w:t>
      </w:r>
      <w:r w:rsidR="00314BA1" w:rsidRPr="00314BA1">
        <w:rPr>
          <w:rFonts w:ascii="GHEA Grapalat" w:eastAsia="Times New Roman" w:hAnsi="GHEA Grapalat" w:cs="Times New Roman"/>
          <w:color w:val="000000"/>
          <w:sz w:val="24"/>
          <w:szCs w:val="24"/>
        </w:rPr>
        <w:t>յալ բովանդակությամբ նոր 6.2-րդ կետով`</w:t>
      </w:r>
    </w:p>
    <w:p w:rsidR="00314BA1" w:rsidRPr="00314BA1" w:rsidRDefault="00314BA1" w:rsidP="00314BA1">
      <w:pPr>
        <w:spacing w:after="0" w:line="360" w:lineRule="auto"/>
        <w:ind w:firstLine="450"/>
        <w:jc w:val="both"/>
        <w:rPr>
          <w:rFonts w:ascii="GHEA Grapalat" w:eastAsia="Times New Roman" w:hAnsi="GHEA Grapalat" w:cs="Times New Roman"/>
          <w:color w:val="000000"/>
          <w:sz w:val="24"/>
          <w:szCs w:val="24"/>
        </w:rPr>
      </w:pPr>
      <w:r w:rsidRPr="00314BA1">
        <w:rPr>
          <w:rFonts w:ascii="GHEA Grapalat" w:eastAsia="Times New Roman" w:hAnsi="GHEA Grapalat" w:cs="Times New Roman"/>
          <w:color w:val="000000"/>
          <w:sz w:val="24"/>
          <w:szCs w:val="24"/>
        </w:rPr>
        <w:lastRenderedPageBreak/>
        <w:t xml:space="preserve">«6.2) ծանր </w:t>
      </w:r>
      <w:r w:rsidR="002A6A77">
        <w:rPr>
          <w:rFonts w:ascii="GHEA Grapalat" w:eastAsia="Times New Roman" w:hAnsi="GHEA Grapalat" w:cs="Times New Roman"/>
          <w:color w:val="000000"/>
          <w:sz w:val="24"/>
          <w:szCs w:val="24"/>
        </w:rPr>
        <w:t>և</w:t>
      </w:r>
      <w:r w:rsidRPr="00314BA1">
        <w:rPr>
          <w:rFonts w:ascii="GHEA Grapalat" w:eastAsia="Times New Roman" w:hAnsi="GHEA Grapalat" w:cs="Times New Roman"/>
          <w:color w:val="000000"/>
          <w:sz w:val="24"/>
          <w:szCs w:val="24"/>
        </w:rPr>
        <w:t xml:space="preserve"> առանձնապես ծանր, ինչպես նա</w:t>
      </w:r>
      <w:r w:rsidR="002A6A77">
        <w:rPr>
          <w:rFonts w:ascii="GHEA Grapalat" w:eastAsia="Times New Roman" w:hAnsi="GHEA Grapalat" w:cs="Times New Roman"/>
          <w:color w:val="000000"/>
          <w:sz w:val="24"/>
          <w:szCs w:val="24"/>
        </w:rPr>
        <w:t>և</w:t>
      </w:r>
      <w:r w:rsidRPr="00314BA1">
        <w:rPr>
          <w:rFonts w:ascii="GHEA Grapalat" w:eastAsia="Times New Roman" w:hAnsi="GHEA Grapalat" w:cs="Times New Roman"/>
          <w:color w:val="000000"/>
          <w:sz w:val="24"/>
          <w:szCs w:val="24"/>
        </w:rPr>
        <w:t xml:space="preserve"> սեռական ազատության </w:t>
      </w:r>
      <w:r w:rsidR="002A6A77">
        <w:rPr>
          <w:rFonts w:ascii="GHEA Grapalat" w:eastAsia="Times New Roman" w:hAnsi="GHEA Grapalat" w:cs="Times New Roman"/>
          <w:color w:val="000000"/>
          <w:sz w:val="24"/>
          <w:szCs w:val="24"/>
        </w:rPr>
        <w:t>և</w:t>
      </w:r>
      <w:r w:rsidRPr="00314BA1">
        <w:rPr>
          <w:rFonts w:ascii="GHEA Grapalat" w:eastAsia="Times New Roman" w:hAnsi="GHEA Grapalat" w:cs="Times New Roman"/>
          <w:color w:val="000000"/>
          <w:sz w:val="24"/>
          <w:szCs w:val="24"/>
        </w:rPr>
        <w:t xml:space="preserve"> անձեռնմխելիության դեմ ուղղված հանցագործությունների բացահայտման նպատակով իրականացնել կենսաբանական ծագման նմուշներում հայտնաբերված </w:t>
      </w:r>
      <w:r w:rsidR="002A6A77">
        <w:rPr>
          <w:rFonts w:ascii="GHEA Grapalat" w:eastAsia="Times New Roman" w:hAnsi="GHEA Grapalat" w:cs="Times New Roman"/>
          <w:color w:val="000000"/>
          <w:sz w:val="24"/>
          <w:szCs w:val="24"/>
        </w:rPr>
        <w:t>և</w:t>
      </w:r>
      <w:r w:rsidRPr="00314BA1">
        <w:rPr>
          <w:rFonts w:ascii="GHEA Grapalat" w:eastAsia="Times New Roman" w:hAnsi="GHEA Grapalat" w:cs="Times New Roman"/>
          <w:color w:val="000000"/>
          <w:sz w:val="24"/>
          <w:szCs w:val="24"/>
        </w:rPr>
        <w:t xml:space="preserve"> նույնականացված ԴՆԹ (դեզօքսիռիբոնուկլեինաթթու) բնութագրերի հաշվառումներ:</w:t>
      </w:r>
    </w:p>
    <w:p w:rsidR="00314BA1" w:rsidRPr="00314BA1" w:rsidRDefault="00314BA1" w:rsidP="00314BA1">
      <w:pPr>
        <w:spacing w:after="0" w:line="360" w:lineRule="auto"/>
        <w:ind w:firstLine="450"/>
        <w:jc w:val="both"/>
        <w:rPr>
          <w:rFonts w:ascii="GHEA Grapalat" w:eastAsia="Times New Roman" w:hAnsi="GHEA Grapalat" w:cs="Times New Roman"/>
          <w:color w:val="000000"/>
          <w:sz w:val="24"/>
          <w:szCs w:val="24"/>
        </w:rPr>
      </w:pPr>
      <w:r w:rsidRPr="00314BA1">
        <w:rPr>
          <w:rFonts w:ascii="GHEA Grapalat" w:eastAsia="Times New Roman" w:hAnsi="GHEA Grapalat" w:cs="Times New Roman"/>
          <w:color w:val="000000"/>
          <w:sz w:val="24"/>
          <w:szCs w:val="24"/>
        </w:rPr>
        <w:t xml:space="preserve">Հաշվառման ենթակա են հանցագործության դեպքի վայրից վերցված քրեական գործով չպարզված անձանց </w:t>
      </w:r>
      <w:r w:rsidR="002A6A77">
        <w:rPr>
          <w:rFonts w:ascii="GHEA Grapalat" w:eastAsia="Times New Roman" w:hAnsi="GHEA Grapalat" w:cs="Times New Roman"/>
          <w:color w:val="000000"/>
          <w:sz w:val="24"/>
          <w:szCs w:val="24"/>
        </w:rPr>
        <w:t>և</w:t>
      </w:r>
      <w:r w:rsidRPr="00314BA1">
        <w:rPr>
          <w:rFonts w:ascii="GHEA Grapalat" w:eastAsia="Times New Roman" w:hAnsi="GHEA Grapalat" w:cs="Times New Roman"/>
          <w:color w:val="000000"/>
          <w:sz w:val="24"/>
          <w:szCs w:val="24"/>
        </w:rPr>
        <w:t xml:space="preserve"> մեղադրյալից Հայաստանի Հանրապետության քրեական դատավարության օրենսգրքով սահմանված կարգով վերցված նմուշներից դատագենետիկական փորձաքննությունների արդյունքում հայտնաբերված ԴՆԹ բնութագրերը:</w:t>
      </w:r>
    </w:p>
    <w:p w:rsidR="00314BA1" w:rsidRPr="00314BA1" w:rsidRDefault="00314BA1" w:rsidP="00314BA1">
      <w:pPr>
        <w:spacing w:after="0" w:line="360" w:lineRule="auto"/>
        <w:ind w:firstLine="450"/>
        <w:jc w:val="both"/>
        <w:rPr>
          <w:rFonts w:ascii="GHEA Grapalat" w:eastAsia="Times New Roman" w:hAnsi="GHEA Grapalat" w:cs="Times New Roman"/>
          <w:color w:val="000000"/>
          <w:sz w:val="24"/>
          <w:szCs w:val="24"/>
        </w:rPr>
      </w:pPr>
      <w:r w:rsidRPr="00314BA1">
        <w:rPr>
          <w:rFonts w:ascii="GHEA Grapalat" w:eastAsia="Times New Roman" w:hAnsi="GHEA Grapalat" w:cs="Times New Roman"/>
          <w:color w:val="000000"/>
          <w:sz w:val="24"/>
          <w:szCs w:val="24"/>
        </w:rPr>
        <w:t xml:space="preserve">Փորձագիտական հիմնարկները, դատագենետիկական փորձաքննությունը ավարտելուց հետո, 5-օրյա ժամկետում պարտավոր են էլեկտրոնային եղանակով </w:t>
      </w:r>
      <w:r w:rsidR="002A6A77">
        <w:rPr>
          <w:rFonts w:ascii="GHEA Grapalat" w:eastAsia="Times New Roman" w:hAnsi="GHEA Grapalat" w:cs="Times New Roman"/>
          <w:color w:val="000000"/>
          <w:sz w:val="24"/>
          <w:szCs w:val="24"/>
        </w:rPr>
        <w:t>և</w:t>
      </w:r>
      <w:r w:rsidRPr="00314BA1">
        <w:rPr>
          <w:rFonts w:ascii="GHEA Grapalat" w:eastAsia="Times New Roman" w:hAnsi="GHEA Grapalat" w:cs="Times New Roman"/>
          <w:color w:val="000000"/>
          <w:sz w:val="24"/>
          <w:szCs w:val="24"/>
        </w:rPr>
        <w:t xml:space="preserve"> Հայաստանի Հանրապետության կառավարության որոշմամբ սահմանված կարգով ոստիկանությանը տրամադրել դատագենետիկական փորձաքննությունների արդյունքում հայտնաբերված ԴՆԹ բնութագրերը:</w:t>
      </w:r>
    </w:p>
    <w:p w:rsidR="00314BA1" w:rsidRPr="00314BA1" w:rsidRDefault="00314BA1" w:rsidP="00314BA1">
      <w:pPr>
        <w:spacing w:after="0" w:line="360" w:lineRule="auto"/>
        <w:ind w:firstLine="450"/>
        <w:jc w:val="both"/>
        <w:rPr>
          <w:rFonts w:ascii="GHEA Grapalat" w:eastAsia="Times New Roman" w:hAnsi="GHEA Grapalat" w:cs="Times New Roman"/>
          <w:color w:val="000000"/>
          <w:sz w:val="24"/>
          <w:szCs w:val="24"/>
        </w:rPr>
      </w:pPr>
      <w:r w:rsidRPr="00314BA1">
        <w:rPr>
          <w:rFonts w:ascii="GHEA Grapalat" w:eastAsia="Times New Roman" w:hAnsi="GHEA Grapalat" w:cs="Times New Roman"/>
          <w:color w:val="000000"/>
          <w:sz w:val="24"/>
          <w:szCs w:val="24"/>
        </w:rPr>
        <w:t xml:space="preserve">ԴՆԹ բնութագրերը պահվում են 80 տարի ժամկետով, բացառությամբ քրեական հետապնդումը դադարեցնելու կամ չիրականացնելու մասին որոշում կայացվելու կամ արդարացնող հիմքով քրեական գործի վարույթը կարճվելու կամ արդարացման դատավճիռ կայացվելու դեպքերի, որոնց պարագայում ԴՆԹ բնութագիրը ենթակա է ոչնչացման` ոստիկանության ինֆորմացիոն կենտրոնից այդ մասին տեղեկատվությունը ստանալուց հետո 24 ժամվա ընթացքում: Եթե դեպքի վայրից վերցված քրեական գործով չպարզված անձի ԴՆԹ բնութագիրը նույնացվում է քրեական գործի քննությամբ հետագայում պարզված </w:t>
      </w:r>
      <w:r w:rsidR="002A6A77">
        <w:rPr>
          <w:rFonts w:ascii="GHEA Grapalat" w:eastAsia="Times New Roman" w:hAnsi="GHEA Grapalat" w:cs="Times New Roman"/>
          <w:color w:val="000000"/>
          <w:sz w:val="24"/>
          <w:szCs w:val="24"/>
        </w:rPr>
        <w:t>և</w:t>
      </w:r>
      <w:r w:rsidRPr="00314BA1">
        <w:rPr>
          <w:rFonts w:ascii="GHEA Grapalat" w:eastAsia="Times New Roman" w:hAnsi="GHEA Grapalat" w:cs="Times New Roman"/>
          <w:color w:val="000000"/>
          <w:sz w:val="24"/>
          <w:szCs w:val="24"/>
        </w:rPr>
        <w:t xml:space="preserve"> հանցագործության մեջ չմեղադրվող անձի հետ, ապա այդ մասին ոստիկանությունում տեղեկատվություն ստանալուց հետո 24 ժամվա ընթացքում տվյալ ԴՆԹ բնութագիրը ոչնչացվում է:</w:t>
      </w:r>
    </w:p>
    <w:p w:rsidR="00314BA1" w:rsidRPr="00314BA1" w:rsidRDefault="00314BA1" w:rsidP="00314BA1">
      <w:pPr>
        <w:spacing w:after="0" w:line="360" w:lineRule="auto"/>
        <w:ind w:firstLine="450"/>
        <w:jc w:val="both"/>
        <w:rPr>
          <w:rFonts w:ascii="GHEA Grapalat" w:eastAsia="Times New Roman" w:hAnsi="GHEA Grapalat" w:cs="Times New Roman"/>
          <w:color w:val="000000"/>
          <w:sz w:val="24"/>
          <w:szCs w:val="24"/>
        </w:rPr>
      </w:pPr>
      <w:r w:rsidRPr="00314BA1">
        <w:rPr>
          <w:rFonts w:ascii="GHEA Grapalat" w:eastAsia="Times New Roman" w:hAnsi="GHEA Grapalat" w:cs="Times New Roman"/>
          <w:color w:val="000000"/>
          <w:sz w:val="24"/>
          <w:szCs w:val="24"/>
        </w:rPr>
        <w:t xml:space="preserve">ԴՆԹ բնութագրերի փոխանցման, մշակման </w:t>
      </w:r>
      <w:r w:rsidR="002A6A77">
        <w:rPr>
          <w:rFonts w:ascii="GHEA Grapalat" w:eastAsia="Times New Roman" w:hAnsi="GHEA Grapalat" w:cs="Times New Roman"/>
          <w:color w:val="000000"/>
          <w:sz w:val="24"/>
          <w:szCs w:val="24"/>
        </w:rPr>
        <w:t>և</w:t>
      </w:r>
      <w:r w:rsidRPr="00314BA1">
        <w:rPr>
          <w:rFonts w:ascii="GHEA Grapalat" w:eastAsia="Times New Roman" w:hAnsi="GHEA Grapalat" w:cs="Times New Roman"/>
          <w:color w:val="000000"/>
          <w:sz w:val="24"/>
          <w:szCs w:val="24"/>
        </w:rPr>
        <w:t xml:space="preserve"> հաշվառման էլեկտրոնային համակարգերը պետք է ունենան Հայաստանի Հանրապետության կառավարության որոշմամբ սահմանված բավարար պաշտպանվածության մակարդակ: Հայաստանի Հանրապետության կառավարության որոշմամբ սահմանված բավարար </w:t>
      </w:r>
      <w:r w:rsidRPr="00314BA1">
        <w:rPr>
          <w:rFonts w:ascii="GHEA Grapalat" w:eastAsia="Times New Roman" w:hAnsi="GHEA Grapalat" w:cs="Times New Roman"/>
          <w:color w:val="000000"/>
          <w:sz w:val="24"/>
          <w:szCs w:val="24"/>
        </w:rPr>
        <w:lastRenderedPageBreak/>
        <w:t>պաշտպանվածության մակարդակ չունեցող էլեկտրոնային համակարգերի միջոցով ԴՆԹ բնութագրերի հաշվառումն արգելվում է:</w:t>
      </w:r>
    </w:p>
    <w:p w:rsidR="00314BA1" w:rsidRPr="00314BA1" w:rsidRDefault="00314BA1" w:rsidP="00314BA1">
      <w:pPr>
        <w:spacing w:after="0" w:line="360" w:lineRule="auto"/>
        <w:ind w:firstLine="450"/>
        <w:jc w:val="both"/>
        <w:rPr>
          <w:rFonts w:ascii="GHEA Grapalat" w:eastAsia="Times New Roman" w:hAnsi="GHEA Grapalat" w:cs="Times New Roman"/>
          <w:color w:val="000000"/>
          <w:sz w:val="24"/>
          <w:szCs w:val="24"/>
        </w:rPr>
      </w:pPr>
      <w:r w:rsidRPr="00314BA1">
        <w:rPr>
          <w:rFonts w:ascii="GHEA Grapalat" w:eastAsia="Times New Roman" w:hAnsi="GHEA Grapalat" w:cs="Times New Roman"/>
          <w:color w:val="000000"/>
          <w:sz w:val="24"/>
          <w:szCs w:val="24"/>
        </w:rPr>
        <w:t>ԴՆԹ բնութագրերը չեն կարող օգտագործվել սույն կետով չնախատեսված նպատակներով:</w:t>
      </w:r>
    </w:p>
    <w:p w:rsidR="00314BA1" w:rsidRPr="00314BA1" w:rsidRDefault="00314BA1" w:rsidP="00314BA1">
      <w:pPr>
        <w:spacing w:after="0" w:line="360" w:lineRule="auto"/>
        <w:ind w:firstLine="450"/>
        <w:jc w:val="both"/>
        <w:rPr>
          <w:rFonts w:ascii="GHEA Grapalat" w:eastAsia="Times New Roman" w:hAnsi="GHEA Grapalat" w:cs="Times New Roman"/>
          <w:color w:val="000000"/>
          <w:sz w:val="24"/>
          <w:szCs w:val="24"/>
        </w:rPr>
      </w:pPr>
      <w:r w:rsidRPr="00314BA1">
        <w:rPr>
          <w:rFonts w:ascii="GHEA Grapalat" w:eastAsia="Times New Roman" w:hAnsi="GHEA Grapalat" w:cs="Times New Roman"/>
          <w:color w:val="000000"/>
          <w:sz w:val="24"/>
          <w:szCs w:val="24"/>
        </w:rPr>
        <w:t>Սույն մասի պահանջների նկատմամբ հսկողությունն իրականցնում է անձնական տվյալների պաշտպանության լիազոր մարմինը` «Անձնական տվյալների պաշտպանության մասին» Հայաստանի Հանրապետության օրենքով սահմանված կարգով.»:</w:t>
      </w:r>
    </w:p>
    <w:p w:rsidR="00314BA1" w:rsidRPr="00314BA1" w:rsidRDefault="00314BA1" w:rsidP="00314BA1">
      <w:pPr>
        <w:shd w:val="clear" w:color="auto" w:fill="FFFFFF"/>
        <w:spacing w:after="0" w:line="360" w:lineRule="auto"/>
        <w:ind w:firstLine="450"/>
        <w:jc w:val="both"/>
        <w:rPr>
          <w:rFonts w:ascii="GHEA Grapalat" w:eastAsia="Times New Roman" w:hAnsi="GHEA Grapalat" w:cs="Courier New"/>
          <w:b/>
          <w:bCs/>
          <w:i/>
          <w:iCs/>
          <w:color w:val="000000"/>
          <w:sz w:val="24"/>
          <w:szCs w:val="24"/>
        </w:rPr>
      </w:pPr>
    </w:p>
    <w:p w:rsidR="00314BA1" w:rsidRPr="00314BA1" w:rsidRDefault="00314BA1" w:rsidP="00314BA1">
      <w:pPr>
        <w:shd w:val="clear" w:color="auto" w:fill="FFFFFF"/>
        <w:spacing w:after="0" w:line="360" w:lineRule="auto"/>
        <w:ind w:firstLine="450"/>
        <w:jc w:val="both"/>
        <w:rPr>
          <w:rFonts w:ascii="GHEA Grapalat" w:eastAsia="Times New Roman" w:hAnsi="GHEA Grapalat" w:cs="Courier New"/>
          <w:bCs/>
          <w:iCs/>
          <w:color w:val="000000"/>
          <w:sz w:val="24"/>
          <w:szCs w:val="24"/>
        </w:rPr>
      </w:pPr>
      <w:r w:rsidRPr="00314BA1">
        <w:rPr>
          <w:rFonts w:ascii="GHEA Grapalat" w:eastAsia="Times New Roman" w:hAnsi="GHEA Grapalat" w:cs="Courier New"/>
          <w:b/>
          <w:bCs/>
          <w:iCs/>
          <w:color w:val="000000"/>
          <w:sz w:val="24"/>
          <w:szCs w:val="24"/>
        </w:rPr>
        <w:t xml:space="preserve">Հոդված </w:t>
      </w:r>
      <w:r w:rsidR="006C0A51">
        <w:rPr>
          <w:rFonts w:ascii="GHEA Grapalat" w:eastAsia="Times New Roman" w:hAnsi="GHEA Grapalat" w:cs="Courier New"/>
          <w:b/>
          <w:bCs/>
          <w:iCs/>
          <w:color w:val="000000"/>
          <w:sz w:val="24"/>
          <w:szCs w:val="24"/>
        </w:rPr>
        <w:t>3</w:t>
      </w:r>
      <w:r w:rsidRPr="00314BA1">
        <w:rPr>
          <w:rFonts w:ascii="GHEA Grapalat" w:eastAsia="Times New Roman" w:hAnsi="GHEA Grapalat" w:cs="Courier New"/>
          <w:b/>
          <w:bCs/>
          <w:iCs/>
          <w:color w:val="000000"/>
          <w:sz w:val="24"/>
          <w:szCs w:val="24"/>
        </w:rPr>
        <w:t xml:space="preserve">. </w:t>
      </w:r>
      <w:r w:rsidRPr="00314BA1">
        <w:rPr>
          <w:rFonts w:ascii="GHEA Grapalat" w:eastAsia="Times New Roman" w:hAnsi="GHEA Grapalat" w:cs="Courier New"/>
          <w:bCs/>
          <w:iCs/>
          <w:color w:val="000000"/>
          <w:sz w:val="24"/>
          <w:szCs w:val="24"/>
        </w:rPr>
        <w:t>Սույն օրենքն ուժի մեջ է մտնում պաշտոնական հրապարակման օրվան հաջորդող տասներորդ օրը:</w:t>
      </w:r>
    </w:p>
    <w:p w:rsidR="00314BA1" w:rsidRPr="00314BA1" w:rsidRDefault="00314BA1" w:rsidP="00314BA1">
      <w:pPr>
        <w:shd w:val="clear" w:color="auto" w:fill="FFFFFF"/>
        <w:spacing w:after="0" w:line="360" w:lineRule="auto"/>
        <w:ind w:firstLine="450"/>
        <w:jc w:val="both"/>
        <w:rPr>
          <w:rFonts w:ascii="GHEA Grapalat" w:eastAsia="Times New Roman" w:hAnsi="GHEA Grapalat" w:cs="Courier New"/>
          <w:b/>
          <w:bCs/>
          <w:i/>
          <w:iCs/>
          <w:color w:val="000000"/>
          <w:sz w:val="24"/>
          <w:szCs w:val="24"/>
        </w:rPr>
      </w:pPr>
    </w:p>
    <w:p w:rsidR="00314BA1" w:rsidRPr="00F05216" w:rsidRDefault="00314BA1" w:rsidP="00A86D30">
      <w:pPr>
        <w:shd w:val="clear" w:color="auto" w:fill="FFFFFF"/>
        <w:spacing w:before="100" w:beforeAutospacing="1" w:after="100" w:afterAutospacing="1" w:line="240" w:lineRule="auto"/>
        <w:jc w:val="center"/>
        <w:rPr>
          <w:rFonts w:ascii="GHEA Grapalat" w:eastAsia="Times New Roman" w:hAnsi="GHEA Grapalat" w:cs="Times New Roman"/>
          <w:color w:val="000000"/>
          <w:sz w:val="20"/>
          <w:szCs w:val="20"/>
        </w:rPr>
      </w:pPr>
    </w:p>
    <w:p w:rsidR="00A86D30" w:rsidRDefault="00A86D30">
      <w:pPr>
        <w:rPr>
          <w:rFonts w:ascii="GHEA Grapalat" w:eastAsia="Times New Roman" w:hAnsi="GHEA Grapalat" w:cs="Times New Roman"/>
          <w:b/>
          <w:bCs/>
          <w:color w:val="000000"/>
          <w:sz w:val="24"/>
          <w:szCs w:val="24"/>
        </w:rPr>
      </w:pPr>
      <w:r>
        <w:rPr>
          <w:rFonts w:ascii="GHEA Grapalat" w:eastAsia="Times New Roman" w:hAnsi="GHEA Grapalat" w:cs="Times New Roman"/>
          <w:b/>
          <w:bCs/>
          <w:color w:val="000000"/>
          <w:sz w:val="24"/>
          <w:szCs w:val="24"/>
        </w:rPr>
        <w:br w:type="page"/>
      </w:r>
    </w:p>
    <w:p w:rsidR="00314BA1" w:rsidRPr="00A86D30" w:rsidRDefault="00314BA1" w:rsidP="00A86D30">
      <w:pPr>
        <w:shd w:val="clear" w:color="auto" w:fill="FFFFFF"/>
        <w:spacing w:before="100" w:beforeAutospacing="1" w:after="100" w:afterAutospacing="1" w:line="240" w:lineRule="auto"/>
        <w:ind w:firstLine="450"/>
        <w:jc w:val="center"/>
        <w:rPr>
          <w:rFonts w:ascii="GHEA Grapalat" w:eastAsia="Times New Roman" w:hAnsi="GHEA Grapalat" w:cs="Times New Roman"/>
          <w:color w:val="000000"/>
          <w:sz w:val="24"/>
          <w:szCs w:val="24"/>
        </w:rPr>
      </w:pPr>
      <w:r w:rsidRPr="00A86D30">
        <w:rPr>
          <w:rFonts w:ascii="GHEA Grapalat" w:eastAsia="Times New Roman" w:hAnsi="GHEA Grapalat" w:cs="Times New Roman"/>
          <w:b/>
          <w:bCs/>
          <w:color w:val="000000"/>
          <w:sz w:val="24"/>
          <w:szCs w:val="24"/>
        </w:rPr>
        <w:lastRenderedPageBreak/>
        <w:t>ՀԻՄՆԱՎՈՐՈՒՄ</w:t>
      </w:r>
    </w:p>
    <w:p w:rsidR="00314BA1" w:rsidRPr="00A86D30" w:rsidRDefault="00314BA1" w:rsidP="00A86D30">
      <w:pPr>
        <w:shd w:val="clear" w:color="auto" w:fill="FFFFFF"/>
        <w:spacing w:before="100" w:beforeAutospacing="1" w:after="100" w:afterAutospacing="1" w:line="240" w:lineRule="auto"/>
        <w:ind w:firstLine="450"/>
        <w:jc w:val="center"/>
        <w:rPr>
          <w:rFonts w:ascii="GHEA Grapalat" w:eastAsia="Times New Roman" w:hAnsi="GHEA Grapalat" w:cs="Times New Roman"/>
          <w:color w:val="000000"/>
          <w:sz w:val="24"/>
          <w:szCs w:val="24"/>
        </w:rPr>
      </w:pPr>
      <w:r w:rsidRPr="00A86D30">
        <w:rPr>
          <w:rFonts w:ascii="GHEA Grapalat" w:eastAsia="Times New Roman" w:hAnsi="GHEA Grapalat" w:cs="Times New Roman"/>
          <w:b/>
          <w:bCs/>
          <w:color w:val="000000"/>
          <w:sz w:val="24"/>
          <w:szCs w:val="24"/>
        </w:rPr>
        <w:t>«Ոստիկանության մասին» Հայաստանի Հանրապետության օրենքում փոփոխություն և լրացում կատարելու մասին» Հայաստանի Հանրապետության օրենքի ընդունման</w:t>
      </w:r>
    </w:p>
    <w:p w:rsidR="00A86D30" w:rsidRPr="00A86D30" w:rsidRDefault="00A86D30" w:rsidP="00A86D30">
      <w:pPr>
        <w:spacing w:after="0" w:line="240" w:lineRule="auto"/>
        <w:ind w:firstLine="450"/>
        <w:jc w:val="both"/>
        <w:rPr>
          <w:rFonts w:ascii="GHEA Grapalat" w:eastAsia="Times New Roman" w:hAnsi="GHEA Grapalat" w:cs="Times New Roman"/>
          <w:color w:val="000000"/>
          <w:sz w:val="24"/>
          <w:szCs w:val="24"/>
        </w:rPr>
      </w:pPr>
      <w:r w:rsidRPr="00A86D30">
        <w:rPr>
          <w:rFonts w:ascii="GHEA Grapalat" w:eastAsia="Times New Roman" w:hAnsi="GHEA Grapalat" w:cs="Times New Roman"/>
          <w:b/>
          <w:bCs/>
          <w:color w:val="000000"/>
          <w:sz w:val="24"/>
          <w:szCs w:val="24"/>
        </w:rPr>
        <w:t xml:space="preserve">1. Ընթացիկ իրավիճակը </w:t>
      </w:r>
      <w:r w:rsidR="002A6A77">
        <w:rPr>
          <w:rFonts w:ascii="GHEA Grapalat" w:eastAsia="Times New Roman" w:hAnsi="GHEA Grapalat" w:cs="Times New Roman"/>
          <w:b/>
          <w:bCs/>
          <w:color w:val="000000"/>
          <w:sz w:val="24"/>
          <w:szCs w:val="24"/>
        </w:rPr>
        <w:t>և</w:t>
      </w:r>
      <w:r w:rsidRPr="00A86D30">
        <w:rPr>
          <w:rFonts w:ascii="GHEA Grapalat" w:eastAsia="Times New Roman" w:hAnsi="GHEA Grapalat" w:cs="Times New Roman"/>
          <w:b/>
          <w:bCs/>
          <w:color w:val="000000"/>
          <w:sz w:val="24"/>
          <w:szCs w:val="24"/>
        </w:rPr>
        <w:t xml:space="preserve"> իրավական ակտի ընդունման անհրաժեշտությունը</w:t>
      </w:r>
    </w:p>
    <w:p w:rsidR="00314BA1" w:rsidRPr="00A86D30" w:rsidRDefault="00314BA1" w:rsidP="00A86D30">
      <w:pPr>
        <w:shd w:val="clear" w:color="auto" w:fill="FFFFFF"/>
        <w:spacing w:after="0" w:line="240" w:lineRule="auto"/>
        <w:ind w:firstLine="450"/>
        <w:jc w:val="both"/>
        <w:rPr>
          <w:rFonts w:ascii="GHEA Grapalat" w:eastAsia="Times New Roman" w:hAnsi="GHEA Grapalat" w:cs="Times New Roman"/>
          <w:color w:val="000000"/>
          <w:sz w:val="24"/>
          <w:szCs w:val="24"/>
        </w:rPr>
      </w:pPr>
      <w:r w:rsidRPr="00A86D30">
        <w:rPr>
          <w:rFonts w:ascii="GHEA Grapalat" w:eastAsia="Times New Roman" w:hAnsi="GHEA Grapalat" w:cs="Times New Roman"/>
          <w:color w:val="000000"/>
          <w:sz w:val="24"/>
          <w:szCs w:val="24"/>
        </w:rPr>
        <w:t>2015 թվականի դեկտեմբերի 6-ին տեղի ունեցած հանրաքվեի արդյունքում նոր խմբագրությամբ շարադրված ՀՀ Սահամանադրության 25-րդ հոդվածում հստակ ամրագրվել է նա</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 xml:space="preserve"> անձի ֆիզիկական </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 xml:space="preserve"> հոգեկան անձեռնմխելիության իրավունքը: Մասնավորապես, 25-րդ հոդվածի 1-ին մասի համաձայն՝ յուրաքանչյուր ոք ունի ֆիզիկական </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 xml:space="preserve"> հոգեկան անձեռնմխելիության իրավունք: Բացի դրանից, «Ոստիկանության մասին» Հայաստանի Հանրապետության օրենքի 5-րդ հոդվածի 1-ին, 2-րդ </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 xml:space="preserve"> 3-րդ մասերի ձ</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ակերպումները անհրաժեշտ է համապատասխանեցնել ՀՀ Սահմանադրությանը: Հայաստանի Հանրապետության կառավարության 2016 թվականի ապրիլի 6-ի «Հայաստանի Հանրապետության Սահմանադրությունում փոփոխություններ կատարելու արդյունքում ընդունման, փոփոխման կամ լրացման ենթակա օրենքների ցանկը հաստատելու մասին» թիվ 359-Ա որոշման հավելվածի 2-րդ կետի համաձայն՝ սահմանադրական նորմերին համապատասխան՝ փոփոխություններ պետք է կատարվի նա</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 xml:space="preserve"> «Ոստիկանության մասին» ՀՀ օրենքում:</w:t>
      </w:r>
    </w:p>
    <w:p w:rsidR="00F05216" w:rsidRPr="00A86D30" w:rsidRDefault="00A86D30" w:rsidP="00A86D30">
      <w:pPr>
        <w:spacing w:after="0" w:line="240" w:lineRule="auto"/>
        <w:ind w:firstLine="450"/>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Բացի այդ, ն</w:t>
      </w:r>
      <w:r w:rsidR="00F05216" w:rsidRPr="00A86D30">
        <w:rPr>
          <w:rFonts w:ascii="GHEA Grapalat" w:eastAsia="Times New Roman" w:hAnsi="GHEA Grapalat" w:cs="Times New Roman"/>
          <w:color w:val="000000"/>
          <w:sz w:val="24"/>
          <w:szCs w:val="24"/>
        </w:rPr>
        <w:t xml:space="preserve">երկայումս ՀՀ-ում իրականացվում են ԴՆԹ տվյալների նույնականացման ծրագրի ներդրման </w:t>
      </w:r>
      <w:r w:rsidR="002A6A77">
        <w:rPr>
          <w:rFonts w:ascii="GHEA Grapalat" w:eastAsia="Times New Roman" w:hAnsi="GHEA Grapalat" w:cs="Times New Roman"/>
          <w:color w:val="000000"/>
          <w:sz w:val="24"/>
          <w:szCs w:val="24"/>
        </w:rPr>
        <w:t>և</w:t>
      </w:r>
      <w:r w:rsidR="00F05216" w:rsidRPr="00A86D30">
        <w:rPr>
          <w:rFonts w:ascii="GHEA Grapalat" w:eastAsia="Times New Roman" w:hAnsi="GHEA Grapalat" w:cs="Times New Roman"/>
          <w:color w:val="000000"/>
          <w:sz w:val="24"/>
          <w:szCs w:val="24"/>
        </w:rPr>
        <w:t xml:space="preserve"> շահագործման աշխատանքներ: 2004 թ. Ինտերպոլի </w:t>
      </w:r>
      <w:r w:rsidR="002A6A77">
        <w:rPr>
          <w:rFonts w:ascii="GHEA Grapalat" w:eastAsia="Times New Roman" w:hAnsi="GHEA Grapalat" w:cs="Times New Roman"/>
          <w:color w:val="000000"/>
          <w:sz w:val="24"/>
          <w:szCs w:val="24"/>
        </w:rPr>
        <w:t>և</w:t>
      </w:r>
      <w:r w:rsidR="00F05216" w:rsidRPr="00A86D30">
        <w:rPr>
          <w:rFonts w:ascii="GHEA Grapalat" w:eastAsia="Times New Roman" w:hAnsi="GHEA Grapalat" w:cs="Times New Roman"/>
          <w:color w:val="000000"/>
          <w:sz w:val="24"/>
          <w:szCs w:val="24"/>
        </w:rPr>
        <w:t xml:space="preserve"> Ավստրայի ԱԿԲ-ի կողմից համատեղ ստեղծված ԴՆԹ տվյալների նույնականացման այդ ծրագիրը նախատեսված է միջազգային ոստիկանական համագործակցության համար: Համակարգի ճկունությունը հնարավորություն է ստեղծում նա</w:t>
      </w:r>
      <w:r w:rsidR="002A6A77">
        <w:rPr>
          <w:rFonts w:ascii="GHEA Grapalat" w:eastAsia="Times New Roman" w:hAnsi="GHEA Grapalat" w:cs="Times New Roman"/>
          <w:color w:val="000000"/>
          <w:sz w:val="24"/>
          <w:szCs w:val="24"/>
        </w:rPr>
        <w:t>և</w:t>
      </w:r>
      <w:r w:rsidR="00F05216" w:rsidRPr="00A86D30">
        <w:rPr>
          <w:rFonts w:ascii="GHEA Grapalat" w:eastAsia="Times New Roman" w:hAnsi="GHEA Grapalat" w:cs="Times New Roman"/>
          <w:color w:val="000000"/>
          <w:sz w:val="24"/>
          <w:szCs w:val="24"/>
        </w:rPr>
        <w:t xml:space="preserve"> ներպետական մակարդակով բարձրացնել հանցավորության դեմ պայքարի արդյունավետությունը: 2015թ. ստորագրվել է պայմանագիր Ինտերպոլի գլխավոր քարտուղարության </w:t>
      </w:r>
      <w:r w:rsidR="002A6A77">
        <w:rPr>
          <w:rFonts w:ascii="GHEA Grapalat" w:eastAsia="Times New Roman" w:hAnsi="GHEA Grapalat" w:cs="Times New Roman"/>
          <w:color w:val="000000"/>
          <w:sz w:val="24"/>
          <w:szCs w:val="24"/>
        </w:rPr>
        <w:t>և</w:t>
      </w:r>
      <w:r w:rsidR="00F05216" w:rsidRPr="00A86D30">
        <w:rPr>
          <w:rFonts w:ascii="GHEA Grapalat" w:eastAsia="Times New Roman" w:hAnsi="GHEA Grapalat" w:cs="Times New Roman"/>
          <w:color w:val="000000"/>
          <w:sz w:val="24"/>
          <w:szCs w:val="24"/>
        </w:rPr>
        <w:t xml:space="preserve"> Ինտերպոլի Հայաստանի ԱԿԲ-ի միջ</w:t>
      </w:r>
      <w:r w:rsidR="002A6A77">
        <w:rPr>
          <w:rFonts w:ascii="GHEA Grapalat" w:eastAsia="Times New Roman" w:hAnsi="GHEA Grapalat" w:cs="Times New Roman"/>
          <w:color w:val="000000"/>
          <w:sz w:val="24"/>
          <w:szCs w:val="24"/>
        </w:rPr>
        <w:t>և</w:t>
      </w:r>
      <w:r w:rsidR="00F05216" w:rsidRPr="00A86D30">
        <w:rPr>
          <w:rFonts w:ascii="GHEA Grapalat" w:eastAsia="Times New Roman" w:hAnsi="GHEA Grapalat" w:cs="Times New Roman"/>
          <w:color w:val="000000"/>
          <w:sz w:val="24"/>
          <w:szCs w:val="24"/>
        </w:rPr>
        <w:t>, որով Ինտերպոլը` օգտագործման իրավունքով, առանց երրորդ կողմի փոխանցելու իրավունքի ՀՀ-ում Ինտերպոլի ԱԿԲ-ին թույլատրել է գործարկել ԴՆԹ տվյալների նույնացման ծրագիրը:</w:t>
      </w:r>
    </w:p>
    <w:p w:rsidR="00F05216" w:rsidRPr="00A86D30" w:rsidRDefault="00F05216" w:rsidP="00A86D30">
      <w:pPr>
        <w:spacing w:after="0" w:line="240" w:lineRule="auto"/>
        <w:ind w:firstLine="450"/>
        <w:jc w:val="both"/>
        <w:rPr>
          <w:rFonts w:ascii="GHEA Grapalat" w:eastAsia="Times New Roman" w:hAnsi="GHEA Grapalat" w:cs="Times New Roman"/>
          <w:color w:val="000000"/>
          <w:sz w:val="24"/>
          <w:szCs w:val="24"/>
        </w:rPr>
      </w:pPr>
      <w:r w:rsidRPr="00A86D30">
        <w:rPr>
          <w:rFonts w:ascii="GHEA Grapalat" w:eastAsia="Times New Roman" w:hAnsi="GHEA Grapalat" w:cs="Times New Roman"/>
          <w:color w:val="000000"/>
          <w:sz w:val="24"/>
          <w:szCs w:val="24"/>
        </w:rPr>
        <w:t xml:space="preserve">Իրավապահ գործունեությունում ԴՆԹ բնութագրերի օգտագործումը տարածված է բազմաթիվ երկրներում (ՌԴ, ԱՄՆ, Կանադա, Մեծ Բրիտանիա, Ճապոնիա, Մալազիա, Սինգապուր, Թաիլանդ, Կոլումբիա, Չիլի, Նոր Զելանդիա, Իսլանդիա </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 xml:space="preserve"> այլն): Կան երկրներ, որոնք հավաքագրում </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 xml:space="preserve"> հաշվառում են ամբողջ բնակչության գենետիկ տվյալները, երկրներ կան, որոնք հաշվառում են բացառապես ծանր </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 xml:space="preserve"> առանձնապես ծանր հանցագործությունների կատարման համար դատապարտված անձանց ԴՆԹ բնութագրերը, </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 xml:space="preserve"> երկներ էլ կան, որոնք հաշվառում են հանցագործության բոլոր տեսակների համար դատապարտված անձանց ԴՆԹ պրոֆիլները:</w:t>
      </w:r>
    </w:p>
    <w:p w:rsidR="00F05216" w:rsidRPr="00A86D30" w:rsidRDefault="00F05216" w:rsidP="00A86D30">
      <w:pPr>
        <w:spacing w:after="0" w:line="240" w:lineRule="auto"/>
        <w:ind w:firstLine="450"/>
        <w:jc w:val="both"/>
        <w:rPr>
          <w:rFonts w:ascii="GHEA Grapalat" w:eastAsia="Times New Roman" w:hAnsi="GHEA Grapalat" w:cs="Times New Roman"/>
          <w:color w:val="000000"/>
          <w:sz w:val="24"/>
          <w:szCs w:val="24"/>
        </w:rPr>
      </w:pPr>
      <w:r w:rsidRPr="00A86D30">
        <w:rPr>
          <w:rFonts w:ascii="GHEA Grapalat" w:eastAsia="Times New Roman" w:hAnsi="GHEA Grapalat" w:cs="Times New Roman"/>
          <w:color w:val="000000"/>
          <w:sz w:val="24"/>
          <w:szCs w:val="24"/>
        </w:rPr>
        <w:t>Պետության յուրաքանչյուր բնակչի գենետիկ տվյալների` տեղեկատվական բազաներում հաշվառելու պրակտիկան տարածված է Իսլանդիայում: Այստեղ հաշվառված են շուրջ 300.000 գենոտիպ:</w:t>
      </w:r>
    </w:p>
    <w:p w:rsidR="00F05216" w:rsidRPr="00A86D30" w:rsidRDefault="00F05216" w:rsidP="00A86D30">
      <w:pPr>
        <w:spacing w:after="0" w:line="240" w:lineRule="auto"/>
        <w:ind w:firstLine="450"/>
        <w:jc w:val="both"/>
        <w:rPr>
          <w:rFonts w:ascii="GHEA Grapalat" w:eastAsia="Times New Roman" w:hAnsi="GHEA Grapalat" w:cs="Times New Roman"/>
          <w:color w:val="000000"/>
          <w:sz w:val="24"/>
          <w:szCs w:val="24"/>
        </w:rPr>
      </w:pPr>
      <w:r w:rsidRPr="00A86D30">
        <w:rPr>
          <w:rFonts w:ascii="GHEA Grapalat" w:eastAsia="Times New Roman" w:hAnsi="GHEA Grapalat" w:cs="Times New Roman"/>
          <w:color w:val="000000"/>
          <w:sz w:val="24"/>
          <w:szCs w:val="24"/>
        </w:rPr>
        <w:lastRenderedPageBreak/>
        <w:t>Աշխարհում ամենամեծ ԴՆԹ տեղեկատվական բազան հանդիսանում է «NDNAD»-ը («ազգային բազա», Մեծ Բրիտանիա): Այն հիմնադրվել է 1995 թ.: 2012 թ. դրությամբ այն պարունակում էր մոտ 6 մլն. նմուշօրինակ: Այս բազայում հաշվառման ենթակա են դատապարտյալների, ինչպես նա</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 xml:space="preserve"> հանցագործությունների կատարման մեջ կասկածվող անձանց տվյալները: Ըստ բրիտանական աղբյուրների ԴՆԹ բազաների վարումը հնարավորություն է տալիս բացահայտել շաբաթական շուրջ 2000 հանցագործություն: Մեծ Բրիտանիայում </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ս քննարկումներ են տարվում տվյալների արբշիռ բազա ստեղծելու շուրջ, որը իր մեջ ներառի ամբողջ բնակչության գենոտիպերը:</w:t>
      </w:r>
    </w:p>
    <w:p w:rsidR="00F05216" w:rsidRPr="00A86D30" w:rsidRDefault="00F05216" w:rsidP="00A86D30">
      <w:pPr>
        <w:spacing w:after="0" w:line="240" w:lineRule="auto"/>
        <w:ind w:firstLine="450"/>
        <w:jc w:val="both"/>
        <w:rPr>
          <w:rFonts w:ascii="GHEA Grapalat" w:eastAsia="Times New Roman" w:hAnsi="GHEA Grapalat" w:cs="Times New Roman"/>
          <w:color w:val="000000"/>
          <w:sz w:val="24"/>
          <w:szCs w:val="24"/>
        </w:rPr>
      </w:pPr>
      <w:r w:rsidRPr="00A86D30">
        <w:rPr>
          <w:rFonts w:ascii="GHEA Grapalat" w:eastAsia="Times New Roman" w:hAnsi="GHEA Grapalat" w:cs="Times New Roman"/>
          <w:color w:val="000000"/>
          <w:sz w:val="24"/>
          <w:szCs w:val="24"/>
        </w:rPr>
        <w:t>ԱՄՆ-ի գենետիկ ինֆորմացիայի ազգային բազան ստեղծվել է 1998 թ.: 2002 թ. տվյալներով այնտեղ պահվում էր շուրջ 800 հազար գենոտիպ: Հաշվառման ենթակա են ծանր, առանձնապես ծանր հանցագործությունների համար դատապարտված անձանց տվյալները: «National DNA INDEX» (NDIS` CODIS-ի մի մասը) բազայում պահվում է շուրջ 10 մլն. ԴՆԹ պրոֆիլ:</w:t>
      </w:r>
    </w:p>
    <w:p w:rsidR="00F05216" w:rsidRPr="00A86D30" w:rsidRDefault="00F05216" w:rsidP="00A86D30">
      <w:pPr>
        <w:spacing w:after="0" w:line="240" w:lineRule="auto"/>
        <w:ind w:firstLine="450"/>
        <w:jc w:val="both"/>
        <w:rPr>
          <w:rFonts w:ascii="GHEA Grapalat" w:eastAsia="Times New Roman" w:hAnsi="GHEA Grapalat" w:cs="Times New Roman"/>
          <w:color w:val="000000"/>
          <w:sz w:val="24"/>
          <w:szCs w:val="24"/>
        </w:rPr>
      </w:pPr>
      <w:r w:rsidRPr="00A86D30">
        <w:rPr>
          <w:rFonts w:ascii="GHEA Grapalat" w:eastAsia="Times New Roman" w:hAnsi="GHEA Grapalat" w:cs="Times New Roman"/>
          <w:color w:val="000000"/>
          <w:sz w:val="24"/>
          <w:szCs w:val="24"/>
        </w:rPr>
        <w:t xml:space="preserve">ՌԴ-ում ԴՆԹ տվյալների բազա ստեղծելու ուղղությամբ առաջին քայլերը ձեռնարկվել են 2008թ., երբ ընդունվեց «ՌԴ-ում պետական գենոմային հաշվառման մասին» ՌԴ օրենքը: Ստեղծված բազայում հաշվառման վերցվեցին ծանր, առանձնապես ծանր հանցագործությունների համար դատապարտված անձանց, սեռական ազատության </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 xml:space="preserve"> անձեռնամխելիության դեմ ուղղված հանցանք կատարած անձանց տվյալները, քննչական գործողությունների իրականացման ընթացքում չճանաչված անձանցից վերցված կենսաբանական ծագման նմուշները: ԴՆԹ բազայի օպերատորը ՌԴ ՆԳՆ-ն է:</w:t>
      </w:r>
    </w:p>
    <w:p w:rsidR="00F05216" w:rsidRPr="00A86D30" w:rsidRDefault="00F05216" w:rsidP="00A86D30">
      <w:pPr>
        <w:spacing w:after="0" w:line="240" w:lineRule="auto"/>
        <w:ind w:firstLine="450"/>
        <w:jc w:val="both"/>
        <w:rPr>
          <w:rFonts w:ascii="GHEA Grapalat" w:eastAsia="Times New Roman" w:hAnsi="GHEA Grapalat" w:cs="Times New Roman"/>
          <w:color w:val="000000"/>
          <w:sz w:val="24"/>
          <w:szCs w:val="24"/>
        </w:rPr>
      </w:pPr>
      <w:r w:rsidRPr="00A86D30">
        <w:rPr>
          <w:rFonts w:ascii="GHEA Grapalat" w:eastAsia="Times New Roman" w:hAnsi="GHEA Grapalat" w:cs="Times New Roman"/>
          <w:color w:val="000000"/>
          <w:sz w:val="24"/>
          <w:szCs w:val="24"/>
        </w:rPr>
        <w:t xml:space="preserve">ՀՀ-ում առաջարկվում է ներդնել այլ մոդել: Մասնավորապես նախատեսվում է հաշվառման վերցնել մեղադրյալներից, հանցագործության դեպքի վայրից վերցված </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 xml:space="preserve"> դատագենետիկական փորձաքննությունների ընթացքում նույնականացված ԴՆԹ բնութագրերը: Տարիների ընթացքում, երբ ԴՆԹ բնութագրերը քանակական իմաստով մեծ ծավալ կկազմեն, ՀՀ ոստիկանությունը կարող է համեմատական հետազոտման համար վերցված կենսաբանական ծագման նմուշների </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 xml:space="preserve"> հաշվառման մեջ գտնվող նմուշների համեմատական հետազոտում կատարելով քրեական վարույթն իրականացնող մարմնին տրամադրել որոնվող անձի տվյալները:</w:t>
      </w:r>
    </w:p>
    <w:p w:rsidR="00F05216" w:rsidRPr="00A86D30" w:rsidRDefault="00F05216" w:rsidP="00A86D30">
      <w:pPr>
        <w:spacing w:after="0" w:line="240" w:lineRule="auto"/>
        <w:ind w:firstLine="450"/>
        <w:jc w:val="both"/>
        <w:rPr>
          <w:rFonts w:ascii="GHEA Grapalat" w:eastAsia="Times New Roman" w:hAnsi="GHEA Grapalat" w:cs="Times New Roman"/>
          <w:color w:val="000000"/>
          <w:sz w:val="24"/>
          <w:szCs w:val="24"/>
        </w:rPr>
      </w:pPr>
      <w:r w:rsidRPr="00A86D30">
        <w:rPr>
          <w:rFonts w:ascii="GHEA Grapalat" w:eastAsia="Times New Roman" w:hAnsi="GHEA Grapalat" w:cs="Times New Roman"/>
          <w:color w:val="000000"/>
          <w:sz w:val="24"/>
          <w:szCs w:val="24"/>
        </w:rPr>
        <w:t xml:space="preserve">Ելնելով վերոգրյալից`անհրաժեշտություն է առաջացել տվյալ բազայի ստեղծման ու գործարկման իրավական հիմքերը ՀՀ օրենսդրությամբ </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ս ամրագրել: Մասնավորապես «Ոստիկանության մասին» ՀՀ օրենքի 20-րդ հոդվածում անհրաժեշտ է ամրագրել ոստիկանության` ԴՆԹ նույնականացման հաշվառումներ վարելու իրավունքը: Բացի այդ մատնադրոշմային հաշվառման համակարգը, այլ</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 xml:space="preserve">ս բավարար չէ ծանր, առանձնապես ծանր հանցագործություններ կատարած անձանց բացահայտման </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 xml:space="preserve"> նույնականացման համար, քանի որ նույնիսկ հասարակ ձեռնոց օգտագործելու հանցանք կատարած անձինք կարող են մատնահետք չթողնել, իսկ դիակներից միշտ չի լինում վերցնել մատնահետքեր, քանի որ շատ դեպքերում մաշկային հյուսվածքը կենսաբանորեն քայքայված է լինում: Մյուս կողմից մատնահետքերը վերանալու (մաքրվելու) հատկություն ունեն, ինչը օբյեկտ</w:t>
      </w:r>
      <w:r w:rsidR="006F4D8B">
        <w:rPr>
          <w:rFonts w:ascii="GHEA Grapalat" w:eastAsia="Times New Roman" w:hAnsi="GHEA Grapalat" w:cs="Times New Roman"/>
          <w:color w:val="000000"/>
          <w:sz w:val="24"/>
          <w:szCs w:val="24"/>
        </w:rPr>
        <w:t>իվորեն</w:t>
      </w:r>
      <w:r w:rsidRPr="00A86D30">
        <w:rPr>
          <w:rFonts w:ascii="GHEA Grapalat" w:eastAsia="Times New Roman" w:hAnsi="GHEA Grapalat" w:cs="Times New Roman"/>
          <w:color w:val="000000"/>
          <w:sz w:val="24"/>
          <w:szCs w:val="24"/>
        </w:rPr>
        <w:t xml:space="preserve"> բացառում է հանցագործության դեպքի վայրերից դրանք վերցնելը: Այս պայմաններում էականորեն բարձրանում է կենսաբանական ծագման նմուշներում հայտնաբերված </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 xml:space="preserve"> նույնականացված ԴՆԹ բնութագրերի դերն ու նշանակությունը:</w:t>
      </w:r>
    </w:p>
    <w:p w:rsidR="00A86D30" w:rsidRDefault="00A86D30" w:rsidP="00A86D30">
      <w:pPr>
        <w:spacing w:after="0" w:line="240" w:lineRule="auto"/>
        <w:ind w:firstLine="450"/>
        <w:jc w:val="both"/>
        <w:rPr>
          <w:rFonts w:ascii="GHEA Grapalat" w:eastAsia="Times New Roman" w:hAnsi="GHEA Grapalat" w:cs="Times New Roman"/>
          <w:b/>
          <w:bCs/>
          <w:color w:val="000000"/>
          <w:sz w:val="24"/>
          <w:szCs w:val="24"/>
        </w:rPr>
      </w:pPr>
    </w:p>
    <w:p w:rsidR="00F05216" w:rsidRPr="00A86D30" w:rsidRDefault="00F05216" w:rsidP="00A86D30">
      <w:pPr>
        <w:spacing w:after="0" w:line="240" w:lineRule="auto"/>
        <w:ind w:firstLine="450"/>
        <w:jc w:val="both"/>
        <w:rPr>
          <w:rFonts w:ascii="GHEA Grapalat" w:eastAsia="Times New Roman" w:hAnsi="GHEA Grapalat" w:cs="Times New Roman"/>
          <w:color w:val="000000"/>
          <w:sz w:val="24"/>
          <w:szCs w:val="24"/>
        </w:rPr>
      </w:pPr>
      <w:r w:rsidRPr="00A86D30">
        <w:rPr>
          <w:rFonts w:ascii="GHEA Grapalat" w:eastAsia="Times New Roman" w:hAnsi="GHEA Grapalat" w:cs="Times New Roman"/>
          <w:b/>
          <w:bCs/>
          <w:color w:val="000000"/>
          <w:sz w:val="24"/>
          <w:szCs w:val="24"/>
        </w:rPr>
        <w:lastRenderedPageBreak/>
        <w:t>2. Առաջարկվող կարգավորման բնույթը</w:t>
      </w:r>
    </w:p>
    <w:p w:rsidR="00A86D30" w:rsidRPr="00A86D30" w:rsidRDefault="00A86D30" w:rsidP="00A86D30">
      <w:pPr>
        <w:shd w:val="clear" w:color="auto" w:fill="FFFFFF"/>
        <w:spacing w:after="0" w:line="240" w:lineRule="auto"/>
        <w:ind w:firstLine="450"/>
        <w:jc w:val="both"/>
        <w:rPr>
          <w:rFonts w:ascii="GHEA Grapalat" w:eastAsia="Times New Roman" w:hAnsi="GHEA Grapalat" w:cs="Times New Roman"/>
          <w:color w:val="000000"/>
          <w:sz w:val="24"/>
          <w:szCs w:val="24"/>
        </w:rPr>
      </w:pPr>
      <w:r w:rsidRPr="00A86D30">
        <w:rPr>
          <w:rFonts w:ascii="GHEA Grapalat" w:eastAsia="Times New Roman" w:hAnsi="GHEA Grapalat" w:cs="Times New Roman"/>
          <w:color w:val="000000"/>
          <w:sz w:val="24"/>
          <w:szCs w:val="24"/>
        </w:rPr>
        <w:t xml:space="preserve">Նախագծով առաջարկվում է նոր խմբագրությամբ շարադրել «Ոստիկանության մասին» Հայաստանի Հանրապետության օրենքի 5-րդ հոդվածի 1-ին, 2-րդ </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 xml:space="preserve"> 3-րդ մասրը, ոստիկանության կողմից մարդու ֆիզիկական </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 xml:space="preserve"> հոգեկան անձեռնմխելիության խախտման արգելքը ամրագրելու, ինչպես նա</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 xml:space="preserve"> օրենքում առկա ձ</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 xml:space="preserve">ակերպումները ՀՀ նոր Սահմանադրությանը համապատասխանեցնելու նպատակով: Միաժամանակ, հաշվի առնելով այն հանգամանքը, որ ՀՀ ոստիկանության կողմից նախաձեռնվել են «Ոստիկանության մասին» Հայաստանի Հանրապետության նոր օրենքի նախագծի մշակման աշխատանքներ, որոնք ուղղված են լինելու ոստիկանության ծառայողների կողմից մարդու հոգեկան </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 xml:space="preserve"> ֆիզիկական անձեռնմխելիության իրավունքի նկատմամբ հնարավոր ոչ իրավաչափ միջամտությունները բացառող առավել ամբողջական կարգավորումներին, ներկայացված նախագծով առաջարկվող փոփոխությունները վերաբերում են նշված իրավունքի պաշտպանությանն ուղղված զուտ հիմնարար սկզբունքների ամրագրմանը:</w:t>
      </w:r>
    </w:p>
    <w:p w:rsidR="00F05216" w:rsidRPr="00A86D30" w:rsidRDefault="00F05216" w:rsidP="00A86D30">
      <w:pPr>
        <w:spacing w:after="0" w:line="240" w:lineRule="auto"/>
        <w:ind w:firstLine="450"/>
        <w:jc w:val="both"/>
        <w:rPr>
          <w:rFonts w:ascii="GHEA Grapalat" w:eastAsia="Times New Roman" w:hAnsi="GHEA Grapalat" w:cs="Times New Roman"/>
          <w:color w:val="000000"/>
          <w:sz w:val="24"/>
          <w:szCs w:val="24"/>
        </w:rPr>
      </w:pPr>
      <w:r w:rsidRPr="00A86D30">
        <w:rPr>
          <w:rFonts w:ascii="GHEA Grapalat" w:eastAsia="Times New Roman" w:hAnsi="GHEA Grapalat" w:cs="Times New Roman"/>
          <w:color w:val="000000"/>
          <w:sz w:val="24"/>
          <w:szCs w:val="24"/>
        </w:rPr>
        <w:t>Նախագծով առաջարկվում է</w:t>
      </w:r>
      <w:r w:rsidR="00A86D30">
        <w:rPr>
          <w:rFonts w:ascii="GHEA Grapalat" w:eastAsia="Times New Roman" w:hAnsi="GHEA Grapalat" w:cs="Times New Roman"/>
          <w:color w:val="000000"/>
          <w:sz w:val="24"/>
          <w:szCs w:val="24"/>
        </w:rPr>
        <w:t xml:space="preserve"> նաև</w:t>
      </w:r>
      <w:r w:rsidRPr="00A86D30">
        <w:rPr>
          <w:rFonts w:ascii="GHEA Grapalat" w:eastAsia="Times New Roman" w:hAnsi="GHEA Grapalat" w:cs="Times New Roman"/>
          <w:color w:val="000000"/>
          <w:sz w:val="24"/>
          <w:szCs w:val="24"/>
        </w:rPr>
        <w:t xml:space="preserve"> «Ոստիկանության մասին» ՀՀ օրենքում կատարել լրացում ` հնարավորություն ստեղծելով հաշվառել </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 xml:space="preserve"> վարել ԴՆԹ քարտադարաններ:</w:t>
      </w:r>
    </w:p>
    <w:p w:rsidR="00A86D30" w:rsidRDefault="00A86D30" w:rsidP="00A86D30">
      <w:pPr>
        <w:spacing w:after="0" w:line="240" w:lineRule="auto"/>
        <w:ind w:firstLine="450"/>
        <w:jc w:val="both"/>
        <w:rPr>
          <w:rFonts w:ascii="GHEA Grapalat" w:eastAsia="Times New Roman" w:hAnsi="GHEA Grapalat" w:cs="Times New Roman"/>
          <w:b/>
          <w:iCs/>
          <w:color w:val="000000"/>
          <w:sz w:val="24"/>
          <w:szCs w:val="24"/>
        </w:rPr>
      </w:pPr>
    </w:p>
    <w:p w:rsidR="00F05216" w:rsidRPr="00A86D30" w:rsidRDefault="00F05216" w:rsidP="00A86D30">
      <w:pPr>
        <w:spacing w:after="0" w:line="240" w:lineRule="auto"/>
        <w:ind w:firstLine="450"/>
        <w:jc w:val="both"/>
        <w:rPr>
          <w:rFonts w:ascii="GHEA Grapalat" w:eastAsia="Times New Roman" w:hAnsi="GHEA Grapalat" w:cs="Times New Roman"/>
          <w:b/>
          <w:color w:val="000000"/>
          <w:sz w:val="24"/>
          <w:szCs w:val="24"/>
        </w:rPr>
      </w:pPr>
      <w:r w:rsidRPr="00A86D30">
        <w:rPr>
          <w:rFonts w:ascii="GHEA Grapalat" w:eastAsia="Times New Roman" w:hAnsi="GHEA Grapalat" w:cs="Times New Roman"/>
          <w:b/>
          <w:iCs/>
          <w:color w:val="000000"/>
          <w:sz w:val="24"/>
          <w:szCs w:val="24"/>
        </w:rPr>
        <w:t xml:space="preserve">3. Նախագծի մշակման գործընթացում ներգրավված ինստիտուտները, անձինք </w:t>
      </w:r>
      <w:r w:rsidR="002A6A77">
        <w:rPr>
          <w:rFonts w:ascii="GHEA Grapalat" w:eastAsia="Times New Roman" w:hAnsi="GHEA Grapalat" w:cs="Times New Roman"/>
          <w:b/>
          <w:iCs/>
          <w:color w:val="000000"/>
          <w:sz w:val="24"/>
          <w:szCs w:val="24"/>
        </w:rPr>
        <w:t>և</w:t>
      </w:r>
      <w:r w:rsidRPr="00A86D30">
        <w:rPr>
          <w:rFonts w:ascii="GHEA Grapalat" w:eastAsia="Times New Roman" w:hAnsi="GHEA Grapalat" w:cs="Times New Roman"/>
          <w:b/>
          <w:iCs/>
          <w:color w:val="000000"/>
          <w:sz w:val="24"/>
          <w:szCs w:val="24"/>
        </w:rPr>
        <w:t xml:space="preserve"> նրանց դիրքորոշումը</w:t>
      </w:r>
    </w:p>
    <w:p w:rsidR="00F05216" w:rsidRPr="00A86D30" w:rsidRDefault="00F05216" w:rsidP="00A86D30">
      <w:pPr>
        <w:spacing w:after="0" w:line="240" w:lineRule="auto"/>
        <w:ind w:firstLine="450"/>
        <w:jc w:val="both"/>
        <w:rPr>
          <w:rFonts w:ascii="GHEA Grapalat" w:eastAsia="Times New Roman" w:hAnsi="GHEA Grapalat" w:cs="Times New Roman"/>
          <w:color w:val="000000"/>
          <w:sz w:val="24"/>
          <w:szCs w:val="24"/>
        </w:rPr>
      </w:pPr>
      <w:r w:rsidRPr="00A86D30">
        <w:rPr>
          <w:rFonts w:ascii="GHEA Grapalat" w:eastAsia="Times New Roman" w:hAnsi="GHEA Grapalat" w:cs="Times New Roman"/>
          <w:color w:val="000000"/>
          <w:sz w:val="24"/>
          <w:szCs w:val="24"/>
        </w:rPr>
        <w:t>Նախագիծը մշակվել է ՀՀ ոստիկանության իրավաբանական վարչության կողմից:</w:t>
      </w:r>
    </w:p>
    <w:p w:rsidR="00A86D30" w:rsidRDefault="00A86D30" w:rsidP="00A86D30">
      <w:pPr>
        <w:spacing w:after="0" w:line="240" w:lineRule="auto"/>
        <w:ind w:firstLine="450"/>
        <w:jc w:val="both"/>
        <w:rPr>
          <w:rFonts w:ascii="GHEA Grapalat" w:eastAsia="Times New Roman" w:hAnsi="GHEA Grapalat" w:cs="Times New Roman"/>
          <w:b/>
          <w:bCs/>
          <w:color w:val="000000"/>
          <w:sz w:val="24"/>
          <w:szCs w:val="24"/>
        </w:rPr>
      </w:pPr>
    </w:p>
    <w:p w:rsidR="00F05216" w:rsidRPr="00A86D30" w:rsidRDefault="00F05216" w:rsidP="00A86D30">
      <w:pPr>
        <w:spacing w:after="0" w:line="240" w:lineRule="auto"/>
        <w:ind w:firstLine="450"/>
        <w:jc w:val="both"/>
        <w:rPr>
          <w:rFonts w:ascii="GHEA Grapalat" w:eastAsia="Times New Roman" w:hAnsi="GHEA Grapalat" w:cs="Times New Roman"/>
          <w:color w:val="000000"/>
          <w:sz w:val="24"/>
          <w:szCs w:val="24"/>
        </w:rPr>
      </w:pPr>
      <w:r w:rsidRPr="00A86D30">
        <w:rPr>
          <w:rFonts w:ascii="GHEA Grapalat" w:eastAsia="Times New Roman" w:hAnsi="GHEA Grapalat" w:cs="Times New Roman"/>
          <w:b/>
          <w:bCs/>
          <w:color w:val="000000"/>
          <w:sz w:val="24"/>
          <w:szCs w:val="24"/>
        </w:rPr>
        <w:t>4. Ակնկալվող արդյունքը</w:t>
      </w:r>
    </w:p>
    <w:p w:rsidR="00F05216" w:rsidRPr="00A86D30" w:rsidRDefault="00A86D30" w:rsidP="00A86D30">
      <w:pPr>
        <w:spacing w:after="0" w:line="240" w:lineRule="auto"/>
        <w:ind w:firstLine="450"/>
        <w:jc w:val="both"/>
        <w:rPr>
          <w:rFonts w:ascii="GHEA Grapalat" w:eastAsia="Times New Roman" w:hAnsi="GHEA Grapalat" w:cs="Times New Roman"/>
          <w:color w:val="000000"/>
          <w:sz w:val="24"/>
          <w:szCs w:val="24"/>
        </w:rPr>
      </w:pPr>
      <w:r w:rsidRPr="00A86D30">
        <w:rPr>
          <w:rFonts w:ascii="GHEA Grapalat" w:eastAsia="Times New Roman" w:hAnsi="GHEA Grapalat" w:cs="Times New Roman"/>
          <w:color w:val="000000"/>
          <w:sz w:val="24"/>
          <w:szCs w:val="24"/>
        </w:rPr>
        <w:t>Օրինագծի ընդունմամբ «Ոստիկանության մասին» Հայաստանի Հանրապետության օրենքը կհամապատասխանեցվի ՀՀ նոր Սահմանադրությանը, ինչպես նա</w:t>
      </w:r>
      <w:r w:rsidR="002A6A77">
        <w:rPr>
          <w:rFonts w:ascii="GHEA Grapalat" w:eastAsia="Times New Roman" w:hAnsi="GHEA Grapalat" w:cs="Times New Roman"/>
          <w:color w:val="000000"/>
          <w:sz w:val="24"/>
          <w:szCs w:val="24"/>
        </w:rPr>
        <w:t>և</w:t>
      </w:r>
      <w:r w:rsidRPr="00A86D30">
        <w:rPr>
          <w:rFonts w:ascii="GHEA Grapalat" w:eastAsia="Times New Roman" w:hAnsi="GHEA Grapalat" w:cs="Times New Roman"/>
          <w:color w:val="000000"/>
          <w:sz w:val="24"/>
          <w:szCs w:val="24"/>
        </w:rPr>
        <w:t xml:space="preserve"> կապահովվի Հայաստանի Հանրապետության կառավարության 2016 թվականի ապրիլի 6-ի «ՀՀ Սահմանադրությունում փոփոխություններ կատարելու արդյունքում ընդունման, փոփոխման կամ լրացման ենթակա օրենքների ցանկը հաստատելու մասին» թիվ 359-Ա որոշման հավելվածի 2-րդ կետի կատարումը:</w:t>
      </w:r>
      <w:r>
        <w:rPr>
          <w:rFonts w:ascii="GHEA Grapalat" w:eastAsia="Times New Roman" w:hAnsi="GHEA Grapalat" w:cs="Times New Roman"/>
          <w:color w:val="000000"/>
          <w:sz w:val="24"/>
          <w:szCs w:val="24"/>
        </w:rPr>
        <w:t xml:space="preserve"> Բացի այդ, </w:t>
      </w:r>
      <w:r w:rsidR="00F05216" w:rsidRPr="00A86D30">
        <w:rPr>
          <w:rFonts w:ascii="GHEA Grapalat" w:eastAsia="Times New Roman" w:hAnsi="GHEA Grapalat" w:cs="Times New Roman"/>
          <w:color w:val="000000"/>
          <w:sz w:val="24"/>
          <w:szCs w:val="24"/>
        </w:rPr>
        <w:t xml:space="preserve">կստեղծվի անձից կենսաբանական ծագման նմուշների հիման վրա ստացված ԴՆԹ բնութագրերի հաշվին ԴՆԹ նույնականացման քարտադարանների ստեղծման նորմատիվ հիմք: Անհրաժեշտ իրավական </w:t>
      </w:r>
      <w:r w:rsidR="002A6A77">
        <w:rPr>
          <w:rFonts w:ascii="GHEA Grapalat" w:eastAsia="Times New Roman" w:hAnsi="GHEA Grapalat" w:cs="Times New Roman"/>
          <w:color w:val="000000"/>
          <w:sz w:val="24"/>
          <w:szCs w:val="24"/>
        </w:rPr>
        <w:t>և</w:t>
      </w:r>
      <w:r w:rsidR="00F05216" w:rsidRPr="00A86D30">
        <w:rPr>
          <w:rFonts w:ascii="GHEA Grapalat" w:eastAsia="Times New Roman" w:hAnsi="GHEA Grapalat" w:cs="Times New Roman"/>
          <w:color w:val="000000"/>
          <w:sz w:val="24"/>
          <w:szCs w:val="24"/>
        </w:rPr>
        <w:t xml:space="preserve"> կազմակերպչական աշխատանքների իրականացումից </w:t>
      </w:r>
      <w:r w:rsidR="002A6A77">
        <w:rPr>
          <w:rFonts w:ascii="GHEA Grapalat" w:eastAsia="Times New Roman" w:hAnsi="GHEA Grapalat" w:cs="Times New Roman"/>
          <w:color w:val="000000"/>
          <w:sz w:val="24"/>
          <w:szCs w:val="24"/>
        </w:rPr>
        <w:t>և</w:t>
      </w:r>
      <w:r w:rsidR="00F05216" w:rsidRPr="00A86D30">
        <w:rPr>
          <w:rFonts w:ascii="GHEA Grapalat" w:eastAsia="Times New Roman" w:hAnsi="GHEA Grapalat" w:cs="Times New Roman"/>
          <w:color w:val="000000"/>
          <w:sz w:val="24"/>
          <w:szCs w:val="24"/>
        </w:rPr>
        <w:t xml:space="preserve"> համակարգի շահագործման արդյունքը ամփոփելուց հետո, երբ ակնհայտ կլինեն ծանր </w:t>
      </w:r>
      <w:r w:rsidR="002A6A77">
        <w:rPr>
          <w:rFonts w:ascii="GHEA Grapalat" w:eastAsia="Times New Roman" w:hAnsi="GHEA Grapalat" w:cs="Times New Roman"/>
          <w:color w:val="000000"/>
          <w:sz w:val="24"/>
          <w:szCs w:val="24"/>
        </w:rPr>
        <w:t>և</w:t>
      </w:r>
      <w:r w:rsidR="00F05216" w:rsidRPr="00A86D30">
        <w:rPr>
          <w:rFonts w:ascii="GHEA Grapalat" w:eastAsia="Times New Roman" w:hAnsi="GHEA Grapalat" w:cs="Times New Roman"/>
          <w:color w:val="000000"/>
          <w:sz w:val="24"/>
          <w:szCs w:val="24"/>
        </w:rPr>
        <w:t xml:space="preserve"> առանձնապես ծանր հանցագործությունների բացահայտման աշխատանքներում հաշվառման այս տեսակի արդյունավետությունը, ապագայում կներկայացվեն առաջարկություններ անհայտ կորածների, չճանաչված դիակների, սպանությունների համար դատապարտված անձանց նույնականացման համար անհրաժեշտ մեխանիզմների մասին:</w:t>
      </w:r>
      <w:r w:rsidR="00F05216" w:rsidRPr="00A86D30">
        <w:rPr>
          <w:rFonts w:ascii="Courier New" w:eastAsia="Times New Roman" w:hAnsi="Courier New" w:cs="Courier New"/>
          <w:color w:val="000000"/>
          <w:sz w:val="24"/>
          <w:szCs w:val="24"/>
        </w:rPr>
        <w:t> </w:t>
      </w:r>
    </w:p>
    <w:p w:rsidR="00C674C0" w:rsidRDefault="00C674C0" w:rsidP="00A86D30">
      <w:pPr>
        <w:spacing w:after="0" w:line="240" w:lineRule="auto"/>
        <w:jc w:val="center"/>
        <w:rPr>
          <w:rFonts w:ascii="GHEA Grapalat" w:eastAsia="Times New Roman" w:hAnsi="GHEA Grapalat" w:cs="Times New Roman"/>
          <w:b/>
          <w:bCs/>
          <w:color w:val="000000"/>
          <w:sz w:val="20"/>
          <w:szCs w:val="20"/>
        </w:rPr>
      </w:pPr>
    </w:p>
    <w:p w:rsidR="00C674C0" w:rsidRDefault="00C674C0" w:rsidP="00A86D30">
      <w:pPr>
        <w:spacing w:after="0" w:line="240" w:lineRule="auto"/>
        <w:jc w:val="center"/>
        <w:rPr>
          <w:rFonts w:ascii="GHEA Grapalat" w:eastAsia="Times New Roman" w:hAnsi="GHEA Grapalat" w:cs="Times New Roman"/>
          <w:b/>
          <w:bCs/>
          <w:color w:val="000000"/>
          <w:sz w:val="20"/>
          <w:szCs w:val="20"/>
        </w:rPr>
      </w:pPr>
    </w:p>
    <w:p w:rsidR="00C674C0" w:rsidRDefault="00C674C0" w:rsidP="00A86D30">
      <w:pPr>
        <w:spacing w:after="0" w:line="240" w:lineRule="auto"/>
        <w:jc w:val="center"/>
        <w:rPr>
          <w:rFonts w:ascii="GHEA Grapalat" w:eastAsia="Times New Roman" w:hAnsi="GHEA Grapalat" w:cs="Times New Roman"/>
          <w:b/>
          <w:bCs/>
          <w:color w:val="000000"/>
          <w:sz w:val="20"/>
          <w:szCs w:val="20"/>
        </w:rPr>
      </w:pPr>
    </w:p>
    <w:p w:rsidR="00C674C0" w:rsidRDefault="00C674C0" w:rsidP="00A86D30">
      <w:pPr>
        <w:spacing w:after="0" w:line="240" w:lineRule="auto"/>
        <w:jc w:val="center"/>
        <w:rPr>
          <w:rFonts w:ascii="GHEA Grapalat" w:eastAsia="Times New Roman" w:hAnsi="GHEA Grapalat" w:cs="Times New Roman"/>
          <w:b/>
          <w:bCs/>
          <w:color w:val="000000"/>
          <w:sz w:val="20"/>
          <w:szCs w:val="20"/>
        </w:rPr>
      </w:pPr>
    </w:p>
    <w:p w:rsidR="00C674C0" w:rsidRDefault="00C674C0" w:rsidP="00A86D30">
      <w:pPr>
        <w:spacing w:after="0" w:line="240" w:lineRule="auto"/>
        <w:jc w:val="center"/>
        <w:rPr>
          <w:rFonts w:ascii="GHEA Grapalat" w:eastAsia="Times New Roman" w:hAnsi="GHEA Grapalat" w:cs="Times New Roman"/>
          <w:b/>
          <w:bCs/>
          <w:color w:val="000000"/>
          <w:sz w:val="20"/>
          <w:szCs w:val="20"/>
        </w:rPr>
      </w:pPr>
    </w:p>
    <w:p w:rsidR="00C674C0" w:rsidRDefault="00C674C0" w:rsidP="00A86D30">
      <w:pPr>
        <w:spacing w:after="0" w:line="240" w:lineRule="auto"/>
        <w:jc w:val="center"/>
        <w:rPr>
          <w:rFonts w:ascii="GHEA Grapalat" w:eastAsia="Times New Roman" w:hAnsi="GHEA Grapalat" w:cs="Times New Roman"/>
          <w:b/>
          <w:bCs/>
          <w:color w:val="000000"/>
          <w:sz w:val="20"/>
          <w:szCs w:val="20"/>
        </w:rPr>
      </w:pPr>
    </w:p>
    <w:p w:rsidR="00A86D30" w:rsidRDefault="00A86D30">
      <w:pPr>
        <w:rPr>
          <w:rFonts w:ascii="GHEA Grapalat" w:eastAsia="Times New Roman" w:hAnsi="GHEA Grapalat" w:cs="Times New Roman"/>
          <w:b/>
          <w:bCs/>
          <w:color w:val="000000"/>
          <w:sz w:val="20"/>
          <w:szCs w:val="20"/>
        </w:rPr>
      </w:pPr>
      <w:r>
        <w:rPr>
          <w:rFonts w:ascii="GHEA Grapalat" w:eastAsia="Times New Roman" w:hAnsi="GHEA Grapalat" w:cs="Times New Roman"/>
          <w:b/>
          <w:bCs/>
          <w:color w:val="000000"/>
          <w:sz w:val="20"/>
          <w:szCs w:val="20"/>
        </w:rPr>
        <w:br w:type="page"/>
      </w:r>
    </w:p>
    <w:p w:rsidR="00B73405" w:rsidRPr="00150290" w:rsidRDefault="00B73405" w:rsidP="00B73405">
      <w:pPr>
        <w:tabs>
          <w:tab w:val="left" w:pos="900"/>
          <w:tab w:val="left" w:pos="993"/>
        </w:tabs>
        <w:jc w:val="center"/>
        <w:rPr>
          <w:rFonts w:ascii="GHEA Grapalat" w:eastAsia="Calibri" w:hAnsi="GHEA Grapalat" w:cs="Sylfaen"/>
          <w:b/>
          <w:sz w:val="24"/>
          <w:szCs w:val="24"/>
          <w:lang w:val="en-GB"/>
        </w:rPr>
      </w:pPr>
      <w:r w:rsidRPr="002256C3">
        <w:rPr>
          <w:rFonts w:ascii="GHEA Grapalat" w:eastAsia="Calibri" w:hAnsi="GHEA Grapalat" w:cs="Sylfaen"/>
          <w:b/>
          <w:sz w:val="24"/>
          <w:szCs w:val="24"/>
          <w:lang w:val="hy-AM"/>
        </w:rPr>
        <w:lastRenderedPageBreak/>
        <w:t>ՏԵՂԵԿԱՆՔ</w:t>
      </w:r>
    </w:p>
    <w:p w:rsidR="00B73405" w:rsidRPr="002256C3" w:rsidRDefault="00B73405" w:rsidP="00B73405">
      <w:pPr>
        <w:tabs>
          <w:tab w:val="left" w:pos="450"/>
          <w:tab w:val="left" w:pos="540"/>
        </w:tabs>
        <w:ind w:left="540" w:right="360"/>
        <w:jc w:val="center"/>
        <w:rPr>
          <w:rFonts w:ascii="GHEA Grapalat" w:hAnsi="GHEA Grapalat" w:cs="Sylfaen"/>
          <w:b/>
          <w:sz w:val="24"/>
          <w:szCs w:val="24"/>
          <w:lang w:val="hy-AM"/>
        </w:rPr>
      </w:pPr>
      <w:r w:rsidRPr="002F6219">
        <w:rPr>
          <w:rFonts w:ascii="GHEA Grapalat" w:eastAsia="Times New Roman" w:hAnsi="GHEA Grapalat" w:cs="Times New Roman"/>
          <w:b/>
          <w:bCs/>
          <w:color w:val="000000"/>
          <w:sz w:val="24"/>
          <w:szCs w:val="24"/>
          <w:lang w:val="en-GB" w:eastAsia="en-GB"/>
        </w:rPr>
        <w:t>«</w:t>
      </w:r>
      <w:r w:rsidRPr="00B73405">
        <w:rPr>
          <w:rFonts w:ascii="GHEA Grapalat" w:eastAsia="Times New Roman" w:hAnsi="GHEA Grapalat" w:cs="Times New Roman"/>
          <w:b/>
          <w:bCs/>
          <w:color w:val="000000"/>
          <w:sz w:val="24"/>
          <w:szCs w:val="24"/>
          <w:lang w:val="en-GB" w:eastAsia="en-GB"/>
        </w:rPr>
        <w:t xml:space="preserve">ՈՍՏԻԿԱՆՈՒԹՅԱՆ ՄԱՍԻՆ» ՀԱՅԱՍՏԱՆԻ ՀԱՆՐԱՊԵՏՈՒԹՅԱՆ ՕՐԵՆՔՈՒՄ ՓՈՓՈԽՈՒԹՅՈՒՆ ԵՎ ԼՐԱՑՈՒՄ ԿԱՏԱՐԵԼՈՒ ՄԱՍԻՆ </w:t>
      </w:r>
      <w:r w:rsidRPr="002F6219">
        <w:rPr>
          <w:rFonts w:ascii="GHEA Grapalat" w:eastAsia="Times New Roman" w:hAnsi="GHEA Grapalat" w:cs="Times New Roman"/>
          <w:b/>
          <w:bCs/>
          <w:color w:val="000000"/>
          <w:sz w:val="24"/>
          <w:szCs w:val="24"/>
          <w:lang w:val="en-GB" w:eastAsia="en-GB"/>
        </w:rPr>
        <w:t>» ՀԱՅԱՍՏԱՆԻ ՀԱՆՐԱՊԵՏՈՒԹՅԱՆ</w:t>
      </w:r>
      <w:r w:rsidRPr="005D5167">
        <w:rPr>
          <w:rFonts w:ascii="Sylfaen" w:hAnsi="Sylfaen" w:cs="Sylfaen"/>
        </w:rPr>
        <w:t xml:space="preserve"> </w:t>
      </w:r>
      <w:r w:rsidRPr="005D5167">
        <w:rPr>
          <w:rFonts w:ascii="GHEA Grapalat" w:eastAsia="Times New Roman" w:hAnsi="GHEA Grapalat" w:cs="Times New Roman"/>
          <w:b/>
          <w:bCs/>
          <w:color w:val="000000"/>
          <w:sz w:val="24"/>
          <w:szCs w:val="24"/>
          <w:lang w:val="en-GB" w:eastAsia="en-GB"/>
        </w:rPr>
        <w:t>ՕՐԵՆՔԻ</w:t>
      </w:r>
      <w:r w:rsidRPr="002256C3">
        <w:rPr>
          <w:rFonts w:ascii="GHEA Grapalat" w:hAnsi="GHEA Grapalat"/>
          <w:b/>
          <w:bCs/>
          <w:iCs/>
          <w:color w:val="000000"/>
          <w:sz w:val="24"/>
          <w:szCs w:val="24"/>
          <w:lang w:val="af-ZA"/>
        </w:rPr>
        <w:t xml:space="preserve"> </w:t>
      </w:r>
      <w:r w:rsidRPr="002256C3">
        <w:rPr>
          <w:rStyle w:val="Strong"/>
          <w:rFonts w:ascii="GHEA Grapalat" w:hAnsi="GHEA Grapalat" w:cs="Sylfaen"/>
          <w:sz w:val="24"/>
          <w:szCs w:val="24"/>
          <w:lang w:val="hy-AM"/>
        </w:rPr>
        <w:t>ՆԱԽԱԳԾ</w:t>
      </w:r>
      <w:r w:rsidRPr="002256C3">
        <w:rPr>
          <w:rFonts w:ascii="GHEA Grapalat" w:hAnsi="GHEA Grapalat" w:cs="Sylfaen"/>
          <w:b/>
          <w:sz w:val="24"/>
          <w:szCs w:val="24"/>
          <w:lang w:val="hy-AM"/>
        </w:rPr>
        <w:t xml:space="preserve">Ի </w:t>
      </w:r>
      <w:r w:rsidRPr="002256C3">
        <w:rPr>
          <w:rFonts w:ascii="GHEA Grapalat" w:hAnsi="GHEA Grapalat"/>
          <w:b/>
          <w:bCs/>
          <w:iCs/>
          <w:color w:val="000000"/>
          <w:sz w:val="24"/>
          <w:szCs w:val="24"/>
          <w:lang w:val="af-ZA"/>
        </w:rPr>
        <w:t>ԸՆԴՈՒՆՄԱՆ ԱՌՆՉՈՒԹՅԱՄԲ ԱՅԼ ՕՐԵՆՔՆԵՐԻ ԸՆԴՈՒՆՄԱՆ ԱՆՀՐԱԺԵՇՏՈՒԹՅԱՆ ԲԱՑԱԿԱՅՈՒԹՅԱՆ ՄԱՍԻՆ</w:t>
      </w:r>
    </w:p>
    <w:p w:rsidR="00B73405" w:rsidRPr="002256C3" w:rsidRDefault="00B73405" w:rsidP="00B73405">
      <w:pPr>
        <w:ind w:left="180"/>
        <w:jc w:val="center"/>
        <w:rPr>
          <w:rFonts w:ascii="GHEA Grapalat" w:hAnsi="GHEA Grapalat" w:cs="Sylfaen"/>
          <w:b/>
          <w:sz w:val="24"/>
          <w:szCs w:val="24"/>
          <w:lang w:val="hy-AM"/>
        </w:rPr>
      </w:pPr>
    </w:p>
    <w:p w:rsidR="00B73405" w:rsidRPr="002256C3" w:rsidRDefault="00B73405" w:rsidP="00B73405">
      <w:pPr>
        <w:tabs>
          <w:tab w:val="left" w:pos="-180"/>
          <w:tab w:val="left" w:pos="0"/>
        </w:tabs>
        <w:jc w:val="both"/>
        <w:rPr>
          <w:rFonts w:ascii="GHEA Grapalat" w:hAnsi="GHEA Grapalat"/>
          <w:bCs/>
          <w:iCs/>
          <w:color w:val="000000"/>
          <w:sz w:val="24"/>
          <w:szCs w:val="24"/>
          <w:lang w:val="af-ZA"/>
        </w:rPr>
      </w:pPr>
    </w:p>
    <w:p w:rsidR="00B73405" w:rsidRPr="002256C3" w:rsidRDefault="00B73405" w:rsidP="00B73405">
      <w:pPr>
        <w:tabs>
          <w:tab w:val="left" w:pos="-180"/>
          <w:tab w:val="left" w:pos="0"/>
        </w:tabs>
        <w:jc w:val="both"/>
        <w:rPr>
          <w:rFonts w:ascii="GHEA Grapalat" w:hAnsi="GHEA Grapalat"/>
          <w:bCs/>
          <w:iCs/>
          <w:color w:val="000000"/>
          <w:sz w:val="24"/>
          <w:szCs w:val="24"/>
          <w:lang w:val="af-ZA"/>
        </w:rPr>
      </w:pPr>
      <w:r>
        <w:rPr>
          <w:rFonts w:ascii="GHEA Grapalat" w:hAnsi="GHEA Grapalat"/>
          <w:bCs/>
          <w:iCs/>
          <w:color w:val="000000"/>
          <w:sz w:val="24"/>
          <w:szCs w:val="24"/>
          <w:lang w:val="af-ZA"/>
        </w:rPr>
        <w:tab/>
      </w:r>
      <w:r w:rsidRPr="002256C3">
        <w:rPr>
          <w:rFonts w:ascii="GHEA Grapalat" w:hAnsi="GHEA Grapalat"/>
          <w:bCs/>
          <w:iCs/>
          <w:color w:val="000000"/>
          <w:sz w:val="24"/>
          <w:szCs w:val="24"/>
          <w:lang w:val="af-ZA"/>
        </w:rPr>
        <w:t>Օրենքի նախագծի ընդունման առնչությամբ այլ օրենքների ընդունման անհրաժեշտություն չի առաջանում:</w:t>
      </w:r>
    </w:p>
    <w:p w:rsidR="00B73405" w:rsidRPr="002F6219" w:rsidRDefault="00B73405" w:rsidP="00B73405">
      <w:pPr>
        <w:pStyle w:val="NormalWeb"/>
        <w:jc w:val="both"/>
        <w:rPr>
          <w:rFonts w:ascii="GHEA Grapalat" w:hAnsi="GHEA Grapalat"/>
          <w:color w:val="000000"/>
          <w:lang w:val="en-GB" w:eastAsia="en-GB"/>
        </w:rPr>
      </w:pPr>
    </w:p>
    <w:p w:rsidR="00B73405" w:rsidRDefault="00B73405" w:rsidP="00B73405">
      <w:pPr>
        <w:pStyle w:val="NormalWeb"/>
        <w:jc w:val="center"/>
        <w:rPr>
          <w:rFonts w:ascii="Sylfaen" w:hAnsi="Sylfaen" w:cs="Sylfaen"/>
          <w:b/>
          <w:bCs/>
          <w:sz w:val="20"/>
          <w:szCs w:val="20"/>
        </w:rPr>
      </w:pPr>
    </w:p>
    <w:p w:rsidR="00B73405" w:rsidRPr="002256C3" w:rsidRDefault="00B73405" w:rsidP="00B73405">
      <w:pPr>
        <w:spacing w:line="360" w:lineRule="auto"/>
        <w:ind w:firstLine="480"/>
        <w:jc w:val="both"/>
        <w:rPr>
          <w:rFonts w:ascii="GHEA Grapalat" w:hAnsi="GHEA Grapalat"/>
          <w:sz w:val="24"/>
          <w:szCs w:val="24"/>
          <w:lang w:val="af-ZA"/>
        </w:rPr>
      </w:pPr>
    </w:p>
    <w:p w:rsidR="00B73405" w:rsidRPr="002256C3" w:rsidRDefault="00B73405" w:rsidP="00B73405">
      <w:pPr>
        <w:ind w:left="180"/>
        <w:jc w:val="center"/>
        <w:rPr>
          <w:rFonts w:ascii="GHEA Grapalat" w:hAnsi="GHEA Grapalat" w:cs="Sylfaen"/>
          <w:b/>
          <w:sz w:val="24"/>
          <w:szCs w:val="24"/>
        </w:rPr>
      </w:pPr>
      <w:r w:rsidRPr="002256C3">
        <w:rPr>
          <w:rFonts w:ascii="GHEA Grapalat" w:hAnsi="GHEA Grapalat" w:cs="Sylfaen"/>
          <w:b/>
          <w:sz w:val="24"/>
          <w:szCs w:val="24"/>
        </w:rPr>
        <w:t>ԵԶՐԱԿԱՑՈՒԹՅՈՒՆ</w:t>
      </w:r>
    </w:p>
    <w:p w:rsidR="00B73405" w:rsidRPr="002256C3" w:rsidRDefault="00B73405" w:rsidP="00B73405">
      <w:pPr>
        <w:ind w:left="180"/>
        <w:jc w:val="center"/>
        <w:rPr>
          <w:rFonts w:ascii="GHEA Grapalat" w:hAnsi="GHEA Grapalat" w:cs="Sylfaen"/>
          <w:b/>
          <w:sz w:val="24"/>
          <w:szCs w:val="24"/>
          <w:lang w:val="af-ZA"/>
        </w:rPr>
      </w:pPr>
    </w:p>
    <w:p w:rsidR="00B73405" w:rsidRPr="002256C3" w:rsidRDefault="00B73405" w:rsidP="00B73405">
      <w:pPr>
        <w:tabs>
          <w:tab w:val="left" w:pos="-180"/>
          <w:tab w:val="left" w:pos="7065"/>
        </w:tabs>
        <w:jc w:val="center"/>
        <w:rPr>
          <w:rFonts w:ascii="GHEA Grapalat" w:hAnsi="GHEA Grapalat"/>
          <w:b/>
          <w:bCs/>
          <w:iCs/>
          <w:color w:val="000000"/>
          <w:sz w:val="24"/>
          <w:szCs w:val="24"/>
          <w:lang w:val="af-ZA"/>
        </w:rPr>
      </w:pPr>
      <w:r w:rsidRPr="002F6219">
        <w:rPr>
          <w:rFonts w:ascii="GHEA Grapalat" w:eastAsia="Times New Roman" w:hAnsi="GHEA Grapalat" w:cs="Times New Roman"/>
          <w:b/>
          <w:bCs/>
          <w:color w:val="000000"/>
          <w:sz w:val="24"/>
          <w:szCs w:val="24"/>
          <w:lang w:val="en-GB" w:eastAsia="en-GB"/>
        </w:rPr>
        <w:t>«</w:t>
      </w:r>
      <w:r w:rsidRPr="00B73405">
        <w:rPr>
          <w:rFonts w:ascii="GHEA Grapalat" w:eastAsia="Times New Roman" w:hAnsi="GHEA Grapalat" w:cs="Times New Roman"/>
          <w:b/>
          <w:bCs/>
          <w:color w:val="000000"/>
          <w:sz w:val="24"/>
          <w:szCs w:val="24"/>
          <w:lang w:val="en-GB" w:eastAsia="en-GB"/>
        </w:rPr>
        <w:t xml:space="preserve">ՈՍՏԻԿԱՆՈՒԹՅԱՆ ՄԱՍԻՆ» ՀԱՅԱՍՏԱՆԻ ՀԱՆՐԱՊԵՏՈՒԹՅԱՆ ՕՐԵՆՔՈՒՄ ՓՈՓՈԽՈՒԹՅՈՒՆ ԵՎ ԼՐԱՑՈՒՄ ԿԱՏԱՐԵԼՈՒ ՄԱՍԻՆ </w:t>
      </w:r>
      <w:r w:rsidRPr="002F6219">
        <w:rPr>
          <w:rFonts w:ascii="GHEA Grapalat" w:eastAsia="Times New Roman" w:hAnsi="GHEA Grapalat" w:cs="Times New Roman"/>
          <w:b/>
          <w:bCs/>
          <w:color w:val="000000"/>
          <w:sz w:val="24"/>
          <w:szCs w:val="24"/>
          <w:lang w:val="en-GB" w:eastAsia="en-GB"/>
        </w:rPr>
        <w:t>» ՀԱՅԱՍՏԱՆԻ ՀԱՆՐԱՊԵՏՈՒԹՅԱՆ</w:t>
      </w:r>
      <w:r w:rsidRPr="005D5167">
        <w:rPr>
          <w:rFonts w:ascii="Sylfaen" w:hAnsi="Sylfaen" w:cs="Sylfaen"/>
        </w:rPr>
        <w:t xml:space="preserve"> </w:t>
      </w:r>
      <w:r w:rsidRPr="005D5167">
        <w:rPr>
          <w:rFonts w:ascii="GHEA Grapalat" w:eastAsia="Times New Roman" w:hAnsi="GHEA Grapalat" w:cs="Times New Roman"/>
          <w:b/>
          <w:bCs/>
          <w:color w:val="000000"/>
          <w:sz w:val="24"/>
          <w:szCs w:val="24"/>
          <w:lang w:val="en-GB" w:eastAsia="en-GB"/>
        </w:rPr>
        <w:t>ՕՐԵՆՔԻ</w:t>
      </w:r>
      <w:r w:rsidRPr="002256C3">
        <w:rPr>
          <w:rStyle w:val="Strong"/>
          <w:rFonts w:ascii="GHEA Grapalat" w:hAnsi="GHEA Grapalat" w:cs="Sylfaen"/>
          <w:sz w:val="24"/>
          <w:szCs w:val="24"/>
          <w:lang w:val="hy-AM"/>
        </w:rPr>
        <w:t xml:space="preserve"> </w:t>
      </w:r>
      <w:r w:rsidRPr="002256C3">
        <w:rPr>
          <w:rStyle w:val="Strong"/>
          <w:rFonts w:ascii="GHEA Grapalat" w:hAnsi="GHEA Grapalat" w:cs="Sylfaen"/>
          <w:sz w:val="24"/>
          <w:szCs w:val="24"/>
          <w:lang w:val="af-ZA"/>
        </w:rPr>
        <w:t xml:space="preserve"> </w:t>
      </w:r>
      <w:r w:rsidRPr="002256C3">
        <w:rPr>
          <w:rStyle w:val="Strong"/>
          <w:rFonts w:ascii="GHEA Grapalat" w:hAnsi="GHEA Grapalat" w:cs="Sylfaen"/>
          <w:sz w:val="24"/>
          <w:szCs w:val="24"/>
          <w:lang w:val="hy-AM"/>
        </w:rPr>
        <w:t>ՆԱԽԱԳԾ</w:t>
      </w:r>
      <w:r w:rsidRPr="002256C3">
        <w:rPr>
          <w:rFonts w:ascii="GHEA Grapalat" w:hAnsi="GHEA Grapalat" w:cs="Sylfaen"/>
          <w:b/>
          <w:sz w:val="24"/>
          <w:szCs w:val="24"/>
          <w:lang w:val="hy-AM"/>
        </w:rPr>
        <w:t xml:space="preserve">Ի </w:t>
      </w:r>
      <w:r w:rsidRPr="002256C3">
        <w:rPr>
          <w:rFonts w:ascii="GHEA Grapalat" w:hAnsi="GHEA Grapalat"/>
          <w:b/>
          <w:bCs/>
          <w:iCs/>
          <w:color w:val="000000"/>
          <w:sz w:val="24"/>
          <w:szCs w:val="24"/>
          <w:lang w:val="af-ZA"/>
        </w:rPr>
        <w:t xml:space="preserve">ԸՆԴՈՒՆՄԱՆ ԴԵՊՔՈՒՄ ՊԵՏԱԿԱՆ ԲՅՈՒՋԵՈՒՄ ԵԿԱՄՈՒՏՆԵՐԻ </w:t>
      </w:r>
      <w:r w:rsidRPr="002256C3">
        <w:rPr>
          <w:rFonts w:ascii="GHEA Grapalat" w:hAnsi="GHEA Grapalat"/>
          <w:b/>
          <w:bCs/>
          <w:iCs/>
          <w:color w:val="000000"/>
          <w:sz w:val="24"/>
          <w:szCs w:val="24"/>
          <w:lang w:val="hy-AM"/>
        </w:rPr>
        <w:t xml:space="preserve">ԷԱԿԱՆ </w:t>
      </w:r>
      <w:r w:rsidRPr="002256C3">
        <w:rPr>
          <w:rFonts w:ascii="GHEA Grapalat" w:hAnsi="GHEA Grapalat"/>
          <w:b/>
          <w:bCs/>
          <w:iCs/>
          <w:color w:val="000000"/>
          <w:sz w:val="24"/>
          <w:szCs w:val="24"/>
          <w:lang w:val="af-ZA"/>
        </w:rPr>
        <w:t>ՆՎԱԶԵՑՄԱՆ ԿԱՄ ԾԱԽՍԵՐԻ ԱՎԵԼԱՑՄԱՆ ՄԱՍԻՆ</w:t>
      </w:r>
    </w:p>
    <w:p w:rsidR="00B73405" w:rsidRPr="002256C3" w:rsidRDefault="00B73405" w:rsidP="00B73405">
      <w:pPr>
        <w:tabs>
          <w:tab w:val="left" w:pos="-180"/>
          <w:tab w:val="left" w:pos="7065"/>
        </w:tabs>
        <w:jc w:val="both"/>
        <w:rPr>
          <w:rFonts w:ascii="GHEA Grapalat" w:hAnsi="GHEA Grapalat"/>
          <w:b/>
          <w:bCs/>
          <w:iCs/>
          <w:color w:val="000000"/>
          <w:sz w:val="24"/>
          <w:szCs w:val="24"/>
          <w:lang w:val="af-ZA"/>
        </w:rPr>
      </w:pPr>
    </w:p>
    <w:p w:rsidR="00B73405" w:rsidRPr="002256C3" w:rsidRDefault="00B73405" w:rsidP="00B73405">
      <w:pPr>
        <w:tabs>
          <w:tab w:val="left" w:pos="-180"/>
          <w:tab w:val="left" w:pos="0"/>
        </w:tabs>
        <w:jc w:val="both"/>
        <w:rPr>
          <w:color w:val="000000"/>
          <w:sz w:val="24"/>
          <w:szCs w:val="24"/>
          <w:lang w:val="af-ZA"/>
        </w:rPr>
      </w:pPr>
      <w:r w:rsidRPr="002256C3">
        <w:rPr>
          <w:rFonts w:ascii="GHEA Grapalat" w:hAnsi="GHEA Grapalat"/>
          <w:iCs/>
          <w:color w:val="000000"/>
          <w:sz w:val="24"/>
          <w:szCs w:val="24"/>
          <w:lang w:val="af-ZA"/>
        </w:rPr>
        <w:tab/>
      </w:r>
      <w:r w:rsidRPr="002256C3">
        <w:rPr>
          <w:rFonts w:ascii="GHEA Grapalat" w:hAnsi="GHEA Grapalat"/>
          <w:bCs/>
          <w:iCs/>
          <w:color w:val="000000"/>
          <w:sz w:val="24"/>
          <w:szCs w:val="24"/>
          <w:lang w:val="af-ZA"/>
        </w:rPr>
        <w:t xml:space="preserve">Օրենքի նախագծի ընդունման կապակցությամբ </w:t>
      </w:r>
      <w:r w:rsidRPr="00150290">
        <w:rPr>
          <w:rFonts w:ascii="GHEA Grapalat" w:hAnsi="GHEA Grapalat"/>
          <w:bCs/>
          <w:iCs/>
          <w:color w:val="000000"/>
          <w:sz w:val="24"/>
          <w:szCs w:val="24"/>
          <w:lang w:val="af-ZA"/>
        </w:rPr>
        <w:t>Հայաստանի Հանրապետության</w:t>
      </w:r>
      <w:r w:rsidRPr="002256C3">
        <w:rPr>
          <w:rFonts w:ascii="GHEA Grapalat" w:hAnsi="GHEA Grapalat"/>
          <w:bCs/>
          <w:iCs/>
          <w:color w:val="000000"/>
          <w:sz w:val="24"/>
          <w:szCs w:val="24"/>
          <w:lang w:val="af-ZA"/>
        </w:rPr>
        <w:t xml:space="preserve"> պետական բյուջեում եկամուտների </w:t>
      </w:r>
      <w:r w:rsidRPr="002256C3">
        <w:rPr>
          <w:rFonts w:ascii="GHEA Grapalat" w:hAnsi="GHEA Grapalat"/>
          <w:bCs/>
          <w:iCs/>
          <w:color w:val="000000"/>
          <w:sz w:val="24"/>
          <w:szCs w:val="24"/>
          <w:lang w:val="hy-AM"/>
        </w:rPr>
        <w:t xml:space="preserve">էական </w:t>
      </w:r>
      <w:r w:rsidRPr="002256C3">
        <w:rPr>
          <w:rFonts w:ascii="GHEA Grapalat" w:hAnsi="GHEA Grapalat"/>
          <w:bCs/>
          <w:iCs/>
          <w:color w:val="000000"/>
          <w:sz w:val="24"/>
          <w:szCs w:val="24"/>
          <w:lang w:val="af-ZA"/>
        </w:rPr>
        <w:t>նվազեցում կամ ծախսերի ավելացում չի նախատեսվում:</w:t>
      </w:r>
    </w:p>
    <w:p w:rsidR="00B73405" w:rsidRPr="00CC4E24" w:rsidRDefault="00B73405" w:rsidP="00B73405">
      <w:pPr>
        <w:rPr>
          <w:rFonts w:ascii="Sylfaen" w:eastAsia="Times New Roman" w:hAnsi="Sylfaen" w:cs="Sylfaen"/>
          <w:b/>
          <w:bCs/>
          <w:sz w:val="20"/>
          <w:szCs w:val="20"/>
        </w:rPr>
      </w:pPr>
      <w:r>
        <w:rPr>
          <w:rFonts w:ascii="Sylfaen" w:hAnsi="Sylfaen" w:cs="Sylfaen"/>
          <w:b/>
          <w:bCs/>
          <w:sz w:val="20"/>
          <w:szCs w:val="20"/>
        </w:rPr>
        <w:br w:type="page"/>
      </w:r>
    </w:p>
    <w:p w:rsidR="00B73405" w:rsidRPr="00B73405" w:rsidRDefault="00B73405" w:rsidP="00590667">
      <w:pPr>
        <w:pStyle w:val="NormalWeb"/>
        <w:spacing w:line="360" w:lineRule="auto"/>
        <w:contextualSpacing/>
        <w:jc w:val="center"/>
        <w:rPr>
          <w:rFonts w:ascii="Courier New" w:hAnsi="Courier New" w:cs="Courier New"/>
          <w:color w:val="000000"/>
          <w:lang w:val="en-GB" w:eastAsia="en-GB"/>
        </w:rPr>
      </w:pPr>
      <w:r w:rsidRPr="00B73405">
        <w:rPr>
          <w:rFonts w:ascii="GHEA Grapalat" w:hAnsi="GHEA Grapalat"/>
          <w:b/>
          <w:bCs/>
          <w:color w:val="000000"/>
          <w:lang w:val="en-GB" w:eastAsia="en-GB"/>
        </w:rPr>
        <w:lastRenderedPageBreak/>
        <w:t>ԵԶՐԱԿԱՑՈՒԹՅՈՒՆ</w:t>
      </w:r>
      <w:r w:rsidRPr="00B73405">
        <w:rPr>
          <w:rFonts w:ascii="Courier New" w:hAnsi="Courier New" w:cs="Courier New"/>
          <w:color w:val="000000"/>
          <w:lang w:val="en-GB" w:eastAsia="en-GB"/>
        </w:rPr>
        <w:t> </w:t>
      </w:r>
    </w:p>
    <w:p w:rsidR="00B73405" w:rsidRPr="00B73405" w:rsidRDefault="00B73405" w:rsidP="00590667">
      <w:pPr>
        <w:pStyle w:val="NormalWeb"/>
        <w:spacing w:line="360" w:lineRule="auto"/>
        <w:contextualSpacing/>
        <w:jc w:val="center"/>
        <w:rPr>
          <w:rFonts w:ascii="Sylfaen" w:hAnsi="Sylfaen" w:cs="Sylfaen"/>
          <w:b/>
          <w:bCs/>
          <w:sz w:val="20"/>
          <w:szCs w:val="20"/>
        </w:rPr>
      </w:pPr>
    </w:p>
    <w:p w:rsidR="00B73405" w:rsidRPr="00B73405" w:rsidRDefault="00B73405" w:rsidP="00590667">
      <w:pPr>
        <w:pStyle w:val="NormalWeb"/>
        <w:spacing w:line="360" w:lineRule="auto"/>
        <w:contextualSpacing/>
        <w:jc w:val="center"/>
        <w:rPr>
          <w:rFonts w:ascii="GHEA Grapalat" w:hAnsi="GHEA Grapalat"/>
          <w:b/>
          <w:bCs/>
          <w:color w:val="000000"/>
          <w:lang w:val="en-GB" w:eastAsia="en-GB"/>
        </w:rPr>
      </w:pPr>
      <w:r w:rsidRPr="00B73405">
        <w:rPr>
          <w:rFonts w:ascii="GHEA Grapalat" w:hAnsi="GHEA Grapalat"/>
          <w:b/>
          <w:bCs/>
          <w:color w:val="000000"/>
          <w:lang w:val="en-GB" w:eastAsia="en-GB"/>
        </w:rPr>
        <w:t xml:space="preserve">ԿԱՐԳԱՎՈՐՄԱՆ ԱԶԴԵՑՈՒԹՅԱՆ ԳՆԱՀԱՏԱԿԱՆՆԵՐ ՀԱԿԱԿՈՌՈՒՊՑԻՈՆ ԲՆԱԳԱՎԱՌՈՒՄ ԿԱՐԳԱՎՈՐՄԱՆ ԱԶԴԵՑՈՒԹՅԱՆ ԳՆԱՀԱՏՄԱՆ </w:t>
      </w:r>
    </w:p>
    <w:p w:rsidR="00B73405" w:rsidRPr="00B73405" w:rsidRDefault="00B73405" w:rsidP="00590667">
      <w:pPr>
        <w:pStyle w:val="NormalWeb"/>
        <w:spacing w:line="360" w:lineRule="auto"/>
        <w:contextualSpacing/>
        <w:jc w:val="center"/>
        <w:rPr>
          <w:rFonts w:ascii="GHEA Grapalat" w:hAnsi="GHEA Grapalat"/>
          <w:b/>
          <w:bCs/>
          <w:color w:val="000000"/>
          <w:lang w:val="en-GB" w:eastAsia="en-GB"/>
        </w:rPr>
      </w:pPr>
    </w:p>
    <w:p w:rsidR="00B73405" w:rsidRPr="00B73405" w:rsidRDefault="00B73405" w:rsidP="00590667">
      <w:pPr>
        <w:pStyle w:val="NormalWeb"/>
        <w:spacing w:line="360" w:lineRule="auto"/>
        <w:jc w:val="center"/>
        <w:rPr>
          <w:rFonts w:ascii="GHEA Grapalat" w:hAnsi="GHEA Grapalat"/>
          <w:b/>
          <w:bCs/>
          <w:color w:val="000000"/>
          <w:lang w:val="en-GB" w:eastAsia="en-GB"/>
        </w:rPr>
      </w:pPr>
      <w:r w:rsidRPr="00B73405">
        <w:rPr>
          <w:rFonts w:ascii="GHEA Grapalat" w:hAnsi="GHEA Grapalat"/>
          <w:b/>
          <w:bCs/>
          <w:color w:val="000000"/>
          <w:lang w:val="en-GB" w:eastAsia="en-GB"/>
        </w:rPr>
        <w:t xml:space="preserve">«Ոստիկանության մասին» Հայաստանի Հանրապետության օրենքում փոփոխություն և լրացում կատարելու մասին»  ՀՀ օրենքի նախագիծի ընդունման դեպքում </w:t>
      </w:r>
    </w:p>
    <w:p w:rsidR="00B73405" w:rsidRPr="00B73405" w:rsidRDefault="00B73405" w:rsidP="00590667">
      <w:pPr>
        <w:pStyle w:val="NormalWeb"/>
        <w:spacing w:line="276" w:lineRule="auto"/>
        <w:ind w:firstLine="720"/>
        <w:jc w:val="both"/>
        <w:rPr>
          <w:rFonts w:ascii="GHEA Grapalat" w:hAnsi="GHEA Grapalat"/>
          <w:color w:val="000000"/>
          <w:lang w:val="en-GB" w:eastAsia="en-GB"/>
        </w:rPr>
      </w:pPr>
      <w:r w:rsidRPr="00B73405">
        <w:rPr>
          <w:rFonts w:ascii="GHEA Grapalat" w:hAnsi="GHEA Grapalat"/>
          <w:bCs/>
          <w:color w:val="000000"/>
          <w:lang w:val="en-GB" w:eastAsia="en-GB"/>
        </w:rPr>
        <w:t>«</w:t>
      </w:r>
      <w:r w:rsidRPr="00B73405">
        <w:rPr>
          <w:rFonts w:ascii="GHEA Grapalat" w:hAnsi="GHEA Grapalat"/>
          <w:color w:val="000000"/>
          <w:lang w:val="en-GB" w:eastAsia="en-GB"/>
        </w:rPr>
        <w:t xml:space="preserve">Ոստիկանության մասին» Հայաստանի Հանրապետության օրենքում փոփոխություն և լրացում կատարելու մասին» ՀՀ օրենքի նախագիծն իր մեջ Հայաստանի Հանրապետության կառավարության 2009 թվականի հոկտեմբերի 22-ի «Նորմատիվ իրավական ակտերի նախագծերի հակակոռուպցիոն բնագավաոում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չի պարունակում: </w:t>
      </w:r>
    </w:p>
    <w:p w:rsidR="00B73405" w:rsidRPr="00B73405" w:rsidRDefault="00B73405" w:rsidP="00B73405">
      <w:pPr>
        <w:pStyle w:val="NormalWeb"/>
        <w:jc w:val="both"/>
        <w:rPr>
          <w:rFonts w:ascii="GHEA Grapalat" w:hAnsi="GHEA Grapalat"/>
          <w:color w:val="000000"/>
          <w:lang w:val="en-GB" w:eastAsia="en-GB"/>
        </w:rPr>
      </w:pPr>
    </w:p>
    <w:p w:rsidR="00B73405" w:rsidRPr="00B73405" w:rsidRDefault="00B73405" w:rsidP="00B73405">
      <w:pPr>
        <w:shd w:val="clear" w:color="auto" w:fill="FFFFFF"/>
        <w:spacing w:before="100" w:beforeAutospacing="1" w:after="100" w:afterAutospacing="1" w:line="240" w:lineRule="auto"/>
        <w:jc w:val="center"/>
        <w:rPr>
          <w:rFonts w:ascii="Courier New" w:eastAsia="Times New Roman" w:hAnsi="Courier New" w:cs="Courier New"/>
          <w:color w:val="000000"/>
          <w:sz w:val="24"/>
          <w:szCs w:val="24"/>
          <w:lang w:val="en-GB" w:eastAsia="en-GB"/>
        </w:rPr>
      </w:pPr>
      <w:r w:rsidRPr="00B73405">
        <w:rPr>
          <w:rFonts w:ascii="GHEA Grapalat" w:eastAsia="Times New Roman" w:hAnsi="GHEA Grapalat" w:cs="Times New Roman"/>
          <w:b/>
          <w:bCs/>
          <w:color w:val="000000"/>
          <w:sz w:val="24"/>
          <w:szCs w:val="24"/>
          <w:lang w:val="en-GB" w:eastAsia="en-GB"/>
        </w:rPr>
        <w:t>ԵԶՐԱԿԱՑՈՒԹՅՈՒՆ</w:t>
      </w:r>
      <w:r w:rsidRPr="00B73405">
        <w:rPr>
          <w:rFonts w:ascii="Courier New" w:eastAsia="Times New Roman" w:hAnsi="Courier New" w:cs="Courier New"/>
          <w:color w:val="000000"/>
          <w:sz w:val="24"/>
          <w:szCs w:val="24"/>
          <w:lang w:val="en-GB" w:eastAsia="en-GB"/>
        </w:rPr>
        <w:t> </w:t>
      </w:r>
    </w:p>
    <w:p w:rsidR="00B73405" w:rsidRPr="00B73405" w:rsidRDefault="00B73405" w:rsidP="00B73405">
      <w:pPr>
        <w:shd w:val="clear" w:color="auto" w:fill="FFFFFF"/>
        <w:spacing w:before="100" w:beforeAutospacing="1" w:after="100" w:afterAutospacing="1" w:line="240" w:lineRule="auto"/>
        <w:jc w:val="center"/>
        <w:rPr>
          <w:rFonts w:ascii="GHEA Grapalat" w:eastAsia="Times New Roman" w:hAnsi="GHEA Grapalat" w:cs="Times New Roman"/>
          <w:b/>
          <w:bCs/>
          <w:color w:val="000000"/>
          <w:sz w:val="24"/>
          <w:szCs w:val="24"/>
          <w:lang w:val="en-GB" w:eastAsia="en-GB"/>
        </w:rPr>
      </w:pPr>
      <w:r w:rsidRPr="00B73405">
        <w:rPr>
          <w:rFonts w:ascii="GHEA Grapalat" w:eastAsia="Times New Roman" w:hAnsi="GHEA Grapalat" w:cs="Times New Roman"/>
          <w:color w:val="000000"/>
          <w:sz w:val="24"/>
          <w:szCs w:val="24"/>
          <w:lang w:val="en-GB" w:eastAsia="en-GB"/>
        </w:rPr>
        <w:br/>
      </w:r>
      <w:r w:rsidRPr="00B73405">
        <w:rPr>
          <w:rFonts w:ascii="GHEA Grapalat" w:eastAsia="Times New Roman" w:hAnsi="GHEA Grapalat" w:cs="Times New Roman"/>
          <w:b/>
          <w:bCs/>
          <w:color w:val="000000"/>
          <w:sz w:val="24"/>
          <w:szCs w:val="24"/>
          <w:lang w:val="en-GB" w:eastAsia="en-GB"/>
        </w:rPr>
        <w:t>ԱՌՈՂՋԱՊԱՀՈՒԹՅԱՆ ԲՆԱԳԱՎԱՌՈՒՄ ԿԱՐԳԱՎՈՐՄԱՆ ԱԶԴԵՑՈՒԹՅԱՆ ԳՆԱՀԱՏՄԱՆ</w:t>
      </w:r>
    </w:p>
    <w:p w:rsidR="00B73405" w:rsidRPr="00B73405" w:rsidRDefault="00B73405" w:rsidP="00A51EF2">
      <w:pPr>
        <w:pStyle w:val="NormalWeb"/>
        <w:spacing w:line="360" w:lineRule="auto"/>
        <w:jc w:val="center"/>
        <w:rPr>
          <w:rFonts w:ascii="GHEA Grapalat" w:hAnsi="GHEA Grapalat"/>
          <w:b/>
          <w:bCs/>
          <w:color w:val="000000"/>
          <w:lang w:val="en-GB" w:eastAsia="en-GB"/>
        </w:rPr>
      </w:pPr>
      <w:r w:rsidRPr="00B73405">
        <w:rPr>
          <w:rFonts w:ascii="GHEA Grapalat" w:hAnsi="GHEA Grapalat"/>
          <w:b/>
          <w:bCs/>
          <w:color w:val="000000"/>
          <w:lang w:val="en-GB" w:eastAsia="en-GB"/>
        </w:rPr>
        <w:t xml:space="preserve">«Ոստիկանության մասին» Հայաստանի Հանրապետության օրենքում փոփոխություն և լրացում կատարելու մասին» ՀՀ օրենքի նախագիծի ընդունման դեպքում </w:t>
      </w:r>
    </w:p>
    <w:p w:rsidR="00B73405" w:rsidRPr="00B73405" w:rsidRDefault="00B73405" w:rsidP="00A51EF2">
      <w:pPr>
        <w:shd w:val="clear" w:color="auto" w:fill="FFFFFF"/>
        <w:spacing w:before="100" w:beforeAutospacing="1" w:after="100" w:afterAutospacing="1" w:line="360" w:lineRule="auto"/>
        <w:ind w:firstLine="720"/>
        <w:jc w:val="both"/>
        <w:rPr>
          <w:rFonts w:ascii="GHEA Grapalat" w:eastAsia="Times New Roman" w:hAnsi="GHEA Grapalat" w:cs="Times New Roman"/>
          <w:color w:val="000000"/>
          <w:sz w:val="24"/>
          <w:szCs w:val="24"/>
          <w:lang w:val="en-GB" w:eastAsia="en-GB"/>
        </w:rPr>
      </w:pPr>
      <w:r w:rsidRPr="00B73405">
        <w:rPr>
          <w:rFonts w:ascii="GHEA Grapalat" w:hAnsi="GHEA Grapalat"/>
          <w:bCs/>
          <w:color w:val="000000"/>
          <w:lang w:val="en-GB" w:eastAsia="en-GB"/>
        </w:rPr>
        <w:t>«</w:t>
      </w:r>
      <w:r w:rsidRPr="00B73405">
        <w:rPr>
          <w:rFonts w:ascii="GHEA Grapalat" w:eastAsia="Times New Roman" w:hAnsi="GHEA Grapalat" w:cs="Times New Roman"/>
          <w:color w:val="000000"/>
          <w:sz w:val="24"/>
          <w:szCs w:val="24"/>
          <w:lang w:val="en-GB" w:eastAsia="en-GB"/>
        </w:rPr>
        <w:t xml:space="preserve">Ոստիկանության մասին» Հայաստանի Հանրապետության օրենքում փոփոխություն և լրացում կատարելու մասին» ՀՀ օրենքի նախագծի ընդունումն առողջապահության բնագավառի վրա ազդեցություն չի ունենա: </w:t>
      </w:r>
    </w:p>
    <w:p w:rsidR="00B73405" w:rsidRDefault="00B73405" w:rsidP="00B73405">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p>
    <w:p w:rsidR="00A51EF2" w:rsidRPr="00B73405" w:rsidRDefault="00A51EF2" w:rsidP="00B73405">
      <w:pPr>
        <w:shd w:val="clear" w:color="auto" w:fill="FFFFFF"/>
        <w:spacing w:before="100" w:beforeAutospacing="1" w:after="100" w:afterAutospacing="1" w:line="240" w:lineRule="auto"/>
        <w:jc w:val="both"/>
        <w:rPr>
          <w:rFonts w:ascii="GHEA Grapalat" w:eastAsia="Times New Roman" w:hAnsi="GHEA Grapalat" w:cs="Times New Roman"/>
          <w:color w:val="000000"/>
          <w:sz w:val="24"/>
          <w:szCs w:val="24"/>
          <w:lang w:val="en-GB" w:eastAsia="en-GB"/>
        </w:rPr>
      </w:pPr>
    </w:p>
    <w:p w:rsidR="00A51EF2" w:rsidRDefault="00A51EF2" w:rsidP="00590667">
      <w:pPr>
        <w:pStyle w:val="NormalWeb"/>
        <w:spacing w:line="276" w:lineRule="auto"/>
        <w:contextualSpacing/>
        <w:jc w:val="center"/>
        <w:rPr>
          <w:rFonts w:ascii="GHEA Grapalat" w:hAnsi="GHEA Grapalat"/>
          <w:b/>
          <w:bCs/>
          <w:color w:val="000000"/>
          <w:lang w:val="en-GB" w:eastAsia="en-GB"/>
        </w:rPr>
      </w:pPr>
    </w:p>
    <w:p w:rsidR="00B73405" w:rsidRPr="00B73405" w:rsidRDefault="00B73405" w:rsidP="00590667">
      <w:pPr>
        <w:pStyle w:val="NormalWeb"/>
        <w:spacing w:line="276" w:lineRule="auto"/>
        <w:contextualSpacing/>
        <w:jc w:val="center"/>
        <w:rPr>
          <w:rFonts w:ascii="GHEA Grapalat" w:hAnsi="GHEA Grapalat"/>
          <w:b/>
          <w:bCs/>
          <w:color w:val="000000"/>
          <w:lang w:val="en-GB" w:eastAsia="en-GB"/>
        </w:rPr>
      </w:pPr>
      <w:r w:rsidRPr="00B73405">
        <w:rPr>
          <w:rFonts w:ascii="GHEA Grapalat" w:hAnsi="GHEA Grapalat"/>
          <w:b/>
          <w:bCs/>
          <w:color w:val="000000"/>
          <w:lang w:val="en-GB" w:eastAsia="en-GB"/>
        </w:rPr>
        <w:lastRenderedPageBreak/>
        <w:t>ԵԶՐԱԿԱՑՈՒԹՅՈՒՆ</w:t>
      </w:r>
    </w:p>
    <w:p w:rsidR="00B73405" w:rsidRPr="00B73405" w:rsidRDefault="00B73405" w:rsidP="00590667">
      <w:pPr>
        <w:pStyle w:val="NormalWeb"/>
        <w:spacing w:line="276" w:lineRule="auto"/>
        <w:contextualSpacing/>
        <w:jc w:val="center"/>
        <w:rPr>
          <w:rFonts w:ascii="Sylfaen" w:hAnsi="Sylfaen" w:cs="Sylfaen"/>
          <w:b/>
          <w:bCs/>
          <w:sz w:val="20"/>
          <w:szCs w:val="20"/>
        </w:rPr>
      </w:pPr>
    </w:p>
    <w:p w:rsidR="00B73405" w:rsidRPr="00B73405" w:rsidRDefault="00B73405" w:rsidP="00590667">
      <w:pPr>
        <w:pStyle w:val="NormalWeb"/>
        <w:spacing w:line="276" w:lineRule="auto"/>
        <w:contextualSpacing/>
        <w:jc w:val="center"/>
        <w:rPr>
          <w:rFonts w:ascii="GHEA Grapalat" w:hAnsi="GHEA Grapalat"/>
          <w:b/>
          <w:bCs/>
          <w:color w:val="000000"/>
          <w:lang w:val="en-GB" w:eastAsia="en-GB"/>
        </w:rPr>
      </w:pPr>
      <w:r w:rsidRPr="00B73405">
        <w:rPr>
          <w:rFonts w:ascii="GHEA Grapalat" w:hAnsi="GHEA Grapalat"/>
          <w:b/>
          <w:bCs/>
          <w:color w:val="000000"/>
          <w:lang w:val="en-GB" w:eastAsia="en-GB"/>
        </w:rPr>
        <w:t xml:space="preserve">ԲՆԱՊԱՀՊԱՆՈՒԹՅԱՆ ԲՆԱԳԱՎԱՌՈՒՄ ԿԱՐԳԱՎՈՐՄԱՆ ԱԶԴԵՑՈՒԹՅԱՆ ԳՆԱՀԱՏՄԱՆ </w:t>
      </w:r>
    </w:p>
    <w:p w:rsidR="00B73405" w:rsidRPr="00B73405" w:rsidRDefault="00B73405" w:rsidP="00590667">
      <w:pPr>
        <w:pStyle w:val="NormalWeb"/>
        <w:spacing w:line="276" w:lineRule="auto"/>
        <w:contextualSpacing/>
        <w:jc w:val="center"/>
        <w:rPr>
          <w:rFonts w:ascii="GHEA Grapalat" w:hAnsi="GHEA Grapalat"/>
          <w:b/>
          <w:bCs/>
          <w:color w:val="000000"/>
          <w:lang w:val="en-GB" w:eastAsia="en-GB"/>
        </w:rPr>
      </w:pPr>
    </w:p>
    <w:p w:rsidR="00B73405" w:rsidRPr="00B73405" w:rsidRDefault="00B73405" w:rsidP="00590667">
      <w:pPr>
        <w:pStyle w:val="NormalWeb"/>
        <w:spacing w:line="276" w:lineRule="auto"/>
        <w:jc w:val="center"/>
        <w:rPr>
          <w:rFonts w:ascii="GHEA Grapalat" w:hAnsi="GHEA Grapalat"/>
          <w:b/>
          <w:bCs/>
          <w:color w:val="000000"/>
          <w:lang w:val="en-GB" w:eastAsia="en-GB"/>
        </w:rPr>
      </w:pPr>
      <w:r w:rsidRPr="00B73405">
        <w:rPr>
          <w:rFonts w:ascii="GHEA Grapalat" w:hAnsi="GHEA Grapalat"/>
          <w:b/>
          <w:bCs/>
          <w:color w:val="000000"/>
          <w:lang w:val="en-GB" w:eastAsia="en-GB"/>
        </w:rPr>
        <w:t xml:space="preserve">«Ոստիկանության մասին» Հայաստանի Հանրապետության օրենքում փոփոխություն և լրացում կատարելու մասին» ՀՀ օրենքի նախագիծի ընդունման դեպքում </w:t>
      </w:r>
    </w:p>
    <w:p w:rsidR="00B73405" w:rsidRPr="00B73405" w:rsidRDefault="00B73405" w:rsidP="00590667">
      <w:pPr>
        <w:pStyle w:val="NormalWeb"/>
        <w:spacing w:line="276" w:lineRule="auto"/>
        <w:ind w:firstLine="720"/>
        <w:contextualSpacing/>
        <w:jc w:val="both"/>
        <w:rPr>
          <w:rFonts w:ascii="GHEA Grapalat" w:hAnsi="GHEA Grapalat"/>
          <w:color w:val="000000"/>
          <w:lang w:val="en-GB" w:eastAsia="en-GB"/>
        </w:rPr>
      </w:pPr>
      <w:r w:rsidRPr="00B73405">
        <w:rPr>
          <w:rFonts w:ascii="GHEA Grapalat" w:hAnsi="GHEA Grapalat"/>
          <w:color w:val="000000"/>
          <w:lang w:val="en-GB" w:eastAsia="en-GB"/>
        </w:rPr>
        <w:t xml:space="preserve">1. </w:t>
      </w:r>
      <w:r w:rsidRPr="00B73405">
        <w:rPr>
          <w:rFonts w:ascii="GHEA Grapalat" w:hAnsi="GHEA Grapalat"/>
          <w:bCs/>
          <w:color w:val="000000"/>
          <w:lang w:val="en-GB" w:eastAsia="en-GB"/>
        </w:rPr>
        <w:t>«</w:t>
      </w:r>
      <w:r w:rsidRPr="00B73405">
        <w:rPr>
          <w:rFonts w:ascii="GHEA Grapalat" w:hAnsi="GHEA Grapalat"/>
          <w:color w:val="000000"/>
          <w:lang w:val="en-GB" w:eastAsia="en-GB"/>
        </w:rPr>
        <w:t xml:space="preserve">Ոստիկանության մասին» Հայաստանի Հանրապետության օրենքում փոփոխություն և լրացում կատարելու մասին» ՀՀ օրենքի նախագծի (այսուհետ՝ Օրենք) ընդունման արդյունքում շրջակա միջավայրի օբյեկտների՝ մթնոլորտի, հողի, ջրային ռեսուրսների, ընդերքի, բուսական և կենդանական աշխարհի, հատուկ պահպանվող տարածքների վրա բացասական հետևանքներ չեն առաջանա: </w:t>
      </w:r>
    </w:p>
    <w:p w:rsidR="00B73405" w:rsidRPr="00B73405" w:rsidRDefault="00B73405" w:rsidP="00590667">
      <w:pPr>
        <w:pStyle w:val="NormalWeb"/>
        <w:spacing w:line="276" w:lineRule="auto"/>
        <w:ind w:firstLine="720"/>
        <w:contextualSpacing/>
        <w:jc w:val="both"/>
        <w:rPr>
          <w:rFonts w:ascii="GHEA Grapalat" w:hAnsi="GHEA Grapalat"/>
          <w:color w:val="000000"/>
          <w:lang w:val="en-GB" w:eastAsia="en-GB"/>
        </w:rPr>
      </w:pPr>
      <w:r w:rsidRPr="00B73405">
        <w:rPr>
          <w:rFonts w:ascii="GHEA Grapalat" w:hAnsi="GHEA Grapalat"/>
          <w:color w:val="000000"/>
          <w:lang w:val="en-GB" w:eastAsia="en-GB"/>
        </w:rPr>
        <w:t xml:space="preserve">2. Օրենքի նախագծի չընդունման դեպքում շրջական միջավայրի օբյեկտների վրա բացասական հետևանքներ չեն առաջանա: </w:t>
      </w:r>
    </w:p>
    <w:p w:rsidR="00B73405" w:rsidRPr="00B73405" w:rsidRDefault="00B73405" w:rsidP="00590667">
      <w:pPr>
        <w:pStyle w:val="NormalWeb"/>
        <w:spacing w:line="276" w:lineRule="auto"/>
        <w:ind w:firstLine="720"/>
        <w:contextualSpacing/>
        <w:jc w:val="both"/>
        <w:rPr>
          <w:rFonts w:ascii="GHEA Grapalat" w:hAnsi="GHEA Grapalat"/>
          <w:color w:val="000000"/>
          <w:lang w:val="en-GB" w:eastAsia="en-GB"/>
        </w:rPr>
      </w:pPr>
      <w:r w:rsidRPr="00B73405">
        <w:rPr>
          <w:rFonts w:ascii="GHEA Grapalat" w:hAnsi="GHEA Grapalat"/>
          <w:color w:val="000000"/>
          <w:lang w:val="en-GB" w:eastAsia="en-GB"/>
        </w:rPr>
        <w:t xml:space="preserve">3. Օրենքի նախագիծը բնապահպանության ոլորտին չի առնչվում, այդ ոլորտը կանոնակարգող իրավական ակտերով ամրագրված սկզբունքներին և պահանջներին չի հակասում: </w:t>
      </w:r>
    </w:p>
    <w:p w:rsidR="00B73405" w:rsidRPr="00B73405" w:rsidRDefault="00B73405" w:rsidP="00590667">
      <w:pPr>
        <w:pStyle w:val="NormalWeb"/>
        <w:spacing w:line="276" w:lineRule="auto"/>
        <w:contextualSpacing/>
        <w:jc w:val="both"/>
        <w:rPr>
          <w:rFonts w:ascii="GHEA Grapalat" w:hAnsi="GHEA Grapalat"/>
          <w:color w:val="000000"/>
          <w:lang w:val="en-GB" w:eastAsia="en-GB"/>
        </w:rPr>
      </w:pPr>
      <w:r w:rsidRPr="00B73405">
        <w:rPr>
          <w:rFonts w:ascii="GHEA Grapalat" w:hAnsi="GHEA Grapalat"/>
          <w:color w:val="000000"/>
          <w:lang w:val="en-GB" w:eastAsia="en-GB"/>
        </w:rPr>
        <w:t xml:space="preserve">Օրենքի կիրարկման արդյունքում բնապահպանության բնագավառում կանխատեսվող հետևանքների գնահատման և վարվող քաղաքականության համամատական վիճակագրական վերլուծություններ կատարելու անհրաժեշտությունը բացակայում է: </w:t>
      </w:r>
    </w:p>
    <w:p w:rsidR="00B73405" w:rsidRPr="00B73405" w:rsidRDefault="00B73405" w:rsidP="00B73405">
      <w:pPr>
        <w:pStyle w:val="NormalWeb"/>
        <w:contextualSpacing/>
        <w:jc w:val="both"/>
        <w:rPr>
          <w:rFonts w:ascii="GHEA Grapalat" w:hAnsi="GHEA Grapalat"/>
          <w:color w:val="000000"/>
          <w:lang w:val="en-GB" w:eastAsia="en-GB"/>
        </w:rPr>
      </w:pPr>
    </w:p>
    <w:p w:rsidR="00B73405" w:rsidRPr="00B73405" w:rsidRDefault="00B73405" w:rsidP="00B73405">
      <w:pPr>
        <w:pStyle w:val="NormalWeb"/>
        <w:contextualSpacing/>
        <w:jc w:val="both"/>
        <w:rPr>
          <w:rFonts w:ascii="GHEA Grapalat" w:hAnsi="GHEA Grapalat"/>
          <w:color w:val="000000"/>
          <w:lang w:val="en-GB" w:eastAsia="en-GB"/>
        </w:rPr>
      </w:pPr>
    </w:p>
    <w:p w:rsidR="00B73405" w:rsidRPr="00B73405" w:rsidRDefault="00B73405" w:rsidP="00B73405">
      <w:pPr>
        <w:pStyle w:val="NormalWeb"/>
        <w:contextualSpacing/>
        <w:jc w:val="center"/>
        <w:rPr>
          <w:rFonts w:ascii="Sylfaen" w:hAnsi="Sylfaen" w:cs="Sylfaen"/>
          <w:b/>
          <w:bCs/>
          <w:sz w:val="20"/>
          <w:szCs w:val="20"/>
        </w:rPr>
      </w:pPr>
      <w:r w:rsidRPr="00B73405">
        <w:rPr>
          <w:rFonts w:ascii="GHEA Grapalat" w:hAnsi="GHEA Grapalat"/>
          <w:b/>
          <w:bCs/>
          <w:color w:val="000000"/>
          <w:lang w:val="en-GB" w:eastAsia="en-GB"/>
        </w:rPr>
        <w:t>ԵԶՐԱԿԱՑՈՒԹՅՈՒՆ</w:t>
      </w:r>
    </w:p>
    <w:p w:rsidR="00B73405" w:rsidRPr="00B73405" w:rsidRDefault="00B73405" w:rsidP="00B73405">
      <w:pPr>
        <w:pStyle w:val="NormalWeb"/>
        <w:contextualSpacing/>
        <w:jc w:val="center"/>
        <w:rPr>
          <w:rFonts w:ascii="GHEA Grapalat" w:hAnsi="GHEA Grapalat"/>
          <w:b/>
          <w:bCs/>
          <w:color w:val="000000"/>
          <w:lang w:val="en-GB" w:eastAsia="en-GB"/>
        </w:rPr>
      </w:pPr>
      <w:r w:rsidRPr="00B73405">
        <w:rPr>
          <w:rFonts w:ascii="GHEA Grapalat" w:hAnsi="GHEA Grapalat"/>
          <w:b/>
          <w:bCs/>
          <w:color w:val="000000"/>
          <w:lang w:val="en-GB" w:eastAsia="en-GB"/>
        </w:rPr>
        <w:t>ՄՐՑԱԿՑՈՒԹՅԱՆ ԲՆԱԳԱՎԱՌՈՒՄ ԿԱՐԳԱՎՈՐՄԱՆ ԱԶԴԵՑՈՒԹՅԱՆ ԳՆԱՀԱՏՄԱՆ</w:t>
      </w:r>
    </w:p>
    <w:p w:rsidR="00B73405" w:rsidRPr="00B73405" w:rsidRDefault="00B73405" w:rsidP="00B73405">
      <w:pPr>
        <w:pStyle w:val="NormalWeb"/>
        <w:contextualSpacing/>
        <w:jc w:val="center"/>
        <w:rPr>
          <w:rFonts w:ascii="GHEA Grapalat" w:hAnsi="GHEA Grapalat"/>
          <w:b/>
          <w:bCs/>
          <w:color w:val="000000"/>
          <w:lang w:val="en-GB" w:eastAsia="en-GB"/>
        </w:rPr>
      </w:pPr>
    </w:p>
    <w:p w:rsidR="00B73405" w:rsidRPr="00B73405" w:rsidRDefault="00B73405" w:rsidP="00B73405">
      <w:pPr>
        <w:pStyle w:val="NormalWeb"/>
        <w:jc w:val="center"/>
        <w:rPr>
          <w:rFonts w:ascii="GHEA Grapalat" w:hAnsi="GHEA Grapalat"/>
          <w:b/>
          <w:bCs/>
          <w:color w:val="000000"/>
          <w:lang w:val="en-GB" w:eastAsia="en-GB"/>
        </w:rPr>
      </w:pPr>
      <w:r w:rsidRPr="00B73405">
        <w:rPr>
          <w:rFonts w:ascii="GHEA Grapalat" w:hAnsi="GHEA Grapalat"/>
          <w:b/>
          <w:bCs/>
          <w:color w:val="000000"/>
          <w:lang w:val="en-GB" w:eastAsia="en-GB"/>
        </w:rPr>
        <w:t xml:space="preserve">«Ոստիկանության մասին» Հայաստանի Հանրապետության օրենքում փոփոխություն և լրացում կատարելու մասին» ՀՀ օրենքի նախագիծի ընդունման դեպքում </w:t>
      </w:r>
    </w:p>
    <w:p w:rsidR="00B73405" w:rsidRPr="00B73405" w:rsidRDefault="00B73405" w:rsidP="00B73405">
      <w:pPr>
        <w:pStyle w:val="NormalWeb"/>
        <w:jc w:val="center"/>
        <w:rPr>
          <w:rFonts w:ascii="GHEA Grapalat" w:hAnsi="GHEA Grapalat"/>
          <w:b/>
          <w:bCs/>
          <w:color w:val="000000"/>
          <w:lang w:val="en-GB" w:eastAsia="en-GB"/>
        </w:rPr>
      </w:pPr>
    </w:p>
    <w:p w:rsidR="00B73405" w:rsidRPr="00B73405" w:rsidRDefault="00B73405" w:rsidP="00B73405">
      <w:pPr>
        <w:pStyle w:val="NormalWeb"/>
        <w:spacing w:line="360" w:lineRule="auto"/>
        <w:ind w:firstLine="720"/>
        <w:contextualSpacing/>
        <w:jc w:val="both"/>
        <w:rPr>
          <w:rFonts w:ascii="GHEA Grapalat" w:hAnsi="GHEA Grapalat"/>
          <w:color w:val="000000"/>
          <w:lang w:val="en-GB" w:eastAsia="en-GB"/>
        </w:rPr>
      </w:pPr>
      <w:r w:rsidRPr="00B73405">
        <w:rPr>
          <w:rFonts w:ascii="GHEA Grapalat" w:hAnsi="GHEA Grapalat"/>
          <w:color w:val="000000"/>
          <w:lang w:val="en-GB" w:eastAsia="en-GB"/>
        </w:rPr>
        <w:t xml:space="preserve">Նախագծով կարգավորվող շրջանակները չեն առնչվում որևէ առանձին ապրանքային շուկայի հետ, ուստի և Նախագծի ընդունմամբ որևէ առանձին ապրանքային շուկայում մրցակցային դաշտի վրա ազդեցություն լինել չի կարող: </w:t>
      </w:r>
    </w:p>
    <w:p w:rsidR="00B73405" w:rsidRPr="00B73405" w:rsidRDefault="00B73405" w:rsidP="00B73405">
      <w:pPr>
        <w:pStyle w:val="NormalWeb"/>
        <w:spacing w:line="360" w:lineRule="auto"/>
        <w:contextualSpacing/>
        <w:jc w:val="both"/>
        <w:rPr>
          <w:rFonts w:ascii="GHEA Grapalat" w:hAnsi="GHEA Grapalat"/>
          <w:color w:val="000000"/>
          <w:lang w:val="en-GB" w:eastAsia="en-GB"/>
        </w:rPr>
      </w:pPr>
      <w:r w:rsidRPr="00B73405">
        <w:rPr>
          <w:rFonts w:ascii="GHEA Grapalat" w:hAnsi="GHEA Grapalat"/>
          <w:color w:val="000000"/>
          <w:lang w:val="en-GB" w:eastAsia="en-GB"/>
        </w:rPr>
        <w:t xml:space="preserve">Հիմք ընդունելով վերոգրյալը՝ կարգավորման ազդեցության գնահատման աշխատանքները դադարեցվել են՝ արձանագրելով Նախագծի ընդունմամբ մրցակցության միջավայրի վրա ազդեցություն չհայտնաբերվելու եզրակացություն: </w:t>
      </w:r>
    </w:p>
    <w:p w:rsidR="00B73405" w:rsidRPr="00B73405" w:rsidRDefault="00B73405" w:rsidP="00590667">
      <w:pPr>
        <w:pStyle w:val="NormalWeb"/>
        <w:spacing w:line="276" w:lineRule="auto"/>
        <w:contextualSpacing/>
        <w:jc w:val="center"/>
        <w:rPr>
          <w:rFonts w:ascii="GHEA Grapalat" w:hAnsi="GHEA Grapalat"/>
          <w:b/>
          <w:bCs/>
          <w:color w:val="000000"/>
          <w:lang w:val="en-GB" w:eastAsia="en-GB"/>
        </w:rPr>
      </w:pPr>
      <w:r w:rsidRPr="00B73405">
        <w:rPr>
          <w:rFonts w:ascii="GHEA Grapalat" w:hAnsi="GHEA Grapalat"/>
          <w:b/>
          <w:bCs/>
          <w:color w:val="000000"/>
          <w:lang w:val="en-GB" w:eastAsia="en-GB"/>
        </w:rPr>
        <w:lastRenderedPageBreak/>
        <w:t>ԵԶՐԱԿԱՑՈՒԹՅՈՒՆ</w:t>
      </w:r>
    </w:p>
    <w:p w:rsidR="00B73405" w:rsidRPr="00B73405" w:rsidRDefault="00B73405" w:rsidP="00590667">
      <w:pPr>
        <w:pStyle w:val="NormalWeb"/>
        <w:spacing w:line="276" w:lineRule="auto"/>
        <w:contextualSpacing/>
        <w:jc w:val="center"/>
        <w:rPr>
          <w:rFonts w:ascii="GHEA Grapalat" w:hAnsi="GHEA Grapalat"/>
          <w:b/>
          <w:bCs/>
          <w:color w:val="000000"/>
          <w:lang w:val="en-GB" w:eastAsia="en-GB"/>
        </w:rPr>
      </w:pPr>
      <w:r w:rsidRPr="00B73405">
        <w:rPr>
          <w:rFonts w:ascii="GHEA Grapalat" w:hAnsi="GHEA Grapalat"/>
          <w:b/>
          <w:bCs/>
          <w:color w:val="000000"/>
          <w:lang w:val="en-GB" w:eastAsia="en-GB"/>
        </w:rPr>
        <w:t>ՍՈՑԻԱԼԱԿԱՆ ՊԱՇՏՊԱՆՈՒԹՅԱՆ ԲՆԱԳԱՎԱՌՈՒՄ ԿԱՐԳԱՎՈՐՄԱՆ ԱԶԴԵՑՈՒԹՅԱՆ ԳՆԱՀԱՏՄԱՆ</w:t>
      </w:r>
    </w:p>
    <w:p w:rsidR="00B73405" w:rsidRPr="00B73405" w:rsidRDefault="00B73405" w:rsidP="00590667">
      <w:pPr>
        <w:pStyle w:val="NormalWeb"/>
        <w:spacing w:line="276" w:lineRule="auto"/>
        <w:contextualSpacing/>
        <w:jc w:val="center"/>
        <w:rPr>
          <w:rFonts w:ascii="GHEA Grapalat" w:hAnsi="GHEA Grapalat"/>
          <w:b/>
          <w:bCs/>
          <w:color w:val="000000"/>
          <w:lang w:val="en-GB" w:eastAsia="en-GB"/>
        </w:rPr>
      </w:pPr>
    </w:p>
    <w:p w:rsidR="00B73405" w:rsidRPr="00B73405" w:rsidRDefault="00B73405" w:rsidP="00590667">
      <w:pPr>
        <w:pStyle w:val="NormalWeb"/>
        <w:spacing w:line="276" w:lineRule="auto"/>
        <w:contextualSpacing/>
        <w:jc w:val="center"/>
        <w:rPr>
          <w:rFonts w:ascii="GHEA Grapalat" w:hAnsi="GHEA Grapalat"/>
          <w:b/>
          <w:bCs/>
          <w:color w:val="000000"/>
          <w:lang w:val="en-GB" w:eastAsia="en-GB"/>
        </w:rPr>
      </w:pPr>
      <w:r w:rsidRPr="00B73405">
        <w:rPr>
          <w:rFonts w:ascii="GHEA Grapalat" w:hAnsi="GHEA Grapalat"/>
          <w:b/>
          <w:bCs/>
          <w:color w:val="000000"/>
          <w:lang w:val="en-GB" w:eastAsia="en-GB"/>
        </w:rPr>
        <w:t xml:space="preserve">«Ոստիկանության մասին» Հայաստանի Հանրապետության օրենքում փոփոխություն և լրացում կատարելու մասին» ՀՀ օրենքի նախագիծի ընդունման դեպքում </w:t>
      </w:r>
    </w:p>
    <w:p w:rsidR="00B73405" w:rsidRPr="00B73405" w:rsidRDefault="00B73405" w:rsidP="00590667">
      <w:pPr>
        <w:pStyle w:val="NormalWeb"/>
        <w:spacing w:line="276" w:lineRule="auto"/>
        <w:contextualSpacing/>
        <w:jc w:val="center"/>
        <w:rPr>
          <w:rFonts w:ascii="GHEA Grapalat" w:hAnsi="GHEA Grapalat"/>
          <w:b/>
          <w:bCs/>
          <w:color w:val="000000"/>
          <w:lang w:val="en-GB" w:eastAsia="en-GB"/>
        </w:rPr>
      </w:pPr>
    </w:p>
    <w:p w:rsidR="00B73405" w:rsidRPr="00B73405" w:rsidRDefault="00B73405" w:rsidP="00590667">
      <w:pPr>
        <w:pStyle w:val="NormalWeb"/>
        <w:spacing w:line="276" w:lineRule="auto"/>
        <w:ind w:firstLine="720"/>
        <w:contextualSpacing/>
        <w:jc w:val="both"/>
        <w:rPr>
          <w:rFonts w:ascii="GHEA Grapalat" w:hAnsi="GHEA Grapalat"/>
          <w:color w:val="000000"/>
          <w:lang w:val="en-GB" w:eastAsia="en-GB"/>
        </w:rPr>
      </w:pPr>
      <w:r w:rsidRPr="00B73405">
        <w:rPr>
          <w:rFonts w:ascii="GHEA Grapalat" w:hAnsi="GHEA Grapalat"/>
          <w:bCs/>
          <w:color w:val="000000"/>
          <w:lang w:val="en-GB" w:eastAsia="en-GB"/>
        </w:rPr>
        <w:t>«</w:t>
      </w:r>
      <w:r w:rsidRPr="00B73405">
        <w:rPr>
          <w:rFonts w:ascii="GHEA Grapalat" w:hAnsi="GHEA Grapalat"/>
          <w:color w:val="000000"/>
          <w:lang w:val="en-GB" w:eastAsia="en-GB"/>
        </w:rPr>
        <w:t xml:space="preserve">Ոստիկանության մասին» Հայաստանի Հանրապետության օրենքում փոփոխություն և լրացում կատարելու մասին» ՀՀ օրենքի նախագծի (այսուհետ` Նախագիծ)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 </w:t>
      </w:r>
    </w:p>
    <w:p w:rsidR="00B73405" w:rsidRPr="00B73405" w:rsidRDefault="00B73405" w:rsidP="00590667">
      <w:pPr>
        <w:pStyle w:val="NormalWeb"/>
        <w:spacing w:line="276" w:lineRule="auto"/>
        <w:ind w:firstLine="720"/>
        <w:contextualSpacing/>
        <w:jc w:val="both"/>
        <w:rPr>
          <w:rFonts w:ascii="GHEA Grapalat" w:hAnsi="GHEA Grapalat"/>
          <w:color w:val="000000"/>
          <w:lang w:val="en-GB" w:eastAsia="en-GB"/>
        </w:rPr>
      </w:pPr>
      <w:r w:rsidRPr="00B73405">
        <w:rPr>
          <w:rFonts w:ascii="GHEA Grapalat" w:hAnsi="GHEA Grapalat"/>
          <w:color w:val="000000"/>
          <w:lang w:val="en-GB" w:eastAsia="en-GB"/>
        </w:rPr>
        <w:t xml:space="preserve">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 </w:t>
      </w:r>
    </w:p>
    <w:p w:rsidR="00B73405" w:rsidRPr="00B73405" w:rsidRDefault="00B73405" w:rsidP="00590667">
      <w:pPr>
        <w:pStyle w:val="NormalWeb"/>
        <w:spacing w:line="276" w:lineRule="auto"/>
        <w:contextualSpacing/>
        <w:jc w:val="both"/>
        <w:rPr>
          <w:rFonts w:ascii="GHEA Grapalat" w:hAnsi="GHEA Grapalat"/>
          <w:color w:val="000000"/>
          <w:lang w:val="en-GB" w:eastAsia="en-GB"/>
        </w:rPr>
      </w:pPr>
      <w:r w:rsidRPr="00B73405">
        <w:rPr>
          <w:rFonts w:ascii="GHEA Grapalat" w:hAnsi="GHEA Grapalat"/>
          <w:color w:val="000000"/>
          <w:lang w:val="en-GB" w:eastAsia="en-GB"/>
        </w:rPr>
        <w:t xml:space="preserve">Նախագիծը` </w:t>
      </w:r>
    </w:p>
    <w:p w:rsidR="00B73405" w:rsidRPr="00B73405" w:rsidRDefault="00B73405" w:rsidP="00590667">
      <w:pPr>
        <w:pStyle w:val="NormalWeb"/>
        <w:spacing w:line="276" w:lineRule="auto"/>
        <w:ind w:firstLine="720"/>
        <w:contextualSpacing/>
        <w:jc w:val="both"/>
        <w:rPr>
          <w:rFonts w:ascii="GHEA Grapalat" w:hAnsi="GHEA Grapalat"/>
          <w:color w:val="000000"/>
          <w:lang w:val="en-GB" w:eastAsia="en-GB"/>
        </w:rPr>
      </w:pPr>
      <w:r w:rsidRPr="00B73405">
        <w:rPr>
          <w:rFonts w:ascii="GHEA Grapalat" w:hAnsi="GHEA Grapalat"/>
          <w:color w:val="000000"/>
          <w:lang w:val="en-GB" w:eastAsia="en-GB"/>
        </w:rPr>
        <w:t xml:space="preserve">ա) ռազմավարական կարգավորման ազդեցության տեսանկյունից ունի չեզոք ազդեցություն. </w:t>
      </w:r>
    </w:p>
    <w:p w:rsidR="00B73405" w:rsidRPr="00B73405" w:rsidRDefault="00B73405" w:rsidP="000D7970">
      <w:pPr>
        <w:pStyle w:val="NormalWeb"/>
        <w:spacing w:line="276" w:lineRule="auto"/>
        <w:ind w:firstLine="720"/>
        <w:contextualSpacing/>
        <w:jc w:val="both"/>
        <w:rPr>
          <w:rFonts w:ascii="GHEA Grapalat" w:hAnsi="GHEA Grapalat"/>
          <w:b/>
          <w:bCs/>
          <w:color w:val="000000"/>
          <w:lang w:val="en-GB" w:eastAsia="en-GB"/>
        </w:rPr>
      </w:pPr>
      <w:r w:rsidRPr="00B73405">
        <w:rPr>
          <w:rFonts w:ascii="GHEA Grapalat" w:hAnsi="GHEA Grapalat"/>
          <w:color w:val="000000"/>
          <w:lang w:val="en-GB" w:eastAsia="en-GB"/>
        </w:rPr>
        <w:t xml:space="preserve">բ) շահառուների վրա կարգավորման ազդեցության տեսանկյունից ունի չեզոք ազդեցություն: </w:t>
      </w:r>
    </w:p>
    <w:p w:rsidR="00590667" w:rsidRDefault="00590667" w:rsidP="00590667">
      <w:pPr>
        <w:pStyle w:val="NormalWeb"/>
        <w:spacing w:line="276" w:lineRule="auto"/>
        <w:contextualSpacing/>
        <w:jc w:val="center"/>
        <w:rPr>
          <w:rFonts w:ascii="GHEA Grapalat" w:hAnsi="GHEA Grapalat"/>
          <w:b/>
          <w:bCs/>
          <w:color w:val="000000"/>
          <w:lang w:val="en-GB" w:eastAsia="en-GB"/>
        </w:rPr>
      </w:pPr>
    </w:p>
    <w:p w:rsidR="00590667" w:rsidRPr="00B73405" w:rsidRDefault="00590667" w:rsidP="00590667">
      <w:pPr>
        <w:pStyle w:val="NormalWeb"/>
        <w:spacing w:line="276" w:lineRule="auto"/>
        <w:contextualSpacing/>
        <w:jc w:val="center"/>
        <w:rPr>
          <w:rFonts w:ascii="GHEA Grapalat" w:hAnsi="GHEA Grapalat"/>
          <w:b/>
          <w:bCs/>
          <w:color w:val="000000"/>
          <w:lang w:val="en-GB" w:eastAsia="en-GB"/>
        </w:rPr>
      </w:pPr>
    </w:p>
    <w:p w:rsidR="00B73405" w:rsidRPr="00B73405" w:rsidRDefault="00B73405" w:rsidP="00590667">
      <w:pPr>
        <w:pStyle w:val="NormalWeb"/>
        <w:spacing w:line="276" w:lineRule="auto"/>
        <w:contextualSpacing/>
        <w:jc w:val="center"/>
        <w:rPr>
          <w:rFonts w:ascii="GHEA Grapalat" w:hAnsi="GHEA Grapalat"/>
          <w:b/>
          <w:bCs/>
          <w:color w:val="000000"/>
          <w:lang w:val="en-GB" w:eastAsia="en-GB"/>
        </w:rPr>
      </w:pPr>
      <w:r w:rsidRPr="00B73405">
        <w:rPr>
          <w:rFonts w:ascii="GHEA Grapalat" w:hAnsi="GHEA Grapalat"/>
          <w:b/>
          <w:bCs/>
          <w:color w:val="000000"/>
          <w:lang w:val="en-GB" w:eastAsia="en-GB"/>
        </w:rPr>
        <w:t>ԵԶՐԱԿԱՑՈՒԹՅՈՒՆ</w:t>
      </w:r>
    </w:p>
    <w:p w:rsidR="00B73405" w:rsidRPr="00B73405" w:rsidRDefault="00B73405" w:rsidP="00590667">
      <w:pPr>
        <w:pStyle w:val="NormalWeb"/>
        <w:spacing w:line="276" w:lineRule="auto"/>
        <w:jc w:val="center"/>
        <w:rPr>
          <w:rFonts w:ascii="GHEA Grapalat" w:hAnsi="GHEA Grapalat"/>
          <w:b/>
          <w:bCs/>
          <w:color w:val="000000"/>
          <w:lang w:val="en-GB" w:eastAsia="en-GB"/>
        </w:rPr>
      </w:pPr>
      <w:r w:rsidRPr="00B73405">
        <w:rPr>
          <w:rFonts w:ascii="GHEA Grapalat" w:hAnsi="GHEA Grapalat"/>
          <w:b/>
          <w:bCs/>
          <w:color w:val="000000"/>
          <w:lang w:val="en-GB" w:eastAsia="en-GB"/>
        </w:rPr>
        <w:t>ԲՅՈՒՋԵՏԱՅԻՆ ԲՆԱԳԱՎԱՌՈՒՄ ԿԱՐԳԱՎՈՐՄԱՆ ԱԶԴԵՑՈՒԹՅԱՆ ԳՆԱՀԱՏՄԱՆ</w:t>
      </w:r>
    </w:p>
    <w:p w:rsidR="00B73405" w:rsidRPr="00B73405" w:rsidRDefault="00B73405" w:rsidP="00590667">
      <w:pPr>
        <w:pStyle w:val="NormalWeb"/>
        <w:spacing w:line="276" w:lineRule="auto"/>
        <w:jc w:val="center"/>
        <w:rPr>
          <w:rFonts w:ascii="GHEA Grapalat" w:hAnsi="GHEA Grapalat"/>
          <w:b/>
          <w:bCs/>
          <w:color w:val="000000"/>
          <w:lang w:val="en-GB" w:eastAsia="en-GB"/>
        </w:rPr>
      </w:pPr>
      <w:r w:rsidRPr="00B73405">
        <w:rPr>
          <w:rFonts w:ascii="GHEA Grapalat" w:hAnsi="GHEA Grapalat"/>
          <w:bCs/>
          <w:color w:val="000000"/>
          <w:lang w:val="en-GB" w:eastAsia="en-GB"/>
        </w:rPr>
        <w:t>«</w:t>
      </w:r>
      <w:r w:rsidRPr="00B73405">
        <w:rPr>
          <w:rFonts w:ascii="GHEA Grapalat" w:hAnsi="GHEA Grapalat"/>
          <w:b/>
          <w:bCs/>
          <w:color w:val="000000"/>
          <w:lang w:val="en-GB" w:eastAsia="en-GB"/>
        </w:rPr>
        <w:t xml:space="preserve">Ոստիկանության մասին» Հայաստանի Հանրապետության օրենքում փոփոխություն և լրացում կատարելու մասին» ՀՀ օրենքի նախագիծի ընդունման դեպքում </w:t>
      </w:r>
    </w:p>
    <w:p w:rsidR="00B73405" w:rsidRPr="00B73405" w:rsidRDefault="00B73405" w:rsidP="00590667">
      <w:pPr>
        <w:pStyle w:val="NormalWeb"/>
        <w:spacing w:line="276" w:lineRule="auto"/>
        <w:ind w:firstLine="720"/>
        <w:contextualSpacing/>
        <w:jc w:val="both"/>
        <w:rPr>
          <w:rFonts w:ascii="GHEA Grapalat" w:hAnsi="GHEA Grapalat"/>
          <w:color w:val="000000"/>
          <w:lang w:val="en-GB" w:eastAsia="en-GB"/>
        </w:rPr>
      </w:pPr>
      <w:r w:rsidRPr="00B73405">
        <w:rPr>
          <w:rFonts w:ascii="GHEA Grapalat" w:hAnsi="GHEA Grapalat"/>
          <w:color w:val="000000"/>
          <w:lang w:val="en-GB" w:eastAsia="en-GB"/>
        </w:rPr>
        <w:t>Նախագծով առաջարկվում է «Ոստիկանության մասին» ՀՀ օր</w:t>
      </w:r>
      <w:r w:rsidR="000D7970">
        <w:rPr>
          <w:rFonts w:ascii="GHEA Grapalat" w:hAnsi="GHEA Grapalat"/>
          <w:color w:val="000000"/>
          <w:lang w:val="en-GB" w:eastAsia="en-GB"/>
        </w:rPr>
        <w:t>ե</w:t>
      </w:r>
      <w:r w:rsidRPr="00B73405">
        <w:rPr>
          <w:rFonts w:ascii="GHEA Grapalat" w:hAnsi="GHEA Grapalat"/>
          <w:color w:val="000000"/>
          <w:lang w:val="en-GB" w:eastAsia="en-GB"/>
        </w:rPr>
        <w:t xml:space="preserve">նքում կատարել </w:t>
      </w:r>
      <w:r w:rsidRPr="00590667">
        <w:rPr>
          <w:rFonts w:ascii="GHEA Grapalat" w:hAnsi="GHEA Grapalat"/>
          <w:bCs/>
          <w:color w:val="000000"/>
          <w:lang w:val="en-GB" w:eastAsia="en-GB"/>
        </w:rPr>
        <w:t>փոփոխություն և</w:t>
      </w:r>
      <w:r w:rsidRPr="00590667">
        <w:rPr>
          <w:rFonts w:ascii="GHEA Grapalat" w:hAnsi="GHEA Grapalat"/>
          <w:color w:val="000000"/>
          <w:lang w:val="en-GB" w:eastAsia="en-GB"/>
        </w:rPr>
        <w:t xml:space="preserve"> լրացում</w:t>
      </w:r>
      <w:r w:rsidRPr="00B73405">
        <w:rPr>
          <w:rFonts w:ascii="GHEA Grapalat" w:hAnsi="GHEA Grapalat"/>
          <w:color w:val="000000"/>
          <w:lang w:val="en-GB" w:eastAsia="en-GB"/>
        </w:rPr>
        <w:t>՝ հնարավորություն ստեղծելով հաշվառել և վարել ԴՆԹ քարտադարաններ:</w:t>
      </w:r>
      <w:r w:rsidR="000D7970">
        <w:rPr>
          <w:rFonts w:ascii="GHEA Grapalat" w:hAnsi="GHEA Grapalat"/>
          <w:color w:val="000000"/>
          <w:lang w:val="en-GB" w:eastAsia="en-GB"/>
        </w:rPr>
        <w:t xml:space="preserve"> Ն</w:t>
      </w:r>
      <w:r w:rsidR="000D7970" w:rsidRPr="00B73405">
        <w:rPr>
          <w:rFonts w:ascii="GHEA Grapalat" w:hAnsi="GHEA Grapalat"/>
        </w:rPr>
        <w:t xml:space="preserve">ախատեսվում է </w:t>
      </w:r>
      <w:r w:rsidR="000D7970">
        <w:rPr>
          <w:rFonts w:ascii="GHEA Grapalat" w:hAnsi="GHEA Grapalat"/>
        </w:rPr>
        <w:t xml:space="preserve">նաև </w:t>
      </w:r>
      <w:r w:rsidR="000D7970" w:rsidRPr="00B73405">
        <w:rPr>
          <w:rFonts w:ascii="GHEA Grapalat" w:hAnsi="GHEA Grapalat"/>
        </w:rPr>
        <w:t>ամրագրել ոստիկանության կողմից մարդու ֆիզիկական և հոգեկան անձեռնմխելիության խախտման արգելքը, անձի իրավունքների և ազատությունների հնարավոր սահմանափակումների հիմքերը և «Ոստիկանության մասին» Հայաստանի Հանրապետության օրենքում առկա ձևակերպումները համապատասխանեցնել ՀՀ սահմանադրական նոր կարգավորումներին</w:t>
      </w:r>
      <w:r w:rsidRPr="00B73405">
        <w:rPr>
          <w:rFonts w:ascii="GHEA Grapalat" w:hAnsi="GHEA Grapalat"/>
          <w:color w:val="000000"/>
          <w:lang w:val="en-GB" w:eastAsia="en-GB"/>
        </w:rPr>
        <w:t xml:space="preserve"> </w:t>
      </w:r>
    </w:p>
    <w:p w:rsidR="00B73405" w:rsidRPr="00B73405" w:rsidRDefault="00B73405" w:rsidP="00590667">
      <w:pPr>
        <w:pStyle w:val="NormalWeb"/>
        <w:spacing w:line="276" w:lineRule="auto"/>
        <w:ind w:firstLine="720"/>
        <w:contextualSpacing/>
        <w:jc w:val="both"/>
        <w:rPr>
          <w:rFonts w:ascii="GHEA Grapalat" w:hAnsi="GHEA Grapalat"/>
          <w:color w:val="000000"/>
          <w:lang w:val="en-GB" w:eastAsia="en-GB"/>
        </w:rPr>
      </w:pPr>
      <w:r w:rsidRPr="00B73405">
        <w:rPr>
          <w:rFonts w:ascii="GHEA Grapalat" w:hAnsi="GHEA Grapalat"/>
          <w:color w:val="000000"/>
          <w:lang w:val="en-GB" w:eastAsia="en-GB"/>
        </w:rPr>
        <w:t xml:space="preserve">Ելնելով վերոգրյալից՝ գտնում ենք, որ օրենքի նախագծի ընդունումը ՀՀ պետական բյուջեի եկամուտների և ծախսերի վրա կունենա չեզոք ազդեցություն: </w:t>
      </w:r>
    </w:p>
    <w:p w:rsidR="00B73405" w:rsidRPr="00B73405" w:rsidRDefault="00B73405" w:rsidP="00A51EF2">
      <w:pPr>
        <w:tabs>
          <w:tab w:val="left" w:pos="-720"/>
        </w:tabs>
        <w:spacing w:line="360" w:lineRule="auto"/>
        <w:ind w:firstLine="720"/>
        <w:jc w:val="center"/>
        <w:rPr>
          <w:rFonts w:ascii="GHEA Grapalat" w:eastAsia="Calibri" w:hAnsi="GHEA Grapalat" w:cs="Arial LatArm"/>
          <w:b/>
          <w:sz w:val="24"/>
          <w:szCs w:val="24"/>
          <w:lang w:val="af-ZA"/>
        </w:rPr>
      </w:pPr>
      <w:r w:rsidRPr="00B73405">
        <w:rPr>
          <w:rFonts w:ascii="GHEA Grapalat" w:eastAsia="Calibri" w:hAnsi="GHEA Grapalat" w:cs="Arial LatArm"/>
          <w:b/>
          <w:sz w:val="24"/>
          <w:szCs w:val="24"/>
          <w:lang w:val="af-ZA"/>
        </w:rPr>
        <w:lastRenderedPageBreak/>
        <w:t>ԵԶՐԱԿԱՑՈՒԹՅՈՒՆ</w:t>
      </w:r>
    </w:p>
    <w:p w:rsidR="00B73405" w:rsidRPr="00B73405" w:rsidRDefault="00590667" w:rsidP="00A51EF2">
      <w:pPr>
        <w:spacing w:line="360" w:lineRule="auto"/>
        <w:jc w:val="center"/>
        <w:rPr>
          <w:rFonts w:ascii="GHEA Grapalat" w:hAnsi="GHEA Grapalat"/>
          <w:b/>
          <w:sz w:val="24"/>
          <w:szCs w:val="24"/>
          <w:lang w:val="hy-AM"/>
        </w:rPr>
      </w:pPr>
      <w:r w:rsidRPr="00590667">
        <w:rPr>
          <w:rFonts w:ascii="GHEA Grapalat" w:hAnsi="GHEA Grapalat"/>
          <w:b/>
          <w:sz w:val="24"/>
          <w:szCs w:val="24"/>
        </w:rPr>
        <w:t>«Ոստիկանության մասին» Հայաստանի Հանրապետության օրենքում փոփոխություն և լրացում կատարելու մասին»</w:t>
      </w:r>
      <w:r w:rsidR="00B73405" w:rsidRPr="00590667">
        <w:rPr>
          <w:rFonts w:ascii="GHEA Grapalat" w:hAnsi="GHEA Grapalat"/>
          <w:b/>
          <w:sz w:val="24"/>
          <w:szCs w:val="24"/>
        </w:rPr>
        <w:t xml:space="preserve"> Հայաստանի Հանրապետության օրենքի նախագծի տնտեսական, այդ թվում` փոքր և միջին ձեռնարկատիրության բնագավառում</w:t>
      </w:r>
      <w:r w:rsidR="00B73405" w:rsidRPr="00B73405">
        <w:rPr>
          <w:rFonts w:ascii="GHEA Grapalat" w:hAnsi="GHEA Grapalat"/>
          <w:b/>
          <w:sz w:val="24"/>
          <w:szCs w:val="24"/>
          <w:lang w:val="hy-AM"/>
        </w:rPr>
        <w:t xml:space="preserve"> կարգավորման ազդեցության գնահատման</w:t>
      </w:r>
    </w:p>
    <w:p w:rsidR="00B73405" w:rsidRPr="00B73405" w:rsidRDefault="00B73405" w:rsidP="00A51EF2">
      <w:pPr>
        <w:spacing w:line="360" w:lineRule="auto"/>
        <w:jc w:val="both"/>
        <w:rPr>
          <w:rFonts w:ascii="GHEA Grapalat" w:hAnsi="GHEA Grapalat"/>
          <w:sz w:val="24"/>
          <w:szCs w:val="24"/>
        </w:rPr>
      </w:pPr>
      <w:r w:rsidRPr="00B73405">
        <w:rPr>
          <w:rFonts w:ascii="GHEA Grapalat" w:hAnsi="GHEA Grapalat"/>
          <w:b/>
          <w:sz w:val="24"/>
          <w:szCs w:val="24"/>
          <w:lang w:val="hy-AM"/>
        </w:rPr>
        <w:tab/>
      </w:r>
      <w:r w:rsidRPr="00B73405">
        <w:rPr>
          <w:rFonts w:ascii="GHEA Grapalat" w:hAnsi="GHEA Grapalat"/>
          <w:sz w:val="24"/>
          <w:szCs w:val="24"/>
        </w:rPr>
        <w:t xml:space="preserve">Նախագծի՝ գործարար և ներդրումային միջավայրի վրա կարգավորման ազդեցության գնահատման նպատակով իրականացվել են նախնական դիտարկումներ: </w:t>
      </w:r>
    </w:p>
    <w:p w:rsidR="00B73405" w:rsidRPr="00B73405" w:rsidRDefault="00B73405" w:rsidP="00A51EF2">
      <w:pPr>
        <w:spacing w:line="360" w:lineRule="auto"/>
        <w:jc w:val="both"/>
        <w:rPr>
          <w:rFonts w:ascii="GHEA Grapalat" w:hAnsi="GHEA Grapalat"/>
          <w:sz w:val="24"/>
          <w:szCs w:val="24"/>
        </w:rPr>
      </w:pPr>
      <w:r w:rsidRPr="00B73405">
        <w:rPr>
          <w:rFonts w:ascii="GHEA Grapalat" w:hAnsi="GHEA Grapalat"/>
          <w:sz w:val="24"/>
          <w:szCs w:val="24"/>
        </w:rPr>
        <w:tab/>
        <w:t xml:space="preserve">Գնահատման նախնական փուլում պարզ է դարձել, որ նախագծով նախատեսվում է ամրագրել ոստիկանության կողմից մարդու ֆիզիկական և հոգեկան անձեռնմխելիության խախտման արգելքը, անձի իրավունքների և ազատությունների հնարավոր սահմանափակումների հիմքերը և «Ոստիկանության մասին» Հայաստանի Հանրապետության օրենքում առկա ձևակերպումները համապատասխանեցնել ՀՀ սահմանադրական նոր կարգավորումներին: </w:t>
      </w:r>
      <w:r w:rsidR="001A765C">
        <w:rPr>
          <w:rFonts w:ascii="GHEA Grapalat" w:hAnsi="GHEA Grapalat"/>
          <w:sz w:val="24"/>
          <w:szCs w:val="24"/>
        </w:rPr>
        <w:t>Ն</w:t>
      </w:r>
      <w:r w:rsidR="000D7970">
        <w:rPr>
          <w:rFonts w:ascii="GHEA Grapalat" w:hAnsi="GHEA Grapalat"/>
          <w:sz w:val="24"/>
          <w:szCs w:val="24"/>
        </w:rPr>
        <w:t>ախատ</w:t>
      </w:r>
      <w:r w:rsidR="001A765C">
        <w:rPr>
          <w:rFonts w:ascii="GHEA Grapalat" w:hAnsi="GHEA Grapalat"/>
          <w:sz w:val="24"/>
          <w:szCs w:val="24"/>
        </w:rPr>
        <w:t>ե</w:t>
      </w:r>
      <w:bookmarkStart w:id="0" w:name="_GoBack"/>
      <w:bookmarkEnd w:id="0"/>
      <w:r w:rsidR="000D7970">
        <w:rPr>
          <w:rFonts w:ascii="GHEA Grapalat" w:hAnsi="GHEA Grapalat"/>
          <w:sz w:val="24"/>
          <w:szCs w:val="24"/>
        </w:rPr>
        <w:t xml:space="preserve">սվում է նաև ոստիկանության համար ստեղծել հնարավորություն  </w:t>
      </w:r>
      <w:r w:rsidR="000D7970" w:rsidRPr="000D7970">
        <w:rPr>
          <w:rFonts w:ascii="GHEA Grapalat" w:hAnsi="GHEA Grapalat"/>
          <w:sz w:val="24"/>
          <w:szCs w:val="24"/>
        </w:rPr>
        <w:t>հաշվառելու և վարելու ԴՆԹ քարտադարաններ</w:t>
      </w:r>
      <w:r w:rsidR="000D7970">
        <w:rPr>
          <w:rFonts w:ascii="GHEA Grapalat" w:hAnsi="GHEA Grapalat"/>
          <w:sz w:val="24"/>
          <w:szCs w:val="24"/>
        </w:rPr>
        <w:t>:</w:t>
      </w:r>
    </w:p>
    <w:p w:rsidR="00B73405" w:rsidRPr="00B6417C" w:rsidRDefault="00B73405" w:rsidP="00A51EF2">
      <w:pPr>
        <w:spacing w:line="360" w:lineRule="auto"/>
        <w:jc w:val="both"/>
        <w:rPr>
          <w:rFonts w:ascii="GHEA Grapalat" w:hAnsi="GHEA Grapalat"/>
          <w:sz w:val="24"/>
          <w:szCs w:val="24"/>
        </w:rPr>
      </w:pPr>
      <w:r w:rsidRPr="00B73405">
        <w:rPr>
          <w:rFonts w:ascii="GHEA Grapalat" w:hAnsi="GHEA Grapalat"/>
          <w:sz w:val="24"/>
          <w:szCs w:val="24"/>
        </w:rPr>
        <w:tab/>
        <w:t xml:space="preserve">Նախագծի ընդունման դեպքում, դրա կիրարկման արդյունքում գործարար և ներդրումային միջավայրի վրա </w:t>
      </w:r>
      <w:r w:rsidRPr="00B73405">
        <w:rPr>
          <w:rFonts w:ascii="GHEA Grapalat" w:hAnsi="GHEA Grapalat"/>
          <w:b/>
          <w:sz w:val="24"/>
          <w:szCs w:val="24"/>
        </w:rPr>
        <w:t>նախատեսվում է չեզոք ազդեցություն:</w:t>
      </w:r>
      <w:r w:rsidRPr="00B6417C">
        <w:rPr>
          <w:rFonts w:ascii="GHEA Grapalat" w:hAnsi="GHEA Grapalat"/>
          <w:sz w:val="24"/>
          <w:szCs w:val="24"/>
        </w:rPr>
        <w:t xml:space="preserve"> </w:t>
      </w:r>
    </w:p>
    <w:p w:rsidR="00A26179" w:rsidRDefault="00A26179" w:rsidP="00A86D30">
      <w:pPr>
        <w:spacing w:after="0" w:line="240" w:lineRule="auto"/>
        <w:jc w:val="center"/>
        <w:rPr>
          <w:rFonts w:ascii="GHEA Grapalat" w:eastAsia="Times New Roman" w:hAnsi="GHEA Grapalat" w:cs="Times New Roman"/>
          <w:b/>
          <w:bCs/>
          <w:color w:val="000000"/>
          <w:sz w:val="20"/>
          <w:szCs w:val="20"/>
        </w:rPr>
      </w:pPr>
    </w:p>
    <w:sectPr w:rsidR="00A26179" w:rsidSect="00A51EF2">
      <w:footerReference w:type="default" r:id="rId7"/>
      <w:pgSz w:w="12240" w:h="15840"/>
      <w:pgMar w:top="1260" w:right="990" w:bottom="720" w:left="117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895" w:rsidRDefault="001B5895" w:rsidP="00314BA1">
      <w:pPr>
        <w:spacing w:after="0" w:line="240" w:lineRule="auto"/>
      </w:pPr>
      <w:r>
        <w:separator/>
      </w:r>
    </w:p>
  </w:endnote>
  <w:endnote w:type="continuationSeparator" w:id="0">
    <w:p w:rsidR="001B5895" w:rsidRDefault="001B5895" w:rsidP="00314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89147"/>
      <w:docPartObj>
        <w:docPartGallery w:val="Page Numbers (Bottom of Page)"/>
        <w:docPartUnique/>
      </w:docPartObj>
    </w:sdtPr>
    <w:sdtEndPr/>
    <w:sdtContent>
      <w:p w:rsidR="00314BA1" w:rsidRDefault="00475DB2">
        <w:pPr>
          <w:pStyle w:val="Footer"/>
          <w:jc w:val="right"/>
        </w:pPr>
        <w:r>
          <w:fldChar w:fldCharType="begin"/>
        </w:r>
        <w:r>
          <w:instrText xml:space="preserve"> PAGE   \* MERGEFORMAT </w:instrText>
        </w:r>
        <w:r>
          <w:fldChar w:fldCharType="separate"/>
        </w:r>
        <w:r w:rsidR="001A765C">
          <w:rPr>
            <w:noProof/>
          </w:rPr>
          <w:t>11</w:t>
        </w:r>
        <w:r>
          <w:rPr>
            <w:noProof/>
          </w:rPr>
          <w:fldChar w:fldCharType="end"/>
        </w:r>
      </w:p>
    </w:sdtContent>
  </w:sdt>
  <w:p w:rsidR="00314BA1" w:rsidRDefault="00314B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895" w:rsidRDefault="001B5895" w:rsidP="00314BA1">
      <w:pPr>
        <w:spacing w:after="0" w:line="240" w:lineRule="auto"/>
      </w:pPr>
      <w:r>
        <w:separator/>
      </w:r>
    </w:p>
  </w:footnote>
  <w:footnote w:type="continuationSeparator" w:id="0">
    <w:p w:rsidR="001B5895" w:rsidRDefault="001B5895" w:rsidP="00314B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216"/>
    <w:rsid w:val="000D7970"/>
    <w:rsid w:val="001A765C"/>
    <w:rsid w:val="001B5895"/>
    <w:rsid w:val="00270005"/>
    <w:rsid w:val="002A6A77"/>
    <w:rsid w:val="00314BA1"/>
    <w:rsid w:val="00344FE2"/>
    <w:rsid w:val="00475DB2"/>
    <w:rsid w:val="00590667"/>
    <w:rsid w:val="006938F5"/>
    <w:rsid w:val="006C0A51"/>
    <w:rsid w:val="006D7D5A"/>
    <w:rsid w:val="006F4D8B"/>
    <w:rsid w:val="00A26179"/>
    <w:rsid w:val="00A51EF2"/>
    <w:rsid w:val="00A86D30"/>
    <w:rsid w:val="00B27E36"/>
    <w:rsid w:val="00B3332C"/>
    <w:rsid w:val="00B73405"/>
    <w:rsid w:val="00BB098B"/>
    <w:rsid w:val="00C674C0"/>
    <w:rsid w:val="00C81FC3"/>
    <w:rsid w:val="00E16C71"/>
    <w:rsid w:val="00E45673"/>
    <w:rsid w:val="00EF0E62"/>
    <w:rsid w:val="00F05216"/>
    <w:rsid w:val="00F22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052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052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52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05216"/>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F05216"/>
  </w:style>
  <w:style w:type="character" w:styleId="Strong">
    <w:name w:val="Strong"/>
    <w:basedOn w:val="DefaultParagraphFont"/>
    <w:uiPriority w:val="22"/>
    <w:qFormat/>
    <w:rsid w:val="00F05216"/>
    <w:rPr>
      <w:b/>
      <w:bCs/>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Знак"/>
    <w:basedOn w:val="Normal"/>
    <w:link w:val="NormalWebChar"/>
    <w:uiPriority w:val="99"/>
    <w:unhideWhenUsed/>
    <w:qFormat/>
    <w:rsid w:val="00F0521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314BA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14BA1"/>
  </w:style>
  <w:style w:type="paragraph" w:styleId="Footer">
    <w:name w:val="footer"/>
    <w:basedOn w:val="Normal"/>
    <w:link w:val="FooterChar"/>
    <w:uiPriority w:val="99"/>
    <w:unhideWhenUsed/>
    <w:rsid w:val="00314B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BA1"/>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Знак Char"/>
    <w:link w:val="NormalWeb"/>
    <w:locked/>
    <w:rsid w:val="00B73405"/>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052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052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52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05216"/>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F05216"/>
  </w:style>
  <w:style w:type="character" w:styleId="Strong">
    <w:name w:val="Strong"/>
    <w:basedOn w:val="DefaultParagraphFont"/>
    <w:uiPriority w:val="22"/>
    <w:qFormat/>
    <w:rsid w:val="00F05216"/>
    <w:rPr>
      <w:b/>
      <w:bCs/>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Знак"/>
    <w:basedOn w:val="Normal"/>
    <w:link w:val="NormalWebChar"/>
    <w:uiPriority w:val="99"/>
    <w:unhideWhenUsed/>
    <w:qFormat/>
    <w:rsid w:val="00F0521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314BA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14BA1"/>
  </w:style>
  <w:style w:type="paragraph" w:styleId="Footer">
    <w:name w:val="footer"/>
    <w:basedOn w:val="Normal"/>
    <w:link w:val="FooterChar"/>
    <w:uiPriority w:val="99"/>
    <w:unhideWhenUsed/>
    <w:rsid w:val="00314B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BA1"/>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Знак Char"/>
    <w:link w:val="NormalWeb"/>
    <w:locked/>
    <w:rsid w:val="00B7340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948660">
      <w:bodyDiv w:val="1"/>
      <w:marLeft w:val="0"/>
      <w:marRight w:val="0"/>
      <w:marTop w:val="0"/>
      <w:marBottom w:val="0"/>
      <w:divBdr>
        <w:top w:val="none" w:sz="0" w:space="0" w:color="auto"/>
        <w:left w:val="none" w:sz="0" w:space="0" w:color="auto"/>
        <w:bottom w:val="none" w:sz="0" w:space="0" w:color="auto"/>
        <w:right w:val="none" w:sz="0" w:space="0" w:color="auto"/>
      </w:divBdr>
      <w:divsChild>
        <w:div w:id="1322927910">
          <w:marLeft w:val="0"/>
          <w:marRight w:val="0"/>
          <w:marTop w:val="0"/>
          <w:marBottom w:val="0"/>
          <w:divBdr>
            <w:top w:val="none" w:sz="0" w:space="0" w:color="auto"/>
            <w:left w:val="none" w:sz="0" w:space="0" w:color="auto"/>
            <w:bottom w:val="none" w:sz="0" w:space="0" w:color="auto"/>
            <w:right w:val="none" w:sz="0" w:space="0" w:color="auto"/>
          </w:divBdr>
        </w:div>
      </w:divsChild>
    </w:div>
    <w:div w:id="625963012">
      <w:bodyDiv w:val="1"/>
      <w:marLeft w:val="0"/>
      <w:marRight w:val="0"/>
      <w:marTop w:val="0"/>
      <w:marBottom w:val="0"/>
      <w:divBdr>
        <w:top w:val="none" w:sz="0" w:space="0" w:color="auto"/>
        <w:left w:val="none" w:sz="0" w:space="0" w:color="auto"/>
        <w:bottom w:val="none" w:sz="0" w:space="0" w:color="auto"/>
        <w:right w:val="none" w:sz="0" w:space="0" w:color="auto"/>
      </w:divBdr>
      <w:divsChild>
        <w:div w:id="828911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2564</Words>
  <Characters>14621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hp006</dc:creator>
  <cp:lastModifiedBy>Gevorg Tonoyan</cp:lastModifiedBy>
  <cp:revision>11</cp:revision>
  <cp:lastPrinted>2017-06-12T14:22:00Z</cp:lastPrinted>
  <dcterms:created xsi:type="dcterms:W3CDTF">2017-06-09T10:44:00Z</dcterms:created>
  <dcterms:modified xsi:type="dcterms:W3CDTF">2017-06-12T14:22:00Z</dcterms:modified>
</cp:coreProperties>
</file>