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4A" w:rsidRPr="0076627A" w:rsidRDefault="00AF154A" w:rsidP="00AF154A">
      <w:pPr>
        <w:pStyle w:val="BodyText"/>
        <w:ind w:left="-360"/>
        <w:jc w:val="right"/>
        <w:rPr>
          <w:rFonts w:ascii="GHEA Grapalat" w:hAnsi="GHEA Grapalat"/>
          <w:b/>
          <w:sz w:val="26"/>
          <w:szCs w:val="26"/>
          <w:u w:val="single"/>
          <w:lang w:val="en-GB"/>
        </w:rPr>
      </w:pPr>
      <w:r w:rsidRPr="0076627A">
        <w:rPr>
          <w:rFonts w:ascii="GHEA Grapalat" w:hAnsi="GHEA Grapalat"/>
          <w:b/>
          <w:sz w:val="26"/>
          <w:szCs w:val="26"/>
          <w:u w:val="single"/>
          <w:lang w:val="en-GB"/>
        </w:rPr>
        <w:t>ՆԱԽԱԳԻԾ</w:t>
      </w:r>
    </w:p>
    <w:p w:rsidR="00AF154A" w:rsidRDefault="00AF154A" w:rsidP="00AF154A">
      <w:pPr>
        <w:pStyle w:val="BodyText"/>
        <w:ind w:left="-360"/>
        <w:rPr>
          <w:rFonts w:ascii="GHEA Grapalat" w:hAnsi="GHEA Grapalat"/>
          <w:sz w:val="16"/>
          <w:szCs w:val="16"/>
          <w:lang w:val="en-GB"/>
        </w:rPr>
      </w:pPr>
    </w:p>
    <w:p w:rsidR="00AF154A" w:rsidRDefault="00AF154A" w:rsidP="00AF154A">
      <w:pPr>
        <w:pStyle w:val="BodyText"/>
        <w:ind w:left="-360"/>
        <w:rPr>
          <w:rFonts w:ascii="GHEA Grapalat" w:hAnsi="GHEA Grapalat"/>
          <w:sz w:val="16"/>
          <w:szCs w:val="16"/>
          <w:lang w:val="en-GB"/>
        </w:rPr>
      </w:pPr>
    </w:p>
    <w:p w:rsidR="00AF154A" w:rsidRPr="001A6502" w:rsidRDefault="00AF154A" w:rsidP="00AF154A">
      <w:pPr>
        <w:pStyle w:val="BodyText"/>
        <w:ind w:left="-360"/>
        <w:jc w:val="center"/>
        <w:rPr>
          <w:rFonts w:ascii="GHEA Grapalat" w:hAnsi="GHEA Grapalat"/>
          <w:b/>
          <w:spacing w:val="30"/>
          <w:sz w:val="26"/>
          <w:szCs w:val="26"/>
          <w:lang w:val="en-GB"/>
        </w:rPr>
      </w:pPr>
      <w:r w:rsidRPr="001A6502">
        <w:rPr>
          <w:rFonts w:ascii="GHEA Grapalat" w:hAnsi="GHEA Grapalat"/>
          <w:b/>
          <w:spacing w:val="30"/>
          <w:sz w:val="26"/>
          <w:szCs w:val="26"/>
          <w:lang w:val="en-GB"/>
        </w:rPr>
        <w:t>ՀԱՅԱՍՏԱՆԻ ՀԱՆՐԱՊԵՏՈՒԹՅԱՆ ԿԱՌԱՎԱՐՈՒԹՅԱՆ</w:t>
      </w:r>
    </w:p>
    <w:p w:rsidR="00AF154A" w:rsidRDefault="00AF154A" w:rsidP="00AF154A">
      <w:pPr>
        <w:pStyle w:val="BodyText"/>
        <w:ind w:left="-360"/>
        <w:jc w:val="center"/>
        <w:rPr>
          <w:rFonts w:ascii="GHEA Grapalat" w:hAnsi="GHEA Grapalat"/>
          <w:b/>
          <w:spacing w:val="30"/>
          <w:sz w:val="26"/>
          <w:szCs w:val="26"/>
          <w:lang w:val="en-GB"/>
        </w:rPr>
      </w:pPr>
    </w:p>
    <w:p w:rsidR="00AF154A" w:rsidRDefault="00AF154A" w:rsidP="00AF154A">
      <w:pPr>
        <w:pStyle w:val="BodyText"/>
        <w:ind w:left="-360"/>
        <w:jc w:val="center"/>
        <w:rPr>
          <w:rFonts w:ascii="GHEA Grapalat" w:hAnsi="GHEA Grapalat"/>
          <w:b/>
          <w:spacing w:val="30"/>
          <w:sz w:val="26"/>
          <w:szCs w:val="26"/>
          <w:lang w:val="en-GB"/>
        </w:rPr>
      </w:pPr>
      <w:r w:rsidRPr="00592E5D">
        <w:rPr>
          <w:rFonts w:ascii="GHEA Grapalat" w:hAnsi="GHEA Grapalat"/>
          <w:b/>
          <w:spacing w:val="30"/>
          <w:sz w:val="26"/>
          <w:szCs w:val="26"/>
          <w:lang w:val="en-GB"/>
        </w:rPr>
        <w:t>ՈՐՈՇՈՒՄ</w:t>
      </w:r>
    </w:p>
    <w:p w:rsidR="00AF154A" w:rsidRDefault="00AF154A" w:rsidP="00AF154A">
      <w:pPr>
        <w:pStyle w:val="BodyText"/>
        <w:ind w:left="-360"/>
        <w:jc w:val="center"/>
        <w:rPr>
          <w:rFonts w:ascii="GHEA Grapalat" w:hAnsi="GHEA Grapalat"/>
          <w:b/>
          <w:spacing w:val="30"/>
          <w:sz w:val="26"/>
          <w:szCs w:val="26"/>
          <w:lang w:val="en-GB"/>
        </w:rPr>
      </w:pPr>
    </w:p>
    <w:p w:rsidR="00AF154A" w:rsidRPr="00592E5D" w:rsidRDefault="00AF154A" w:rsidP="00AF154A">
      <w:pPr>
        <w:pStyle w:val="BodyText"/>
        <w:ind w:left="-360"/>
        <w:jc w:val="center"/>
        <w:rPr>
          <w:rFonts w:ascii="GHEA Grapalat" w:hAnsi="GHEA Grapalat"/>
          <w:b/>
          <w:spacing w:val="30"/>
          <w:sz w:val="26"/>
          <w:szCs w:val="26"/>
          <w:lang w:val="en-GB"/>
        </w:rPr>
      </w:pPr>
      <w:r>
        <w:rPr>
          <w:rFonts w:ascii="GHEA Grapalat" w:hAnsi="GHEA Grapalat"/>
          <w:b/>
          <w:spacing w:val="30"/>
          <w:sz w:val="26"/>
          <w:szCs w:val="26"/>
          <w:lang w:val="en-GB"/>
        </w:rPr>
        <w:t xml:space="preserve">_________2019 </w:t>
      </w:r>
      <w:proofErr w:type="spellStart"/>
      <w:r>
        <w:rPr>
          <w:rFonts w:ascii="GHEA Grapalat" w:hAnsi="GHEA Grapalat"/>
          <w:b/>
          <w:spacing w:val="30"/>
          <w:sz w:val="26"/>
          <w:szCs w:val="26"/>
          <w:lang w:val="en-GB"/>
        </w:rPr>
        <w:t>թվականի</w:t>
      </w:r>
      <w:proofErr w:type="spellEnd"/>
      <w:r>
        <w:rPr>
          <w:rFonts w:ascii="GHEA Grapalat" w:hAnsi="GHEA Grapalat"/>
          <w:b/>
          <w:spacing w:val="30"/>
          <w:sz w:val="26"/>
          <w:szCs w:val="26"/>
          <w:lang w:val="en-GB"/>
        </w:rPr>
        <w:t xml:space="preserve"> N_____Ա</w:t>
      </w:r>
    </w:p>
    <w:p w:rsidR="00AF154A" w:rsidRDefault="00AF154A" w:rsidP="00AF154A">
      <w:pPr>
        <w:pStyle w:val="BodyText"/>
        <w:ind w:left="-360"/>
        <w:rPr>
          <w:rFonts w:ascii="GHEA Grapalat" w:hAnsi="GHEA Grapalat"/>
          <w:b/>
          <w:spacing w:val="30"/>
          <w:sz w:val="32"/>
          <w:szCs w:val="32"/>
          <w:lang w:val="en-GB"/>
        </w:rPr>
      </w:pPr>
    </w:p>
    <w:p w:rsidR="00AF154A" w:rsidRDefault="00AF154A" w:rsidP="00AF154A">
      <w:pPr>
        <w:pStyle w:val="BodyText"/>
        <w:ind w:left="-360"/>
        <w:jc w:val="center"/>
        <w:rPr>
          <w:rFonts w:ascii="GHEA Grapalat" w:hAnsi="GHEA Grapalat"/>
          <w:b/>
          <w:sz w:val="26"/>
          <w:szCs w:val="26"/>
          <w:lang w:val="en-GB"/>
        </w:rPr>
      </w:pPr>
      <w:r>
        <w:rPr>
          <w:rFonts w:ascii="GHEA Grapalat" w:hAnsi="GHEA Grapalat" w:cs="Sylfaen"/>
          <w:sz w:val="26"/>
          <w:szCs w:val="26"/>
          <w:lang w:val="en-GB"/>
        </w:rPr>
        <w:t>«</w:t>
      </w:r>
      <w:r>
        <w:rPr>
          <w:rFonts w:ascii="GHEA Grapalat" w:hAnsi="GHEA Grapalat"/>
          <w:b/>
          <w:sz w:val="26"/>
          <w:szCs w:val="26"/>
          <w:lang w:val="en-GB"/>
        </w:rPr>
        <w:t>ՀԱՅԱՍՏԱՆԻ ՀԱՆՐԱՊԵՏՈՒԹՅԱՆ ԿԱՌԱՎԱՐՈՒԹՅԱՆ ԵՎ ՌՈՒՍԱՍՏԱՆԻ ԴԱՇՆՈՒԹՅԱՆ</w:t>
      </w:r>
      <w:r w:rsidRPr="0041188F">
        <w:rPr>
          <w:rFonts w:ascii="GHEA Grapalat" w:hAnsi="GHEA Grapalat"/>
          <w:b/>
          <w:sz w:val="26"/>
          <w:szCs w:val="26"/>
          <w:lang w:val="en-GB"/>
        </w:rPr>
        <w:t xml:space="preserve"> </w:t>
      </w:r>
      <w:r>
        <w:rPr>
          <w:rFonts w:ascii="GHEA Grapalat" w:hAnsi="GHEA Grapalat"/>
          <w:b/>
          <w:sz w:val="26"/>
          <w:szCs w:val="26"/>
          <w:lang w:val="en-GB"/>
        </w:rPr>
        <w:t>ԿԱՌԱՎԱՐՈՒԹՅԱՆ ՄԻՋԵՎ ՀԱՅԱՍՏԱՆԻ ՀԱՆՐԱՊԵՏՈՒԹՅԱՆ ԿԱՌԱՎԱՐՈՒԹՅԱՆ ԵՎ ՌՈՒՍԱՍՏԱՆԻ ԴԱՇՆՈՒԹՅԱՆ</w:t>
      </w:r>
      <w:r w:rsidRPr="0041188F">
        <w:rPr>
          <w:rFonts w:ascii="GHEA Grapalat" w:hAnsi="GHEA Grapalat"/>
          <w:b/>
          <w:sz w:val="26"/>
          <w:szCs w:val="26"/>
          <w:lang w:val="en-GB"/>
        </w:rPr>
        <w:t xml:space="preserve"> </w:t>
      </w:r>
      <w:r>
        <w:rPr>
          <w:rFonts w:ascii="GHEA Grapalat" w:hAnsi="GHEA Grapalat"/>
          <w:b/>
          <w:sz w:val="26"/>
          <w:szCs w:val="26"/>
          <w:lang w:val="en-GB"/>
        </w:rPr>
        <w:t xml:space="preserve">ԿԱՌԱՎԱՐՈՒԹՅԱՆ ՄԻՋԵՎ ԶԻՆՎՈՐԱԿԱՆ ՍՈՒՐՀԱՆԴԱԿԱՓՈՍՏԱՅԻՆ ԿԱՊԻ ՈԼՈՐՏՈՒՄ </w:t>
      </w:r>
      <w:r w:rsidRPr="0076627A">
        <w:rPr>
          <w:rFonts w:ascii="GHEA Grapalat" w:hAnsi="GHEA Grapalat"/>
          <w:b/>
          <w:sz w:val="26"/>
          <w:szCs w:val="26"/>
          <w:lang w:val="en-GB"/>
        </w:rPr>
        <w:t>ՀԱՄԱԳՈՐԾԱԿՑՈՒԹՅԱՆ ՄԱՍԻՆ</w:t>
      </w:r>
      <w:r w:rsidRPr="00212A9A">
        <w:rPr>
          <w:rFonts w:ascii="GHEA Grapalat" w:hAnsi="GHEA Grapalat" w:cs="Sylfaen"/>
          <w:b/>
          <w:sz w:val="26"/>
          <w:szCs w:val="26"/>
          <w:lang w:val="fr-FR"/>
        </w:rPr>
        <w:t>» ՀԱՄԱՁԱՅՆԱԳՐՈՒՄ ՓՈՓՈԽՈՒԹՅՈՒՆՆԵՐ ԿԱՏԱՐԵԼՈՒ ՄԱՍԻՆ»</w:t>
      </w:r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r>
        <w:rPr>
          <w:rFonts w:ascii="GHEA Grapalat" w:hAnsi="GHEA Grapalat"/>
          <w:b/>
          <w:sz w:val="26"/>
          <w:szCs w:val="26"/>
          <w:lang w:val="en-GB"/>
        </w:rPr>
        <w:t>ԱՐՁԱՆԱԳՐՈՒԹՅՈՒՆ</w:t>
      </w:r>
      <w:r w:rsidRPr="0076627A">
        <w:rPr>
          <w:rFonts w:ascii="GHEA Grapalat" w:hAnsi="GHEA Grapalat"/>
          <w:b/>
          <w:sz w:val="26"/>
          <w:szCs w:val="26"/>
          <w:lang w:val="en-GB"/>
        </w:rPr>
        <w:t>Ը ՎԱՎԵՐԱՑՆԵԼՈՒ ՄԱՍԻՆ</w:t>
      </w:r>
      <w:r>
        <w:rPr>
          <w:rFonts w:ascii="GHEA Grapalat" w:hAnsi="GHEA Grapalat"/>
          <w:b/>
          <w:sz w:val="26"/>
          <w:szCs w:val="26"/>
          <w:lang w:val="en-GB"/>
        </w:rPr>
        <w:t>» ՀԱՅԱՍՏԱՆԻ ՀԱՆՐԱՊԵՏՈՒԹՅԱՆ ՕՐԵՆՔԻ ՆԱԽԱԳԾԻ ՄԱՍԻՆ</w:t>
      </w:r>
    </w:p>
    <w:p w:rsidR="00AF154A" w:rsidRDefault="00AF154A" w:rsidP="00AF154A">
      <w:pPr>
        <w:pStyle w:val="BodyText"/>
        <w:ind w:left="-360"/>
        <w:rPr>
          <w:rFonts w:ascii="GHEA Grapalat" w:hAnsi="GHEA Grapalat"/>
          <w:b/>
          <w:sz w:val="26"/>
          <w:szCs w:val="26"/>
          <w:lang w:val="en-GB"/>
        </w:rPr>
      </w:pPr>
    </w:p>
    <w:p w:rsidR="00AF154A" w:rsidRDefault="00AF154A" w:rsidP="00AF154A">
      <w:pPr>
        <w:pStyle w:val="BodyText"/>
        <w:spacing w:line="360" w:lineRule="auto"/>
        <w:ind w:left="-360"/>
        <w:rPr>
          <w:rFonts w:ascii="GHEA Grapalat" w:hAnsi="GHEA Grapalat" w:cs="Sylfaen"/>
          <w:b/>
          <w:i/>
          <w:sz w:val="26"/>
          <w:szCs w:val="26"/>
          <w:lang w:val="en-GB"/>
        </w:rPr>
      </w:pPr>
      <w:r>
        <w:rPr>
          <w:rFonts w:ascii="GHEA Grapalat" w:hAnsi="GHEA Grapalat"/>
          <w:b/>
          <w:sz w:val="26"/>
          <w:szCs w:val="26"/>
          <w:lang w:val="en-GB"/>
        </w:rPr>
        <w:tab/>
      </w:r>
      <w:proofErr w:type="spellStart"/>
      <w:r w:rsidRPr="00A90F7A">
        <w:rPr>
          <w:rFonts w:ascii="GHEA Grapalat" w:hAnsi="GHEA Grapalat"/>
          <w:sz w:val="26"/>
          <w:szCs w:val="26"/>
          <w:lang w:val="en-GB"/>
        </w:rPr>
        <w:t>Հիմք</w:t>
      </w:r>
      <w:proofErr w:type="spellEnd"/>
      <w:r w:rsidRPr="00A90F7A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Pr="00A90F7A">
        <w:rPr>
          <w:rFonts w:ascii="GHEA Grapalat" w:hAnsi="GHEA Grapalat"/>
          <w:sz w:val="26"/>
          <w:szCs w:val="26"/>
          <w:lang w:val="en-GB"/>
        </w:rPr>
        <w:t>ընդունելով</w:t>
      </w:r>
      <w:proofErr w:type="spellEnd"/>
      <w:r w:rsidRPr="00A90F7A">
        <w:rPr>
          <w:rFonts w:ascii="GHEA Grapalat" w:hAnsi="GHEA Grapalat"/>
          <w:sz w:val="26"/>
          <w:szCs w:val="26"/>
          <w:lang w:val="en-GB"/>
        </w:rPr>
        <w:t xml:space="preserve"> </w:t>
      </w:r>
      <w:r w:rsidRPr="00110037">
        <w:rPr>
          <w:rFonts w:ascii="GHEA Grapalat" w:hAnsi="GHEA Grapalat" w:cs="Sylfaen"/>
          <w:sz w:val="26"/>
          <w:szCs w:val="26"/>
          <w:lang w:val="en-GB"/>
        </w:rPr>
        <w:t>«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Ազգային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ժողովի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կանոնակարգ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» Հայաստանի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Հանրապետության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սահմանադրական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օրենքի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65-րդ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հոդվածի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3-րդ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մասը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և </w:t>
      </w:r>
      <w:r w:rsidRPr="00110037">
        <w:rPr>
          <w:rFonts w:ascii="GHEA Grapalat" w:hAnsi="GHEA Grapalat" w:cs="Sylfaen"/>
          <w:sz w:val="26"/>
          <w:szCs w:val="26"/>
          <w:lang w:val="en-GB"/>
        </w:rPr>
        <w:t>«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Միջազգային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պայմանագրերի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մասին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» Հայաստանի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Հանրապետության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օրենքի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12-րդ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հոդվածի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3-րդ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մասը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`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Կառավարությունը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 w:rsidRPr="003742D5">
        <w:rPr>
          <w:rFonts w:ascii="GHEA Grapalat" w:hAnsi="GHEA Grapalat" w:cs="Sylfaen"/>
          <w:b/>
          <w:i/>
          <w:sz w:val="26"/>
          <w:szCs w:val="26"/>
          <w:lang w:val="en-GB"/>
        </w:rPr>
        <w:t>որոշում</w:t>
      </w:r>
      <w:proofErr w:type="spellEnd"/>
      <w:r w:rsidRPr="003742D5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է</w:t>
      </w:r>
      <w:r>
        <w:rPr>
          <w:rFonts w:ascii="GHEA Grapalat" w:hAnsi="GHEA Grapalat" w:cs="Sylfaen"/>
          <w:b/>
          <w:i/>
          <w:sz w:val="26"/>
          <w:szCs w:val="26"/>
          <w:lang w:val="en-GB"/>
        </w:rPr>
        <w:t>.</w:t>
      </w:r>
    </w:p>
    <w:p w:rsidR="00AF154A" w:rsidRDefault="00AF154A" w:rsidP="00AF154A">
      <w:pPr>
        <w:pStyle w:val="BodyText"/>
        <w:spacing w:line="360" w:lineRule="auto"/>
        <w:ind w:left="-360"/>
        <w:rPr>
          <w:rFonts w:ascii="GHEA Grapalat" w:hAnsi="GHEA Grapalat" w:cs="Sylfaen"/>
          <w:sz w:val="26"/>
          <w:szCs w:val="26"/>
          <w:lang w:val="en-GB"/>
        </w:rPr>
      </w:pPr>
      <w:r>
        <w:rPr>
          <w:rFonts w:ascii="GHEA Grapalat" w:hAnsi="GHEA Grapalat"/>
          <w:b/>
          <w:sz w:val="26"/>
          <w:szCs w:val="26"/>
          <w:lang w:val="en-GB"/>
        </w:rPr>
        <w:tab/>
      </w:r>
      <w:r w:rsidRPr="00F0244C">
        <w:rPr>
          <w:rFonts w:ascii="GHEA Grapalat" w:hAnsi="GHEA Grapalat"/>
          <w:sz w:val="26"/>
          <w:szCs w:val="26"/>
          <w:lang w:val="en-GB"/>
        </w:rPr>
        <w:t>1.</w:t>
      </w:r>
      <w:r>
        <w:rPr>
          <w:rFonts w:ascii="GHEA Grapalat" w:hAnsi="GHEA Grapalat"/>
          <w:b/>
          <w:sz w:val="26"/>
          <w:szCs w:val="26"/>
          <w:lang w:val="en-GB"/>
        </w:rPr>
        <w:t xml:space="preserve"> </w:t>
      </w:r>
      <w:proofErr w:type="spellStart"/>
      <w:r w:rsidRPr="003742D5">
        <w:rPr>
          <w:rFonts w:ascii="GHEA Grapalat" w:hAnsi="GHEA Grapalat"/>
          <w:sz w:val="26"/>
          <w:szCs w:val="26"/>
          <w:lang w:val="en-GB"/>
        </w:rPr>
        <w:t>Հավանություն</w:t>
      </w:r>
      <w:proofErr w:type="spellEnd"/>
      <w:r w:rsidRPr="003742D5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 w:rsidRPr="003742D5">
        <w:rPr>
          <w:rFonts w:ascii="GHEA Grapalat" w:hAnsi="GHEA Grapalat"/>
          <w:sz w:val="26"/>
          <w:szCs w:val="26"/>
          <w:lang w:val="en-GB"/>
        </w:rPr>
        <w:t>տալ</w:t>
      </w:r>
      <w:proofErr w:type="spellEnd"/>
      <w:r>
        <w:rPr>
          <w:rFonts w:ascii="GHEA Grapalat" w:hAnsi="GHEA Grapalat"/>
          <w:b/>
          <w:sz w:val="26"/>
          <w:szCs w:val="26"/>
          <w:lang w:val="en-GB"/>
        </w:rPr>
        <w:t xml:space="preserve"> </w:t>
      </w:r>
      <w:r>
        <w:rPr>
          <w:rFonts w:ascii="GHEA Grapalat" w:hAnsi="GHEA Grapalat" w:cs="Sylfaen"/>
          <w:sz w:val="26"/>
          <w:szCs w:val="26"/>
          <w:lang w:val="en-GB"/>
        </w:rPr>
        <w:t xml:space="preserve">2018թ.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դեկտեմբերի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27-ին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ստորագրված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r>
        <w:rPr>
          <w:rFonts w:ascii="GHEA Grapalat" w:hAnsi="GHEA Grapalat" w:cs="Sylfaen"/>
          <w:sz w:val="26"/>
          <w:szCs w:val="26"/>
          <w:lang w:val="en-GB"/>
        </w:rPr>
        <w:t>«</w:t>
      </w:r>
      <w:proofErr w:type="spellStart"/>
      <w:r>
        <w:rPr>
          <w:rFonts w:ascii="GHEA Grapalat" w:hAnsi="GHEA Grapalat" w:cs="Sylfaen"/>
          <w:sz w:val="26"/>
          <w:szCs w:val="26"/>
        </w:rPr>
        <w:t>Հայաստանի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Հանրապետության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և </w:t>
      </w:r>
      <w:proofErr w:type="spellStart"/>
      <w:r>
        <w:rPr>
          <w:rFonts w:ascii="GHEA Grapalat" w:hAnsi="GHEA Grapalat" w:cs="Sylfaen"/>
          <w:sz w:val="26"/>
          <w:szCs w:val="26"/>
        </w:rPr>
        <w:t>Ռուսաստանի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Դաշնության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միջև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` </w:t>
      </w:r>
      <w:proofErr w:type="spellStart"/>
      <w:r>
        <w:rPr>
          <w:rFonts w:ascii="GHEA Grapalat" w:hAnsi="GHEA Grapalat" w:cs="Sylfaen"/>
          <w:sz w:val="26"/>
          <w:szCs w:val="26"/>
        </w:rPr>
        <w:t>Հայաստանի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Հանրապետության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և </w:t>
      </w:r>
      <w:proofErr w:type="spellStart"/>
      <w:r>
        <w:rPr>
          <w:rFonts w:ascii="GHEA Grapalat" w:hAnsi="GHEA Grapalat" w:cs="Sylfaen"/>
          <w:sz w:val="26"/>
          <w:szCs w:val="26"/>
        </w:rPr>
        <w:t>Ռուսաստանի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Դաշնության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միջև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զինվորական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սուրհանդակափոստային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կապի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ոլորտում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համագործակցության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մասին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համաձայնագրում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փոփոխություններ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կատարելու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մասին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»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արձանագրությունը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վավերացնելու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մասին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» Հայաստանի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Հանրապետության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օրենքի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նախագծի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վերաբերյալ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օրենսդրական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  <w:lang w:val="en-GB"/>
        </w:rPr>
        <w:t>նախաձեռնությանը</w:t>
      </w:r>
      <w:proofErr w:type="spellEnd"/>
      <w:r>
        <w:rPr>
          <w:rFonts w:ascii="GHEA Grapalat" w:hAnsi="GHEA Grapalat" w:cs="Sylfaen"/>
          <w:sz w:val="26"/>
          <w:szCs w:val="26"/>
          <w:lang w:val="en-GB"/>
        </w:rPr>
        <w:t>:</w:t>
      </w:r>
    </w:p>
    <w:p w:rsidR="00AF154A" w:rsidRDefault="00AF154A" w:rsidP="00AF154A">
      <w:pPr>
        <w:pStyle w:val="BodyText"/>
        <w:spacing w:line="360" w:lineRule="auto"/>
        <w:ind w:left="-360"/>
        <w:rPr>
          <w:rFonts w:ascii="GHEA Grapalat" w:hAnsi="GHEA Grapalat" w:cs="Sylfaen"/>
          <w:sz w:val="26"/>
          <w:szCs w:val="26"/>
        </w:rPr>
      </w:pPr>
      <w:r>
        <w:rPr>
          <w:rFonts w:ascii="GHEA Grapalat" w:hAnsi="GHEA Grapalat" w:cs="Sylfaen"/>
          <w:sz w:val="26"/>
          <w:szCs w:val="26"/>
        </w:rPr>
        <w:tab/>
      </w:r>
      <w:r w:rsidRPr="00F0244C">
        <w:rPr>
          <w:rFonts w:ascii="GHEA Grapalat" w:hAnsi="GHEA Grapalat" w:cs="Sylfaen"/>
          <w:sz w:val="26"/>
          <w:szCs w:val="26"/>
        </w:rPr>
        <w:t>2.</w:t>
      </w:r>
      <w:r>
        <w:rPr>
          <w:rFonts w:ascii="GHEA Grapalat" w:hAnsi="GHEA Grapalat" w:cs="Sylfaen"/>
          <w:b/>
          <w:sz w:val="26"/>
          <w:szCs w:val="26"/>
        </w:rPr>
        <w:t xml:space="preserve"> </w:t>
      </w:r>
      <w:proofErr w:type="spellStart"/>
      <w:r w:rsidRPr="008C7191">
        <w:rPr>
          <w:rFonts w:ascii="GHEA Grapalat" w:hAnsi="GHEA Grapalat" w:cs="Sylfaen"/>
          <w:sz w:val="26"/>
          <w:szCs w:val="26"/>
        </w:rPr>
        <w:t>Միջազգային</w:t>
      </w:r>
      <w:proofErr w:type="spellEnd"/>
      <w:r w:rsidRPr="008C7191"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 w:rsidRPr="008C7191">
        <w:rPr>
          <w:rFonts w:ascii="GHEA Grapalat" w:hAnsi="GHEA Grapalat" w:cs="Sylfaen"/>
          <w:sz w:val="26"/>
          <w:szCs w:val="26"/>
        </w:rPr>
        <w:t>պայմանագրերում</w:t>
      </w:r>
      <w:proofErr w:type="spellEnd"/>
      <w:r>
        <w:rPr>
          <w:rFonts w:ascii="GHEA Grapalat" w:hAnsi="GHEA Grapalat" w:cs="Sylfaen"/>
          <w:b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ամրագրված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պարտավորությունների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` </w:t>
      </w:r>
      <w:proofErr w:type="spellStart"/>
      <w:r>
        <w:rPr>
          <w:rFonts w:ascii="GHEA Grapalat" w:hAnsi="GHEA Grapalat" w:cs="Sylfaen"/>
          <w:sz w:val="26"/>
          <w:szCs w:val="26"/>
        </w:rPr>
        <w:t>Սահմանադրությանը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համապատասխանությունը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որոշելու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նպատակով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դիմել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Սահմանադրական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դատարան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: </w:t>
      </w:r>
    </w:p>
    <w:p w:rsidR="00AF154A" w:rsidRDefault="00AF154A" w:rsidP="00AF154A">
      <w:pPr>
        <w:pStyle w:val="BodyText"/>
        <w:spacing w:line="360" w:lineRule="auto"/>
        <w:ind w:left="-360"/>
        <w:rPr>
          <w:rFonts w:ascii="GHEA Grapalat" w:hAnsi="GHEA Grapalat" w:cs="Sylfaen"/>
          <w:sz w:val="26"/>
          <w:szCs w:val="26"/>
        </w:rPr>
      </w:pPr>
      <w:r w:rsidRPr="00F0244C">
        <w:rPr>
          <w:rFonts w:ascii="GHEA Grapalat" w:hAnsi="GHEA Grapalat" w:cs="Sylfaen"/>
          <w:sz w:val="26"/>
          <w:szCs w:val="26"/>
        </w:rPr>
        <w:lastRenderedPageBreak/>
        <w:tab/>
        <w:t>3.</w:t>
      </w:r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Սահմանադրական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դատարանի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կողմից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` </w:t>
      </w:r>
      <w:proofErr w:type="spellStart"/>
      <w:r>
        <w:rPr>
          <w:rFonts w:ascii="GHEA Grapalat" w:hAnsi="GHEA Grapalat" w:cs="Sylfaen"/>
          <w:sz w:val="26"/>
          <w:szCs w:val="26"/>
        </w:rPr>
        <w:t>միջազգային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6"/>
          <w:szCs w:val="26"/>
        </w:rPr>
        <w:t>պայմանագրում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 </w:t>
      </w:r>
      <w:proofErr w:type="spellStart"/>
      <w:r>
        <w:rPr>
          <w:rFonts w:ascii="GHEA Grapalat" w:hAnsi="GHEA Grapalat" w:cs="Sylfaen"/>
          <w:sz w:val="26"/>
          <w:szCs w:val="26"/>
        </w:rPr>
        <w:t>ամրագրված</w:t>
      </w:r>
      <w:proofErr w:type="spellEnd"/>
      <w:proofErr w:type="gram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պարտավորությունները</w:t>
      </w:r>
      <w:proofErr w:type="spellEnd"/>
      <w:r w:rsidRPr="002A75B1"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Սահմանադրությանը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համապատասխանող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ճանաչելու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մասին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որոշման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դեպքում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,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օրենսդրական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նախաձեռնությունը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սահմանված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կարգով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ներկայացնել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Ազգային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ժողով</w:t>
      </w:r>
      <w:proofErr w:type="spellEnd"/>
      <w:r>
        <w:rPr>
          <w:rFonts w:ascii="GHEA Grapalat" w:hAnsi="GHEA Grapalat" w:cs="Sylfaen"/>
          <w:sz w:val="26"/>
          <w:szCs w:val="26"/>
        </w:rPr>
        <w:t>:</w:t>
      </w:r>
    </w:p>
    <w:p w:rsidR="00AF154A" w:rsidRDefault="00AF154A" w:rsidP="00AF154A">
      <w:pPr>
        <w:pStyle w:val="BodyText"/>
        <w:spacing w:line="360" w:lineRule="auto"/>
        <w:ind w:left="-360"/>
        <w:rPr>
          <w:rFonts w:ascii="GHEA Grapalat" w:hAnsi="GHEA Grapalat"/>
          <w:b/>
          <w:sz w:val="26"/>
          <w:szCs w:val="26"/>
          <w:u w:val="single"/>
          <w:lang w:val="en-GB"/>
        </w:rPr>
      </w:pPr>
      <w:r w:rsidRPr="00F0244C">
        <w:rPr>
          <w:rFonts w:ascii="GHEA Grapalat" w:hAnsi="GHEA Grapalat" w:cs="Sylfaen"/>
          <w:sz w:val="26"/>
          <w:szCs w:val="26"/>
        </w:rPr>
        <w:tab/>
        <w:t>4.</w:t>
      </w:r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Սահմանադրական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դատարանում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Կառավարության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ներկայացուցիչ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նշանակել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r w:rsidRPr="00FA04F3">
        <w:rPr>
          <w:rFonts w:ascii="GHEA Grapalat" w:hAnsi="GHEA Grapalat"/>
          <w:sz w:val="26"/>
          <w:szCs w:val="26"/>
          <w:lang w:val="en-GB"/>
        </w:rPr>
        <w:t xml:space="preserve">Հայաստանի </w:t>
      </w:r>
      <w:proofErr w:type="spellStart"/>
      <w:r w:rsidRPr="00FA04F3">
        <w:rPr>
          <w:rFonts w:ascii="GHEA Grapalat" w:hAnsi="GHEA Grapalat"/>
          <w:sz w:val="26"/>
          <w:szCs w:val="26"/>
          <w:lang w:val="en-GB"/>
        </w:rPr>
        <w:t>Հանրապետության</w:t>
      </w:r>
      <w:proofErr w:type="spellEnd"/>
      <w:r w:rsidRPr="00FA04F3">
        <w:rPr>
          <w:rFonts w:ascii="GHEA Grapalat" w:hAnsi="GHEA Grapalat"/>
          <w:sz w:val="26"/>
          <w:szCs w:val="26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պաշտպանության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նախարարի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տեղակալ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Գաբրիել</w:t>
      </w:r>
      <w:proofErr w:type="spellEnd"/>
      <w:r>
        <w:rPr>
          <w:rFonts w:ascii="GHEA Grapalat" w:hAnsi="GHEA Grapalat" w:cs="Sylfaen"/>
          <w:sz w:val="26"/>
          <w:szCs w:val="26"/>
        </w:rPr>
        <w:t xml:space="preserve"> </w:t>
      </w:r>
      <w:proofErr w:type="spellStart"/>
      <w:r>
        <w:rPr>
          <w:rFonts w:ascii="GHEA Grapalat" w:hAnsi="GHEA Grapalat" w:cs="Sylfaen"/>
          <w:sz w:val="26"/>
          <w:szCs w:val="26"/>
        </w:rPr>
        <w:t>Բալայանին</w:t>
      </w:r>
      <w:proofErr w:type="spellEnd"/>
      <w:r>
        <w:rPr>
          <w:rFonts w:ascii="GHEA Grapalat" w:hAnsi="GHEA Grapalat" w:cs="Sylfaen"/>
          <w:sz w:val="26"/>
          <w:szCs w:val="26"/>
        </w:rPr>
        <w:t>:</w:t>
      </w:r>
    </w:p>
    <w:p w:rsidR="00AF154A" w:rsidRDefault="00AF154A" w:rsidP="00AF154A"/>
    <w:p w:rsidR="009D6574" w:rsidRPr="00AF154A" w:rsidRDefault="009D6574" w:rsidP="009D6574">
      <w:pPr>
        <w:pStyle w:val="BodyText"/>
        <w:ind w:left="-360"/>
        <w:jc w:val="right"/>
        <w:rPr>
          <w:rFonts w:ascii="GHEA Grapalat" w:hAnsi="GHEA Grapalat"/>
          <w:b/>
          <w:sz w:val="26"/>
          <w:szCs w:val="26"/>
          <w:u w:val="single"/>
        </w:rPr>
      </w:pPr>
      <w:bookmarkStart w:id="0" w:name="_GoBack"/>
      <w:bookmarkEnd w:id="0"/>
    </w:p>
    <w:sectPr w:rsidR="009D6574" w:rsidRPr="00AF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FB"/>
    <w:rsid w:val="009D6574"/>
    <w:rsid w:val="009F4AFB"/>
    <w:rsid w:val="00AF154A"/>
    <w:rsid w:val="00E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B226E-0B3B-4EBD-8B60-4A739F09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574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D6574"/>
    <w:rPr>
      <w:rFonts w:ascii="Arial LatArm" w:eastAsia="Times New Roman" w:hAnsi="Arial LatArm" w:cs="Times New Roman"/>
      <w:sz w:val="20"/>
      <w:szCs w:val="20"/>
    </w:rPr>
  </w:style>
  <w:style w:type="paragraph" w:customStyle="1" w:styleId="a">
    <w:name w:val="Знак Знак"/>
    <w:basedOn w:val="Normal"/>
    <w:next w:val="Normal"/>
    <w:rsid w:val="009D6574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1530</Characters>
  <Application>Microsoft Office Word</Application>
  <DocSecurity>0</DocSecurity>
  <Lines>58</Lines>
  <Paragraphs>14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TEST</dc:creator>
  <cp:keywords>https://mul2.gov.am/tasks/58243/oneclick/Ardir_karavarutyan_voroshman_nakhagic (0).docx?token=47d887f3bc4c52eb272478be67a56b11</cp:keywords>
  <dc:description/>
  <cp:lastModifiedBy>Lilia Afrikyan</cp:lastModifiedBy>
  <cp:revision>3</cp:revision>
  <dcterms:created xsi:type="dcterms:W3CDTF">2019-04-18T07:28:00Z</dcterms:created>
  <dcterms:modified xsi:type="dcterms:W3CDTF">2019-04-22T13:12:00Z</dcterms:modified>
</cp:coreProperties>
</file>