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91" w:rsidRPr="00C916BE" w:rsidRDefault="00ED5D91" w:rsidP="0099706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16BE">
        <w:rPr>
          <w:rFonts w:ascii="GHEA Grapalat" w:hAnsi="GHEA Grapalat"/>
          <w:b/>
          <w:sz w:val="24"/>
          <w:szCs w:val="24"/>
        </w:rPr>
        <w:t>ՊԵՏԱԿԱՆ</w:t>
      </w:r>
      <w:r w:rsidRPr="00C916B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16BE">
        <w:rPr>
          <w:rFonts w:ascii="GHEA Grapalat" w:hAnsi="GHEA Grapalat"/>
          <w:b/>
          <w:sz w:val="24"/>
          <w:szCs w:val="24"/>
        </w:rPr>
        <w:t>ՓՈՐՁԱԳԻՏԱԿԱՆ</w:t>
      </w:r>
      <w:r w:rsidRPr="00C916B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16BE">
        <w:rPr>
          <w:rFonts w:ascii="GHEA Grapalat" w:hAnsi="GHEA Grapalat"/>
          <w:b/>
          <w:sz w:val="24"/>
          <w:szCs w:val="24"/>
        </w:rPr>
        <w:t>ԵԶՐԱԿԱՑՈՒԹՅՈՒՆ</w:t>
      </w:r>
    </w:p>
    <w:p w:rsidR="0099706A" w:rsidRPr="00C916BE" w:rsidRDefault="00C916BE" w:rsidP="0099706A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C916BE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Pr="00C916BE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Times LatArm"/>
          <w:b/>
          <w:sz w:val="24"/>
          <w:szCs w:val="24"/>
        </w:rPr>
        <w:t>Կ</w:t>
      </w:r>
      <w:r w:rsidRPr="00C916BE"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 w:cs="Sylfaen"/>
          <w:b/>
          <w:sz w:val="24"/>
          <w:szCs w:val="24"/>
        </w:rPr>
        <w:t>և</w:t>
      </w:r>
      <w:r w:rsidRPr="00C916B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Շվեդիայի</w:t>
      </w:r>
      <w:proofErr w:type="spellEnd"/>
      <w:r w:rsidRPr="00C916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Թագավորության</w:t>
      </w:r>
      <w:proofErr w:type="spellEnd"/>
      <w:r w:rsidRPr="00C916B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միջև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կրթության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/>
          <w:b/>
          <w:sz w:val="24"/>
          <w:szCs w:val="24"/>
        </w:rPr>
        <w:t>և</w:t>
      </w:r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Times LatArm"/>
          <w:b/>
          <w:sz w:val="24"/>
          <w:szCs w:val="24"/>
        </w:rPr>
        <w:t>հետազոտության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բնագավառներում</w:t>
      </w:r>
      <w:proofErr w:type="spellEnd"/>
      <w:r w:rsidRPr="00C916B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համագործակցության</w:t>
      </w:r>
      <w:proofErr w:type="spellEnd"/>
      <w:r w:rsidRPr="00C916BE">
        <w:rPr>
          <w:rFonts w:ascii="GHEA Grapalat" w:hAnsi="GHEA Grapalat" w:cs="Times LatArm"/>
          <w:b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b/>
          <w:sz w:val="24"/>
          <w:szCs w:val="24"/>
        </w:rPr>
        <w:t>մասի</w:t>
      </w:r>
      <w:r w:rsidRPr="00C916BE">
        <w:rPr>
          <w:rFonts w:ascii="GHEA Grapalat" w:hAnsi="GHEA Grapalat" w:cs="Sylfaen"/>
          <w:b/>
          <w:sz w:val="24"/>
          <w:szCs w:val="24"/>
        </w:rPr>
        <w:t>ն</w:t>
      </w:r>
      <w:proofErr w:type="spellEnd"/>
      <w:r w:rsidRPr="00C916B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C916BE">
        <w:rPr>
          <w:rFonts w:ascii="GHEA Grapalat" w:hAnsi="GHEA Grapalat" w:cs="Sylfaen"/>
          <w:b/>
          <w:sz w:val="24"/>
          <w:szCs w:val="24"/>
        </w:rPr>
        <w:t>համաձայնագրի</w:t>
      </w:r>
      <w:proofErr w:type="spellEnd"/>
      <w:r w:rsidRPr="00C916BE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C91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/>
          <w:b/>
          <w:sz w:val="24"/>
          <w:szCs w:val="24"/>
          <w:lang w:val="af-ZA"/>
        </w:rPr>
        <w:t xml:space="preserve">կնքման առաջարկությանը համաձայնություն տալու մասին» </w:t>
      </w:r>
      <w:r w:rsidRPr="00C916B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99706A" w:rsidRPr="00C916BE">
        <w:rPr>
          <w:rFonts w:ascii="GHEA Grapalat" w:hAnsi="GHEA Grapalat"/>
          <w:b/>
          <w:sz w:val="24"/>
          <w:szCs w:val="24"/>
          <w:lang w:val="hy-AM"/>
        </w:rPr>
        <w:t>որոշման նախագծի վերաբերյալ</w:t>
      </w:r>
    </w:p>
    <w:p w:rsidR="00FF5D25" w:rsidRPr="005B56DD" w:rsidRDefault="00FF5D25" w:rsidP="0099706A">
      <w:pPr>
        <w:spacing w:line="360" w:lineRule="auto"/>
        <w:ind w:firstLine="567"/>
        <w:jc w:val="center"/>
        <w:rPr>
          <w:rFonts w:ascii="GHEA Grapalat" w:hAnsi="GHEA Grapalat" w:cs="IRTEK Courier"/>
          <w:b/>
          <w:bCs/>
          <w:sz w:val="24"/>
          <w:szCs w:val="24"/>
        </w:rPr>
      </w:pPr>
    </w:p>
    <w:p w:rsidR="002B4246" w:rsidRPr="00C916BE" w:rsidRDefault="00C916BE" w:rsidP="002B4246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916BE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C916B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Times LatArm"/>
          <w:sz w:val="24"/>
          <w:szCs w:val="24"/>
        </w:rPr>
        <w:t>Կ</w:t>
      </w:r>
      <w:r w:rsidRPr="00C916BE"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 w:cs="Sylfaen"/>
          <w:sz w:val="24"/>
          <w:szCs w:val="24"/>
        </w:rPr>
        <w:t>և</w:t>
      </w:r>
      <w:r w:rsidRPr="00C916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Շվեդիայի</w:t>
      </w:r>
      <w:proofErr w:type="spellEnd"/>
      <w:r w:rsidRPr="00C916B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Թագավորության</w:t>
      </w:r>
      <w:proofErr w:type="spellEnd"/>
      <w:r w:rsidRPr="00C916B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sz w:val="24"/>
          <w:szCs w:val="24"/>
        </w:rPr>
        <w:t>միջև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sz w:val="24"/>
          <w:szCs w:val="24"/>
        </w:rPr>
        <w:t>կրթության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/>
          <w:sz w:val="24"/>
          <w:szCs w:val="24"/>
        </w:rPr>
        <w:t>և</w:t>
      </w:r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 w:cs="Times LatArm"/>
          <w:sz w:val="24"/>
          <w:szCs w:val="24"/>
        </w:rPr>
        <w:t>հետազոտության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C916B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C916BE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C916BE">
        <w:rPr>
          <w:rFonts w:ascii="GHEA Grapalat" w:hAnsi="GHEA Grapalat" w:cs="Times LatArm"/>
          <w:sz w:val="24"/>
          <w:szCs w:val="24"/>
          <w:lang w:val="fr-FR"/>
        </w:rPr>
        <w:t xml:space="preserve"> </w:t>
      </w:r>
      <w:proofErr w:type="spellStart"/>
      <w:r w:rsidRPr="00C916BE">
        <w:rPr>
          <w:rFonts w:ascii="GHEA Grapalat" w:hAnsi="GHEA Grapalat"/>
          <w:sz w:val="24"/>
          <w:szCs w:val="24"/>
        </w:rPr>
        <w:t>մասի</w:t>
      </w:r>
      <w:r w:rsidRPr="00C916BE">
        <w:rPr>
          <w:rFonts w:ascii="GHEA Grapalat" w:hAnsi="GHEA Grapalat" w:cs="Sylfaen"/>
          <w:sz w:val="24"/>
          <w:szCs w:val="24"/>
        </w:rPr>
        <w:t>ն</w:t>
      </w:r>
      <w:proofErr w:type="spellEnd"/>
      <w:r w:rsidRPr="00C916B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916BE"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Pr="00C916BE">
        <w:rPr>
          <w:rFonts w:ascii="GHEA Grapalat" w:hAnsi="GHEA Grapalat" w:cs="Sylfaen"/>
          <w:sz w:val="24"/>
          <w:szCs w:val="24"/>
          <w:lang w:val="fr-FR"/>
        </w:rPr>
        <w:t>»</w:t>
      </w:r>
      <w:r w:rsidRPr="00C91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916BE">
        <w:rPr>
          <w:rFonts w:ascii="GHEA Grapalat" w:hAnsi="GHEA Grapalat"/>
          <w:sz w:val="24"/>
          <w:szCs w:val="24"/>
          <w:lang w:val="af-ZA"/>
        </w:rPr>
        <w:t xml:space="preserve">կնքման առաջարկությանը համաձայնություն տալու մասին» </w:t>
      </w:r>
      <w:r w:rsidRPr="00C916B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5A65FD" w:rsidRPr="00C916BE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B4246" w:rsidRPr="00C916BE">
        <w:rPr>
          <w:rFonts w:ascii="GHEA Grapalat" w:hAnsi="GHEA Grapalat" w:cs="Sylfaen"/>
          <w:bCs/>
          <w:iCs/>
          <w:sz w:val="24"/>
          <w:szCs w:val="24"/>
          <w:lang w:val="hy-AM"/>
        </w:rPr>
        <w:t>նախագ</w:t>
      </w:r>
      <w:proofErr w:type="spellStart"/>
      <w:r w:rsidR="002B4246" w:rsidRPr="00C916BE">
        <w:rPr>
          <w:rFonts w:ascii="GHEA Grapalat" w:hAnsi="GHEA Grapalat" w:cs="Sylfaen"/>
          <w:bCs/>
          <w:iCs/>
          <w:sz w:val="24"/>
          <w:szCs w:val="24"/>
        </w:rPr>
        <w:t>իծը</w:t>
      </w:r>
      <w:proofErr w:type="spellEnd"/>
      <w:r w:rsidR="002B4246" w:rsidRPr="00C916B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="002B4246" w:rsidRPr="00C916BE">
        <w:rPr>
          <w:rFonts w:ascii="GHEA Grapalat" w:hAnsi="GHEA Grapalat" w:cs="Sylfaen"/>
          <w:bCs/>
          <w:iCs/>
          <w:sz w:val="24"/>
          <w:szCs w:val="24"/>
        </w:rPr>
        <w:t>համապատասխանում</w:t>
      </w:r>
      <w:proofErr w:type="spellEnd"/>
      <w:r w:rsidR="002B4246" w:rsidRPr="00C916B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C916BE">
        <w:rPr>
          <w:rFonts w:ascii="GHEA Grapalat" w:hAnsi="GHEA Grapalat" w:cs="Sylfaen"/>
          <w:bCs/>
          <w:iCs/>
          <w:sz w:val="24"/>
          <w:szCs w:val="24"/>
        </w:rPr>
        <w:t>է</w:t>
      </w:r>
      <w:r w:rsidR="002B4246" w:rsidRPr="00C916B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2B4246" w:rsidRPr="00C916BE">
        <w:rPr>
          <w:rFonts w:ascii="GHEA Grapalat" w:hAnsi="GHEA Grapalat" w:cs="Sylfaen"/>
          <w:bCs/>
          <w:iCs/>
          <w:sz w:val="24"/>
          <w:szCs w:val="24"/>
          <w:lang w:val="hy-AM"/>
        </w:rPr>
        <w:t>Հայաստանի Հանրապետության</w:t>
      </w:r>
      <w:r w:rsidR="002B4246" w:rsidRPr="00C916B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="002B4246" w:rsidRPr="00C916BE">
        <w:rPr>
          <w:rFonts w:ascii="GHEA Grapalat" w:hAnsi="GHEA Grapalat" w:cs="Sylfaen"/>
          <w:bCs/>
          <w:iCs/>
          <w:sz w:val="24"/>
          <w:szCs w:val="24"/>
        </w:rPr>
        <w:t>օրենսդրությանը</w:t>
      </w:r>
      <w:proofErr w:type="spellEnd"/>
      <w:r w:rsidR="002B4246" w:rsidRPr="00C916BE">
        <w:rPr>
          <w:rFonts w:ascii="GHEA Grapalat" w:hAnsi="GHEA Grapalat" w:cs="Sylfaen"/>
          <w:bCs/>
          <w:iCs/>
          <w:sz w:val="24"/>
          <w:szCs w:val="24"/>
          <w:lang w:val="af-ZA"/>
        </w:rPr>
        <w:t>:</w:t>
      </w:r>
    </w:p>
    <w:p w:rsidR="00C65BE5" w:rsidRPr="006F2D5F" w:rsidRDefault="00C65BE5" w:rsidP="00C65BE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D1754" w:rsidRPr="00C65BE5" w:rsidRDefault="005D1754" w:rsidP="00ED5D91">
      <w:pPr>
        <w:ind w:firstLine="567"/>
        <w:jc w:val="both"/>
        <w:rPr>
          <w:rFonts w:ascii="GHEA Grapalat" w:hAnsi="GHEA Grapalat" w:cs="Sylfaen"/>
          <w:lang w:val="hy-AM"/>
        </w:rPr>
      </w:pPr>
    </w:p>
    <w:p w:rsidR="005D1754" w:rsidRDefault="005D1754" w:rsidP="00ED5D91">
      <w:pPr>
        <w:ind w:firstLine="567"/>
        <w:jc w:val="both"/>
        <w:rPr>
          <w:rFonts w:ascii="GHEA Grapalat" w:hAnsi="GHEA Grapalat" w:cs="Sylfaen"/>
          <w:lang w:val="af-ZA"/>
        </w:rPr>
      </w:pPr>
    </w:p>
    <w:p w:rsidR="00ED5D91" w:rsidRDefault="00B4581E" w:rsidP="00ED5D91">
      <w:pPr>
        <w:ind w:firstLine="567"/>
        <w:jc w:val="both"/>
        <w:rPr>
          <w:rFonts w:ascii="GHEA Grapalat" w:hAnsi="GHEA Grapalat" w:cs="Sylfaen"/>
          <w:lang w:val="af-ZA"/>
        </w:rPr>
      </w:pPr>
      <w:r w:rsidRPr="00B4581E">
        <w:rPr>
          <w:rFonts w:ascii="GHEA Grapalat" w:hAnsi="GHEA Grapalat" w:cs="Sylfaen"/>
          <w:b/>
          <w:bCs/>
          <w:noProof/>
          <w:sz w:val="24"/>
          <w:lang w:val="ru-RU" w:eastAsia="ru-RU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49.05pt;margin-top:5.1pt;width:119.95pt;height:60pt;z-index:251658240" stroked="f">
            <v:imagedata r:id="rId8" o:title=""/>
          </v:shape>
          <w:control r:id="rId9" w:name="ArGrDigsig2" w:shapeid="_x0000_s2050"/>
        </w:pict>
      </w:r>
    </w:p>
    <w:p w:rsidR="00ED5D91" w:rsidRPr="00ED5D91" w:rsidRDefault="00ED5D91" w:rsidP="00ED5D91">
      <w:pPr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 w:cs="Sylfaen"/>
          <w:b/>
          <w:bCs/>
          <w:sz w:val="24"/>
          <w:lang w:val="af-ZA"/>
        </w:rPr>
        <w:t xml:space="preserve">ՀՀ ԱՆ </w:t>
      </w:r>
      <w:r w:rsidR="00097168">
        <w:rPr>
          <w:rFonts w:ascii="GHEA Grapalat" w:hAnsi="GHEA Grapalat" w:cs="Sylfaen"/>
          <w:b/>
          <w:bCs/>
          <w:sz w:val="24"/>
          <w:lang w:val="af-ZA"/>
        </w:rPr>
        <w:t>ի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 xml:space="preserve">րավական ակտերի </w:t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>
        <w:rPr>
          <w:rFonts w:ascii="GHEA Grapalat" w:hAnsi="GHEA Grapalat" w:cs="Sylfaen"/>
          <w:b/>
          <w:bCs/>
          <w:sz w:val="24"/>
          <w:lang w:val="af-ZA"/>
        </w:rPr>
        <w:tab/>
      </w:r>
      <w:r w:rsidR="00041CA2">
        <w:rPr>
          <w:rFonts w:ascii="GHEA Grapalat" w:hAnsi="GHEA Grapalat" w:cs="Sylfaen"/>
          <w:b/>
          <w:bCs/>
          <w:sz w:val="24"/>
          <w:lang w:val="af-ZA"/>
        </w:rPr>
        <w:t xml:space="preserve">       </w:t>
      </w:r>
      <w:r w:rsidR="00041CA2" w:rsidRPr="00ED5D91">
        <w:rPr>
          <w:rFonts w:ascii="GHEA Grapalat" w:hAnsi="GHEA Grapalat"/>
          <w:b/>
          <w:bCs/>
          <w:sz w:val="24"/>
          <w:lang w:val="af-ZA"/>
        </w:rPr>
        <w:t>Կ.</w:t>
      </w:r>
      <w:r w:rsidR="00041CA2" w:rsidRPr="00ED5D91">
        <w:rPr>
          <w:rFonts w:ascii="GHEA Grapalat" w:hAnsi="GHEA Grapalat" w:cs="Sylfaen"/>
          <w:b/>
          <w:bCs/>
          <w:sz w:val="24"/>
          <w:lang w:val="af-ZA"/>
        </w:rPr>
        <w:t xml:space="preserve">ԽՏՐՅԱՆ 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 xml:space="preserve">փորձաքննության գործակալության </w:t>
      </w:r>
      <w:r>
        <w:rPr>
          <w:rFonts w:ascii="GHEA Grapalat" w:hAnsi="GHEA Grapalat" w:cs="Sylfaen"/>
          <w:b/>
          <w:bCs/>
          <w:lang w:val="af-ZA"/>
        </w:rPr>
        <w:t>պետ</w:t>
      </w:r>
      <w:r w:rsidRPr="00526F77">
        <w:rPr>
          <w:rFonts w:ascii="GHEA Grapalat" w:hAnsi="GHEA Grapalat" w:cs="Sylfaen"/>
          <w:b/>
          <w:bCs/>
          <w:lang w:val="af-ZA"/>
        </w:rPr>
        <w:t>`</w:t>
      </w:r>
      <w:r>
        <w:rPr>
          <w:rFonts w:ascii="GHEA Grapalat" w:hAnsi="GHEA Grapalat"/>
          <w:b/>
          <w:bCs/>
          <w:lang w:val="af-ZA"/>
        </w:rPr>
        <w:t xml:space="preserve">                     </w:t>
      </w:r>
      <w:r w:rsidRPr="00ED5D91">
        <w:rPr>
          <w:rFonts w:ascii="GHEA Grapalat" w:hAnsi="GHEA Grapalat" w:cs="Sylfaen"/>
          <w:b/>
          <w:bCs/>
          <w:sz w:val="24"/>
          <w:lang w:val="af-ZA"/>
        </w:rPr>
        <w:tab/>
        <w:t xml:space="preserve">                                  </w:t>
      </w:r>
    </w:p>
    <w:p w:rsidR="00DC6DD0" w:rsidRPr="00DF3834" w:rsidRDefault="00ED5D91" w:rsidP="000F7819">
      <w:pPr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 xml:space="preserve">                      </w:t>
      </w:r>
    </w:p>
    <w:sectPr w:rsidR="00DC6DD0" w:rsidRPr="00DF3834" w:rsidSect="00ED5D91">
      <w:headerReference w:type="default" r:id="rId10"/>
      <w:footerReference w:type="default" r:id="rId11"/>
      <w:pgSz w:w="12240" w:h="15840"/>
      <w:pgMar w:top="332" w:right="1467" w:bottom="1440" w:left="1440" w:header="426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B66" w:rsidRDefault="00A66B66" w:rsidP="003E4E79">
      <w:pPr>
        <w:spacing w:after="0" w:line="240" w:lineRule="auto"/>
      </w:pPr>
      <w:r>
        <w:separator/>
      </w:r>
    </w:p>
  </w:endnote>
  <w:endnote w:type="continuationSeparator" w:id="0">
    <w:p w:rsidR="00A66B66" w:rsidRDefault="00A66B6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Default="009A1E4B" w:rsidP="009A1E4B"/>
  <w:p w:rsidR="008C53FB" w:rsidRPr="008C53FB" w:rsidRDefault="008C53FB" w:rsidP="009A1E4B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61"/>
      <w:gridCol w:w="1906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B4581E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05C7F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B66" w:rsidRDefault="00A66B66" w:rsidP="003E4E79">
      <w:pPr>
        <w:spacing w:after="0" w:line="240" w:lineRule="auto"/>
      </w:pPr>
      <w:r>
        <w:separator/>
      </w:r>
    </w:p>
  </w:footnote>
  <w:footnote w:type="continuationSeparator" w:id="0">
    <w:p w:rsidR="00A66B66" w:rsidRDefault="00A66B6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8C53FB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8C53FB">
      <w:rPr>
        <w:rFonts w:ascii="Arial LatArm" w:eastAsia="SimSun" w:hAnsi="Arial LatArm" w:cs="Arial"/>
        <w:b/>
        <w:noProof/>
        <w:color w:val="FF0000"/>
        <w:sz w:val="24"/>
        <w:szCs w:val="24"/>
        <w:lang w:val="ru-RU"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C53FB">
      <w:rPr>
        <w:rFonts w:ascii="Sylfaen" w:eastAsia="SimSun" w:hAnsi="Sylfaen" w:cs="Arial"/>
        <w:b/>
        <w:sz w:val="24"/>
        <w:szCs w:val="24"/>
        <w:lang w:val="ru-RU"/>
      </w:rPr>
      <w:t>Ա</w:t>
    </w:r>
    <w:r w:rsidRPr="008C53FB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8C53FB">
      <w:rPr>
        <w:rFonts w:ascii="Art" w:eastAsia="SimSun" w:hAnsi="Art" w:cs="Arial"/>
        <w:sz w:val="20"/>
        <w:szCs w:val="20"/>
      </w:rPr>
      <w:t xml:space="preserve"> </w:t>
    </w:r>
    <w:r w:rsidRPr="008C53FB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8C53FB">
      <w:rPr>
        <w:rFonts w:ascii="Arial LatArm" w:eastAsia="SimSun" w:hAnsi="Arial LatArm" w:cs="Arial"/>
        <w:sz w:val="20"/>
        <w:szCs w:val="20"/>
      </w:rPr>
      <w:t xml:space="preserve"> </w:t>
    </w:r>
    <w:r w:rsidRPr="008C53FB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8C53FB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8C53FB">
      <w:rPr>
        <w:rFonts w:ascii="Sylfaen" w:eastAsia="SimSun" w:hAnsi="Sylfaen" w:cs="Arial"/>
        <w:b/>
        <w:sz w:val="24"/>
        <w:szCs w:val="24"/>
        <w:lang w:val="ru-RU"/>
      </w:rPr>
      <w:t>Ն</w:t>
    </w:r>
    <w:r w:rsidRPr="008C53FB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8C53FB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8C53FB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8C53FB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E3A60"/>
    <w:multiLevelType w:val="hybridMultilevel"/>
    <w:tmpl w:val="5066DD94"/>
    <w:lvl w:ilvl="0" w:tplc="CEC63F86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D82615"/>
    <w:multiLevelType w:val="hybridMultilevel"/>
    <w:tmpl w:val="A4DAC75C"/>
    <w:lvl w:ilvl="0" w:tplc="64406C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5C7F"/>
    <w:rsid w:val="00021B2C"/>
    <w:rsid w:val="0003067F"/>
    <w:rsid w:val="00041B6A"/>
    <w:rsid w:val="00041CA2"/>
    <w:rsid w:val="0004560C"/>
    <w:rsid w:val="0006513E"/>
    <w:rsid w:val="00087007"/>
    <w:rsid w:val="00097168"/>
    <w:rsid w:val="000B54FB"/>
    <w:rsid w:val="000C0FB4"/>
    <w:rsid w:val="000C20B4"/>
    <w:rsid w:val="000F7819"/>
    <w:rsid w:val="00101B0A"/>
    <w:rsid w:val="0011275E"/>
    <w:rsid w:val="00161D36"/>
    <w:rsid w:val="00203FD5"/>
    <w:rsid w:val="00233C55"/>
    <w:rsid w:val="002344F2"/>
    <w:rsid w:val="00296F21"/>
    <w:rsid w:val="002B125B"/>
    <w:rsid w:val="002B4246"/>
    <w:rsid w:val="002B53F5"/>
    <w:rsid w:val="002C7E1D"/>
    <w:rsid w:val="003030E7"/>
    <w:rsid w:val="003430EF"/>
    <w:rsid w:val="0036177C"/>
    <w:rsid w:val="003755B4"/>
    <w:rsid w:val="003913E1"/>
    <w:rsid w:val="00397592"/>
    <w:rsid w:val="003E2CE6"/>
    <w:rsid w:val="003E4E79"/>
    <w:rsid w:val="004037FA"/>
    <w:rsid w:val="00416A49"/>
    <w:rsid w:val="00473568"/>
    <w:rsid w:val="004822C3"/>
    <w:rsid w:val="004D0456"/>
    <w:rsid w:val="004E68D3"/>
    <w:rsid w:val="005607F2"/>
    <w:rsid w:val="005707C5"/>
    <w:rsid w:val="00590E27"/>
    <w:rsid w:val="005A65FD"/>
    <w:rsid w:val="005B56DD"/>
    <w:rsid w:val="005D1754"/>
    <w:rsid w:val="006346BD"/>
    <w:rsid w:val="00652482"/>
    <w:rsid w:val="00660ACF"/>
    <w:rsid w:val="006A7FA9"/>
    <w:rsid w:val="006E49D8"/>
    <w:rsid w:val="006F2D5F"/>
    <w:rsid w:val="006F4B01"/>
    <w:rsid w:val="00711106"/>
    <w:rsid w:val="0078021E"/>
    <w:rsid w:val="007A1301"/>
    <w:rsid w:val="007B5770"/>
    <w:rsid w:val="007F2ECC"/>
    <w:rsid w:val="00837054"/>
    <w:rsid w:val="008604FB"/>
    <w:rsid w:val="008A056F"/>
    <w:rsid w:val="008A402E"/>
    <w:rsid w:val="008C53FB"/>
    <w:rsid w:val="0099706A"/>
    <w:rsid w:val="009A1E4B"/>
    <w:rsid w:val="009E65E5"/>
    <w:rsid w:val="00A02D66"/>
    <w:rsid w:val="00A47931"/>
    <w:rsid w:val="00A66B66"/>
    <w:rsid w:val="00A855BD"/>
    <w:rsid w:val="00A87989"/>
    <w:rsid w:val="00AC4207"/>
    <w:rsid w:val="00B05992"/>
    <w:rsid w:val="00B13CAD"/>
    <w:rsid w:val="00B14C42"/>
    <w:rsid w:val="00B4581E"/>
    <w:rsid w:val="00B55BAF"/>
    <w:rsid w:val="00B60034"/>
    <w:rsid w:val="00BB34E2"/>
    <w:rsid w:val="00BC1807"/>
    <w:rsid w:val="00BC3232"/>
    <w:rsid w:val="00BC63BF"/>
    <w:rsid w:val="00BD71A0"/>
    <w:rsid w:val="00C11BFB"/>
    <w:rsid w:val="00C440E4"/>
    <w:rsid w:val="00C65BE5"/>
    <w:rsid w:val="00C916BE"/>
    <w:rsid w:val="00CC7AF1"/>
    <w:rsid w:val="00D01B36"/>
    <w:rsid w:val="00D067F0"/>
    <w:rsid w:val="00D52F6E"/>
    <w:rsid w:val="00D679CC"/>
    <w:rsid w:val="00DB5448"/>
    <w:rsid w:val="00DC2552"/>
    <w:rsid w:val="00DC6DD0"/>
    <w:rsid w:val="00E044C8"/>
    <w:rsid w:val="00E07862"/>
    <w:rsid w:val="00E1530C"/>
    <w:rsid w:val="00E2306C"/>
    <w:rsid w:val="00E42196"/>
    <w:rsid w:val="00E71C9F"/>
    <w:rsid w:val="00EA03B4"/>
    <w:rsid w:val="00EC6F2E"/>
    <w:rsid w:val="00ED2450"/>
    <w:rsid w:val="00ED5D91"/>
    <w:rsid w:val="00ED7F7E"/>
    <w:rsid w:val="00F053C3"/>
    <w:rsid w:val="00F91E00"/>
    <w:rsid w:val="00FA6B1F"/>
    <w:rsid w:val="00FF5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5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1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QQBwAHIAIAAyADIAIAAyADAAMQA1ACAANQA6ADAANwAgAFAATQAAAAAAAAAAAAAAAAAAAAAAAAAAAAAAAAAAAAAAAAAAAAAAAAAAAAAAAAAAAAAAAAAAAAAAAAAAAAAAAAAAAAAAAAAAAAAAAAAAAAAAAAAAAAAAAAAAAAAAAADfBwQAAwAWABEABwAH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8cO8StaT12UTXKwcbznwzANBgkqhkiG9w0BAQUFADB+MQswCQYDVQQGEwJBTTEiMCAGA1UEChMZU3RhZmYgb2YgR292ZXJubWVudCBvZiBSQTFLMEkGA1UEAx5CAFMAdABhAGYAZgAgAG8AZgAgAEcAbwB2AGUAcgBuAG0AZQBuAHQAIABvAGYAIABSAEEAIABSAG8AbwB0ACAAQwBBMB4XDTEyMDYwMjEyMjI1MFoXDTE1MDYwMzEyMjI1MF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F1C62-E882-403B-8B32-B21ADA12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Computer</cp:lastModifiedBy>
  <cp:revision>2</cp:revision>
  <cp:lastPrinted>2015-04-22T07:30:00Z</cp:lastPrinted>
  <dcterms:created xsi:type="dcterms:W3CDTF">2015-04-28T07:20:00Z</dcterms:created>
  <dcterms:modified xsi:type="dcterms:W3CDTF">2015-04-28T07:20:00Z</dcterms:modified>
</cp:coreProperties>
</file>