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FD" w:rsidRPr="003F23BE" w:rsidRDefault="004245FD" w:rsidP="004245FD">
      <w:pPr>
        <w:spacing w:after="0" w:line="276" w:lineRule="auto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>
        <w:rPr>
          <w:rFonts w:ascii="GHEA Grapalat" w:hAnsi="GHEA Grapalat" w:cs="Arial"/>
          <w:b/>
          <w:sz w:val="24"/>
          <w:szCs w:val="24"/>
          <w:lang w:val="en-US"/>
        </w:rPr>
        <w:t>ՀԻՄՆԱՎՈՐՈՒՄ</w:t>
      </w:r>
    </w:p>
    <w:p w:rsidR="00410507" w:rsidRPr="003F23BE" w:rsidRDefault="00D24A71" w:rsidP="003F23BE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F23BE">
        <w:rPr>
          <w:rFonts w:ascii="GHEA Grapalat" w:hAnsi="GHEA Grapalat"/>
          <w:b/>
          <w:sz w:val="24"/>
          <w:szCs w:val="24"/>
          <w:lang w:val="hy-AM"/>
        </w:rPr>
        <w:t xml:space="preserve">«Միջուկային վթարի կամ ճառագայթային վթարային իրավիճակների առաջացման դեպքում դրանց հետևանքների վերացման փոխօգնության պատրաստականության ապահովման ԱՊՀ անդամ պետությունների փոխգործակցության մասին» Համաձայնագրի  </w:t>
      </w:r>
      <w:proofErr w:type="spellStart"/>
      <w:r w:rsidR="006F4383">
        <w:rPr>
          <w:rFonts w:ascii="GHEA Grapalat" w:hAnsi="GHEA Grapalat"/>
          <w:b/>
          <w:sz w:val="24"/>
          <w:szCs w:val="24"/>
          <w:lang w:val="en-US"/>
        </w:rPr>
        <w:t>ստորագրման</w:t>
      </w:r>
      <w:proofErr w:type="spellEnd"/>
      <w:r w:rsidR="0082346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F23BE">
        <w:rPr>
          <w:rFonts w:ascii="GHEA Grapalat" w:hAnsi="GHEA Grapalat"/>
          <w:b/>
          <w:sz w:val="24"/>
          <w:szCs w:val="24"/>
          <w:lang w:val="hy-AM"/>
        </w:rPr>
        <w:t xml:space="preserve">նպատակահարմարության </w:t>
      </w:r>
      <w:r w:rsidR="003F23BE" w:rsidRPr="003F23BE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5C32BB" w:rsidRPr="003F23BE" w:rsidRDefault="005C32BB" w:rsidP="003F23B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06E66" w:rsidRPr="003F23BE" w:rsidRDefault="0082346C" w:rsidP="003F23BE">
      <w:pPr>
        <w:spacing w:after="0" w:line="360" w:lineRule="auto"/>
        <w:ind w:left="-709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82346C">
        <w:rPr>
          <w:rFonts w:ascii="GHEA Grapalat" w:hAnsi="GHEA Grapalat" w:cs="Sylfaen"/>
          <w:sz w:val="24"/>
          <w:szCs w:val="24"/>
          <w:lang w:val="hy-AM"/>
        </w:rPr>
        <w:t>Հ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C7099" w:rsidRPr="003F23BE">
        <w:rPr>
          <w:rFonts w:ascii="GHEA Grapalat" w:hAnsi="GHEA Grapalat" w:cs="Sylfaen"/>
          <w:sz w:val="24"/>
          <w:szCs w:val="24"/>
          <w:lang w:val="hy-AM"/>
        </w:rPr>
        <w:t>էներգետիկ ենթակառուցվածքների և բնական պաշարների նախարարությունը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կարևորում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է ատոմային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խաղաղ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նպատակների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առաջնահերթությունը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միջուկային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և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ռադիացիոն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ԱՊՀ անդամ երկրների հետ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6E66" w:rsidRPr="003F23BE">
        <w:rPr>
          <w:rFonts w:ascii="GHEA Grapalat" w:hAnsi="GHEA Grapalat" w:cs="Sylfaen"/>
          <w:sz w:val="24"/>
          <w:szCs w:val="24"/>
          <w:lang w:val="hy-AM"/>
        </w:rPr>
        <w:t>հետագա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ամրապնդ</w:t>
      </w:r>
      <w:r w:rsidRPr="0082346C">
        <w:rPr>
          <w:rFonts w:ascii="GHEA Grapalat" w:hAnsi="GHEA Grapalat" w:cs="Sylfaen"/>
          <w:sz w:val="24"/>
          <w:szCs w:val="24"/>
          <w:lang w:val="hy-AM"/>
        </w:rPr>
        <w:t>ումը</w:t>
      </w:r>
      <w:r w:rsidR="00406E66" w:rsidRPr="003F23B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34D5A" w:rsidRPr="003F23BE" w:rsidRDefault="004C38C4" w:rsidP="003F23BE">
      <w:pPr>
        <w:spacing w:after="0" w:line="360" w:lineRule="auto"/>
        <w:ind w:left="-709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 w:cs="Sylfaen"/>
          <w:sz w:val="24"/>
          <w:szCs w:val="24"/>
        </w:rPr>
        <w:t>Սույն</w:t>
      </w:r>
      <w:r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34D5A" w:rsidRPr="003F23BE">
        <w:rPr>
          <w:rFonts w:ascii="GHEA Grapalat" w:hAnsi="GHEA Grapalat" w:cs="Sylfaen"/>
          <w:sz w:val="24"/>
          <w:szCs w:val="24"/>
          <w:lang w:val="en-US"/>
        </w:rPr>
        <w:t>Համաձայնագրի</w:t>
      </w:r>
      <w:proofErr w:type="spellEnd"/>
      <w:r w:rsidR="00334D5A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C7099" w:rsidRPr="003F23BE">
        <w:rPr>
          <w:rFonts w:ascii="GHEA Grapalat" w:hAnsi="GHEA Grapalat" w:cs="Sylfaen"/>
          <w:sz w:val="24"/>
          <w:szCs w:val="24"/>
        </w:rPr>
        <w:t>ստորագրմամբ</w:t>
      </w:r>
      <w:r w:rsidR="00334D5A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34D5A" w:rsidRPr="003F23BE"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 w:rsidR="00334D5A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Sylfaen"/>
          <w:sz w:val="24"/>
          <w:szCs w:val="24"/>
          <w:lang w:val="en-US"/>
        </w:rPr>
        <w:t>է</w:t>
      </w:r>
      <w:r w:rsidR="00334D5A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34D5A" w:rsidRPr="003F23BE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="00334D5A"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/>
          <w:sz w:val="24"/>
          <w:szCs w:val="24"/>
          <w:lang w:val="hy-AM"/>
        </w:rPr>
        <w:t>միջուկային վթարի կամ ճառագայթային վթարային իրավիճակների առաջացման դեպքում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</w:rPr>
        <w:t>օպերատիվ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</w:rPr>
        <w:t>իրազեկման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</w:rPr>
        <w:t>և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</w:rPr>
        <w:t>տեղեկատվության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</w:rPr>
        <w:t>փոխանակման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334D5A" w:rsidRPr="003F23BE">
        <w:rPr>
          <w:rFonts w:ascii="GHEA Grapalat" w:hAnsi="GHEA Grapalat" w:cs="Arial Armenian"/>
          <w:sz w:val="24"/>
          <w:szCs w:val="24"/>
          <w:lang w:val="en-US"/>
        </w:rPr>
        <w:t>պայմանները</w:t>
      </w:r>
      <w:proofErr w:type="spellEnd"/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="00334D5A" w:rsidRPr="003F23BE">
        <w:rPr>
          <w:rFonts w:ascii="GHEA Grapalat" w:hAnsi="GHEA Grapalat" w:cs="Arial Armenian"/>
          <w:sz w:val="24"/>
          <w:szCs w:val="24"/>
        </w:rPr>
        <w:t>ինչպես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</w:rPr>
        <w:t>նաև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Sylfaen"/>
          <w:sz w:val="24"/>
          <w:szCs w:val="24"/>
          <w:lang w:val="hy-AM"/>
        </w:rPr>
        <w:t>պարզեցնել փրկարարական կազմավորումների, սարքավորումների, փոխադրամիջոցների տեղափոխման, վթարից տուժածներին համապատասխան բժշկական օգնություն ցուցաբե</w:t>
      </w:r>
      <w:proofErr w:type="spellStart"/>
      <w:r w:rsidR="008C4DCE">
        <w:rPr>
          <w:rFonts w:ascii="GHEA Grapalat" w:hAnsi="GHEA Grapalat" w:cs="Sylfaen"/>
          <w:sz w:val="24"/>
          <w:szCs w:val="24"/>
          <w:lang w:val="en-US"/>
        </w:rPr>
        <w:t>րե</w:t>
      </w:r>
      <w:proofErr w:type="spellEnd"/>
      <w:r w:rsidR="00334D5A" w:rsidRPr="003F23BE">
        <w:rPr>
          <w:rFonts w:ascii="GHEA Grapalat" w:hAnsi="GHEA Grapalat" w:cs="Sylfaen"/>
          <w:sz w:val="24"/>
          <w:szCs w:val="24"/>
          <w:lang w:val="hy-AM"/>
        </w:rPr>
        <w:t>լու և դեղորայք տրամադրելու գործընթացները:</w:t>
      </w:r>
      <w:r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Այն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թույլ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կտա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ամրապնդել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ՀՀ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և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ԱՊՀ անդամ երկրների իրավասու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մարմինների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միջև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համագործակցությունը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և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կնպաստի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միջուկային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էներգետիկայի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բնագավառի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անվտանգության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մակարդակի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334D5A" w:rsidRPr="003F23BE">
        <w:rPr>
          <w:rFonts w:ascii="GHEA Grapalat" w:hAnsi="GHEA Grapalat" w:cs="Arial Armenian"/>
          <w:sz w:val="24"/>
          <w:szCs w:val="24"/>
          <w:lang w:val="hy-AM"/>
        </w:rPr>
        <w:t>բարձրացմանը</w:t>
      </w:r>
      <w:r w:rsidR="00334D5A" w:rsidRPr="003F23BE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8C7099" w:rsidRPr="003F23BE" w:rsidRDefault="004C38C4" w:rsidP="003F23BE">
      <w:pPr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3F23BE">
        <w:rPr>
          <w:rFonts w:ascii="GHEA Grapalat" w:hAnsi="GHEA Grapalat" w:cs="Sylfaen"/>
          <w:sz w:val="24"/>
          <w:szCs w:val="24"/>
          <w:lang w:val="hy-AM"/>
        </w:rPr>
        <w:t>ՀՀ</w:t>
      </w:r>
      <w:r w:rsidRPr="003F23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 w:cs="Sylfaen"/>
          <w:sz w:val="24"/>
          <w:szCs w:val="24"/>
          <w:lang w:val="hy-AM"/>
        </w:rPr>
        <w:t>և</w:t>
      </w:r>
      <w:r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Pr="003F23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Pr="003F23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 w:cs="Sylfaen"/>
          <w:sz w:val="24"/>
          <w:szCs w:val="24"/>
          <w:lang w:val="hy-AM"/>
        </w:rPr>
        <w:t>է</w:t>
      </w:r>
      <w:r w:rsidRPr="003F23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3F23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F23BE">
        <w:rPr>
          <w:rFonts w:ascii="GHEA Grapalat" w:hAnsi="GHEA Grapalat"/>
          <w:sz w:val="24"/>
          <w:szCs w:val="24"/>
          <w:lang w:val="hy-AM"/>
        </w:rPr>
        <w:t xml:space="preserve">«Միջուկային վթարի կամ ճառագայթային վթարային իրավիճակների առաջացման դեպքում դրանց հետևանքների վերացման փոխօգնության պատրաստականության ապահովման ԱՊՀ անդամ պետությունների փոխգործակցության մասին» Համաձայնագրի </w:t>
      </w:r>
      <w:r w:rsidR="006F4383" w:rsidRPr="006F4383">
        <w:rPr>
          <w:rFonts w:ascii="GHEA Grapalat" w:hAnsi="GHEA Grapalat" w:cs="Sylfaen"/>
          <w:sz w:val="24"/>
          <w:szCs w:val="24"/>
          <w:lang w:val="hy-AM"/>
        </w:rPr>
        <w:t>ստորագրումը</w:t>
      </w:r>
      <w:r w:rsidR="008C7099" w:rsidRPr="003F23BE">
        <w:rPr>
          <w:rFonts w:ascii="GHEA Grapalat" w:hAnsi="GHEA Grapalat"/>
          <w:sz w:val="24"/>
          <w:szCs w:val="24"/>
          <w:lang w:val="fr-FR"/>
        </w:rPr>
        <w:t>:</w:t>
      </w:r>
    </w:p>
    <w:sectPr w:rsidR="008C7099" w:rsidRPr="003F23BE" w:rsidSect="005C32B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FCF"/>
    <w:rsid w:val="0005321F"/>
    <w:rsid w:val="00102173"/>
    <w:rsid w:val="00172FCF"/>
    <w:rsid w:val="0019223C"/>
    <w:rsid w:val="001C7513"/>
    <w:rsid w:val="00286E6E"/>
    <w:rsid w:val="002B681A"/>
    <w:rsid w:val="00334D5A"/>
    <w:rsid w:val="00356E5B"/>
    <w:rsid w:val="003F23BE"/>
    <w:rsid w:val="00406E66"/>
    <w:rsid w:val="00410507"/>
    <w:rsid w:val="004230F3"/>
    <w:rsid w:val="004245FD"/>
    <w:rsid w:val="004275A4"/>
    <w:rsid w:val="004456DA"/>
    <w:rsid w:val="004507B2"/>
    <w:rsid w:val="004C38C4"/>
    <w:rsid w:val="005A18C9"/>
    <w:rsid w:val="005C32BB"/>
    <w:rsid w:val="006F3EFA"/>
    <w:rsid w:val="006F4383"/>
    <w:rsid w:val="0072475C"/>
    <w:rsid w:val="007722B8"/>
    <w:rsid w:val="0082346C"/>
    <w:rsid w:val="008C4DCE"/>
    <w:rsid w:val="008C7099"/>
    <w:rsid w:val="009110C4"/>
    <w:rsid w:val="00944A19"/>
    <w:rsid w:val="00995B26"/>
    <w:rsid w:val="00A67341"/>
    <w:rsid w:val="00C3022A"/>
    <w:rsid w:val="00C509D5"/>
    <w:rsid w:val="00D24A71"/>
    <w:rsid w:val="00D602A5"/>
    <w:rsid w:val="00E66151"/>
    <w:rsid w:val="00F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24A7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24A71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https://mul.gov.am/tasks/docs/attachment.php?id=484380&amp;fn=3texekanq.docx&amp;out=1&amp;token=aa4c6197d9b8fc6aaa52</cp:keywords>
</cp:coreProperties>
</file>