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01" w:rsidRPr="00FC11CF" w:rsidRDefault="00431E01" w:rsidP="00431E01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FC11CF">
        <w:rPr>
          <w:rFonts w:ascii="GHEA Grapalat" w:hAnsi="GHEA Grapalat"/>
          <w:b/>
        </w:rPr>
        <w:t>ԵԶՐԱԿԱՑՈՒԹՅՈՒՆ</w:t>
      </w:r>
    </w:p>
    <w:p w:rsidR="00431E01" w:rsidRPr="00FC11CF" w:rsidRDefault="00431E01" w:rsidP="00431E01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431E01" w:rsidRPr="00FC11CF" w:rsidRDefault="00431E01" w:rsidP="00431E01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431E01">
        <w:rPr>
          <w:rFonts w:ascii="GHEA Grapalat" w:hAnsi="GHEA Grapalat"/>
          <w:b/>
          <w:lang w:val="af-ZA"/>
        </w:rPr>
        <w:t>«</w:t>
      </w:r>
      <w:r w:rsidR="00A73527">
        <w:rPr>
          <w:rFonts w:ascii="GHEA Grapalat" w:hAnsi="GHEA Grapalat"/>
          <w:b/>
          <w:lang w:val="af-ZA"/>
        </w:rPr>
        <w:t>ԵՎՐԱՍԻԱԿԱՆ ՏՆՏԵՍԱԿԱՆ ՄԻՈՒԹՅԱՆ ՇՐՋԱՆԱԿՆԵՐՈՒՄ ԳՅՈՒՂԱՏՆՏԵՍԱԿԱՆ ԲՈՒՅՍԵՐԻ ՍԵՐՄԵՐԻ ՇՐՋԱՆԱՌՈՒԹՅԱՆ ՄԱՍԻՆ</w:t>
      </w:r>
      <w:r w:rsidRPr="00431E01">
        <w:rPr>
          <w:rFonts w:ascii="GHEA Grapalat" w:hAnsi="GHEA Grapalat"/>
          <w:b/>
          <w:lang w:val="af-ZA"/>
        </w:rPr>
        <w:t>»</w:t>
      </w:r>
      <w:r>
        <w:rPr>
          <w:rFonts w:ascii="GHEA Grapalat" w:hAnsi="GHEA Grapalat"/>
          <w:b/>
          <w:lang w:val="af-ZA"/>
        </w:rPr>
        <w:t xml:space="preserve"> </w:t>
      </w:r>
      <w:r w:rsidR="00A73527">
        <w:rPr>
          <w:rFonts w:ascii="GHEA Grapalat" w:hAnsi="GHEA Grapalat"/>
          <w:b/>
          <w:lang w:val="af-ZA"/>
        </w:rPr>
        <w:t>ՀԱՄԱՁԱՅՆԱԳՐԻ</w:t>
      </w:r>
      <w:r w:rsidRPr="00FC11CF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ՎԱՎԵՐԱՑՄԱՆ</w:t>
      </w:r>
      <w:r>
        <w:rPr>
          <w:rFonts w:ascii="GHEA Grapalat" w:hAnsi="GHEA Grapalat"/>
          <w:b/>
        </w:rPr>
        <w:t xml:space="preserve"> </w:t>
      </w:r>
      <w:r w:rsidRPr="00FC11CF">
        <w:rPr>
          <w:rFonts w:ascii="GHEA Grapalat" w:hAnsi="GHEA Grapalat"/>
          <w:b/>
        </w:rPr>
        <w:t xml:space="preserve">ԱՐՏԱՔԻՆ ՔԱՂԱՔԱԿԱՆ ՆՊԱՏԱԿԱՀԱՐՄԱՐՈՒԹՅԱՆ </w:t>
      </w:r>
      <w:r w:rsidRPr="00FC11CF">
        <w:rPr>
          <w:rFonts w:ascii="GHEA Grapalat" w:hAnsi="GHEA Grapalat" w:cs="Sylfaen"/>
          <w:b/>
          <w:caps/>
        </w:rPr>
        <w:t>մասին</w:t>
      </w:r>
    </w:p>
    <w:p w:rsidR="00431E01" w:rsidRPr="00431E01" w:rsidRDefault="00431E01" w:rsidP="00431E01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af-ZA"/>
        </w:rPr>
      </w:pPr>
    </w:p>
    <w:p w:rsid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</w:p>
    <w:p w:rsid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</w:p>
    <w:p w:rsidR="00A73527" w:rsidRPr="00A73527" w:rsidRDefault="00A73527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431E01">
        <w:rPr>
          <w:rFonts w:ascii="GHEA Grapalat" w:hAnsi="GHEA Grapalat"/>
          <w:b/>
          <w:lang w:val="af-ZA"/>
        </w:rPr>
        <w:t>«</w:t>
      </w:r>
      <w:r w:rsidR="002273F6">
        <w:rPr>
          <w:rFonts w:ascii="GHEA Grapalat" w:hAnsi="GHEA Grapalat"/>
          <w:lang w:val="af-ZA"/>
        </w:rPr>
        <w:t>Ե</w:t>
      </w:r>
      <w:r w:rsidRPr="00A73527">
        <w:rPr>
          <w:rFonts w:ascii="GHEA Grapalat" w:hAnsi="GHEA Grapalat"/>
          <w:lang w:val="af-ZA"/>
        </w:rPr>
        <w:t xml:space="preserve">վրասիական տնտեսական միության շրջանակներում գյուղատնտեսական բույսերի սերմերի շրջանառության մասին» </w:t>
      </w:r>
      <w:r>
        <w:rPr>
          <w:rFonts w:ascii="GHEA Grapalat" w:hAnsi="GHEA Grapalat"/>
          <w:lang w:val="af-ZA"/>
        </w:rPr>
        <w:t>համաձայնագ</w:t>
      </w:r>
      <w:r w:rsidRPr="00A73527">
        <w:rPr>
          <w:rFonts w:ascii="GHEA Grapalat" w:hAnsi="GHEA Grapalat"/>
          <w:lang w:val="af-ZA"/>
        </w:rPr>
        <w:t>ի</w:t>
      </w:r>
      <w:r>
        <w:rPr>
          <w:rFonts w:ascii="GHEA Grapalat" w:hAnsi="GHEA Grapalat"/>
          <w:lang w:val="af-ZA"/>
        </w:rPr>
        <w:t xml:space="preserve">րը ստորագրվել է </w:t>
      </w:r>
      <w:r w:rsidR="00431E01" w:rsidRPr="00431E01">
        <w:rPr>
          <w:rFonts w:ascii="GHEA Grapalat" w:eastAsia="Calibri" w:hAnsi="GHEA Grapalat" w:cs="Times New Roman"/>
          <w:lang w:eastAsia="en-US" w:bidi="ar-SA"/>
        </w:rPr>
        <w:t>201</w:t>
      </w:r>
      <w:r w:rsidRPr="00A73527">
        <w:rPr>
          <w:rFonts w:ascii="GHEA Grapalat" w:eastAsia="Calibri" w:hAnsi="GHEA Grapalat" w:cs="Times New Roman"/>
          <w:lang w:eastAsia="en-US" w:bidi="ar-SA"/>
        </w:rPr>
        <w:t>7</w:t>
      </w:r>
      <w:r w:rsidR="00431E01" w:rsidRPr="00431E01">
        <w:rPr>
          <w:rFonts w:ascii="GHEA Grapalat" w:eastAsia="Calibri" w:hAnsi="GHEA Grapalat" w:cs="Times New Roman"/>
          <w:lang w:eastAsia="en-US" w:bidi="ar-SA"/>
        </w:rPr>
        <w:t xml:space="preserve"> թվականի </w:t>
      </w:r>
      <w:r w:rsidRPr="00A73527">
        <w:rPr>
          <w:rFonts w:ascii="GHEA Grapalat" w:eastAsia="Calibri" w:hAnsi="GHEA Grapalat" w:cs="Times New Roman"/>
          <w:lang w:eastAsia="en-US" w:bidi="ar-SA"/>
        </w:rPr>
        <w:t>նոյ</w:t>
      </w:r>
      <w:r w:rsidR="00431E01" w:rsidRPr="00431E01">
        <w:rPr>
          <w:rFonts w:ascii="GHEA Grapalat" w:eastAsia="Calibri" w:hAnsi="GHEA Grapalat" w:cs="Times New Roman"/>
          <w:lang w:eastAsia="en-US" w:bidi="ar-SA"/>
        </w:rPr>
        <w:t xml:space="preserve">եմբերի </w:t>
      </w:r>
      <w:r w:rsidRPr="00A73527">
        <w:rPr>
          <w:rFonts w:ascii="GHEA Grapalat" w:eastAsia="Calibri" w:hAnsi="GHEA Grapalat" w:cs="Times New Roman"/>
          <w:lang w:eastAsia="en-US" w:bidi="ar-SA"/>
        </w:rPr>
        <w:t>7</w:t>
      </w:r>
      <w:r w:rsidR="00431E01" w:rsidRPr="00431E01">
        <w:rPr>
          <w:rFonts w:ascii="GHEA Grapalat" w:eastAsia="Calibri" w:hAnsi="GHEA Grapalat" w:cs="Times New Roman"/>
          <w:lang w:eastAsia="en-US" w:bidi="ar-SA"/>
        </w:rPr>
        <w:t>-ին</w:t>
      </w:r>
      <w:r w:rsidRPr="00A73527">
        <w:rPr>
          <w:rFonts w:ascii="GHEA Grapalat" w:eastAsia="Calibri" w:hAnsi="GHEA Grapalat" w:cs="Times New Roman"/>
          <w:lang w:eastAsia="en-US" w:bidi="ar-SA"/>
        </w:rPr>
        <w:t xml:space="preserve">: Համաձայնագրով նախատեսվում է </w:t>
      </w:r>
      <w:r w:rsidR="00431E01" w:rsidRPr="00431E01">
        <w:rPr>
          <w:rFonts w:ascii="GHEA Grapalat" w:eastAsia="Calibri" w:hAnsi="GHEA Grapalat" w:cs="Times New Roman"/>
          <w:lang w:eastAsia="en-US" w:bidi="ar-SA"/>
        </w:rPr>
        <w:t xml:space="preserve">Եվրասիական տնտեսական </w:t>
      </w:r>
      <w:r w:rsidRPr="00A73527">
        <w:rPr>
          <w:rFonts w:ascii="GHEA Grapalat" w:eastAsia="Calibri" w:hAnsi="GHEA Grapalat" w:cs="Times New Roman"/>
          <w:lang w:eastAsia="en-US" w:bidi="ar-SA"/>
        </w:rPr>
        <w:t>միության տարածքում սերմերի տեսակավոր և սերմացու որակների որոշման միասնական մեթոդների կիրառում, տեսակների միասնական գրանցամատյանի ձևավորում, Եվրասիական տնտեսական միության անդամ պետությունների կողմից տրված սերմերի որակների մասին փաստաթղթերի փոխադարձ ճանաչում:</w:t>
      </w:r>
    </w:p>
    <w:p w:rsidR="00A73527" w:rsidRPr="00A73527" w:rsidRDefault="00A73527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A73527">
        <w:rPr>
          <w:rFonts w:ascii="GHEA Grapalat" w:eastAsia="Calibri" w:hAnsi="GHEA Grapalat" w:cs="Times New Roman"/>
          <w:lang w:eastAsia="en-US" w:bidi="ar-SA"/>
        </w:rPr>
        <w:t xml:space="preserve">Համաձայնագրով վերացվում են սահմանափակումները սերմերի փոխադարձ առևտրում, կրճատվում են Եվրասիական տնտեսական միության անդամ պետություններում ստացված նոր սերմերի՝ տնտեսական շրջանառության մեջ ներդրման ժամկետները, </w:t>
      </w:r>
      <w:r w:rsidR="002273F6" w:rsidRPr="002273F6">
        <w:rPr>
          <w:rFonts w:ascii="GHEA Grapalat" w:eastAsia="Calibri" w:hAnsi="GHEA Grapalat" w:cs="Times New Roman"/>
          <w:lang w:eastAsia="en-US" w:bidi="ar-SA"/>
        </w:rPr>
        <w:t xml:space="preserve">նվազում են </w:t>
      </w:r>
      <w:r w:rsidRPr="00A73527">
        <w:rPr>
          <w:rFonts w:ascii="GHEA Grapalat" w:eastAsia="Calibri" w:hAnsi="GHEA Grapalat" w:cs="Times New Roman"/>
          <w:lang w:eastAsia="en-US" w:bidi="ar-SA"/>
        </w:rPr>
        <w:t xml:space="preserve">անդամ պետություններից ներմուծված սերմերի իրացման ժամանակ որակի կրկնակի ստուգում անցկացնելու և փաստաթղթերը ազգայինի վերաձևակերպելու համար ձեռնարկությունների ֆինանսական և ժամանակային </w:t>
      </w:r>
      <w:r w:rsidR="002273F6">
        <w:rPr>
          <w:rFonts w:ascii="GHEA Grapalat" w:eastAsia="Calibri" w:hAnsi="GHEA Grapalat" w:cs="Times New Roman"/>
          <w:lang w:eastAsia="en-US" w:bidi="ar-SA"/>
        </w:rPr>
        <w:t>ծախսերը</w:t>
      </w:r>
      <w:r w:rsidRPr="00A73527">
        <w:rPr>
          <w:rFonts w:ascii="GHEA Grapalat" w:eastAsia="Calibri" w:hAnsi="GHEA Grapalat" w:cs="Times New Roman"/>
          <w:lang w:eastAsia="en-US" w:bidi="ar-SA"/>
        </w:rPr>
        <w:t xml:space="preserve">: </w:t>
      </w:r>
    </w:p>
    <w:p w:rsidR="00431E01" w:rsidRDefault="002273F6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B11CB1">
        <w:rPr>
          <w:rFonts w:ascii="GHEA Grapalat" w:hAnsi="GHEA Grapalat"/>
        </w:rPr>
        <w:t>Հայաստանի Հանրապետության</w:t>
      </w:r>
      <w:r w:rsidRPr="00DD3083">
        <w:rPr>
          <w:rFonts w:ascii="GHEA Grapalat" w:hAnsi="GHEA Grapalat"/>
        </w:rPr>
        <w:t xml:space="preserve"> վարած արտաքին քաղաքականության</w:t>
      </w:r>
      <w:r>
        <w:rPr>
          <w:rFonts w:ascii="GHEA Grapalat" w:hAnsi="GHEA Grapalat"/>
        </w:rPr>
        <w:t xml:space="preserve"> տեսանկյունից</w:t>
      </w:r>
      <w:bookmarkStart w:id="0" w:name="_GoBack"/>
      <w:bookmarkEnd w:id="0"/>
      <w:r w:rsidR="00431E01">
        <w:rPr>
          <w:rFonts w:ascii="GHEA Grapalat" w:hAnsi="GHEA Grapalat"/>
        </w:rPr>
        <w:t xml:space="preserve"> </w:t>
      </w:r>
      <w:r w:rsidRPr="00431E01"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lang w:val="af-ZA"/>
        </w:rPr>
        <w:t>Ե</w:t>
      </w:r>
      <w:r w:rsidRPr="00A73527">
        <w:rPr>
          <w:rFonts w:ascii="GHEA Grapalat" w:hAnsi="GHEA Grapalat"/>
          <w:lang w:val="af-ZA"/>
        </w:rPr>
        <w:t xml:space="preserve">վրասիական տնտեսական միության շրջանակներում գյուղատնտեսական բույսերի սերմերի շրջանառության մասին» </w:t>
      </w:r>
      <w:r>
        <w:rPr>
          <w:rFonts w:ascii="GHEA Grapalat" w:hAnsi="GHEA Grapalat"/>
          <w:lang w:val="af-ZA"/>
        </w:rPr>
        <w:t>համաձայնագրի</w:t>
      </w:r>
      <w:r w:rsidR="00431E01" w:rsidRPr="00431E01">
        <w:rPr>
          <w:rFonts w:ascii="GHEA Grapalat" w:eastAsia="Calibri" w:hAnsi="GHEA Grapalat" w:cs="Times New Roman"/>
          <w:lang w:eastAsia="en-US" w:bidi="ar-SA"/>
        </w:rPr>
        <w:t xml:space="preserve"> վավերացումը</w:t>
      </w:r>
      <w:r w:rsidR="00431E01" w:rsidRPr="00431E01">
        <w:rPr>
          <w:rFonts w:ascii="GHEA Grapalat" w:hAnsi="GHEA Grapalat"/>
        </w:rPr>
        <w:t xml:space="preserve"> </w:t>
      </w:r>
      <w:r w:rsidR="00431E01" w:rsidRPr="00431E01">
        <w:rPr>
          <w:rFonts w:ascii="GHEA Grapalat" w:eastAsia="Calibri" w:hAnsi="GHEA Grapalat" w:cs="Times New Roman"/>
          <w:lang w:eastAsia="en-US" w:bidi="ar-SA"/>
        </w:rPr>
        <w:t>նպատակահարմար է։</w:t>
      </w:r>
    </w:p>
    <w:p w:rsidR="00431E01" w:rsidRPr="00F3505C" w:rsidRDefault="00F3505C" w:rsidP="00F3505C">
      <w:pPr>
        <w:widowControl/>
        <w:tabs>
          <w:tab w:val="left" w:pos="3870"/>
        </w:tabs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>
        <w:rPr>
          <w:rFonts w:ascii="GHEA Grapalat" w:eastAsia="Calibri" w:hAnsi="GHEA Grapalat" w:cs="Times New Roman"/>
          <w:noProof/>
          <w:lang w:val="en-US" w:eastAsia="en-US" w:bidi="ar-SA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10.2pt;margin-top:.3pt;width:183.55pt;height:80.2pt;z-index:251658240;mso-position-horizontal-relative:text;mso-position-vertical-relative:text" stroked="f">
            <v:imagedata r:id="rId4" o:title=""/>
          </v:shape>
          <w:control r:id="rId5" w:name="ArGrDigsig1" w:shapeid="_x0000_s1026"/>
        </w:pict>
      </w:r>
      <w:r>
        <w:rPr>
          <w:rFonts w:ascii="GHEA Grapalat" w:eastAsia="Calibri" w:hAnsi="GHEA Grapalat" w:cs="Times New Roman"/>
          <w:lang w:eastAsia="en-US" w:bidi="ar-SA"/>
        </w:rPr>
        <w:tab/>
      </w:r>
    </w:p>
    <w:p w:rsidR="00F3505C" w:rsidRPr="00F3505C" w:rsidRDefault="00F3505C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</w:p>
    <w:p w:rsid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</w:p>
    <w:p w:rsidR="00431E01" w:rsidRP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>ՀՀ ԱՐՏԱՔԻՆ ԳՈՐԾԵՐԻ</w:t>
      </w:r>
    </w:p>
    <w:p w:rsidR="00431E01" w:rsidRP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ՆԱԽԱՐԱՐԻ ՏԵՂԱԿԱԼ </w:t>
      </w:r>
    </w:p>
    <w:p w:rsidR="00431E01" w:rsidRP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  <w:t>ՇԱՎԱՐՇ ՔՈՉԱՐՅԱՆ</w:t>
      </w:r>
    </w:p>
    <w:p w:rsidR="00431E01" w:rsidRPr="00431E01" w:rsidRDefault="00431E01" w:rsidP="00431E01">
      <w:pPr>
        <w:widowControl/>
        <w:spacing w:line="360" w:lineRule="auto"/>
        <w:ind w:right="-31"/>
        <w:jc w:val="both"/>
        <w:rPr>
          <w:rFonts w:ascii="GHEA Grapalat" w:eastAsia="Calibri" w:hAnsi="GHEA Grapalat" w:cs="Sylfaen"/>
          <w:color w:val="auto"/>
          <w:lang w:eastAsia="en-US" w:bidi="ar-SA"/>
        </w:rPr>
      </w:pPr>
    </w:p>
    <w:p w:rsidR="00431E01" w:rsidRP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</w:p>
    <w:p w:rsidR="00431E01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jc w:val="center"/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7E5156" w:rsidRDefault="007E5156"/>
    <w:sectPr w:rsidR="007E5156" w:rsidSect="00431E01">
      <w:pgSz w:w="11900" w:h="16840"/>
      <w:pgMar w:top="1077" w:right="1021" w:bottom="1400" w:left="1361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F3591"/>
    <w:rsid w:val="002273F6"/>
    <w:rsid w:val="00431E01"/>
    <w:rsid w:val="00511CBF"/>
    <w:rsid w:val="006D68D3"/>
    <w:rsid w:val="007E5156"/>
    <w:rsid w:val="00A73527"/>
    <w:rsid w:val="00BC0052"/>
    <w:rsid w:val="00EF3591"/>
    <w:rsid w:val="00F3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1E0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431E01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31E01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RRkAABEL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cAIAAyADAAMQA4ACAAMQAyADoAMQA2ACAAUABNAAAAAAAAAAAAAAAAAAAAAAAAAAAAAAAAAAAAAAAAAAAAAAAAAAAAAAAAAAAAAAAAAAAAAAAAAAAAAAAAAAAAAAAAAAAAAAAAAAAAAAAAAAAAAAAAAAAAAADiBwgABQARAAwAEA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gwODE3MDgxNjE2WjAjBgkqhkiG9w0BCQQxFgQUBj6nYpJJyrXS4qZXFIcZFeIr5tMwKwYLKoZIhvcNAQkQAgwxHDAaMBgwFgQUAQpMagYZ/mk/WxL0DjF1I2y0eKIwDQYJKoZIhvcNAQEBBQAEggEAkBk4mutTRh4E8le7bDTk4kKh8RpuPVRlZiNoW51OzPkxQf6AhFotWDgHNBr0Y9el+xfSONcVmdijm4ZBBykAjeWWc/HF7TDnQQhnFpO/MQaOjPlAskCVlK1C5+/+CEqbMaSowmhtwLuVUuAMwTtlbWaKJnX1OOAf+Tupd8opY0yAx9AXdhFs3OkoH21WTRHF8aFzdM1qp4ydwIlNI7P8mJDkW0osWp4e7DD32K+o4Ng+wDF+FY2euGeFP6j6DcTzcFaj9dgY1GMOarMNlQTcpcdjJg9dUmFHIRPWVcRPNcmTa/q69sJjEhyFUb9t70AaYukm72Zovvs7DqKC4gOLW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1211</Characters>
  <Application>Microsoft Office Word</Application>
  <DocSecurity>0</DocSecurity>
  <Lines>50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https://mul.gov.am/tasks/docs/attachment.php?id=482901&amp;fn=AGN_Ezrkacutiun.docx&amp;out=1&amp;token=f48560bdf12bacec1d51</cp:keywords>
</cp:coreProperties>
</file>