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8C" w:rsidRPr="00307B8C" w:rsidRDefault="00307B8C" w:rsidP="00D12FEC">
      <w:pPr>
        <w:overflowPunct w:val="0"/>
        <w:autoSpaceDE w:val="0"/>
        <w:autoSpaceDN w:val="0"/>
        <w:adjustRightInd w:val="0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bookmarkStart w:id="0" w:name="_GoBack"/>
      <w:bookmarkEnd w:id="0"/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307B8C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307B8C" w:rsidRPr="00307B8C" w:rsidRDefault="00307B8C" w:rsidP="00D12FEC">
      <w:pPr>
        <w:overflowPunct w:val="0"/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307B8C" w:rsidRPr="00457F24" w:rsidRDefault="00307B8C" w:rsidP="00457F24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</w:pP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Հայաստանի Հանրապետության և Եվրոպական  </w:t>
      </w:r>
      <w:r w:rsidR="00457F2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</w:t>
      </w:r>
      <w:r w:rsidR="007715CB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իության </w:t>
      </w: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միջև </w:t>
      </w:r>
      <w:r w:rsidR="00B60AA4" w:rsidRPr="00B60AA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 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«</w:t>
      </w:r>
      <w:r w:rsidR="00B60AA4" w:rsidRPr="00B60AA4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Հայաստանի հետ տեխնիկական համագործակցության գործիք</w:t>
      </w:r>
      <w:r w:rsidRPr="00307B8C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» </w:t>
      </w:r>
      <w:r w:rsidR="00457F24" w:rsidRPr="00457F24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(Հատուկ պայմաններ)</w:t>
      </w:r>
      <w:r w:rsidR="00457F24"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  <w:t xml:space="preserve"> </w:t>
      </w: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համաձայնագրի </w:t>
      </w:r>
      <w:r w:rsidR="008D5C7A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հաստատման</w:t>
      </w: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</w:p>
    <w:p w:rsidR="00307B8C" w:rsidRPr="00307B8C" w:rsidRDefault="00307B8C" w:rsidP="00D12FEC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307B8C" w:rsidRPr="00307B8C" w:rsidRDefault="00307B8C" w:rsidP="00D12FEC">
      <w:pPr>
        <w:spacing w:after="0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FE266C" w:rsidRPr="00FE266C" w:rsidRDefault="00307B8C" w:rsidP="00D12FEC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</w:t>
      </w:r>
      <w:r w:rsidR="00457F2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անի Հանրապետության և Եվրոպական մ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իությ</w:t>
      </w:r>
      <w:r w:rsid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ան միջև 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2018թ</w:t>
      </w:r>
      <w:r w:rsidR="008D5C7A" w:rsidRPr="008D5C7A">
        <w:rPr>
          <w:rFonts w:ascii="MS Mincho" w:eastAsia="MS Mincho" w:hAnsi="MS Mincho" w:cs="MS Mincho" w:hint="eastAsia"/>
          <w:sz w:val="24"/>
          <w:szCs w:val="24"/>
          <w:lang w:val="hy-AM" w:eastAsia="hy-AM" w:bidi="hy-AM"/>
        </w:rPr>
        <w:t>․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օգոստոսի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29-</w:t>
      </w:r>
      <w:r w:rsidR="008D5C7A" w:rsidRP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ին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8D5C7A" w:rsidRP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և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8D5C7A" w:rsidRP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դեկտեմբերի</w:t>
      </w:r>
      <w:r w:rsid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14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-</w:t>
      </w:r>
      <w:r w:rsidR="008D5C7A" w:rsidRP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ին</w:t>
      </w:r>
      <w:r w:rsid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8D5C7A" w:rsidRPr="008D5C7A">
        <w:rPr>
          <w:rFonts w:ascii="GHEA Grapalat" w:eastAsia="Times New Roman" w:hAnsi="GHEA Grapalat" w:cs="GHEA Grapalat"/>
          <w:sz w:val="24"/>
          <w:szCs w:val="24"/>
          <w:lang w:val="hy-AM" w:eastAsia="hy-AM" w:bidi="hy-AM"/>
        </w:rPr>
        <w:t>ստորագրվել</w:t>
      </w:r>
      <w:r w:rsidR="008D5C7A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է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</w:t>
      </w:r>
      <w:r w:rsidR="00B46560" w:rsidRPr="00B4656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 հետ տեխնիկական համագործակցության գործիք</w:t>
      </w:r>
      <w:r w:rsidR="00457F2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» </w:t>
      </w:r>
      <w:r w:rsidR="00457F24" w:rsidRPr="00457F2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(Հատուկ պայմաններ)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ֆինանսավորման համաձայնագիրը (այսուհետ` Համաձայնագիր)</w:t>
      </w:r>
      <w:r w:rsidR="004C7C2A" w:rsidRPr="004C7C2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որի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նպատակն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տնտեսական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առանցքային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բարեփոխումների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հարցում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BC2AF5" w:rsidRPr="008D5C7A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Հայաստանի Հանրապետությանը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աջակցություն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ցուցաբերել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BC2AF5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 շարք</w:t>
      </w:r>
      <w:r w:rsidR="00FE266C" w:rsidRPr="00FE266C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FE266C"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ոլորտներում։</w:t>
      </w:r>
    </w:p>
    <w:p w:rsidR="00CE113E" w:rsidRDefault="00FA5278" w:rsidP="00CE113E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</w:pPr>
      <w:r w:rsidRPr="00FA527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Համաձայնագրով նախատեսված է տրամադրել տեխնիկական աջակցություն </w:t>
      </w:r>
      <w:r w:rsidR="00BC2AF5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մասնավորապես </w:t>
      </w:r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հետևյալ </w:t>
      </w:r>
      <w:r w:rsidR="0052181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ոլորտներ</w:t>
      </w:r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ով` </w:t>
      </w:r>
      <w:r w:rsidR="00BC2AF5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տ</w:t>
      </w:r>
      <w:r w:rsidR="00BC2AF5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նտեսական կառավարում</w:t>
      </w:r>
      <w:r w:rsidR="00BC2AF5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,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</w:t>
      </w:r>
      <w:r w:rsid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պ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ետական 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մասնավոր ներդրումների ներգրավում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գործարար </w:t>
      </w:r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և </w:t>
      </w:r>
      <w:r w:rsidR="00033087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ներդրումային միջավայր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</w:t>
      </w:r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առևտրի և շուկայի հնարավորություններ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,</w:t>
      </w:r>
      <w:r w:rsidR="00CE113E" w:rsidRP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հաղորդակցություն և էներգետիկա</w:t>
      </w:r>
      <w:r w:rsidR="00CE113E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:</w:t>
      </w:r>
    </w:p>
    <w:p w:rsidR="00521810" w:rsidRPr="00521810" w:rsidRDefault="00521810" w:rsidP="0052181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</w:pPr>
      <w:r w:rsidRPr="00FA527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Համաձայնագրով նախատեսված տեխնիկական աջակցություն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ը </w:t>
      </w:r>
      <w:r w:rsidR="00BC2AF5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նախատեսվում է </w:t>
      </w:r>
      <w:r w:rsidR="00BC2AF5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տրամադրել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7B1EE7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այդ թվում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Թվինինգ ծրագր</w:t>
      </w:r>
      <w:r w:rsidR="005F20C0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եր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ի միջոցով</w:t>
      </w:r>
      <w:r w:rsidR="007B1EE7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, </w:t>
      </w:r>
      <w:r w:rsidR="00BC2AF5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որոնք 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</w:t>
      </w:r>
      <w:r w:rsidR="00BC2AF5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կարող են նաև կիրառվել ՀՀ-ԵՄ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Համապարփակ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ընդլայնված գործընկերության համաձայնագրի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 xml:space="preserve"> Հայաստանի հետ գործընկերության առաջնահերթությունների իրականացման համար կար</w:t>
      </w:r>
      <w:r w:rsidR="007B1EE7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և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որ համարվող այլ ոլորտներ</w:t>
      </w:r>
      <w:r w:rsidR="00BC2AF5" w:rsidRPr="008D5C7A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ում</w:t>
      </w:r>
      <w:r w:rsidRPr="00521810">
        <w:rPr>
          <w:rFonts w:ascii="GHEA Grapalat" w:eastAsia="Times New Roman" w:hAnsi="GHEA Grapalat" w:cs="Sylfaen"/>
          <w:bCs/>
          <w:sz w:val="24"/>
          <w:szCs w:val="24"/>
          <w:lang w:val="hy-AM" w:eastAsia="hy-AM" w:bidi="hy-AM"/>
        </w:rPr>
        <w:t>։</w:t>
      </w:r>
    </w:p>
    <w:p w:rsidR="000F5209" w:rsidRDefault="000F5209" w:rsidP="00D12FEC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</w:t>
      </w:r>
      <w:r w:rsidR="00BC2AF5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</w:t>
      </w:r>
      <w:r w:rsidR="00BC2AF5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</w:t>
      </w:r>
      <w:r w:rsidR="00BC2AF5" w:rsidRPr="008D5C7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ֆինանսավորվում է ԵՄ բյուջեից` Եվրոպական հարևանության գործիքի շրջանակներում:</w:t>
      </w:r>
      <w:r w:rsidR="00CE113E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ընդհանուր արժեքը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կազմում է </w:t>
      </w:r>
      <w:r w:rsidR="003C07A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7,5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մլն եվրո: </w:t>
      </w:r>
    </w:p>
    <w:p w:rsidR="00FE266C" w:rsidRPr="00FE266C" w:rsidRDefault="00FE266C" w:rsidP="00D12FEC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 իրականաց</w:t>
      </w:r>
      <w:r w:rsidR="003C07A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ման ժամանակահատվածը կազմում է 66</w:t>
      </w: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ամիս: </w:t>
      </w:r>
    </w:p>
    <w:p w:rsidR="00FE266C" w:rsidRPr="00FE266C" w:rsidRDefault="00FE266C" w:rsidP="00D12FEC">
      <w:pPr>
        <w:spacing w:after="0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FE266C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FE266C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</w:t>
      </w:r>
      <w:r w:rsidR="008D5C7A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հաստատում</w:t>
      </w:r>
      <w:r w:rsidRPr="00FE266C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ը համարում է  նպատակահարմար:</w:t>
      </w:r>
    </w:p>
    <w:p w:rsidR="00FE266C" w:rsidRPr="00FE266C" w:rsidRDefault="00FE266C" w:rsidP="00D12FEC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996295" w:rsidRPr="00FE266C" w:rsidRDefault="00996295" w:rsidP="00307B8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07B8C" w:rsidRPr="00307B8C" w:rsidRDefault="00307B8C" w:rsidP="00307B8C">
      <w:pPr>
        <w:tabs>
          <w:tab w:val="left" w:pos="270"/>
        </w:tabs>
        <w:spacing w:after="0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307B8C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307B8C" w:rsidRPr="00307B8C" w:rsidRDefault="00307B8C" w:rsidP="00307B8C">
      <w:pPr>
        <w:spacing w:after="0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307B8C" w:rsidRPr="00307B8C" w:rsidRDefault="00307B8C" w:rsidP="007B1EE7">
      <w:pPr>
        <w:spacing w:after="0"/>
        <w:ind w:left="270"/>
        <w:jc w:val="both"/>
        <w:rPr>
          <w:rFonts w:ascii="GHEA Grapalat" w:hAnsi="GHEA Grapalat"/>
          <w:sz w:val="24"/>
          <w:szCs w:val="24"/>
        </w:rPr>
      </w:pP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</w:t>
      </w:r>
      <w:r w:rsidRPr="00307B8C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307B8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       </w:t>
      </w:r>
      <w:r w:rsidRPr="00307B8C">
        <w:rPr>
          <w:rFonts w:ascii="GHEA Grapalat" w:eastAsia="Times New Roman" w:hAnsi="GHEA Grapalat" w:cs="Sylfaen"/>
          <w:sz w:val="24"/>
          <w:szCs w:val="24"/>
          <w:lang w:eastAsia="hy-AM" w:bidi="hy-AM"/>
        </w:rPr>
        <w:t>ՏԻԳՐԱՆ ԽԱՉԱՏՐՅԱՆ</w:t>
      </w:r>
    </w:p>
    <w:sectPr w:rsidR="00307B8C" w:rsidRPr="00307B8C" w:rsidSect="0074210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06F"/>
    <w:multiLevelType w:val="hybridMultilevel"/>
    <w:tmpl w:val="C7603A40"/>
    <w:lvl w:ilvl="0" w:tplc="BAC24E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D754F"/>
    <w:multiLevelType w:val="hybridMultilevel"/>
    <w:tmpl w:val="66484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07949"/>
    <w:multiLevelType w:val="hybridMultilevel"/>
    <w:tmpl w:val="4D204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20E72"/>
    <w:multiLevelType w:val="hybridMultilevel"/>
    <w:tmpl w:val="CA780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95F08"/>
    <w:multiLevelType w:val="hybridMultilevel"/>
    <w:tmpl w:val="25F81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D20"/>
    <w:rsid w:val="00003B8F"/>
    <w:rsid w:val="00033087"/>
    <w:rsid w:val="000556C1"/>
    <w:rsid w:val="000F5209"/>
    <w:rsid w:val="00113DBB"/>
    <w:rsid w:val="00307B8C"/>
    <w:rsid w:val="003C07A9"/>
    <w:rsid w:val="00457F24"/>
    <w:rsid w:val="004C7C2A"/>
    <w:rsid w:val="00521810"/>
    <w:rsid w:val="005C5016"/>
    <w:rsid w:val="005D3655"/>
    <w:rsid w:val="005F20C0"/>
    <w:rsid w:val="006223D3"/>
    <w:rsid w:val="0074210B"/>
    <w:rsid w:val="00757EBA"/>
    <w:rsid w:val="007715CB"/>
    <w:rsid w:val="007B1EE7"/>
    <w:rsid w:val="008B67C8"/>
    <w:rsid w:val="008D5C7A"/>
    <w:rsid w:val="00996295"/>
    <w:rsid w:val="00A00D20"/>
    <w:rsid w:val="00B46560"/>
    <w:rsid w:val="00B60AA4"/>
    <w:rsid w:val="00B70097"/>
    <w:rsid w:val="00BC2AF5"/>
    <w:rsid w:val="00CE113E"/>
    <w:rsid w:val="00D12FEC"/>
    <w:rsid w:val="00D9735C"/>
    <w:rsid w:val="00EB463C"/>
    <w:rsid w:val="00F31B3E"/>
    <w:rsid w:val="00F51656"/>
    <w:rsid w:val="00F6371A"/>
    <w:rsid w:val="00FA5278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6310E-D699-4BC0-AD2D-6CEFB3F8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character" w:customStyle="1" w:styleId="Bodytext2">
    <w:name w:val="Body text (2)_"/>
    <w:basedOn w:val="DefaultParagraphFont"/>
    <w:rsid w:val="00757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757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 Grigoryan</dc:creator>
  <cp:keywords>https:/mul-mineconomy.gov.am/tasks/docs/attachment.php?id=182338&amp;fn=el_texekanq_npatakaharmarutyan.docx&amp;out=1&amp;token=77d1f5055b54ada769d1</cp:keywords>
  <cp:lastModifiedBy>Bela Galstyan</cp:lastModifiedBy>
  <cp:revision>3</cp:revision>
  <dcterms:created xsi:type="dcterms:W3CDTF">2018-12-18T13:28:00Z</dcterms:created>
  <dcterms:modified xsi:type="dcterms:W3CDTF">2018-12-19T16:08:00Z</dcterms:modified>
</cp:coreProperties>
</file>