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D1" w:rsidRDefault="00DF1FD1" w:rsidP="00DF1FD1">
      <w:pPr>
        <w:shd w:val="clear" w:color="auto" w:fill="FFFFFF"/>
        <w:spacing w:after="0" w:line="240" w:lineRule="auto"/>
        <w:ind w:firstLine="221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 Ա Խ Ա Գ Ի Ծ</w:t>
      </w:r>
    </w:p>
    <w:p w:rsidR="00DF1FD1" w:rsidRDefault="00DF1FD1" w:rsidP="00DF1FD1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DF1FD1" w:rsidRDefault="00DF1FD1" w:rsidP="00DF1FD1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DF1FD1" w:rsidRDefault="00DF1FD1" w:rsidP="00DF1FD1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DF1FD1" w:rsidRDefault="00DF1FD1" w:rsidP="00DF1FD1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ԿԱՌԱՎԱՐՈՒԹՅՈՒՆ</w:t>
      </w:r>
    </w:p>
    <w:p w:rsidR="00DF1FD1" w:rsidRDefault="00DF1FD1" w:rsidP="00DF1FD1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F1FD1" w:rsidRDefault="00DF1FD1" w:rsidP="00DF1FD1">
      <w:pPr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Շ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</w:t>
      </w:r>
    </w:p>
    <w:p w:rsidR="00DF1FD1" w:rsidRDefault="00DF1FD1" w:rsidP="00DF1FD1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F1FD1" w:rsidRDefault="00DF1FD1" w:rsidP="00DF1FD1">
      <w:pPr>
        <w:shd w:val="clear" w:color="auto" w:fill="FFFFFF"/>
        <w:spacing w:after="0" w:line="240" w:lineRule="auto"/>
        <w:ind w:firstLine="221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  <w:r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 201</w:t>
      </w:r>
      <w:r w:rsidR="001D3D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թվականի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-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</w:t>
      </w:r>
    </w:p>
    <w:p w:rsidR="00DF1FD1" w:rsidRDefault="00DF1FD1" w:rsidP="00DF1FD1">
      <w:pPr>
        <w:rPr>
          <w:lang w:val="hy-AM"/>
        </w:rPr>
      </w:pPr>
    </w:p>
    <w:p w:rsidR="00DF1FD1" w:rsidRDefault="00DF1FD1" w:rsidP="00DF1FD1">
      <w:pPr>
        <w:pStyle w:val="NormalWeb"/>
        <w:spacing w:before="0" w:beforeAutospacing="0" w:after="0" w:afterAutospacing="0"/>
        <w:ind w:firstLine="375"/>
        <w:jc w:val="center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2018 ԹՎԱԿԱՆԻ    ՀՈՒԼԻՍԻ 10-Ի N 792-Ն ՈՐՈՇՄԱՆ ՄԵՋ  ԼՐԱՑՈՒՄ</w:t>
      </w:r>
      <w:r w:rsidR="00AC6F9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ԿԱՏԱՐԵԼՈՒ ՄԱՍԻՆ</w:t>
      </w:r>
    </w:p>
    <w:p w:rsidR="00DF1FD1" w:rsidRDefault="00DF1FD1" w:rsidP="00DF1FD1">
      <w:pPr>
        <w:pStyle w:val="NormalWeb"/>
        <w:spacing w:before="0" w:beforeAutospacing="0" w:after="0" w:afterAutospacing="0" w:line="360" w:lineRule="auto"/>
        <w:jc w:val="both"/>
        <w:rPr>
          <w:rFonts w:ascii="GHEA Grapalat" w:eastAsiaTheme="minorHAnsi" w:hAnsi="GHEA Grapalat" w:cstheme="minorBidi"/>
          <w:lang w:val="hy-AM"/>
        </w:rPr>
      </w:pPr>
    </w:p>
    <w:p w:rsidR="00DF1FD1" w:rsidRPr="00DF1FD1" w:rsidRDefault="00E11413" w:rsidP="00DF1FD1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Emphasis"/>
          <w:b/>
          <w:bCs/>
          <w:i w:val="0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Pr="00B91BA2">
        <w:rPr>
          <w:rFonts w:ascii="GHEA Grapalat" w:hAnsi="GHEA Grapalat" w:cs="GHEA Mariam"/>
          <w:lang w:val="hy-AM"/>
        </w:rPr>
        <w:t>Քաղաքացիական ծառայության մասին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»</w:t>
      </w:r>
      <w:r w:rsidRPr="00B91BA2">
        <w:rPr>
          <w:rFonts w:ascii="GHEA Grapalat" w:hAnsi="GHEA Grapalat" w:cs="GHEA Mariam"/>
          <w:lang w:val="hy-AM"/>
        </w:rPr>
        <w:t xml:space="preserve"> օրենքի </w:t>
      </w:r>
      <w:r w:rsidRPr="007F4326">
        <w:rPr>
          <w:rFonts w:ascii="GHEA Grapalat" w:hAnsi="GHEA Grapalat" w:cs="GHEA Mariam"/>
          <w:color w:val="000000" w:themeColor="text1"/>
          <w:lang w:val="hy-AM"/>
        </w:rPr>
        <w:t>23-րդ հոդվածի</w:t>
      </w:r>
      <w:r>
        <w:rPr>
          <w:rFonts w:ascii="GHEA Grapalat" w:hAnsi="GHEA Grapalat" w:cs="GHEA Mariam"/>
          <w:color w:val="000000" w:themeColor="text1"/>
          <w:lang w:val="hy-AM"/>
        </w:rPr>
        <w:t>ն և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DF1FD1">
        <w:rPr>
          <w:rFonts w:ascii="GHEA Grapalat" w:hAnsi="GHEA Grapalat"/>
          <w:bCs/>
          <w:color w:val="000000"/>
          <w:shd w:val="clear" w:color="auto" w:fill="FFFFFF"/>
          <w:lang w:val="hy-AM"/>
        </w:rPr>
        <w:t>«Նորմատիվ իրավական ակտե</w:t>
      </w:r>
      <w:r w:rsidR="00F4666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րի մասին» օրենքի 34-րդ հոդվածի </w:t>
      </w:r>
      <w:r w:rsidR="00DF1FD1">
        <w:rPr>
          <w:rFonts w:ascii="GHEA Grapalat" w:hAnsi="GHEA Grapalat"/>
          <w:bCs/>
          <w:color w:val="000000"/>
          <w:shd w:val="clear" w:color="auto" w:fill="FFFFFF"/>
          <w:lang w:val="hy-AM"/>
        </w:rPr>
        <w:t>1-ին մասի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ն համապատասխան</w:t>
      </w:r>
      <w:r w:rsidR="00DF1FD1">
        <w:rPr>
          <w:rFonts w:ascii="GHEA Grapalat" w:hAnsi="GHEA Grapalat"/>
          <w:bCs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="00DF1FD1">
        <w:rPr>
          <w:rFonts w:ascii="Calibri" w:hAnsi="Calibri" w:cs="Calibri"/>
          <w:bCs/>
          <w:color w:val="000000"/>
          <w:shd w:val="clear" w:color="auto" w:fill="FFFFFF"/>
          <w:lang w:val="hy-AM"/>
        </w:rPr>
        <w:t> </w:t>
      </w:r>
      <w:r w:rsidR="00DF1FD1">
        <w:rPr>
          <w:rStyle w:val="Emphasis"/>
          <w:rFonts w:ascii="GHEA Grapalat" w:hAnsi="GHEA Grapalat"/>
          <w:b/>
          <w:bCs/>
          <w:i w:val="0"/>
          <w:color w:val="000000"/>
          <w:shd w:val="clear" w:color="auto" w:fill="FFFFFF"/>
          <w:lang w:val="hy-AM"/>
        </w:rPr>
        <w:t>որոշում է.</w:t>
      </w:r>
    </w:p>
    <w:p w:rsidR="00DF1FD1" w:rsidRPr="00DF1FD1" w:rsidRDefault="00DF1FD1" w:rsidP="00DF1FD1">
      <w:pPr>
        <w:pStyle w:val="NormalWeb"/>
        <w:spacing w:before="0" w:beforeAutospacing="0" w:after="0" w:afterAutospacing="0" w:line="360" w:lineRule="auto"/>
        <w:jc w:val="both"/>
        <w:rPr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ab/>
        <w:t>1. Հայաստանի Հանրապետության կառավարության 2018 թվականի հուլիսի 10-ի «Ժամկետային աշխատանքային պայմանագիր կնքելու կարգը սահմանելու մասին» N 792-Ն որոշման հավելվածում կատարել հետևյալ լրացում</w:t>
      </w:r>
      <w:r w:rsidR="00AC6F9C">
        <w:rPr>
          <w:rFonts w:ascii="GHEA Grapalat" w:hAnsi="GHEA Grapalat"/>
          <w:bCs/>
          <w:color w:val="000000"/>
          <w:shd w:val="clear" w:color="auto" w:fill="FFFFFF"/>
          <w:lang w:val="hy-AM"/>
        </w:rPr>
        <w:t>ներ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ը՝</w:t>
      </w:r>
    </w:p>
    <w:p w:rsidR="009E2BB6" w:rsidRPr="00DF5F11" w:rsidRDefault="00750EA3" w:rsidP="00750EA3">
      <w:pPr>
        <w:pStyle w:val="NormalWeb"/>
        <w:numPr>
          <w:ilvl w:val="0"/>
          <w:numId w:val="2"/>
        </w:numPr>
        <w:tabs>
          <w:tab w:val="left" w:pos="990"/>
          <w:tab w:val="left" w:pos="1080"/>
          <w:tab w:val="left" w:pos="117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GHEA Mariam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9E2BB6">
        <w:rPr>
          <w:rFonts w:ascii="GHEA Grapalat" w:hAnsi="GHEA Grapalat"/>
          <w:bCs/>
          <w:color w:val="000000"/>
          <w:shd w:val="clear" w:color="auto" w:fill="FFFFFF"/>
          <w:lang w:val="hy-AM"/>
        </w:rPr>
        <w:t>12-րդ կետը լրացնել «4-րդ»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ենթակետով հետևյալ բովանդակությամբ.                 «4) </w:t>
      </w:r>
      <w:r w:rsidR="00DF5F11">
        <w:rPr>
          <w:rFonts w:ascii="GHEA Grapalat" w:hAnsi="GHEA Grapalat" w:cs="GHEA Mariam"/>
          <w:lang w:val="hy-AM"/>
        </w:rPr>
        <w:t>եթե ժամկետային աշխատանքային պ</w:t>
      </w:r>
      <w:r w:rsidR="00DF5F11" w:rsidRPr="00DF5F11">
        <w:rPr>
          <w:rFonts w:ascii="GHEA Grapalat" w:hAnsi="GHEA Grapalat" w:cs="GHEA Mariam"/>
          <w:lang w:val="hy-AM"/>
        </w:rPr>
        <w:t xml:space="preserve">այմանագրով պաշտոն զբաղեցնող անձը մասնակցել է տվյալ պաշտոնը զբաղեցնելու համար անցկացված մրցույթին և </w:t>
      </w:r>
      <w:r w:rsidR="006D128F">
        <w:rPr>
          <w:rFonts w:ascii="GHEA Grapalat" w:hAnsi="GHEA Grapalat" w:cs="GHEA Mariam"/>
          <w:lang w:val="hy-AM"/>
        </w:rPr>
        <w:t>հարցազրույցի</w:t>
      </w:r>
      <w:r w:rsidR="00C45705">
        <w:rPr>
          <w:rFonts w:ascii="GHEA Grapalat" w:hAnsi="GHEA Grapalat" w:cs="GHEA Mariam"/>
          <w:lang w:val="hy-AM"/>
        </w:rPr>
        <w:t xml:space="preserve"> փուլը</w:t>
      </w:r>
      <w:r w:rsidR="003222B2">
        <w:rPr>
          <w:rFonts w:ascii="GHEA Grapalat" w:hAnsi="GHEA Grapalat" w:cs="GHEA Mariam"/>
          <w:lang w:val="hy-AM"/>
        </w:rPr>
        <w:t xml:space="preserve"> հաղթահարած միակ մասնակիցը չէ</w:t>
      </w:r>
      <w:r w:rsidRPr="00DF5F11">
        <w:rPr>
          <w:rFonts w:ascii="GHEA Grapalat" w:hAnsi="GHEA Grapalat" w:cs="GHEA Mariam"/>
          <w:lang w:val="hy-AM"/>
        </w:rPr>
        <w:t>:»:</w:t>
      </w:r>
    </w:p>
    <w:p w:rsidR="00DF1FD1" w:rsidRDefault="00DF1FD1" w:rsidP="009E2BB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108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16-րդ կետից հետո լրացնել «17-րդ» կետ հետևյալ բովանդակությամբ.</w:t>
      </w:r>
    </w:p>
    <w:p w:rsidR="00DF1FD1" w:rsidRDefault="00DF1FD1" w:rsidP="00DF1FD1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« 17. Վ</w:t>
      </w:r>
      <w:r w:rsidR="004C01E5">
        <w:rPr>
          <w:rFonts w:ascii="GHEA Grapalat" w:hAnsi="GHEA Grapalat"/>
          <w:bCs/>
          <w:color w:val="000000"/>
          <w:shd w:val="clear" w:color="auto" w:fill="FFFFFF"/>
          <w:lang w:val="hy-AM"/>
        </w:rPr>
        <w:t>երակազմակերպման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և (կամ) կառ</w:t>
      </w:r>
      <w:r w:rsidR="004C01E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ուցվածքային փոփոխության ժամանակ </w:t>
      </w:r>
      <w:r>
        <w:rPr>
          <w:rFonts w:ascii="GHEA Grapalat" w:hAnsi="GHEA Grapalat" w:cs="GHEA Mariam"/>
          <w:lang w:val="hy-AM"/>
        </w:rPr>
        <w:t>քաղաքացիական ծառայողի առաջխաղացման դեպքում</w:t>
      </w:r>
      <w:r w:rsidR="00085987">
        <w:rPr>
          <w:rFonts w:ascii="GHEA Grapalat" w:hAnsi="GHEA Grapalat" w:cs="GHEA Mariam"/>
          <w:lang w:val="hy-AM"/>
        </w:rPr>
        <w:t xml:space="preserve"> </w:t>
      </w:r>
      <w:r w:rsidR="00235684">
        <w:rPr>
          <w:rFonts w:ascii="GHEA Grapalat" w:hAnsi="GHEA Grapalat" w:cs="GHEA Mariam"/>
          <w:lang w:val="hy-AM"/>
        </w:rPr>
        <w:t>քաղաքացիական ծառայողի</w:t>
      </w:r>
      <w:r w:rsidR="00085987" w:rsidRPr="00694FA8">
        <w:rPr>
          <w:rFonts w:ascii="GHEA Grapalat" w:hAnsi="GHEA Grapalat" w:cs="GHEA Mariam"/>
          <w:lang w:val="hy-AM"/>
        </w:rPr>
        <w:t xml:space="preserve"> </w:t>
      </w:r>
      <w:r w:rsidR="00235684">
        <w:rPr>
          <w:rFonts w:ascii="GHEA Grapalat" w:hAnsi="GHEA Grapalat" w:cs="GHEA Mariam"/>
          <w:lang w:val="hy-AM"/>
        </w:rPr>
        <w:t xml:space="preserve">հետ </w:t>
      </w:r>
      <w:r>
        <w:rPr>
          <w:rFonts w:ascii="GHEA Grapalat" w:hAnsi="GHEA Grapalat" w:cs="GHEA Mariam"/>
          <w:lang w:val="hy-AM"/>
        </w:rPr>
        <w:t>սույն կարգով սա</w:t>
      </w:r>
      <w:r w:rsidR="00B3619B">
        <w:rPr>
          <w:rFonts w:ascii="GHEA Grapalat" w:hAnsi="GHEA Grapalat" w:cs="GHEA Mariam"/>
          <w:lang w:val="hy-AM"/>
        </w:rPr>
        <w:t>հ</w:t>
      </w:r>
      <w:r>
        <w:rPr>
          <w:rFonts w:ascii="GHEA Grapalat" w:hAnsi="GHEA Grapalat" w:cs="GHEA Mariam"/>
          <w:lang w:val="hy-AM"/>
        </w:rPr>
        <w:t>մանված ձևին համապատասխան</w:t>
      </w:r>
      <w:r w:rsidR="00056043">
        <w:rPr>
          <w:rFonts w:ascii="GHEA Grapalat" w:hAnsi="GHEA Grapalat" w:cs="GHEA Mariam"/>
          <w:lang w:val="hy-AM"/>
        </w:rPr>
        <w:t>,</w:t>
      </w:r>
      <w:r w:rsidR="00235684">
        <w:rPr>
          <w:rFonts w:ascii="GHEA Grapalat" w:hAnsi="GHEA Grapalat" w:cs="GHEA Mariam"/>
          <w:lang w:val="hy-AM"/>
        </w:rPr>
        <w:t xml:space="preserve"> քաղաքացիական ծառայության պաշտոնից</w:t>
      </w:r>
      <w:r w:rsidR="00085987">
        <w:rPr>
          <w:rFonts w:ascii="GHEA Grapalat" w:hAnsi="GHEA Grapalat" w:cs="GHEA Mariam"/>
          <w:lang w:val="hy-AM"/>
        </w:rPr>
        <w:t xml:space="preserve"> </w:t>
      </w:r>
      <w:r w:rsidR="00085987" w:rsidRPr="00694FA8">
        <w:rPr>
          <w:rFonts w:ascii="GHEA Grapalat" w:hAnsi="GHEA Grapalat" w:cs="GHEA Mariam"/>
          <w:lang w:val="hy-AM"/>
        </w:rPr>
        <w:t>ազատման օրը կնքվում է քաղաքացիական ծառայության նոր պաշտոնի համար ժամկետային աշխատանքային պայմանագիր</w:t>
      </w:r>
      <w:r w:rsidR="0008598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՝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առանց </w:t>
      </w:r>
      <w:r w:rsidR="0008598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սույն կարգի 6-րդ կետով նախատեսված </w:t>
      </w:r>
      <w:r w:rsidR="004C01E5">
        <w:rPr>
          <w:rFonts w:ascii="GHEA Grapalat" w:hAnsi="GHEA Grapalat"/>
          <w:bCs/>
          <w:color w:val="000000"/>
          <w:shd w:val="clear" w:color="auto" w:fill="FFFFFF"/>
          <w:lang w:val="hy-AM"/>
        </w:rPr>
        <w:t>հայտարարություն հրապարակելու:»:</w:t>
      </w:r>
    </w:p>
    <w:p w:rsidR="00DF1FD1" w:rsidRDefault="00DF1FD1" w:rsidP="00DF1FD1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2. Սույն որոշումն ուժի մեջ է մտնում պաշտոնական հրապարակմանը հաջորդող օրվանից:</w:t>
      </w:r>
    </w:p>
    <w:p w:rsidR="00DF1FD1" w:rsidRDefault="00DF1FD1" w:rsidP="00DF1FD1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:rsidR="00FF7880" w:rsidRPr="00A31139" w:rsidRDefault="00FF7880">
      <w:pPr>
        <w:rPr>
          <w:rFonts w:ascii="Sylfaen" w:hAnsi="Sylfaen"/>
          <w:lang w:val="hy-AM"/>
        </w:rPr>
      </w:pPr>
    </w:p>
    <w:sectPr w:rsidR="00FF7880" w:rsidRPr="00A31139" w:rsidSect="00750EA3">
      <w:pgSz w:w="11906" w:h="16838" w:code="9"/>
      <w:pgMar w:top="810" w:right="1286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0F6C"/>
    <w:multiLevelType w:val="hybridMultilevel"/>
    <w:tmpl w:val="A1FCF1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471C8"/>
    <w:multiLevelType w:val="hybridMultilevel"/>
    <w:tmpl w:val="95487048"/>
    <w:lvl w:ilvl="0" w:tplc="14FC5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AD2228"/>
    <w:multiLevelType w:val="hybridMultilevel"/>
    <w:tmpl w:val="1A823FD2"/>
    <w:lvl w:ilvl="0" w:tplc="04090011">
      <w:start w:val="1"/>
      <w:numFmt w:val="decimal"/>
      <w:lvlText w:val="%1)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1"/>
    <w:rsid w:val="00056043"/>
    <w:rsid w:val="00085987"/>
    <w:rsid w:val="00146237"/>
    <w:rsid w:val="001D3DC6"/>
    <w:rsid w:val="00235684"/>
    <w:rsid w:val="002D2987"/>
    <w:rsid w:val="003222B2"/>
    <w:rsid w:val="004C01E5"/>
    <w:rsid w:val="006A1434"/>
    <w:rsid w:val="006D128F"/>
    <w:rsid w:val="00750EA3"/>
    <w:rsid w:val="00962B11"/>
    <w:rsid w:val="0098781E"/>
    <w:rsid w:val="009E2BB6"/>
    <w:rsid w:val="00A31139"/>
    <w:rsid w:val="00A76188"/>
    <w:rsid w:val="00AC6F9C"/>
    <w:rsid w:val="00B3619B"/>
    <w:rsid w:val="00C45705"/>
    <w:rsid w:val="00DF1FD1"/>
    <w:rsid w:val="00DF5F11"/>
    <w:rsid w:val="00E11413"/>
    <w:rsid w:val="00E32CB3"/>
    <w:rsid w:val="00E51080"/>
    <w:rsid w:val="00F4666E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26A0"/>
  <w15:chartTrackingRefBased/>
  <w15:docId w15:val="{75768812-5562-4DE4-BDBF-F1015E43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FD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1FD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6B78-C2D9-4DDE-A57C-CB690B2C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https://mul2.gov.am/tasks/14702/oneclick/naxagic.docx?token=4a3e155944dc7e8f92793526239cdce9</cp:keywords>
  <dc:description/>
  <cp:lastModifiedBy>Anush</cp:lastModifiedBy>
  <cp:revision>20</cp:revision>
  <cp:lastPrinted>2018-12-24T13:16:00Z</cp:lastPrinted>
  <dcterms:created xsi:type="dcterms:W3CDTF">2018-12-04T12:45:00Z</dcterms:created>
  <dcterms:modified xsi:type="dcterms:W3CDTF">2019-01-24T06:59:00Z</dcterms:modified>
</cp:coreProperties>
</file>