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89D" w:rsidRPr="004429A0" w:rsidRDefault="0079289D" w:rsidP="0079289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4429A0">
        <w:rPr>
          <w:rFonts w:ascii="GHEA Grapalat" w:hAnsi="GHEA Grapalat"/>
          <w:sz w:val="20"/>
          <w:szCs w:val="20"/>
          <w:lang w:val="hy-AM"/>
        </w:rPr>
        <w:t>Հավելված N 2</w:t>
      </w:r>
    </w:p>
    <w:p w:rsidR="0079289D" w:rsidRPr="004429A0" w:rsidRDefault="0079289D" w:rsidP="0079289D">
      <w:pPr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4429A0">
        <w:rPr>
          <w:rFonts w:ascii="GHEA Grapalat" w:hAnsi="GHEA Grapalat"/>
          <w:sz w:val="20"/>
          <w:szCs w:val="20"/>
          <w:lang w:val="hy-AM"/>
        </w:rPr>
        <w:t>ՀՀ կառավարության 2015 թվականի</w:t>
      </w:r>
    </w:p>
    <w:p w:rsidR="0079289D" w:rsidRPr="004429A0" w:rsidRDefault="0079289D" w:rsidP="0079289D">
      <w:pPr>
        <w:tabs>
          <w:tab w:val="left" w:pos="12861"/>
          <w:tab w:val="left" w:pos="13572"/>
        </w:tabs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  <w:r w:rsidRPr="004429A0">
        <w:rPr>
          <w:rFonts w:ascii="GHEA Grapalat" w:hAnsi="GHEA Grapalat"/>
          <w:sz w:val="20"/>
          <w:szCs w:val="20"/>
          <w:lang w:val="hy-AM"/>
        </w:rPr>
        <w:t>-ի   N             -Ն որոշման</w:t>
      </w:r>
    </w:p>
    <w:p w:rsidR="0079289D" w:rsidRPr="004429A0" w:rsidRDefault="0079289D" w:rsidP="0079289D">
      <w:pPr>
        <w:tabs>
          <w:tab w:val="left" w:pos="12861"/>
          <w:tab w:val="left" w:pos="13572"/>
        </w:tabs>
        <w:spacing w:after="0" w:line="240" w:lineRule="auto"/>
        <w:jc w:val="right"/>
        <w:rPr>
          <w:rFonts w:ascii="GHEA Grapalat" w:hAnsi="GHEA Grapalat"/>
          <w:sz w:val="20"/>
          <w:szCs w:val="20"/>
          <w:lang w:val="hy-AM"/>
        </w:rPr>
      </w:pPr>
    </w:p>
    <w:p w:rsidR="0079289D" w:rsidRPr="004429A0" w:rsidRDefault="0079289D" w:rsidP="0079289D">
      <w:pPr>
        <w:tabs>
          <w:tab w:val="left" w:pos="12861"/>
          <w:tab w:val="left" w:pos="13572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429A0">
        <w:rPr>
          <w:rFonts w:ascii="GHEA Grapalat" w:hAnsi="GHEA Grapalat"/>
          <w:b/>
          <w:sz w:val="20"/>
          <w:szCs w:val="20"/>
          <w:lang w:val="hy-AM"/>
        </w:rPr>
        <w:t>ԾՐԱԳԻՐ</w:t>
      </w:r>
    </w:p>
    <w:p w:rsidR="0079289D" w:rsidRPr="004429A0" w:rsidRDefault="0079289D" w:rsidP="0079289D">
      <w:pPr>
        <w:tabs>
          <w:tab w:val="left" w:pos="12861"/>
          <w:tab w:val="left" w:pos="13572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429A0">
        <w:rPr>
          <w:rFonts w:ascii="GHEA Grapalat" w:hAnsi="GHEA Grapalat"/>
          <w:b/>
          <w:sz w:val="20"/>
          <w:szCs w:val="20"/>
          <w:lang w:val="hy-AM"/>
        </w:rPr>
        <w:t xml:space="preserve">Հայաստանի Հանրապետության </w:t>
      </w:r>
    </w:p>
    <w:p w:rsidR="0079289D" w:rsidRPr="004429A0" w:rsidRDefault="0079289D" w:rsidP="0079289D">
      <w:pPr>
        <w:tabs>
          <w:tab w:val="left" w:pos="12861"/>
          <w:tab w:val="left" w:pos="13572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429A0">
        <w:rPr>
          <w:rFonts w:ascii="GHEA Grapalat" w:hAnsi="GHEA Grapalat"/>
          <w:b/>
          <w:sz w:val="20"/>
          <w:szCs w:val="20"/>
          <w:lang w:val="hy-AM"/>
        </w:rPr>
        <w:t xml:space="preserve">Հակակոռուպցիոն ռազմավարության իրականացման </w:t>
      </w:r>
    </w:p>
    <w:p w:rsidR="0079289D" w:rsidRPr="004429A0" w:rsidRDefault="0079289D" w:rsidP="0079289D">
      <w:pPr>
        <w:tabs>
          <w:tab w:val="left" w:pos="12861"/>
          <w:tab w:val="left" w:pos="13572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  <w:r w:rsidRPr="004429A0">
        <w:rPr>
          <w:rFonts w:ascii="GHEA Grapalat" w:hAnsi="GHEA Grapalat"/>
          <w:b/>
          <w:sz w:val="20"/>
          <w:szCs w:val="20"/>
          <w:lang w:val="hy-AM"/>
        </w:rPr>
        <w:t>2015-2018 թվականների միջոցառումների</w:t>
      </w:r>
    </w:p>
    <w:p w:rsidR="0079289D" w:rsidRPr="004429A0" w:rsidRDefault="0079289D" w:rsidP="0079289D">
      <w:pPr>
        <w:tabs>
          <w:tab w:val="left" w:pos="12861"/>
          <w:tab w:val="left" w:pos="13572"/>
        </w:tabs>
        <w:spacing w:after="0" w:line="240" w:lineRule="auto"/>
        <w:jc w:val="center"/>
        <w:rPr>
          <w:rFonts w:ascii="GHEA Grapalat" w:hAnsi="GHEA Grapalat"/>
          <w:b/>
          <w:sz w:val="20"/>
          <w:szCs w:val="20"/>
          <w:lang w:val="hy-AM"/>
        </w:rPr>
      </w:pPr>
    </w:p>
    <w:tbl>
      <w:tblPr>
        <w:tblW w:w="15034" w:type="dxa"/>
        <w:tblInd w:w="250" w:type="dxa"/>
        <w:tblLayout w:type="fixed"/>
        <w:tblLook w:val="0000"/>
      </w:tblPr>
      <w:tblGrid>
        <w:gridCol w:w="1539"/>
        <w:gridCol w:w="1861"/>
        <w:gridCol w:w="2125"/>
        <w:gridCol w:w="32"/>
        <w:gridCol w:w="77"/>
        <w:gridCol w:w="36"/>
        <w:gridCol w:w="1560"/>
        <w:gridCol w:w="27"/>
        <w:gridCol w:w="1673"/>
        <w:gridCol w:w="169"/>
        <w:gridCol w:w="1274"/>
        <w:gridCol w:w="1845"/>
        <w:gridCol w:w="112"/>
        <w:gridCol w:w="2649"/>
        <w:gridCol w:w="47"/>
        <w:gridCol w:w="8"/>
      </w:tblGrid>
      <w:tr w:rsidR="0079289D" w:rsidRPr="004429A0" w:rsidTr="00E22926">
        <w:trPr>
          <w:gridAfter w:val="2"/>
          <w:wAfter w:w="55" w:type="dxa"/>
          <w:trHeight w:val="561"/>
        </w:trPr>
        <w:tc>
          <w:tcPr>
            <w:tcW w:w="340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79289D" w:rsidRPr="004429A0" w:rsidRDefault="0079289D" w:rsidP="00375A29">
            <w:pPr>
              <w:jc w:val="both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Միջոցառում</w:t>
            </w:r>
          </w:p>
        </w:tc>
        <w:tc>
          <w:tcPr>
            <w:tcW w:w="6973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E0E0E0"/>
            <w:vAlign w:val="center"/>
          </w:tcPr>
          <w:p w:rsidR="0079289D" w:rsidRPr="004429A0" w:rsidRDefault="0079289D" w:rsidP="00375A29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195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E0E0E0"/>
            <w:vAlign w:val="center"/>
          </w:tcPr>
          <w:p w:rsidR="0079289D" w:rsidRPr="004429A0" w:rsidRDefault="00946CA2" w:rsidP="00375A2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Պատասխանա</w:t>
            </w:r>
            <w:r w:rsidR="0079289D"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ու մարմին</w:t>
            </w:r>
          </w:p>
        </w:tc>
        <w:tc>
          <w:tcPr>
            <w:tcW w:w="264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Ֆինանսավորման աղբյուրը</w:t>
            </w:r>
          </w:p>
        </w:tc>
      </w:tr>
      <w:tr w:rsidR="0079289D" w:rsidRPr="004429A0" w:rsidTr="00E22926">
        <w:trPr>
          <w:gridAfter w:val="2"/>
          <w:wAfter w:w="55" w:type="dxa"/>
          <w:trHeight w:val="617"/>
        </w:trPr>
        <w:tc>
          <w:tcPr>
            <w:tcW w:w="3400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79289D" w:rsidRPr="004429A0" w:rsidRDefault="0079289D" w:rsidP="00375A29">
            <w:pPr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E0E0E0"/>
          </w:tcPr>
          <w:p w:rsidR="0079289D" w:rsidRPr="004429A0" w:rsidRDefault="0079289D" w:rsidP="00375A29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2015թ.</w:t>
            </w:r>
          </w:p>
        </w:tc>
        <w:tc>
          <w:tcPr>
            <w:tcW w:w="1705" w:type="dxa"/>
            <w:gridSpan w:val="4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E0E0E0"/>
          </w:tcPr>
          <w:p w:rsidR="0079289D" w:rsidRPr="004429A0" w:rsidRDefault="0079289D" w:rsidP="00375A29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2016թ.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E0E0E0"/>
          </w:tcPr>
          <w:p w:rsidR="0079289D" w:rsidRPr="004429A0" w:rsidRDefault="0079289D" w:rsidP="00375A29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2017թ.</w:t>
            </w:r>
          </w:p>
        </w:tc>
        <w:tc>
          <w:tcPr>
            <w:tcW w:w="1443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000000"/>
            </w:tcBorders>
            <w:shd w:val="clear" w:color="auto" w:fill="E0E0E0"/>
          </w:tcPr>
          <w:p w:rsidR="0079289D" w:rsidRPr="004429A0" w:rsidRDefault="0079289D" w:rsidP="00375A2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2018թ.</w:t>
            </w:r>
          </w:p>
        </w:tc>
        <w:tc>
          <w:tcPr>
            <w:tcW w:w="1957" w:type="dxa"/>
            <w:gridSpan w:val="2"/>
            <w:vMerge/>
            <w:tcBorders>
              <w:left w:val="single" w:sz="4" w:space="0" w:color="auto"/>
              <w:bottom w:val="single" w:sz="8" w:space="0" w:color="000000"/>
            </w:tcBorders>
            <w:shd w:val="clear" w:color="auto" w:fill="FFFFFF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649" w:type="dxa"/>
            <w:vMerge/>
            <w:tcBorders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FFFFFF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79289D" w:rsidRPr="004429A0" w:rsidTr="00E22926">
        <w:trPr>
          <w:gridAfter w:val="2"/>
          <w:wAfter w:w="55" w:type="dxa"/>
          <w:trHeight w:val="533"/>
        </w:trPr>
        <w:tc>
          <w:tcPr>
            <w:tcW w:w="14979" w:type="dxa"/>
            <w:gridSpan w:val="14"/>
            <w:tcBorders>
              <w:top w:val="nil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auto" w:fill="000000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Sylfaen"/>
                <w:b/>
                <w:caps/>
                <w:color w:val="FFFFFF"/>
                <w:sz w:val="20"/>
                <w:szCs w:val="20"/>
                <w:lang w:val="hy-AM"/>
              </w:rPr>
            </w:pPr>
          </w:p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color w:val="FFFFFF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Sylfaen"/>
                <w:b/>
                <w:caps/>
                <w:color w:val="FFFFFF"/>
                <w:sz w:val="20"/>
                <w:szCs w:val="20"/>
                <w:lang w:val="hy-AM"/>
              </w:rPr>
              <w:t xml:space="preserve">ՊԵՏԱԿԱՆ ԵԿԱՄՈՒՏՆԵՐԻ ՀԱՎԱՔԱԳՐՄԱՆ </w:t>
            </w:r>
            <w:r w:rsidRPr="004429A0">
              <w:rPr>
                <w:rFonts w:ascii="GHEA Grapalat" w:hAnsi="GHEA Grapalat"/>
                <w:b/>
                <w:caps/>
                <w:color w:val="FFFFFF"/>
                <w:sz w:val="20"/>
                <w:szCs w:val="2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caps/>
                <w:color w:val="FFFFFF"/>
                <w:sz w:val="20"/>
                <w:szCs w:val="20"/>
                <w:lang w:val="hy-AM"/>
              </w:rPr>
              <w:t>ՈԼՈՐՏ</w:t>
            </w:r>
          </w:p>
        </w:tc>
      </w:tr>
      <w:tr w:rsidR="0079289D" w:rsidRPr="004429A0" w:rsidTr="00E22926">
        <w:trPr>
          <w:gridAfter w:val="2"/>
          <w:wAfter w:w="55" w:type="dxa"/>
          <w:trHeight w:val="70"/>
        </w:trPr>
        <w:tc>
          <w:tcPr>
            <w:tcW w:w="1539" w:type="dxa"/>
            <w:tcBorders>
              <w:top w:val="nil"/>
              <w:left w:val="single" w:sz="4" w:space="0" w:color="auto"/>
              <w:bottom w:val="single" w:sz="8" w:space="0" w:color="000000"/>
            </w:tcBorders>
            <w:shd w:val="clear" w:color="auto" w:fill="000000"/>
            <w:vAlign w:val="center"/>
          </w:tcPr>
          <w:p w:rsidR="0079289D" w:rsidRPr="004429A0" w:rsidRDefault="0079289D" w:rsidP="00375A29">
            <w:pPr>
              <w:autoSpaceDE w:val="0"/>
              <w:autoSpaceDN w:val="0"/>
              <w:adjustRightInd w:val="0"/>
              <w:spacing w:after="0" w:line="240" w:lineRule="auto"/>
              <w:rPr>
                <w:rFonts w:ascii="GHEA Grapalat" w:hAnsi="GHEA Grapalat" w:cs="GHEAGrapalat"/>
                <w:sz w:val="20"/>
                <w:szCs w:val="20"/>
                <w:lang w:val="hy-AM" w:eastAsia="ru-RU"/>
              </w:rPr>
            </w:pPr>
          </w:p>
        </w:tc>
        <w:tc>
          <w:tcPr>
            <w:tcW w:w="13440" w:type="dxa"/>
            <w:gridSpan w:val="13"/>
            <w:tcBorders>
              <w:top w:val="nil"/>
              <w:left w:val="single" w:sz="4" w:space="0" w:color="auto"/>
              <w:bottom w:val="single" w:sz="8" w:space="0" w:color="000000"/>
            </w:tcBorders>
            <w:shd w:val="clear" w:color="auto" w:fill="000000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E22926" w:rsidRPr="004429A0" w:rsidTr="00E22926">
        <w:trPr>
          <w:gridAfter w:val="2"/>
          <w:wAfter w:w="55" w:type="dxa"/>
          <w:trHeight w:val="533"/>
        </w:trPr>
        <w:tc>
          <w:tcPr>
            <w:tcW w:w="3400" w:type="dxa"/>
            <w:gridSpan w:val="2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926" w:rsidRPr="004429A0" w:rsidRDefault="00E22926" w:rsidP="00B33921">
            <w:pPr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1. Պետական եկամուտների հավաքագրման ոլորտում կոռուպցիոն ռիսկերի համապարփակ </w:t>
            </w:r>
            <w:r w:rsidR="00B33921"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ո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ւսումնասիրություն</w:t>
            </w:r>
          </w:p>
        </w:tc>
        <w:tc>
          <w:tcPr>
            <w:tcW w:w="2125" w:type="dxa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926" w:rsidRPr="004429A0" w:rsidRDefault="00E22926" w:rsidP="00210512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Պետական եկամուտների հավաքագրման ոլորտում կոռուպցիոն ռիսկեր</w:t>
            </w:r>
            <w:r w:rsidR="00210512"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ն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ուսումնասիրված են</w:t>
            </w:r>
          </w:p>
        </w:tc>
        <w:tc>
          <w:tcPr>
            <w:tcW w:w="4848" w:type="dxa"/>
            <w:gridSpan w:val="8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E22926" w:rsidRPr="004429A0" w:rsidRDefault="00E22926" w:rsidP="000F4CAA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Կոռուպցիոն ռիսկերի ուսումնասիրության հիման վրա </w:t>
            </w:r>
            <w:r w:rsidR="000F4CAA">
              <w:rPr>
                <w:rFonts w:ascii="GHEA Grapalat" w:hAnsi="GHEA Grapalat" w:cs="Arial"/>
                <w:sz w:val="20"/>
                <w:szCs w:val="20"/>
                <w:lang w:val="hy-AM"/>
              </w:rPr>
              <w:t>պ</w:t>
            </w:r>
            <w:r w:rsidR="000F4CAA"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ետական եկամուտների հավաքագրման ոլորտում</w:t>
            </w:r>
            <w:r w:rsidR="000F4CAA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հակակոռուպցիոն ծրագրի մշակում 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և իրականացում</w:t>
            </w:r>
          </w:p>
        </w:tc>
        <w:tc>
          <w:tcPr>
            <w:tcW w:w="18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CAA" w:rsidRPr="000F4CAA" w:rsidRDefault="000F4CAA" w:rsidP="000F4C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Անկախ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փորձագետներից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կազմված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մշտապես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փորձագիտական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հանձնախումբ</w:t>
            </w:r>
          </w:p>
          <w:p w:rsidR="000F4CAA" w:rsidRDefault="000F4CAA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  <w:p w:rsidR="00E22926" w:rsidRPr="004429A0" w:rsidRDefault="00E22926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ՀՀ ֆինանսների նախարարություն</w:t>
            </w:r>
          </w:p>
        </w:tc>
        <w:tc>
          <w:tcPr>
            <w:tcW w:w="276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926" w:rsidRPr="004429A0" w:rsidRDefault="00E22926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Օրենսդրությամբ չարգելված ֆինանսավորման</w:t>
            </w:r>
          </w:p>
          <w:p w:rsidR="00E22926" w:rsidRPr="004429A0" w:rsidRDefault="00E22926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աղբյուրներ </w:t>
            </w:r>
          </w:p>
        </w:tc>
      </w:tr>
      <w:tr w:rsidR="0079289D" w:rsidRPr="004429A0" w:rsidTr="00E22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630"/>
        </w:trPr>
        <w:tc>
          <w:tcPr>
            <w:tcW w:w="3400" w:type="dxa"/>
            <w:gridSpan w:val="2"/>
            <w:vMerge w:val="restart"/>
            <w:shd w:val="clear" w:color="auto" w:fill="E6E6E6"/>
          </w:tcPr>
          <w:p w:rsidR="0079289D" w:rsidRPr="004429A0" w:rsidRDefault="0079289D" w:rsidP="00375A29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Միջոցառում</w:t>
            </w:r>
          </w:p>
        </w:tc>
        <w:tc>
          <w:tcPr>
            <w:tcW w:w="6973" w:type="dxa"/>
            <w:gridSpan w:val="9"/>
            <w:shd w:val="clear" w:color="auto" w:fill="E6E6E6"/>
            <w:vAlign w:val="center"/>
          </w:tcPr>
          <w:p w:rsidR="0079289D" w:rsidRPr="004429A0" w:rsidRDefault="0079289D" w:rsidP="00375A29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1845" w:type="dxa"/>
            <w:vMerge w:val="restart"/>
            <w:shd w:val="clear" w:color="auto" w:fill="E6E6E6"/>
          </w:tcPr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Պատասխանա</w:t>
            </w:r>
            <w:r w:rsidR="004429A0">
              <w:rPr>
                <w:rFonts w:ascii="GHEA Grapalat" w:hAnsi="GHEA Grapalat" w:cs="Arial"/>
                <w:sz w:val="20"/>
                <w:szCs w:val="20"/>
                <w:lang w:val="en-US"/>
              </w:rPr>
              <w:t xml:space="preserve"> 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տու մարմին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Ֆինանսավորման աղբյուրը</w:t>
            </w:r>
          </w:p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79289D" w:rsidRPr="004429A0" w:rsidTr="00E22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332"/>
        </w:trPr>
        <w:tc>
          <w:tcPr>
            <w:tcW w:w="3400" w:type="dxa"/>
            <w:gridSpan w:val="2"/>
            <w:vMerge/>
            <w:shd w:val="clear" w:color="auto" w:fill="E6E6E6"/>
            <w:vAlign w:val="center"/>
          </w:tcPr>
          <w:p w:rsidR="0079289D" w:rsidRPr="004429A0" w:rsidRDefault="0079289D" w:rsidP="00375A29">
            <w:pPr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157" w:type="dxa"/>
            <w:gridSpan w:val="2"/>
            <w:shd w:val="clear" w:color="auto" w:fill="E6E6E6"/>
            <w:vAlign w:val="center"/>
          </w:tcPr>
          <w:p w:rsidR="0079289D" w:rsidRPr="004429A0" w:rsidRDefault="0079289D" w:rsidP="00375A2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2015թ.</w:t>
            </w:r>
          </w:p>
        </w:tc>
        <w:tc>
          <w:tcPr>
            <w:tcW w:w="1700" w:type="dxa"/>
            <w:gridSpan w:val="4"/>
            <w:shd w:val="clear" w:color="auto" w:fill="E6E6E6"/>
            <w:vAlign w:val="center"/>
          </w:tcPr>
          <w:p w:rsidR="0079289D" w:rsidRPr="004429A0" w:rsidRDefault="0079289D" w:rsidP="00375A29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2016թ.</w:t>
            </w:r>
          </w:p>
        </w:tc>
        <w:tc>
          <w:tcPr>
            <w:tcW w:w="1842" w:type="dxa"/>
            <w:gridSpan w:val="2"/>
            <w:shd w:val="clear" w:color="auto" w:fill="E6E6E6"/>
            <w:vAlign w:val="center"/>
          </w:tcPr>
          <w:p w:rsidR="0079289D" w:rsidRPr="004429A0" w:rsidRDefault="0079289D" w:rsidP="00375A2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2017թ.</w:t>
            </w:r>
          </w:p>
        </w:tc>
        <w:tc>
          <w:tcPr>
            <w:tcW w:w="1274" w:type="dxa"/>
            <w:shd w:val="clear" w:color="auto" w:fill="E6E6E6"/>
            <w:vAlign w:val="center"/>
          </w:tcPr>
          <w:p w:rsidR="0079289D" w:rsidRPr="004429A0" w:rsidRDefault="0079289D" w:rsidP="00375A29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2018թ.</w:t>
            </w:r>
          </w:p>
        </w:tc>
        <w:tc>
          <w:tcPr>
            <w:tcW w:w="1845" w:type="dxa"/>
            <w:vMerge/>
            <w:shd w:val="clear" w:color="auto" w:fill="E6E6E6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61" w:type="dxa"/>
            <w:gridSpan w:val="2"/>
            <w:vMerge/>
            <w:shd w:val="clear" w:color="auto" w:fill="E6E6E6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79289D" w:rsidRPr="004429A0" w:rsidTr="00E22926">
        <w:trPr>
          <w:gridAfter w:val="1"/>
          <w:wAfter w:w="8" w:type="dxa"/>
          <w:trHeight w:val="533"/>
        </w:trPr>
        <w:tc>
          <w:tcPr>
            <w:tcW w:w="15026" w:type="dxa"/>
            <w:gridSpan w:val="1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lastRenderedPageBreak/>
              <w:t>ՈՍՏԻԿԱՆՈՒԹՅԱՆ ՈԼՈՐՏ՝</w:t>
            </w:r>
          </w:p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ՔԱՂԱՔԱՑԻՆԵՐԻՆ ԾԱՌԱՅՈՒԹՅՈՒՆՆԵՐԻ ՄԱՏՈՒՑՄԱՆ ՄԱՍՈՎ</w:t>
            </w:r>
          </w:p>
        </w:tc>
      </w:tr>
      <w:tr w:rsidR="00E22926" w:rsidRPr="004429A0" w:rsidTr="00375A29">
        <w:trPr>
          <w:gridAfter w:val="2"/>
          <w:wAfter w:w="55" w:type="dxa"/>
          <w:trHeight w:val="533"/>
        </w:trPr>
        <w:tc>
          <w:tcPr>
            <w:tcW w:w="34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926" w:rsidRPr="004429A0" w:rsidRDefault="00E22926" w:rsidP="00E22926">
            <w:pPr>
              <w:ind w:right="-77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>2.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Քաղաքացիներին ծառայությունների մատուցման մասով՝ ոստիկանության ոլորտում կոռուպցիոն ռիսկերի համապարփակ ուսումնասիրություն</w:t>
            </w:r>
          </w:p>
        </w:tc>
        <w:tc>
          <w:tcPr>
            <w:tcW w:w="223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926" w:rsidRPr="004429A0" w:rsidRDefault="00E22926" w:rsidP="00375A29">
            <w:pPr>
              <w:pStyle w:val="ListParagraph"/>
              <w:ind w:left="0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Ոստիկանության ոլորտում կոռուպցիոն </w:t>
            </w:r>
            <w:r w:rsidR="00210512"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ռիսկերն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ուսումնասիրված են</w:t>
            </w:r>
            <w:r w:rsidRPr="004429A0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</w:p>
          <w:p w:rsidR="00E22926" w:rsidRPr="004429A0" w:rsidRDefault="00E22926" w:rsidP="00375A29">
            <w:pPr>
              <w:pStyle w:val="ListParagraph"/>
              <w:ind w:left="0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4739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E22926" w:rsidRPr="004429A0" w:rsidRDefault="00E22926" w:rsidP="000F4CAA">
            <w:pPr>
              <w:spacing w:line="240" w:lineRule="auto"/>
              <w:ind w:right="108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Կոռուպցիոն ռիսկերի ուսումնասիրության հիման վրա </w:t>
            </w:r>
            <w:r w:rsidR="000F4CAA">
              <w:rPr>
                <w:rFonts w:ascii="GHEA Grapalat" w:hAnsi="GHEA Grapalat" w:cs="Arial"/>
                <w:sz w:val="20"/>
                <w:szCs w:val="20"/>
                <w:lang w:val="hy-AM"/>
              </w:rPr>
              <w:t>ք</w:t>
            </w:r>
            <w:r w:rsidR="000F4CAA"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աղաքացիներին ծառայությունների մատուցման մասով՝ ոստիկանության ոլորտում </w:t>
            </w:r>
            <w:r w:rsidR="000F4CAA">
              <w:rPr>
                <w:rFonts w:ascii="GHEA Grapalat" w:hAnsi="GHEA Grapalat" w:cs="Arial"/>
                <w:sz w:val="20"/>
                <w:szCs w:val="20"/>
                <w:lang w:val="hy-AM"/>
              </w:rPr>
              <w:t>հակակոռուպցիոն ծրագրի մշակում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և իրականացում</w:t>
            </w:r>
          </w:p>
        </w:tc>
        <w:tc>
          <w:tcPr>
            <w:tcW w:w="18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CAA" w:rsidRPr="000F4CAA" w:rsidRDefault="000F4CAA" w:rsidP="000F4CAA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Անկախ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փորձագետներից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կազմված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մշտապես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գործող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փորձագիտական</w:t>
            </w:r>
            <w:r w:rsidRPr="000F4CAA"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z w:val="20"/>
                <w:szCs w:val="20"/>
                <w:shd w:val="clear" w:color="auto" w:fill="FFFFFF"/>
                <w:lang w:val="hy-AM"/>
              </w:rPr>
              <w:t>հանձնախումբ</w:t>
            </w:r>
          </w:p>
          <w:p w:rsidR="00E22926" w:rsidRPr="004429A0" w:rsidRDefault="00E22926" w:rsidP="00375A29">
            <w:pPr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Sylfaen"/>
                <w:sz w:val="20"/>
                <w:szCs w:val="20"/>
                <w:lang w:val="hy-AM"/>
              </w:rPr>
              <w:t>ՀՀ ԿԱ ոստիկանություն</w:t>
            </w:r>
          </w:p>
        </w:tc>
        <w:tc>
          <w:tcPr>
            <w:tcW w:w="27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22926" w:rsidRPr="004429A0" w:rsidRDefault="00E22926" w:rsidP="00E22926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Օրենսդրությամբ չարգելված ֆինանսավորման</w:t>
            </w:r>
          </w:p>
          <w:p w:rsidR="00E22926" w:rsidRPr="004429A0" w:rsidRDefault="006F1F04" w:rsidP="006F1F04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աղբյուրներ</w:t>
            </w:r>
          </w:p>
        </w:tc>
      </w:tr>
      <w:tr w:rsidR="0079289D" w:rsidRPr="004429A0" w:rsidTr="00E229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630"/>
        </w:trPr>
        <w:tc>
          <w:tcPr>
            <w:tcW w:w="3400" w:type="dxa"/>
            <w:gridSpan w:val="2"/>
            <w:vMerge w:val="restart"/>
            <w:tcBorders>
              <w:top w:val="single" w:sz="4" w:space="0" w:color="auto"/>
            </w:tcBorders>
            <w:shd w:val="clear" w:color="auto" w:fill="E6E6E6"/>
            <w:vAlign w:val="center"/>
          </w:tcPr>
          <w:p w:rsidR="0079289D" w:rsidRPr="004429A0" w:rsidRDefault="0079289D" w:rsidP="00746BFE">
            <w:pPr>
              <w:jc w:val="center"/>
              <w:rPr>
                <w:rFonts w:ascii="GHEA Grapalat" w:hAnsi="GHEA Grapalat"/>
                <w:color w:val="000000"/>
                <w:sz w:val="20"/>
                <w:szCs w:val="20"/>
                <w:shd w:val="clear" w:color="auto" w:fill="FFFFFF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Միջոցառում</w:t>
            </w:r>
          </w:p>
        </w:tc>
        <w:tc>
          <w:tcPr>
            <w:tcW w:w="6973" w:type="dxa"/>
            <w:gridSpan w:val="9"/>
            <w:tcBorders>
              <w:top w:val="single" w:sz="4" w:space="0" w:color="auto"/>
            </w:tcBorders>
            <w:shd w:val="clear" w:color="auto" w:fill="E6E6E6"/>
          </w:tcPr>
          <w:p w:rsidR="0079289D" w:rsidRPr="004429A0" w:rsidRDefault="0079289D" w:rsidP="00746BFE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Ակնկալվող արդյունք</w:t>
            </w:r>
          </w:p>
        </w:tc>
        <w:tc>
          <w:tcPr>
            <w:tcW w:w="1845" w:type="dxa"/>
            <w:vMerge w:val="restart"/>
            <w:tcBorders>
              <w:top w:val="single" w:sz="4" w:space="0" w:color="auto"/>
            </w:tcBorders>
            <w:shd w:val="clear" w:color="auto" w:fill="E6E6E6"/>
          </w:tcPr>
          <w:p w:rsidR="0079289D" w:rsidRPr="004429A0" w:rsidRDefault="0079289D" w:rsidP="00746BFE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Պատասխանա</w:t>
            </w:r>
            <w:r w:rsidR="001135C9" w:rsidRPr="004429A0">
              <w:rPr>
                <w:rFonts w:ascii="GHEA Grapalat" w:hAnsi="GHEA Grapalat" w:cs="Arial"/>
                <w:sz w:val="20"/>
                <w:szCs w:val="20"/>
                <w:lang w:val="en-US"/>
              </w:rPr>
              <w:t>-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տու մարմին</w:t>
            </w:r>
          </w:p>
        </w:tc>
        <w:tc>
          <w:tcPr>
            <w:tcW w:w="2761" w:type="dxa"/>
            <w:gridSpan w:val="2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E6E6E6"/>
          </w:tcPr>
          <w:p w:rsidR="0079289D" w:rsidRPr="004429A0" w:rsidRDefault="0079289D" w:rsidP="00746BFE">
            <w:pPr>
              <w:pStyle w:val="ListParagraph"/>
              <w:ind w:left="0"/>
              <w:jc w:val="center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Ֆինանսավորման աղբյուրը</w:t>
            </w:r>
          </w:p>
          <w:p w:rsidR="0079289D" w:rsidRPr="004429A0" w:rsidRDefault="0079289D" w:rsidP="00746BFE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79289D" w:rsidRPr="004429A0" w:rsidTr="00B3392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2"/>
          <w:wAfter w:w="55" w:type="dxa"/>
          <w:trHeight w:val="332"/>
        </w:trPr>
        <w:tc>
          <w:tcPr>
            <w:tcW w:w="3400" w:type="dxa"/>
            <w:gridSpan w:val="2"/>
            <w:vMerge/>
            <w:shd w:val="clear" w:color="auto" w:fill="E6E6E6"/>
            <w:vAlign w:val="center"/>
          </w:tcPr>
          <w:p w:rsidR="0079289D" w:rsidRPr="004429A0" w:rsidRDefault="0079289D" w:rsidP="00375A29">
            <w:pPr>
              <w:jc w:val="both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270" w:type="dxa"/>
            <w:gridSpan w:val="4"/>
            <w:shd w:val="clear" w:color="auto" w:fill="E6E6E6"/>
          </w:tcPr>
          <w:p w:rsidR="0079289D" w:rsidRPr="004429A0" w:rsidRDefault="0079289D" w:rsidP="00746BFE">
            <w:pPr>
              <w:pStyle w:val="ListParagraph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2015թ.</w:t>
            </w:r>
          </w:p>
        </w:tc>
        <w:tc>
          <w:tcPr>
            <w:tcW w:w="1587" w:type="dxa"/>
            <w:gridSpan w:val="2"/>
            <w:shd w:val="clear" w:color="auto" w:fill="E6E6E6"/>
          </w:tcPr>
          <w:p w:rsidR="0079289D" w:rsidRPr="004429A0" w:rsidRDefault="0079289D" w:rsidP="00746BF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</w:t>
            </w:r>
            <w:r w:rsidR="00A03637"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016թ.</w:t>
            </w:r>
          </w:p>
        </w:tc>
        <w:tc>
          <w:tcPr>
            <w:tcW w:w="1842" w:type="dxa"/>
            <w:gridSpan w:val="2"/>
            <w:shd w:val="clear" w:color="auto" w:fill="E6E6E6"/>
          </w:tcPr>
          <w:p w:rsidR="0079289D" w:rsidRPr="004429A0" w:rsidRDefault="0079289D" w:rsidP="00746BF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2017թ.</w:t>
            </w:r>
          </w:p>
        </w:tc>
        <w:tc>
          <w:tcPr>
            <w:tcW w:w="1274" w:type="dxa"/>
            <w:shd w:val="clear" w:color="auto" w:fill="E6E6E6"/>
          </w:tcPr>
          <w:p w:rsidR="0079289D" w:rsidRPr="004429A0" w:rsidRDefault="0079289D" w:rsidP="00746BFE">
            <w:pPr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>2018թ.</w:t>
            </w:r>
          </w:p>
        </w:tc>
        <w:tc>
          <w:tcPr>
            <w:tcW w:w="1845" w:type="dxa"/>
            <w:vMerge/>
            <w:shd w:val="clear" w:color="auto" w:fill="E6E6E6"/>
          </w:tcPr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  <w:tc>
          <w:tcPr>
            <w:tcW w:w="2761" w:type="dxa"/>
            <w:gridSpan w:val="2"/>
            <w:vMerge/>
            <w:tcBorders>
              <w:right w:val="single" w:sz="4" w:space="0" w:color="auto"/>
            </w:tcBorders>
            <w:shd w:val="clear" w:color="auto" w:fill="E6E6E6"/>
          </w:tcPr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sz w:val="20"/>
                <w:szCs w:val="20"/>
                <w:lang w:val="hy-AM"/>
              </w:rPr>
            </w:pPr>
          </w:p>
        </w:tc>
      </w:tr>
      <w:tr w:rsidR="0079289D" w:rsidRPr="004429A0" w:rsidTr="00E22926">
        <w:trPr>
          <w:trHeight w:val="533"/>
        </w:trPr>
        <w:tc>
          <w:tcPr>
            <w:tcW w:w="15034" w:type="dxa"/>
            <w:gridSpan w:val="1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:rsidR="0079289D" w:rsidRPr="004429A0" w:rsidRDefault="0079289D" w:rsidP="00375A29">
            <w:pPr>
              <w:pStyle w:val="ListParagraph"/>
              <w:ind w:left="0"/>
              <w:jc w:val="center"/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Arial"/>
                <w:b/>
                <w:sz w:val="20"/>
                <w:szCs w:val="20"/>
                <w:lang w:val="hy-AM"/>
              </w:rPr>
              <w:t>ԿՐԹՈՒԹՅԱՆ ՈԼՈՐՏ</w:t>
            </w:r>
          </w:p>
        </w:tc>
      </w:tr>
    </w:tbl>
    <w:tbl>
      <w:tblPr>
        <w:tblStyle w:val="TableGrid"/>
        <w:tblpPr w:leftFromText="180" w:rightFromText="180" w:vertAnchor="text" w:tblpY="1"/>
        <w:tblOverlap w:val="never"/>
        <w:tblW w:w="15026" w:type="dxa"/>
        <w:tblInd w:w="250" w:type="dxa"/>
        <w:tblLayout w:type="fixed"/>
        <w:tblLook w:val="01E0"/>
      </w:tblPr>
      <w:tblGrid>
        <w:gridCol w:w="3387"/>
        <w:gridCol w:w="2122"/>
        <w:gridCol w:w="147"/>
        <w:gridCol w:w="1121"/>
        <w:gridCol w:w="15"/>
        <w:gridCol w:w="8"/>
        <w:gridCol w:w="37"/>
        <w:gridCol w:w="26"/>
        <w:gridCol w:w="10"/>
        <w:gridCol w:w="69"/>
        <w:gridCol w:w="1693"/>
        <w:gridCol w:w="55"/>
        <w:gridCol w:w="25"/>
        <w:gridCol w:w="56"/>
        <w:gridCol w:w="28"/>
        <w:gridCol w:w="1410"/>
        <w:gridCol w:w="124"/>
        <w:gridCol w:w="1577"/>
        <w:gridCol w:w="151"/>
        <w:gridCol w:w="113"/>
        <w:gridCol w:w="1228"/>
        <w:gridCol w:w="1624"/>
      </w:tblGrid>
      <w:tr w:rsidR="0079289D" w:rsidRPr="004429A0" w:rsidTr="00405E6E">
        <w:tc>
          <w:tcPr>
            <w:tcW w:w="3389" w:type="dxa"/>
          </w:tcPr>
          <w:p w:rsidR="0079289D" w:rsidRPr="004429A0" w:rsidRDefault="0079289D" w:rsidP="00CF044A">
            <w:pPr>
              <w:tabs>
                <w:tab w:val="left" w:pos="1575"/>
              </w:tabs>
              <w:rPr>
                <w:rFonts w:ascii="GHEA Grapalat" w:hAnsi="GHEA Grapalat"/>
                <w:color w:val="000000"/>
                <w:lang w:val="hy-AM"/>
              </w:rPr>
            </w:pPr>
            <w:r w:rsidRPr="004429A0">
              <w:rPr>
                <w:rFonts w:ascii="GHEA Grapalat" w:hAnsi="GHEA Grapalat"/>
                <w:color w:val="000000"/>
                <w:lang w:val="hy-AM"/>
              </w:rPr>
              <w:t>3</w:t>
            </w:r>
            <w:r w:rsidR="00210512" w:rsidRPr="004429A0">
              <w:rPr>
                <w:rFonts w:ascii="GHEA Grapalat" w:hAnsi="GHEA Grapalat"/>
                <w:color w:val="000000"/>
                <w:lang w:val="hy-AM"/>
              </w:rPr>
              <w:t>.</w:t>
            </w:r>
            <w:r w:rsidR="00210512" w:rsidRPr="004429A0">
              <w:rPr>
                <w:rFonts w:ascii="GHEA Grapalat" w:hAnsi="GHEA Grapalat" w:cs="Arial"/>
                <w:lang w:val="hy-AM"/>
              </w:rPr>
              <w:t xml:space="preserve"> Կրթության ոլորտում կոռուպցիոն ռիսկերի համապարփակ ուսումնասիրություն</w:t>
            </w:r>
          </w:p>
        </w:tc>
        <w:tc>
          <w:tcPr>
            <w:tcW w:w="2271" w:type="dxa"/>
            <w:gridSpan w:val="2"/>
          </w:tcPr>
          <w:p w:rsidR="0079289D" w:rsidRPr="004429A0" w:rsidRDefault="00210512" w:rsidP="00CF044A">
            <w:pPr>
              <w:tabs>
                <w:tab w:val="left" w:pos="-5544"/>
              </w:tabs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Կրթության ոլորտում կոռուպցիոն ռիսկերն ուսումնասիրված են</w:t>
            </w:r>
          </w:p>
        </w:tc>
        <w:tc>
          <w:tcPr>
            <w:tcW w:w="4677" w:type="dxa"/>
            <w:gridSpan w:val="14"/>
          </w:tcPr>
          <w:p w:rsidR="0079289D" w:rsidRPr="004429A0" w:rsidRDefault="00B33921" w:rsidP="000F4CAA">
            <w:pPr>
              <w:tabs>
                <w:tab w:val="left" w:pos="1575"/>
              </w:tabs>
              <w:rPr>
                <w:rFonts w:ascii="GHEA Grapalat" w:hAnsi="GHEA Grapalat"/>
                <w:color w:val="000000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Կոռուպցիոն ռիսկերի ուսումնասիրության հիման վրա </w:t>
            </w:r>
            <w:r w:rsidR="000F4CAA">
              <w:rPr>
                <w:rFonts w:ascii="GHEA Grapalat" w:hAnsi="GHEA Grapalat" w:cs="Arial"/>
                <w:lang w:val="hy-AM"/>
              </w:rPr>
              <w:t xml:space="preserve">կրթության ոլորտում  հակակոռուպցիոն ծրագրի մշակում </w:t>
            </w:r>
            <w:r w:rsidRPr="004429A0">
              <w:rPr>
                <w:rFonts w:ascii="GHEA Grapalat" w:hAnsi="GHEA Grapalat" w:cs="Arial"/>
                <w:lang w:val="hy-AM"/>
              </w:rPr>
              <w:t>և իրականացում</w:t>
            </w:r>
          </w:p>
        </w:tc>
        <w:tc>
          <w:tcPr>
            <w:tcW w:w="1841" w:type="dxa"/>
            <w:gridSpan w:val="3"/>
          </w:tcPr>
          <w:p w:rsidR="000F4CAA" w:rsidRDefault="000F4CAA" w:rsidP="000F4CAA">
            <w:pPr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Անկախ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փորձագետներից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կազմված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մշտապես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գործող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փորձագիտական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հանձնախումբ</w:t>
            </w:r>
          </w:p>
          <w:p w:rsidR="000F4CAA" w:rsidRPr="000F4CAA" w:rsidRDefault="000F4CAA" w:rsidP="000F4CAA">
            <w:pPr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tabs>
                <w:tab w:val="left" w:pos="1575"/>
              </w:tabs>
              <w:jc w:val="both"/>
              <w:rPr>
                <w:rFonts w:ascii="GHEA Grapalat" w:hAnsi="GHEA Grapalat"/>
                <w:color w:val="000000"/>
                <w:lang w:val="hy-AM"/>
              </w:rPr>
            </w:pPr>
            <w:r w:rsidRPr="004429A0">
              <w:rPr>
                <w:rFonts w:ascii="GHEA Grapalat" w:hAnsi="GHEA Grapalat"/>
                <w:color w:val="000000"/>
                <w:lang w:val="hy-AM"/>
              </w:rPr>
              <w:t>ՀՀ կրթության և գիտության նախարարութ</w:t>
            </w:r>
            <w:r w:rsidR="001135C9" w:rsidRPr="004429A0">
              <w:rPr>
                <w:rFonts w:ascii="GHEA Grapalat" w:hAnsi="GHEA Grapalat"/>
                <w:color w:val="000000"/>
                <w:lang w:val="hy-AM"/>
              </w:rPr>
              <w:t>-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lastRenderedPageBreak/>
              <w:t>յուն</w:t>
            </w:r>
          </w:p>
        </w:tc>
        <w:tc>
          <w:tcPr>
            <w:tcW w:w="2848" w:type="dxa"/>
            <w:gridSpan w:val="2"/>
          </w:tcPr>
          <w:p w:rsidR="00B33921" w:rsidRPr="004429A0" w:rsidRDefault="00B33921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Օրենսդրությամբ չարգելված ֆինանսավորման</w:t>
            </w:r>
          </w:p>
          <w:p w:rsidR="0079289D" w:rsidRPr="004429A0" w:rsidRDefault="00B33921" w:rsidP="00CF044A">
            <w:pPr>
              <w:tabs>
                <w:tab w:val="left" w:pos="1575"/>
              </w:tabs>
              <w:jc w:val="center"/>
              <w:rPr>
                <w:rFonts w:ascii="GHEA Grapalat" w:hAnsi="GHEA Grapalat"/>
                <w:color w:val="000000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աղբյուրներ</w:t>
            </w:r>
          </w:p>
        </w:tc>
      </w:tr>
      <w:tr w:rsidR="0079289D" w:rsidRPr="004429A0" w:rsidTr="00405E6E">
        <w:trPr>
          <w:trHeight w:val="473"/>
        </w:trPr>
        <w:tc>
          <w:tcPr>
            <w:tcW w:w="3389" w:type="dxa"/>
            <w:vMerge w:val="restart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Միջոցառում</w:t>
            </w:r>
          </w:p>
        </w:tc>
        <w:tc>
          <w:tcPr>
            <w:tcW w:w="6948" w:type="dxa"/>
            <w:gridSpan w:val="1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pStyle w:val="ListParagraph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841" w:type="dxa"/>
            <w:gridSpan w:val="3"/>
            <w:vMerge w:val="restart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Պատասխանա</w:t>
            </w:r>
            <w:r w:rsidR="00C5578C" w:rsidRPr="004429A0">
              <w:rPr>
                <w:rFonts w:ascii="GHEA Grapalat" w:hAnsi="GHEA Grapalat" w:cs="Arial"/>
                <w:lang w:val="en-US"/>
              </w:rPr>
              <w:t>-</w:t>
            </w:r>
            <w:r w:rsidRPr="004429A0">
              <w:rPr>
                <w:rFonts w:ascii="GHEA Grapalat" w:hAnsi="GHEA Grapalat" w:cs="Arial"/>
                <w:lang w:val="hy-AM"/>
              </w:rPr>
              <w:t>տու մարմին</w:t>
            </w:r>
          </w:p>
        </w:tc>
        <w:tc>
          <w:tcPr>
            <w:tcW w:w="2848" w:type="dxa"/>
            <w:gridSpan w:val="2"/>
            <w:tcBorders>
              <w:bottom w:val="nil"/>
            </w:tcBorders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79289D" w:rsidRPr="004429A0" w:rsidTr="00405E6E">
        <w:tc>
          <w:tcPr>
            <w:tcW w:w="3389" w:type="dxa"/>
            <w:vMerge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2015թ.</w:t>
            </w:r>
          </w:p>
        </w:tc>
        <w:tc>
          <w:tcPr>
            <w:tcW w:w="1217" w:type="dxa"/>
            <w:gridSpan w:val="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pStyle w:val="ListParagraph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618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841" w:type="dxa"/>
            <w:gridSpan w:val="3"/>
            <w:vMerge/>
            <w:tcBorders>
              <w:right w:val="single" w:sz="4" w:space="0" w:color="auto"/>
            </w:tcBorders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D9D9D9" w:themeFill="background1" w:themeFillShade="D9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CF044A">
        <w:trPr>
          <w:trHeight w:val="553"/>
        </w:trPr>
        <w:tc>
          <w:tcPr>
            <w:tcW w:w="15026" w:type="dxa"/>
            <w:gridSpan w:val="22"/>
            <w:shd w:val="clear" w:color="auto" w:fill="000000" w:themeFill="text1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429A0">
              <w:rPr>
                <w:rFonts w:ascii="GHEA Grapalat" w:hAnsi="GHEA Grapalat"/>
                <w:b/>
                <w:highlight w:val="black"/>
                <w:lang w:val="hy-AM"/>
              </w:rPr>
              <w:t>ԱՌՈՂՋԱՊԱՀՈՒԹՅԱՆ ՈԼՈՐՏ</w:t>
            </w:r>
          </w:p>
        </w:tc>
      </w:tr>
      <w:tr w:rsidR="00B33921" w:rsidRPr="004429A0" w:rsidTr="00405E6E">
        <w:tc>
          <w:tcPr>
            <w:tcW w:w="3389" w:type="dxa"/>
          </w:tcPr>
          <w:p w:rsidR="00B33921" w:rsidRPr="004429A0" w:rsidRDefault="00B33921" w:rsidP="00CF044A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/>
                <w:sz w:val="20"/>
                <w:szCs w:val="20"/>
                <w:lang w:val="hy-AM"/>
              </w:rPr>
              <w:t>4.</w:t>
            </w:r>
            <w:r w:rsidRPr="004429A0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Առողջապահության ոլորտում կոռուպցիոն ռիսկերի համապարփակ ուսումնասիրություն</w:t>
            </w:r>
          </w:p>
        </w:tc>
        <w:tc>
          <w:tcPr>
            <w:tcW w:w="2271" w:type="dxa"/>
            <w:gridSpan w:val="2"/>
          </w:tcPr>
          <w:p w:rsidR="00B33921" w:rsidRPr="004429A0" w:rsidRDefault="00B33921" w:rsidP="00CF044A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Առողջապահության ոլորտում կոռուպցիոն ռիսկերն ուսումնասիրված են</w:t>
            </w:r>
          </w:p>
        </w:tc>
        <w:tc>
          <w:tcPr>
            <w:tcW w:w="4677" w:type="dxa"/>
            <w:gridSpan w:val="14"/>
          </w:tcPr>
          <w:p w:rsidR="00B33921" w:rsidRPr="004429A0" w:rsidRDefault="00B33921" w:rsidP="000F4CAA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Կոռուպցիոն ռիսկերի ուսումնասիրության </w:t>
            </w:r>
            <w:r w:rsidR="000F4CAA">
              <w:rPr>
                <w:rFonts w:ascii="GHEA Grapalat" w:hAnsi="GHEA Grapalat" w:cs="Arial"/>
                <w:lang w:val="hy-AM"/>
              </w:rPr>
              <w:t xml:space="preserve"> </w:t>
            </w:r>
            <w:r w:rsidRPr="004429A0">
              <w:rPr>
                <w:rFonts w:ascii="GHEA Grapalat" w:hAnsi="GHEA Grapalat" w:cs="Arial"/>
                <w:lang w:val="hy-AM"/>
              </w:rPr>
              <w:t xml:space="preserve">հիման վրա </w:t>
            </w:r>
            <w:r w:rsidR="000F4CAA" w:rsidRPr="004429A0">
              <w:rPr>
                <w:rFonts w:ascii="GHEA Grapalat" w:hAnsi="GHEA Grapalat" w:cs="Arial"/>
                <w:lang w:val="hy-AM"/>
              </w:rPr>
              <w:t xml:space="preserve"> </w:t>
            </w:r>
            <w:r w:rsidR="000F4CAA">
              <w:rPr>
                <w:rFonts w:ascii="GHEA Grapalat" w:hAnsi="GHEA Grapalat" w:cs="Arial"/>
                <w:lang w:val="hy-AM"/>
              </w:rPr>
              <w:t>ա</w:t>
            </w:r>
            <w:r w:rsidR="000F4CAA" w:rsidRPr="004429A0">
              <w:rPr>
                <w:rFonts w:ascii="GHEA Grapalat" w:hAnsi="GHEA Grapalat" w:cs="Arial"/>
                <w:lang w:val="hy-AM"/>
              </w:rPr>
              <w:t xml:space="preserve">ռողջապահության ոլորտում </w:t>
            </w:r>
            <w:r w:rsidR="000F4CAA">
              <w:rPr>
                <w:rFonts w:ascii="GHEA Grapalat" w:hAnsi="GHEA Grapalat" w:cs="Arial"/>
                <w:lang w:val="hy-AM"/>
              </w:rPr>
              <w:t xml:space="preserve"> հակակոռուպցիոն ծրագրի մշակում </w:t>
            </w:r>
            <w:r w:rsidRPr="004429A0">
              <w:rPr>
                <w:rFonts w:ascii="GHEA Grapalat" w:hAnsi="GHEA Grapalat" w:cs="Arial"/>
                <w:lang w:val="hy-AM"/>
              </w:rPr>
              <w:t>իրականացում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0F4CAA" w:rsidRPr="000F4CAA" w:rsidRDefault="000F4CAA" w:rsidP="000F4CAA">
            <w:pPr>
              <w:rPr>
                <w:rFonts w:ascii="GHEA Grapalat" w:hAnsi="GHEA Grapalat"/>
                <w:lang w:val="hy-AM"/>
              </w:rPr>
            </w:pP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Անկախ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փորձագետներից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կազմված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մշտապես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գործող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փորձագիտական</w:t>
            </w:r>
            <w:r w:rsidRPr="000F4CAA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0F4CAA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հանձնախումբ</w:t>
            </w:r>
          </w:p>
          <w:p w:rsidR="000F4CAA" w:rsidRDefault="000F4CAA" w:rsidP="00CF044A">
            <w:pPr>
              <w:rPr>
                <w:rFonts w:ascii="GHEA Grapalat" w:hAnsi="GHEA Grapalat"/>
                <w:lang w:val="hy-AM"/>
              </w:rPr>
            </w:pPr>
          </w:p>
          <w:p w:rsidR="00B33921" w:rsidRPr="004429A0" w:rsidRDefault="00B33921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առողջապա</w:t>
            </w:r>
            <w:r w:rsidR="00B07543" w:rsidRPr="004429A0">
              <w:rPr>
                <w:rFonts w:ascii="GHEA Grapalat" w:hAnsi="GHEA Grapalat"/>
                <w:lang w:val="en-US"/>
              </w:rPr>
              <w:t>-</w:t>
            </w:r>
            <w:r w:rsidR="00B07543" w:rsidRPr="004429A0">
              <w:rPr>
                <w:rFonts w:ascii="GHEA Grapalat" w:hAnsi="GHEA Grapalat"/>
                <w:lang w:val="hy-AM"/>
              </w:rPr>
              <w:t>հ</w:t>
            </w:r>
            <w:proofErr w:type="spellStart"/>
            <w:r w:rsidR="00B07543" w:rsidRPr="004429A0">
              <w:rPr>
                <w:rFonts w:ascii="GHEA Grapalat" w:hAnsi="GHEA Grapalat"/>
                <w:lang w:val="en-US"/>
              </w:rPr>
              <w:t>ու</w:t>
            </w:r>
            <w:proofErr w:type="spellEnd"/>
            <w:r w:rsidRPr="004429A0">
              <w:rPr>
                <w:rFonts w:ascii="GHEA Grapalat" w:hAnsi="GHEA Grapalat"/>
                <w:lang w:val="hy-AM"/>
              </w:rPr>
              <w:t>թյան նախարարություն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B33921" w:rsidRPr="004429A0" w:rsidRDefault="00B33921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Օրենսդրությամբ չարգելված ֆինանսավորման</w:t>
            </w:r>
          </w:p>
          <w:p w:rsidR="00B33921" w:rsidRPr="004429A0" w:rsidRDefault="00B33921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աղբյուրներ</w:t>
            </w:r>
          </w:p>
        </w:tc>
      </w:tr>
      <w:tr w:rsidR="00012268" w:rsidRPr="004429A0" w:rsidTr="00CF044A">
        <w:tc>
          <w:tcPr>
            <w:tcW w:w="15026" w:type="dxa"/>
            <w:gridSpan w:val="22"/>
            <w:shd w:val="clear" w:color="auto" w:fill="000000" w:themeFill="text1"/>
          </w:tcPr>
          <w:p w:rsidR="00012268" w:rsidRPr="004429A0" w:rsidRDefault="00012268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D7118E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</w:tcPr>
          <w:p w:rsidR="00D7118E" w:rsidRPr="004429A0" w:rsidRDefault="00D7118E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Միջոցառում</w:t>
            </w:r>
          </w:p>
        </w:tc>
        <w:tc>
          <w:tcPr>
            <w:tcW w:w="6948" w:type="dxa"/>
            <w:gridSpan w:val="16"/>
            <w:shd w:val="clear" w:color="auto" w:fill="D9D9D9" w:themeFill="background1" w:themeFillShade="D9"/>
          </w:tcPr>
          <w:p w:rsidR="00D7118E" w:rsidRPr="004429A0" w:rsidRDefault="00D7118E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841" w:type="dxa"/>
            <w:gridSpan w:val="3"/>
            <w:vMerge w:val="restart"/>
            <w:shd w:val="clear" w:color="auto" w:fill="D9D9D9" w:themeFill="background1" w:themeFillShade="D9"/>
          </w:tcPr>
          <w:p w:rsidR="00D7118E" w:rsidRPr="004429A0" w:rsidRDefault="00D7118E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Պատասխանատու մարմին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D7118E" w:rsidRPr="004429A0" w:rsidRDefault="00D7118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D7118E" w:rsidRPr="004429A0" w:rsidTr="00405E6E">
        <w:tc>
          <w:tcPr>
            <w:tcW w:w="3389" w:type="dxa"/>
            <w:vMerge/>
            <w:shd w:val="clear" w:color="auto" w:fill="BFBFBF" w:themeFill="background1" w:themeFillShade="BF"/>
          </w:tcPr>
          <w:p w:rsidR="00D7118E" w:rsidRPr="004429A0" w:rsidRDefault="00D7118E" w:rsidP="00CF044A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</w:tcPr>
          <w:p w:rsidR="00D7118E" w:rsidRPr="004429A0" w:rsidRDefault="00D7118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2015թ.</w:t>
            </w:r>
          </w:p>
        </w:tc>
        <w:tc>
          <w:tcPr>
            <w:tcW w:w="1207" w:type="dxa"/>
            <w:gridSpan w:val="5"/>
            <w:shd w:val="clear" w:color="auto" w:fill="D9D9D9" w:themeFill="background1" w:themeFillShade="D9"/>
          </w:tcPr>
          <w:p w:rsidR="00D7118E" w:rsidRPr="004429A0" w:rsidRDefault="00D7118E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936" w:type="dxa"/>
            <w:gridSpan w:val="7"/>
            <w:shd w:val="clear" w:color="auto" w:fill="D9D9D9" w:themeFill="background1" w:themeFillShade="D9"/>
          </w:tcPr>
          <w:p w:rsidR="00D7118E" w:rsidRPr="004429A0" w:rsidRDefault="00D7118E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534" w:type="dxa"/>
            <w:gridSpan w:val="2"/>
            <w:shd w:val="clear" w:color="auto" w:fill="D9D9D9" w:themeFill="background1" w:themeFillShade="D9"/>
          </w:tcPr>
          <w:p w:rsidR="00D7118E" w:rsidRPr="004429A0" w:rsidRDefault="00D7118E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841" w:type="dxa"/>
            <w:gridSpan w:val="3"/>
            <w:vMerge/>
            <w:shd w:val="clear" w:color="auto" w:fill="auto"/>
          </w:tcPr>
          <w:p w:rsidR="00D7118E" w:rsidRPr="004429A0" w:rsidRDefault="00D7118E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vMerge/>
            <w:tcBorders>
              <w:bottom w:val="single" w:sz="4" w:space="0" w:color="auto"/>
            </w:tcBorders>
            <w:shd w:val="clear" w:color="auto" w:fill="auto"/>
          </w:tcPr>
          <w:p w:rsidR="00D7118E" w:rsidRPr="004429A0" w:rsidRDefault="00D7118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D7118E" w:rsidRPr="004429A0" w:rsidTr="00405E6E">
        <w:tc>
          <w:tcPr>
            <w:tcW w:w="3389" w:type="dxa"/>
          </w:tcPr>
          <w:p w:rsidR="00D7118E" w:rsidRPr="004429A0" w:rsidRDefault="00D7118E" w:rsidP="00CF044A">
            <w:pPr>
              <w:pStyle w:val="NormalWeb"/>
              <w:shd w:val="clear" w:color="auto" w:fill="FFFFFF"/>
              <w:spacing w:after="0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/>
                <w:sz w:val="20"/>
                <w:szCs w:val="20"/>
                <w:lang w:val="hy-AM"/>
              </w:rPr>
              <w:t>5.Հակակոռուպցիոն ոլորտային ծրագրերի ընդլայ</w:t>
            </w:r>
            <w:r w:rsidR="001D06B4">
              <w:rPr>
                <w:rFonts w:ascii="GHEA Grapalat" w:hAnsi="GHEA Grapalat"/>
                <w:sz w:val="20"/>
                <w:szCs w:val="20"/>
                <w:lang w:val="hy-AM"/>
              </w:rPr>
              <w:t>ն</w:t>
            </w:r>
            <w:r w:rsidRPr="004429A0">
              <w:rPr>
                <w:rFonts w:ascii="GHEA Grapalat" w:hAnsi="GHEA Grapalat"/>
                <w:sz w:val="20"/>
                <w:szCs w:val="20"/>
                <w:lang w:val="hy-AM"/>
              </w:rPr>
              <w:t>ման վերաբերյալ առաջարկությունների ներկայացում</w:t>
            </w:r>
          </w:p>
        </w:tc>
        <w:tc>
          <w:tcPr>
            <w:tcW w:w="2271" w:type="dxa"/>
            <w:gridSpan w:val="2"/>
          </w:tcPr>
          <w:p w:rsidR="00D7118E" w:rsidRPr="004429A0" w:rsidRDefault="00D7118E" w:rsidP="00CF044A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4677" w:type="dxa"/>
            <w:gridSpan w:val="14"/>
          </w:tcPr>
          <w:p w:rsidR="00D7118E" w:rsidRPr="004429A0" w:rsidRDefault="00D7118E" w:rsidP="00CF044A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4 ոլորտային ծրագրերի ընդունումից հետո կատարվել են այլ ոլորտների վերաբերյալ ուսումնասիրություններ, </w:t>
            </w:r>
            <w:r w:rsidR="008020F8">
              <w:rPr>
                <w:rFonts w:ascii="GHEA Grapalat" w:hAnsi="GHEA Grapalat" w:cs="Arial"/>
                <w:lang w:val="hy-AM"/>
              </w:rPr>
              <w:t xml:space="preserve">անհրաժեշտության դեպքում </w:t>
            </w:r>
            <w:r w:rsidRPr="004429A0">
              <w:rPr>
                <w:rFonts w:ascii="GHEA Grapalat" w:hAnsi="GHEA Grapalat" w:cs="Arial"/>
                <w:lang w:val="hy-AM"/>
              </w:rPr>
              <w:t xml:space="preserve">ներկայացվել են առաջարկություններ </w:t>
            </w:r>
            <w:r w:rsidRPr="004429A0">
              <w:rPr>
                <w:rFonts w:ascii="GHEA Grapalat" w:hAnsi="GHEA Grapalat"/>
                <w:lang w:val="hy-AM"/>
              </w:rPr>
              <w:t xml:space="preserve"> հակակոռուպցիոն ոլորտային ծրագրերի ընդլայ</w:t>
            </w:r>
            <w:r w:rsidR="008020F8">
              <w:rPr>
                <w:rFonts w:ascii="GHEA Grapalat" w:hAnsi="GHEA Grapalat"/>
                <w:lang w:val="hy-AM"/>
              </w:rPr>
              <w:t>ն</w:t>
            </w:r>
            <w:r w:rsidRPr="004429A0">
              <w:rPr>
                <w:rFonts w:ascii="GHEA Grapalat" w:hAnsi="GHEA Grapalat"/>
                <w:lang w:val="hy-AM"/>
              </w:rPr>
              <w:t>ման վերաբերյալ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F44A39" w:rsidRPr="001A763B" w:rsidRDefault="00D7118E" w:rsidP="008342C8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</w:t>
            </w:r>
            <w:r w:rsidR="008342C8">
              <w:rPr>
                <w:rFonts w:ascii="GHEA Grapalat" w:hAnsi="GHEA Grapalat"/>
                <w:lang w:val="hy-AM"/>
              </w:rPr>
              <w:t>արդարադատության նախարարություն</w:t>
            </w:r>
          </w:p>
          <w:p w:rsidR="00F44A39" w:rsidRPr="001A763B" w:rsidRDefault="00F44A39" w:rsidP="00CF044A">
            <w:pPr>
              <w:rPr>
                <w:rFonts w:ascii="GHEA Grapalat" w:hAnsi="GHEA Grapalat"/>
                <w:lang w:val="hy-AM"/>
              </w:rPr>
            </w:pPr>
          </w:p>
          <w:p w:rsidR="00F44A39" w:rsidRPr="001A763B" w:rsidRDefault="00F44A39" w:rsidP="00CF044A">
            <w:pPr>
              <w:rPr>
                <w:rFonts w:ascii="GHEA Grapalat" w:hAnsi="GHEA Grapalat"/>
                <w:lang w:val="hy-AM"/>
              </w:rPr>
            </w:pP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Առանձին</w:t>
            </w:r>
            <w:r w:rsidRPr="001A76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ոլորտներում</w:t>
            </w:r>
            <w:r w:rsidRPr="001A76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հակակոռուպցիոն</w:t>
            </w:r>
            <w:r w:rsidRPr="001A76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քաղաքականություն</w:t>
            </w:r>
            <w:r w:rsidRPr="001A76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իրականացնող</w:t>
            </w:r>
            <w:r w:rsidRPr="001A76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այլ</w:t>
            </w:r>
            <w:r w:rsidRPr="001A76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պատասխանատ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ու</w:t>
            </w:r>
            <w:r w:rsidRPr="001A763B">
              <w:rPr>
                <w:rFonts w:ascii="GHEA Grapalat" w:hAnsi="GHEA Grapalat"/>
                <w:color w:val="000000"/>
                <w:shd w:val="clear" w:color="auto" w:fill="FFFFFF"/>
                <w:lang w:val="hy-AM"/>
              </w:rPr>
              <w:t xml:space="preserve"> </w:t>
            </w:r>
            <w:r w:rsidRPr="001A763B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մարմիններ</w:t>
            </w:r>
          </w:p>
        </w:tc>
        <w:tc>
          <w:tcPr>
            <w:tcW w:w="2848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D7118E" w:rsidRPr="004429A0" w:rsidRDefault="00D7118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Օրենսդրությամբ չարգելված ֆինանսավորման</w:t>
            </w:r>
          </w:p>
          <w:p w:rsidR="00D7118E" w:rsidRPr="004429A0" w:rsidRDefault="00D7118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աղբյուրներ</w:t>
            </w:r>
          </w:p>
        </w:tc>
      </w:tr>
      <w:tr w:rsidR="0079289D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Միջոցառում</w:t>
            </w:r>
          </w:p>
        </w:tc>
        <w:tc>
          <w:tcPr>
            <w:tcW w:w="6948" w:type="dxa"/>
            <w:gridSpan w:val="1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841" w:type="dxa"/>
            <w:gridSpan w:val="3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Պատասխանատու մարմին</w:t>
            </w:r>
          </w:p>
        </w:tc>
        <w:tc>
          <w:tcPr>
            <w:tcW w:w="2848" w:type="dxa"/>
            <w:gridSpan w:val="2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79289D" w:rsidRPr="004429A0" w:rsidTr="00405E6E">
        <w:tc>
          <w:tcPr>
            <w:tcW w:w="3389" w:type="dxa"/>
            <w:vMerge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2015թ.</w:t>
            </w:r>
          </w:p>
        </w:tc>
        <w:tc>
          <w:tcPr>
            <w:tcW w:w="1217" w:type="dxa"/>
            <w:gridSpan w:val="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618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841" w:type="dxa"/>
            <w:gridSpan w:val="3"/>
            <w:vMerge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CF044A">
        <w:tc>
          <w:tcPr>
            <w:tcW w:w="15026" w:type="dxa"/>
            <w:gridSpan w:val="22"/>
            <w:shd w:val="clear" w:color="auto" w:fill="000000" w:themeFill="text1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Grapalat-Bold"/>
                <w:b/>
                <w:bCs/>
                <w:lang w:val="hy-AM"/>
              </w:rPr>
            </w:pPr>
            <w:r w:rsidRPr="004429A0">
              <w:rPr>
                <w:rFonts w:ascii="GHEA Grapalat" w:hAnsi="GHEA Grapalat" w:cs="GHEAGrapalat-Bold"/>
                <w:b/>
                <w:bCs/>
                <w:lang w:val="hy-AM"/>
              </w:rPr>
              <w:t>ՕՐԻՆԱՎՈՐ ԵՎ ԲԱՐԵԽԻՂՃ ՀԱՆՐԱՅԻՆ ԾԱՌԱՅՈՂՆԵՐԻ ԴԱՍԻ ՁԵՎԱՎՈՐՈՒՄ</w:t>
            </w:r>
          </w:p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8020F8" w:rsidRPr="004429A0" w:rsidTr="00405E6E">
        <w:tc>
          <w:tcPr>
            <w:tcW w:w="3389" w:type="dxa"/>
          </w:tcPr>
          <w:p w:rsidR="008020F8" w:rsidRPr="004429A0" w:rsidRDefault="008020F8" w:rsidP="008020F8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6. ԵՄ և ՏՀԶԿ հանրային ծառայողների կամ պաշտոնատար անձանց համար</w:t>
            </w:r>
          </w:p>
          <w:p w:rsidR="008020F8" w:rsidRPr="004429A0" w:rsidRDefault="008020F8" w:rsidP="008020F8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կիրառվող էթիկայի կանոնների հիմնարար սկզբունքներին համապատասխան</w:t>
            </w:r>
          </w:p>
          <w:p w:rsidR="008020F8" w:rsidRPr="004429A0" w:rsidRDefault="008020F8" w:rsidP="008020F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«Հանրային ծառայության մասին» ՀՀ օրենքով անհրաժեշտության դեպքում</w:t>
            </w:r>
            <w:r w:rsidRPr="004429A0">
              <w:rPr>
                <w:rFonts w:ascii="GHEA Grapalat" w:hAnsi="GHEA Grapalat" w:cs="GHEA Grapalat"/>
                <w:lang w:val="hy-AM"/>
              </w:rPr>
              <w:t>,</w:t>
            </w:r>
          </w:p>
          <w:p w:rsidR="008020F8" w:rsidRPr="004429A0" w:rsidRDefault="008020F8" w:rsidP="008020F8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ճյուղային օրենքներով էթիկայի սկզբունքների և վարքագծի կանոնների սահմանում</w:t>
            </w:r>
          </w:p>
        </w:tc>
        <w:tc>
          <w:tcPr>
            <w:tcW w:w="2271" w:type="dxa"/>
            <w:gridSpan w:val="2"/>
          </w:tcPr>
          <w:p w:rsidR="008020F8" w:rsidRPr="008020F8" w:rsidRDefault="008020F8" w:rsidP="008020F8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  <w:proofErr w:type="spellStart"/>
            <w:r>
              <w:rPr>
                <w:rFonts w:ascii="GHEA Grapalat" w:hAnsi="GHEA Grapalat" w:cs="Arial"/>
                <w:lang w:val="en-US"/>
              </w:rPr>
              <w:t>Միջազգային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փորձն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</w:t>
            </w:r>
            <w:proofErr w:type="spellStart"/>
            <w:r>
              <w:rPr>
                <w:rFonts w:ascii="GHEA Grapalat" w:hAnsi="GHEA Grapalat" w:cs="Arial"/>
                <w:lang w:val="en-US"/>
              </w:rPr>
              <w:t>ուսումնասիրված</w:t>
            </w:r>
            <w:proofErr w:type="spellEnd"/>
            <w:r>
              <w:rPr>
                <w:rFonts w:ascii="GHEA Grapalat" w:hAnsi="GHEA Grapalat" w:cs="Arial"/>
                <w:lang w:val="en-US"/>
              </w:rPr>
              <w:t xml:space="preserve"> է</w:t>
            </w:r>
          </w:p>
        </w:tc>
        <w:tc>
          <w:tcPr>
            <w:tcW w:w="1217" w:type="dxa"/>
            <w:gridSpan w:val="6"/>
          </w:tcPr>
          <w:p w:rsidR="008020F8" w:rsidRDefault="008020F8" w:rsidP="008020F8">
            <w:pPr>
              <w:pStyle w:val="ListParagraph"/>
              <w:ind w:left="0"/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 xml:space="preserve">«Հանրային ծառայության մասին» ՀՀ օրենքում փոփոխություն կատարելու մասին </w:t>
            </w:r>
            <w:r w:rsidRPr="004429A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առաջարկությունները</w:t>
            </w:r>
            <w:r w:rsidRPr="004429A0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ներկայացվել են</w:t>
            </w:r>
            <w:r w:rsidRPr="004429A0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ՀՀ</w:t>
            </w:r>
            <w:r w:rsidRPr="004429A0">
              <w:rPr>
                <w:rFonts w:ascii="GHEA Grapalat" w:hAnsi="GHEA Grapalat" w:cs="Calibri"/>
                <w:color w:val="000000"/>
                <w:shd w:val="clear" w:color="auto" w:fill="FFFFFF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t>կառավարության աշխատակազմ, անհրաժեշտության դեպքում օրենսդրական ակտերում կատարվել են փոփոխու</w:t>
            </w:r>
            <w:r w:rsidRPr="004429A0">
              <w:rPr>
                <w:rFonts w:ascii="GHEA Grapalat" w:hAnsi="GHEA Grapalat" w:cs="Sylfaen"/>
                <w:color w:val="000000"/>
                <w:shd w:val="clear" w:color="auto" w:fill="FFFFFF"/>
                <w:lang w:val="hy-AM"/>
              </w:rPr>
              <w:lastRenderedPageBreak/>
              <w:t>թյուններ</w:t>
            </w:r>
          </w:p>
          <w:p w:rsidR="008020F8" w:rsidRPr="004429A0" w:rsidRDefault="008020F8" w:rsidP="008020F8">
            <w:pPr>
              <w:autoSpaceDE w:val="0"/>
              <w:autoSpaceDN w:val="0"/>
              <w:adjustRightInd w:val="0"/>
              <w:ind w:left="-106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ԵՄ և ՏՀԶԿ հանրային ծառայողների կամ պաշտոնատար անձանց համար</w:t>
            </w:r>
          </w:p>
          <w:p w:rsidR="008020F8" w:rsidRPr="004429A0" w:rsidRDefault="008020F8" w:rsidP="008020F8">
            <w:pPr>
              <w:autoSpaceDE w:val="0"/>
              <w:autoSpaceDN w:val="0"/>
              <w:adjustRightInd w:val="0"/>
              <w:ind w:left="-106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կիրառվող էթիկայի կանոնների հիմնարար սկզբունքներին համապատասխան</w:t>
            </w:r>
          </w:p>
          <w:p w:rsidR="008020F8" w:rsidRPr="004429A0" w:rsidRDefault="008020F8" w:rsidP="008020F8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«Հանրային ծառայության մասին» ՀՀ օրենքում կատարվել է համապատասխան փոփոխություն</w:t>
            </w:r>
          </w:p>
        </w:tc>
        <w:tc>
          <w:tcPr>
            <w:tcW w:w="1842" w:type="dxa"/>
            <w:gridSpan w:val="4"/>
          </w:tcPr>
          <w:p w:rsidR="008020F8" w:rsidRPr="004429A0" w:rsidRDefault="008020F8" w:rsidP="008020F8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Ըստ անհրաժեշտության՝ ճյուղային օրենսդրությամբ կատարվել են համապատասխան փոփոխություններ</w:t>
            </w:r>
          </w:p>
        </w:tc>
        <w:tc>
          <w:tcPr>
            <w:tcW w:w="1618" w:type="dxa"/>
            <w:gridSpan w:val="4"/>
          </w:tcPr>
          <w:p w:rsidR="008020F8" w:rsidRPr="004429A0" w:rsidRDefault="008020F8" w:rsidP="008020F8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8020F8" w:rsidRPr="004429A0" w:rsidRDefault="008020F8" w:rsidP="008020F8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քաղաքացիական ծառայության խորհուրդ (համաձայնությամբ)</w:t>
            </w:r>
          </w:p>
          <w:p w:rsidR="008020F8" w:rsidRPr="004429A0" w:rsidRDefault="008020F8" w:rsidP="008020F8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8020F8" w:rsidRPr="004429A0" w:rsidRDefault="008020F8" w:rsidP="008020F8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8020F8" w:rsidRPr="004429A0" w:rsidRDefault="008020F8" w:rsidP="008020F8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8020F8" w:rsidRPr="004429A0" w:rsidRDefault="008020F8" w:rsidP="008020F8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8020F8" w:rsidRPr="004429A0" w:rsidRDefault="008020F8" w:rsidP="008020F8">
            <w:pPr>
              <w:rPr>
                <w:rFonts w:ascii="GHEA Grapalat" w:hAnsi="GHEA Grapalat"/>
                <w:lang w:val="hy-AM"/>
              </w:rPr>
            </w:pPr>
          </w:p>
          <w:p w:rsidR="008020F8" w:rsidRPr="004429A0" w:rsidRDefault="008020F8" w:rsidP="008020F8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կառավարման հանրապետական գործադիր իշխանության մարմիններ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8020F8" w:rsidRPr="004429A0" w:rsidRDefault="008020F8" w:rsidP="008020F8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8020F8" w:rsidRPr="004429A0" w:rsidRDefault="008020F8" w:rsidP="008020F8">
            <w:pPr>
              <w:rPr>
                <w:rFonts w:ascii="GHEA Grapalat" w:hAnsi="GHEA Grapalat"/>
                <w:lang w:val="hy-AM"/>
              </w:rPr>
            </w:pPr>
          </w:p>
        </w:tc>
      </w:tr>
      <w:tr w:rsidR="00287A95" w:rsidRPr="004429A0" w:rsidTr="00CD0BBB">
        <w:tc>
          <w:tcPr>
            <w:tcW w:w="3389" w:type="dxa"/>
            <w:vAlign w:val="center"/>
          </w:tcPr>
          <w:p w:rsidR="00287A95" w:rsidRPr="004429A0" w:rsidRDefault="00287A95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7.Հանրային ծառայության ընտրված  ոլորտներում վարքագծի կանոնների</w:t>
            </w:r>
          </w:p>
          <w:p w:rsidR="00287A95" w:rsidRPr="004429A0" w:rsidRDefault="00287A95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 xml:space="preserve">պահանջների պահպանման </w:t>
            </w: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նկատմամբ վերահսկողություն և հսկողություն</w:t>
            </w:r>
          </w:p>
          <w:p w:rsidR="00287A95" w:rsidRPr="004429A0" w:rsidRDefault="00287A95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 xml:space="preserve">իրականացնող օղակների </w:t>
            </w:r>
            <w:r w:rsidRPr="004429A0">
              <w:rPr>
                <w:rFonts w:ascii="GHEA Grapalat" w:hAnsi="GHEA Grapalat" w:cs="GHEA Grapalat"/>
                <w:lang w:val="hy-AM"/>
              </w:rPr>
              <w:t>(</w:t>
            </w:r>
            <w:r w:rsidRPr="004429A0">
              <w:rPr>
                <w:rFonts w:ascii="GHEA Grapalat" w:hAnsi="GHEA Grapalat" w:cs="GHEAGrapalat"/>
                <w:lang w:val="hy-AM"/>
              </w:rPr>
              <w:t>էթիկայի հանձնաժողովներ կամ էթիկայի հարցով</w:t>
            </w:r>
          </w:p>
          <w:p w:rsidR="00287A95" w:rsidRPr="004429A0" w:rsidRDefault="00287A95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պատասխանատուներ</w:t>
            </w:r>
            <w:r w:rsidRPr="004429A0">
              <w:rPr>
                <w:rFonts w:ascii="GHEA Grapalat" w:hAnsi="GHEA Grapalat" w:cs="GHEA Grapalat"/>
                <w:lang w:val="hy-AM"/>
              </w:rPr>
              <w:t>) ձևավորում,</w:t>
            </w:r>
            <w:r w:rsidRPr="004429A0">
              <w:rPr>
                <w:rFonts w:ascii="GHEA Grapalat" w:hAnsi="GHEA Grapalat"/>
                <w:lang w:val="hy-AM"/>
              </w:rPr>
              <w:t xml:space="preserve"> դրանց ձևավորման և գործունեության նորմերի սահմանում</w:t>
            </w:r>
          </w:p>
          <w:p w:rsidR="00287A95" w:rsidRPr="004429A0" w:rsidRDefault="00287A95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պատշաճ գործունության ապահովում, վերջիններիս գործունեությունը համակարգող մարմնին և հանրությանը հաշվետվություն ներկայացնելու վերաբերյալ պարտականության սահմանում</w:t>
            </w:r>
          </w:p>
        </w:tc>
        <w:tc>
          <w:tcPr>
            <w:tcW w:w="3488" w:type="dxa"/>
            <w:gridSpan w:val="8"/>
            <w:vAlign w:val="center"/>
          </w:tcPr>
          <w:p w:rsidR="00287A95" w:rsidRPr="004429A0" w:rsidRDefault="00287A95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 xml:space="preserve"> Հանրային ծառայության  ընտրված ոլորտներում ստեղծվել են վարքագծի կանոնների</w:t>
            </w:r>
          </w:p>
          <w:p w:rsidR="00287A95" w:rsidRPr="004429A0" w:rsidRDefault="00287A95" w:rsidP="00CF044A">
            <w:pPr>
              <w:autoSpaceDE w:val="0"/>
              <w:autoSpaceDN w:val="0"/>
              <w:adjustRightInd w:val="0"/>
              <w:ind w:left="35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 xml:space="preserve">պահանջների պահպանման </w:t>
            </w: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նկատմամբ վերահսկողություն և հսկողություն</w:t>
            </w:r>
          </w:p>
          <w:p w:rsidR="00287A95" w:rsidRPr="004429A0" w:rsidRDefault="00287A95" w:rsidP="00CF044A">
            <w:pPr>
              <w:autoSpaceDE w:val="0"/>
              <w:autoSpaceDN w:val="0"/>
              <w:adjustRightInd w:val="0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 xml:space="preserve">իրականացնող օղակներ: </w:t>
            </w:r>
            <w:r w:rsidRPr="004429A0">
              <w:rPr>
                <w:rFonts w:ascii="GHEA Grapalat" w:hAnsi="GHEA Grapalat" w:cs="Arial"/>
                <w:lang w:val="hy-AM"/>
              </w:rPr>
              <w:t xml:space="preserve"> </w:t>
            </w:r>
            <w:r w:rsidRPr="004429A0">
              <w:rPr>
                <w:rFonts w:ascii="GHEA Grapalat" w:hAnsi="GHEA Grapalat"/>
                <w:lang w:val="hy-AM"/>
              </w:rPr>
              <w:t>Վերջիններիս համար սահմանվել է համակարգող մարմնին և  պարտականություն հանրությանը  հաշվետվություն ներկայացնելու վերաբերյալ:</w:t>
            </w:r>
          </w:p>
          <w:p w:rsidR="00287A95" w:rsidRPr="004429A0" w:rsidRDefault="00287A95" w:rsidP="00CF044A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Օրենսդրական ակտերով հստակեցվել են վարքագծի կանոնների խախտման համար կիրառվող պատասխանատվության միջոցները և դրանց կիրառման կարգը</w:t>
            </w:r>
          </w:p>
        </w:tc>
        <w:tc>
          <w:tcPr>
            <w:tcW w:w="1842" w:type="dxa"/>
            <w:gridSpan w:val="4"/>
            <w:vAlign w:val="center"/>
          </w:tcPr>
          <w:p w:rsidR="00287A95" w:rsidRPr="004429A0" w:rsidRDefault="00287A95" w:rsidP="00CF044A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287A95" w:rsidRPr="004429A0" w:rsidRDefault="00287A95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287A95" w:rsidRPr="004429A0" w:rsidRDefault="00287A9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Քաղաքացիական ծառայության խորհուրդ</w:t>
            </w:r>
          </w:p>
          <w:p w:rsidR="00287A95" w:rsidRPr="004429A0" w:rsidRDefault="00287A9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(համաձայնությամբ)</w:t>
            </w:r>
          </w:p>
          <w:p w:rsidR="00287A95" w:rsidRPr="004429A0" w:rsidRDefault="00287A9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287A95" w:rsidRPr="004429A0" w:rsidRDefault="00287A9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287A95" w:rsidRPr="004429A0" w:rsidRDefault="00287A95" w:rsidP="00CF044A">
            <w:pPr>
              <w:pStyle w:val="ListParagraph"/>
              <w:tabs>
                <w:tab w:val="left" w:pos="1575"/>
              </w:tabs>
              <w:spacing w:after="200"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287A95" w:rsidRPr="004429A0" w:rsidRDefault="00287A95" w:rsidP="00CF044A">
            <w:pPr>
              <w:rPr>
                <w:rFonts w:ascii="GHEA Grapalat" w:hAnsi="GHEA Grapalat"/>
                <w:lang w:val="hy-AM"/>
              </w:rPr>
            </w:pPr>
          </w:p>
          <w:p w:rsidR="00287A95" w:rsidRPr="004429A0" w:rsidRDefault="00287A95" w:rsidP="00CF044A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287A95" w:rsidRPr="004429A0" w:rsidRDefault="00287A95" w:rsidP="00CF044A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</w:p>
          <w:p w:rsidR="00287A95" w:rsidRPr="004429A0" w:rsidRDefault="00287A95" w:rsidP="00CF044A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ՏԿԱԻ նախարարություն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287A95" w:rsidRPr="004429A0" w:rsidRDefault="00287A9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287A95" w:rsidRPr="004429A0" w:rsidRDefault="00287A9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287A95" w:rsidTr="00405E6E">
        <w:tc>
          <w:tcPr>
            <w:tcW w:w="3389" w:type="dxa"/>
            <w:vAlign w:val="center"/>
          </w:tcPr>
          <w:p w:rsidR="0079289D" w:rsidRPr="004429A0" w:rsidRDefault="00A65B94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8</w:t>
            </w:r>
            <w:r w:rsidR="0079289D" w:rsidRPr="004429A0">
              <w:rPr>
                <w:rFonts w:ascii="GHEA Grapalat" w:hAnsi="GHEA Grapalat" w:cs="GHEAGrapalat"/>
                <w:lang w:val="hy-AM"/>
              </w:rPr>
              <w:t xml:space="preserve">.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Հանրային</w:t>
            </w:r>
            <w:r w:rsidR="0079289D" w:rsidRPr="004429A0">
              <w:rPr>
                <w:rFonts w:ascii="Sylfaen" w:hAnsi="Sylfaen" w:cs="Courier New"/>
                <w:lang w:val="hy-AM"/>
              </w:rPr>
              <w:t> 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ծառայության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GHEAGrapalat"/>
                <w:lang w:val="hy-AM"/>
              </w:rPr>
              <w:t xml:space="preserve"> ընտրված 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ոլորտներում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վարքագծի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կանոնների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պահանջների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պահպանման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նկատմամբ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և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հսկողություն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իրականացնող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օղակների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(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հանձնաժողովներ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կամ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հարցերով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պատասխանատուներ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) գործունեության համակարգման մարմնի նշանակում: Տվյալ </w:t>
            </w:r>
            <w:r w:rsidR="0079289D" w:rsidRPr="004429A0">
              <w:rPr>
                <w:rFonts w:ascii="GHEA Grapalat" w:hAnsi="GHEA Grapalat"/>
                <w:lang w:val="hy-AM"/>
              </w:rPr>
              <w:lastRenderedPageBreak/>
              <w:t>մարմնի կողմից վերջիններիս մեթոդական ուղեցույցների տրամադրում և դրանց վերապատրաստման</w:t>
            </w:r>
            <w:r w:rsidR="00631E9B">
              <w:rPr>
                <w:rFonts w:ascii="GHEA Grapalat" w:hAnsi="GHEA Grapalat"/>
                <w:lang w:val="hy-AM"/>
              </w:rPr>
              <w:t xml:space="preserve"> իրականացում</w:t>
            </w:r>
          </w:p>
        </w:tc>
        <w:tc>
          <w:tcPr>
            <w:tcW w:w="2271" w:type="dxa"/>
            <w:gridSpan w:val="2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Միջազգային փորձն ուսումնասիրված է</w:t>
            </w:r>
          </w:p>
        </w:tc>
        <w:tc>
          <w:tcPr>
            <w:tcW w:w="1217" w:type="dxa"/>
            <w:gridSpan w:val="6"/>
            <w:vAlign w:val="center"/>
          </w:tcPr>
          <w:p w:rsidR="0079289D" w:rsidRPr="004429A0" w:rsidRDefault="0079289D" w:rsidP="00CF044A">
            <w:pPr>
              <w:ind w:left="-58" w:firstLine="58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Նշանակված է մարմին, որը համակարգում է հանրային</w:t>
            </w:r>
            <w:r w:rsidRPr="004429A0">
              <w:rPr>
                <w:rFonts w:ascii="Sylfaen" w:hAnsi="Sylfaen" w:cs="Courier New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lang w:val="hy-AM"/>
              </w:rPr>
              <w:t>ծառայության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GHEAGrapalat"/>
                <w:lang w:val="hy-AM"/>
              </w:rPr>
              <w:t xml:space="preserve"> ընտրված </w:t>
            </w:r>
            <w:r w:rsidRPr="004429A0">
              <w:rPr>
                <w:rFonts w:ascii="GHEA Grapalat" w:hAnsi="GHEA Grapalat" w:cs="Sylfaen"/>
                <w:lang w:val="hy-AM"/>
              </w:rPr>
              <w:t>ոլորտներու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վարքագծի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կանոնների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պահանջների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պահպանման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և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իրականացնող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օղակների</w:t>
            </w:r>
            <w:r w:rsidRPr="004429A0">
              <w:rPr>
                <w:rFonts w:ascii="GHEA Grapalat" w:hAnsi="GHEA Grapalat"/>
                <w:lang w:val="hy-AM"/>
              </w:rPr>
              <w:t xml:space="preserve"> (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հանձնաժողովներ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հարցերով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պատասխանատուներ</w:t>
            </w:r>
            <w:r w:rsidRPr="004429A0">
              <w:rPr>
                <w:rFonts w:ascii="GHEA Grapalat" w:hAnsi="GHEA Grapalat"/>
                <w:lang w:val="hy-AM"/>
              </w:rPr>
              <w:t xml:space="preserve">) գործունեությունը: </w:t>
            </w:r>
          </w:p>
        </w:tc>
        <w:tc>
          <w:tcPr>
            <w:tcW w:w="3460" w:type="dxa"/>
            <w:gridSpan w:val="8"/>
            <w:vAlign w:val="center"/>
          </w:tcPr>
          <w:p w:rsidR="0079289D" w:rsidRPr="004429A0" w:rsidRDefault="0079289D" w:rsidP="00CF044A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lastRenderedPageBreak/>
              <w:t>Հանրային</w:t>
            </w:r>
            <w:r w:rsidRPr="004429A0">
              <w:rPr>
                <w:rFonts w:ascii="Sylfaen" w:hAnsi="Sylfaen" w:cs="Courier New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lang w:val="hy-AM"/>
              </w:rPr>
              <w:t>ծառայության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GHEAGrapalat"/>
                <w:lang w:val="hy-AM"/>
              </w:rPr>
              <w:t xml:space="preserve"> ընտրված 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ոլորտներում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վարքագծի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կանոնների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պահանջների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պահպանման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և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իրականացնող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օղակների</w:t>
            </w:r>
            <w:r w:rsidRPr="004429A0">
              <w:rPr>
                <w:rFonts w:ascii="GHEA Grapalat" w:hAnsi="GHEA Grapalat"/>
                <w:lang w:val="hy-AM"/>
              </w:rPr>
              <w:t xml:space="preserve"> (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հանձնաժողովներ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հարցերով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պատասխանատուներ</w:t>
            </w:r>
            <w:r w:rsidRPr="004429A0">
              <w:rPr>
                <w:rFonts w:ascii="GHEA Grapalat" w:hAnsi="GHEA Grapalat"/>
                <w:lang w:val="hy-AM"/>
              </w:rPr>
              <w:t xml:space="preserve">) գործունեությունը համակարգող մարմինը վերոնշյալ մարմիններին 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տրամադրում է  մեթոդական ուղեցույցներ, ապահովում է  դրանց վերապատրաստ</w:t>
            </w:r>
            <w:r w:rsidR="00631E9B">
              <w:rPr>
                <w:rFonts w:ascii="GHEA Grapalat" w:hAnsi="GHEA Grapalat"/>
                <w:lang w:val="hy-AM"/>
              </w:rPr>
              <w:t xml:space="preserve">ումը 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Քաղաքացիական ծառայության խորհուրդ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Բարձրաստիճան պաշտոնատար անձանց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Էթիկայի հանձնաժողով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պետական բյուջե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79289D" w:rsidRPr="004429A0" w:rsidTr="00405E6E">
        <w:tc>
          <w:tcPr>
            <w:tcW w:w="3389" w:type="dxa"/>
            <w:vAlign w:val="center"/>
          </w:tcPr>
          <w:p w:rsidR="0079289D" w:rsidRPr="004429A0" w:rsidRDefault="00A65B94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9</w:t>
            </w:r>
            <w:r w:rsidR="0079289D" w:rsidRPr="004429A0">
              <w:rPr>
                <w:rFonts w:ascii="GHEA Grapalat" w:hAnsi="GHEA Grapalat" w:cs="GHEAGrapalat"/>
                <w:lang w:val="hy-AM"/>
              </w:rPr>
              <w:t xml:space="preserve">.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Յուրաքանչյուր պետական մարմնում հանրային</w:t>
            </w:r>
            <w:r w:rsidR="0079289D" w:rsidRPr="004429A0">
              <w:rPr>
                <w:rFonts w:ascii="Sylfaen" w:hAnsi="Sylfaen" w:cs="Courier New"/>
                <w:lang w:val="hy-AM"/>
              </w:rPr>
              <w:t> 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ծառայության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ընտրված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ոլորտներում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վարքագծի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կանոնների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պահանջների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պահպանման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նկատմամբ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և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հսկողություն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իրականացնող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օղակների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(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հանձնաժողովներ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կամ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lastRenderedPageBreak/>
              <w:t>էթիկայի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հարցերով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պատասխանատուներ</w:t>
            </w:r>
            <w:r w:rsidR="0079289D" w:rsidRPr="004429A0">
              <w:rPr>
                <w:rFonts w:ascii="GHEA Grapalat" w:hAnsi="GHEA Grapalat"/>
                <w:lang w:val="hy-AM"/>
              </w:rPr>
              <w:t>), անձնակազմի կառավարման ստորաբաժանումների և հակակոռուպցիոն ծրագրերի իրականացման համար պատասխանատուների միջև համագործակցության գործուն  մեխանիզմների ներդնում</w:t>
            </w:r>
          </w:p>
        </w:tc>
        <w:tc>
          <w:tcPr>
            <w:tcW w:w="2271" w:type="dxa"/>
            <w:gridSpan w:val="2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Միջազգային փորձն  ուսումնասիրված է</w:t>
            </w:r>
          </w:p>
        </w:tc>
        <w:tc>
          <w:tcPr>
            <w:tcW w:w="1217" w:type="dxa"/>
            <w:gridSpan w:val="6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Մշակել գործուն մեխանիզմ յ</w:t>
            </w:r>
            <w:r w:rsidRPr="004429A0">
              <w:rPr>
                <w:rFonts w:ascii="GHEA Grapalat" w:hAnsi="GHEA Grapalat" w:cs="Sylfaen"/>
                <w:lang w:val="hy-AM"/>
              </w:rPr>
              <w:t>ուրաքանչյուր պետական մարմնում հանրային</w:t>
            </w:r>
            <w:r w:rsidRPr="004429A0">
              <w:rPr>
                <w:rFonts w:ascii="Sylfaen" w:hAnsi="Sylfaen" w:cs="Courier New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ծառայության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ընտրված ոլորտներում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վարքագծի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կանոնների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պահանջների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պահպանման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և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իրականացնող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օղակների</w:t>
            </w:r>
            <w:r w:rsidRPr="004429A0">
              <w:rPr>
                <w:rFonts w:ascii="GHEA Grapalat" w:hAnsi="GHEA Grapalat"/>
                <w:lang w:val="hy-AM"/>
              </w:rPr>
              <w:t xml:space="preserve"> (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հանձնաժողովներ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հարցերով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պատասխանատուներ</w:t>
            </w:r>
            <w:r w:rsidRPr="004429A0">
              <w:rPr>
                <w:rFonts w:ascii="GHEA Grapalat" w:hAnsi="GHEA Grapalat"/>
                <w:lang w:val="hy-AM"/>
              </w:rPr>
              <w:t>), անձնակազմի կառավար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ման ստորաբաժանումների և հակակոռուպցիոն ծրագրերի իրականացման համար պատասխանատուների միջև համագործակցությունն ապահովելու համար</w:t>
            </w:r>
          </w:p>
        </w:tc>
        <w:tc>
          <w:tcPr>
            <w:tcW w:w="1898" w:type="dxa"/>
            <w:gridSpan w:val="5"/>
            <w:vAlign w:val="center"/>
          </w:tcPr>
          <w:p w:rsidR="0079289D" w:rsidRPr="004429A0" w:rsidRDefault="0079289D" w:rsidP="00CF044A">
            <w:pPr>
              <w:ind w:left="-58" w:firstLine="58"/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lastRenderedPageBreak/>
              <w:t xml:space="preserve">Ներդնել </w:t>
            </w:r>
            <w:r w:rsidRPr="004429A0">
              <w:rPr>
                <w:rFonts w:ascii="GHEA Grapalat" w:hAnsi="GHEA Grapalat" w:cs="GHEAGrapalat"/>
                <w:lang w:val="hy-AM"/>
              </w:rPr>
              <w:t>գործուն մեխանիզմ յ</w:t>
            </w:r>
            <w:r w:rsidRPr="004429A0">
              <w:rPr>
                <w:rFonts w:ascii="GHEA Grapalat" w:hAnsi="GHEA Grapalat" w:cs="Sylfaen"/>
                <w:lang w:val="hy-AM"/>
              </w:rPr>
              <w:t>ուրաքանչյուր պետական մարմնում հանրային</w:t>
            </w:r>
            <w:r w:rsidRPr="004429A0">
              <w:rPr>
                <w:rFonts w:ascii="Sylfaen" w:hAnsi="Sylfaen" w:cs="Courier New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lang w:val="hy-AM"/>
              </w:rPr>
              <w:t>ծառայության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ընտրված ոլորտներում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վարքագծի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կանոնների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պահանջների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պահպանման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և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իրականացնող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օղակների</w:t>
            </w:r>
            <w:r w:rsidRPr="004429A0">
              <w:rPr>
                <w:rFonts w:ascii="GHEA Grapalat" w:hAnsi="GHEA Grapalat"/>
                <w:lang w:val="hy-AM"/>
              </w:rPr>
              <w:t xml:space="preserve"> (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հանձնաժողովներ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հարցերով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պատասխանատուներ</w:t>
            </w:r>
            <w:r w:rsidRPr="004429A0">
              <w:rPr>
                <w:rFonts w:ascii="GHEA Grapalat" w:hAnsi="GHEA Grapalat"/>
                <w:lang w:val="hy-AM"/>
              </w:rPr>
              <w:t>), անձնակազմի կառավարման ստորաբաժանումների և հակակոռուպցիոն ծրագրերի իրականացման համար պատասխանատուների միջև համագործակցությունն ապահովելու համար</w:t>
            </w:r>
          </w:p>
        </w:tc>
        <w:tc>
          <w:tcPr>
            <w:tcW w:w="1562" w:type="dxa"/>
            <w:gridSpan w:val="3"/>
            <w:vAlign w:val="center"/>
          </w:tcPr>
          <w:p w:rsidR="0079289D" w:rsidRPr="004429A0" w:rsidRDefault="0079289D" w:rsidP="00CF044A">
            <w:pPr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lastRenderedPageBreak/>
              <w:t xml:space="preserve">Բոլոր պետական մարմիններում ներդրված է </w:t>
            </w:r>
            <w:r w:rsidRPr="004429A0">
              <w:rPr>
                <w:rFonts w:ascii="GHEA Grapalat" w:hAnsi="GHEA Grapalat" w:cs="GHEAGrapalat"/>
                <w:lang w:val="hy-AM"/>
              </w:rPr>
              <w:t xml:space="preserve">գործուն մեխանիզմ </w:t>
            </w:r>
            <w:r w:rsidRPr="004429A0">
              <w:rPr>
                <w:rFonts w:ascii="GHEA Grapalat" w:hAnsi="GHEA Grapalat" w:cs="Sylfaen"/>
                <w:lang w:val="hy-AM"/>
              </w:rPr>
              <w:t>հանրային</w:t>
            </w:r>
            <w:r w:rsidRPr="004429A0">
              <w:rPr>
                <w:rFonts w:ascii="Sylfaen" w:hAnsi="Sylfaen" w:cs="Courier New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lang w:val="hy-AM"/>
              </w:rPr>
              <w:t>ծառայության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ընտրված ոլորտներում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վարքագծի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կանոնների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պահանջների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պահպանման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վերահսկողություն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և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հսկողություն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իրականացնող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օղակների</w:t>
            </w:r>
            <w:r w:rsidRPr="004429A0">
              <w:rPr>
                <w:rFonts w:ascii="GHEA Grapalat" w:hAnsi="GHEA Grapalat"/>
                <w:lang w:val="hy-AM"/>
              </w:rPr>
              <w:t xml:space="preserve"> (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հանձնաժողովներ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հարցերով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պատասխանատուներ</w:t>
            </w:r>
            <w:r w:rsidRPr="004429A0">
              <w:rPr>
                <w:rFonts w:ascii="GHEA Grapalat" w:hAnsi="GHEA Grapalat"/>
                <w:lang w:val="hy-AM"/>
              </w:rPr>
              <w:t>), անձնակազմի կառավարման ստորաբաժանումների և հակակոռուպցիոն ծրագրերի իրականացման համար պատասխանատուների միջև համագործակցությունն ապահովելու համար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Քաղաքացիական ծառայության խորհուրդ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Բարձրաստիճան պաշտոնատար անձանց Էթիկայի հանձնաժողով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A60A60" w:rsidRPr="004429A0" w:rsidTr="00405E6E">
        <w:tc>
          <w:tcPr>
            <w:tcW w:w="3389" w:type="dxa"/>
          </w:tcPr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10.Բարձրաստիճան պաշտոնատար անձանց էթիկայի հանձնաժողովին</w:t>
            </w:r>
          </w:p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հանրային ծառայության ընտրված ոլորտներում վարքագծի կանոնների</w:t>
            </w:r>
          </w:p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պահպանման պրակտիկան ուսումնասիրելու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, </w:t>
            </w:r>
            <w:r w:rsidRPr="004429A0">
              <w:rPr>
                <w:rFonts w:ascii="GHEA Grapalat" w:hAnsi="GHEA Grapalat" w:cs="GHEAGrapalat"/>
                <w:lang w:val="hy-AM"/>
              </w:rPr>
              <w:t>վերլուծելու և ամփոփելու համարժեք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գործիքներ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ի </w:t>
            </w:r>
            <w:r w:rsidRPr="004429A0">
              <w:rPr>
                <w:rFonts w:ascii="GHEA Grapalat" w:hAnsi="GHEA Grapalat" w:cs="GHEAGrapalat"/>
                <w:lang w:val="hy-AM"/>
              </w:rPr>
              <w:t xml:space="preserve"> տրամադրում</w:t>
            </w:r>
          </w:p>
        </w:tc>
        <w:tc>
          <w:tcPr>
            <w:tcW w:w="3488" w:type="dxa"/>
            <w:gridSpan w:val="8"/>
          </w:tcPr>
          <w:p w:rsidR="00A60A60" w:rsidRPr="00405E6E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 w:cs="Arial"/>
                <w:lang w:val="hy-AM"/>
              </w:rPr>
            </w:pPr>
            <w:r w:rsidRPr="00405E6E">
              <w:rPr>
                <w:rFonts w:ascii="GHEA Grapalat" w:hAnsi="GHEA Grapalat" w:cs="Arial"/>
                <w:lang w:val="hy-AM"/>
              </w:rPr>
              <w:t>Կատարվել են անհրաժեշտ ուսումնասիրություններ:</w:t>
            </w:r>
          </w:p>
          <w:p w:rsidR="00A60A60" w:rsidRPr="00405E6E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Բարձրաստիճան պաշտոնատար անձանց էթիկայի հանձնաժողովին տրամադրվել են</w:t>
            </w:r>
          </w:p>
          <w:p w:rsidR="00A60A60" w:rsidRPr="00405E6E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հանրային ծառայության ընտված ոլորտներում վարքագծի կանոնների</w:t>
            </w:r>
          </w:p>
          <w:p w:rsidR="00A60A60" w:rsidRPr="00405E6E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պահպանման պրակտիկան ուսումնասիրելու</w:t>
            </w:r>
            <w:r w:rsidRPr="00405E6E">
              <w:rPr>
                <w:rFonts w:ascii="GHEA Grapalat" w:hAnsi="GHEA Grapalat" w:cs="GHEA Grapalat"/>
                <w:lang w:val="hy-AM"/>
              </w:rPr>
              <w:t xml:space="preserve">, </w:t>
            </w:r>
            <w:r w:rsidRPr="00405E6E">
              <w:rPr>
                <w:rFonts w:ascii="GHEA Grapalat" w:hAnsi="GHEA Grapalat" w:cs="GHEAGrapalat"/>
                <w:lang w:val="hy-AM"/>
              </w:rPr>
              <w:t>վերլուծելու և ամփոփելու համարժեք</w:t>
            </w:r>
          </w:p>
          <w:p w:rsidR="00A60A60" w:rsidRPr="004429A0" w:rsidRDefault="00A60A60" w:rsidP="00CF044A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գործիքներ</w:t>
            </w:r>
          </w:p>
        </w:tc>
        <w:tc>
          <w:tcPr>
            <w:tcW w:w="1842" w:type="dxa"/>
            <w:gridSpan w:val="4"/>
          </w:tcPr>
          <w:p w:rsidR="00A60A60" w:rsidRPr="004429A0" w:rsidRDefault="00A60A60" w:rsidP="00CF044A">
            <w:pPr>
              <w:pStyle w:val="ListParagraph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18" w:type="dxa"/>
            <w:gridSpan w:val="4"/>
          </w:tcPr>
          <w:p w:rsidR="00A60A60" w:rsidRPr="004429A0" w:rsidRDefault="00A60A60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Քաղաքացիական ծառայության խորհուրդ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Ֆինանսավորում չի պահանջում</w:t>
            </w:r>
          </w:p>
        </w:tc>
      </w:tr>
      <w:tr w:rsidR="00405E6E" w:rsidRPr="004429A0" w:rsidTr="00405E6E">
        <w:tc>
          <w:tcPr>
            <w:tcW w:w="3389" w:type="dxa"/>
            <w:vAlign w:val="center"/>
          </w:tcPr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11.Բարձրաստիճան պաշտոնատար անձանց էթիկայի հանձնաժողովի ձևավորման և անդամների ընտրության գործընթացի վերանայման վերաբերյալ առաջարկությունների ներկայացում</w:t>
            </w:r>
          </w:p>
        </w:tc>
        <w:tc>
          <w:tcPr>
            <w:tcW w:w="3488" w:type="dxa"/>
            <w:gridSpan w:val="8"/>
            <w:vAlign w:val="center"/>
          </w:tcPr>
          <w:p w:rsidR="00405E6E" w:rsidRPr="00405E6E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Միջազգային փորձն ուսումնասիրված է:</w:t>
            </w:r>
          </w:p>
          <w:p w:rsidR="00405E6E" w:rsidRPr="00A60A60" w:rsidRDefault="00405E6E" w:rsidP="00CF044A">
            <w:pPr>
              <w:pStyle w:val="ListParagraph"/>
              <w:ind w:left="-26"/>
              <w:jc w:val="both"/>
              <w:rPr>
                <w:rFonts w:ascii="GHEA Grapalat" w:hAnsi="GHEA Grapalat" w:cs="Arial"/>
                <w:highlight w:val="yellow"/>
                <w:lang w:val="hy-AM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05E6E" w:rsidRPr="00A60A60" w:rsidRDefault="00405E6E" w:rsidP="00CF044A">
            <w:pPr>
              <w:pStyle w:val="ListParagraph"/>
              <w:ind w:left="-26"/>
              <w:jc w:val="both"/>
              <w:rPr>
                <w:rFonts w:ascii="GHEA Grapalat" w:hAnsi="GHEA Grapalat" w:cs="Arial"/>
                <w:highlight w:val="yellow"/>
                <w:lang w:val="hy-AM"/>
              </w:rPr>
            </w:pPr>
            <w:r w:rsidRPr="00405E6E">
              <w:rPr>
                <w:rFonts w:ascii="GHEA Grapalat" w:hAnsi="GHEA Grapalat" w:cs="Arial"/>
                <w:lang w:val="hy-AM"/>
              </w:rPr>
              <w:t>Ուսումնասիրությունների հիման վրա ներկայացվել է առաջարկություն</w:t>
            </w:r>
          </w:p>
        </w:tc>
        <w:tc>
          <w:tcPr>
            <w:tcW w:w="1618" w:type="dxa"/>
            <w:gridSpan w:val="4"/>
            <w:vAlign w:val="center"/>
          </w:tcPr>
          <w:p w:rsidR="00405E6E" w:rsidRPr="004429A0" w:rsidRDefault="00405E6E" w:rsidP="00405E6E">
            <w:pPr>
              <w:pStyle w:val="ListParagraph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 (համաձայնությամբ)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Ֆինանսավորում չի պահանջում</w:t>
            </w:r>
          </w:p>
        </w:tc>
      </w:tr>
      <w:tr w:rsidR="0079289D" w:rsidRPr="00287A95" w:rsidTr="00405E6E">
        <w:tc>
          <w:tcPr>
            <w:tcW w:w="3389" w:type="dxa"/>
            <w:vAlign w:val="center"/>
          </w:tcPr>
          <w:p w:rsidR="0079289D" w:rsidRPr="004429A0" w:rsidRDefault="00A65B94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12</w:t>
            </w:r>
            <w:r w:rsidR="0079289D" w:rsidRPr="004429A0">
              <w:rPr>
                <w:rFonts w:ascii="GHEA Grapalat" w:hAnsi="GHEA Grapalat" w:cs="GHEAGrapalat"/>
                <w:lang w:val="hy-AM"/>
              </w:rPr>
              <w:t>.Բարձրաստիճան պաշտոնատար անձանց էթիկայի հանձնաժողովի</w:t>
            </w:r>
            <w:r w:rsidR="00D25E48" w:rsidRPr="004429A0">
              <w:rPr>
                <w:rFonts w:ascii="GHEA Grapalat" w:hAnsi="GHEA Grapalat" w:cs="GHEAGrapalat"/>
                <w:lang w:val="hy-AM"/>
              </w:rPr>
              <w:t>ն</w:t>
            </w:r>
          </w:p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 xml:space="preserve">ռեսուրսներով համալրման ապահովում 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488" w:type="dxa"/>
            <w:gridSpan w:val="8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Բարձրաստիճան պաշտոնատար անձանց էթիկայի հանձնաժողովին տրամադրվել է</w:t>
            </w:r>
            <w:r w:rsidR="00D25E48" w:rsidRPr="004429A0">
              <w:rPr>
                <w:rFonts w:ascii="GHEA Grapalat" w:hAnsi="GHEA Grapalat" w:cs="GHEA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GHEAGrapalat"/>
                <w:lang w:val="hy-AM"/>
              </w:rPr>
              <w:t>առանձին տարածք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: Հանձնաժողովն ունի </w:t>
            </w:r>
            <w:r w:rsidRPr="004429A0">
              <w:rPr>
                <w:rFonts w:ascii="GHEA Grapalat" w:hAnsi="GHEA Grapalat" w:cs="GHEAGrapalat"/>
                <w:lang w:val="hy-AM"/>
              </w:rPr>
              <w:t>աշխատակազմ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, </w:t>
            </w:r>
            <w:r w:rsidRPr="004429A0">
              <w:rPr>
                <w:rFonts w:ascii="GHEA Grapalat" w:hAnsi="GHEA Grapalat" w:cs="GHEAGrapalat"/>
                <w:lang w:val="hy-AM"/>
              </w:rPr>
              <w:t>բյուջետային</w:t>
            </w:r>
          </w:p>
          <w:p w:rsidR="0079289D" w:rsidRPr="004429A0" w:rsidRDefault="0079289D" w:rsidP="00CF044A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ինքնուրույն ֆինանսավորում:</w:t>
            </w:r>
          </w:p>
        </w:tc>
        <w:tc>
          <w:tcPr>
            <w:tcW w:w="1842" w:type="dxa"/>
            <w:gridSpan w:val="4"/>
            <w:vAlign w:val="center"/>
          </w:tcPr>
          <w:p w:rsidR="0079289D" w:rsidRPr="004429A0" w:rsidRDefault="0079289D" w:rsidP="00CF044A">
            <w:pPr>
              <w:pStyle w:val="ListParagraph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79289D" w:rsidRPr="004429A0" w:rsidRDefault="0079289D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ֆինանսների նախարարություն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highlight w:val="yellow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 պետական գույքի կառավարման վարչություն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A60A60" w:rsidRPr="004429A0" w:rsidTr="00405E6E">
        <w:tc>
          <w:tcPr>
            <w:tcW w:w="3389" w:type="dxa"/>
          </w:tcPr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-Bold"/>
                <w:bCs/>
                <w:lang w:val="hy-AM"/>
              </w:rPr>
            </w:pPr>
            <w:r w:rsidRPr="004429A0">
              <w:rPr>
                <w:rFonts w:ascii="GHEA Grapalat" w:hAnsi="GHEA Grapalat" w:cs="GHEAGrapalat-Bold"/>
                <w:bCs/>
                <w:lang w:val="hy-AM"/>
              </w:rPr>
              <w:t>13.Շահերի բախումը կանխարգելող գործնականորեն կիրառելի</w:t>
            </w:r>
          </w:p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-Bold"/>
                <w:bCs/>
                <w:lang w:val="hy-AM"/>
              </w:rPr>
              <w:t>կառուցակարգեր</w:t>
            </w:r>
            <w:r w:rsidRPr="004429A0">
              <w:rPr>
                <w:rFonts w:ascii="GHEA Grapalat" w:hAnsi="GHEA Grapalat" w:cs="GHEA Grapalat"/>
                <w:bCs/>
                <w:lang w:val="hy-AM"/>
              </w:rPr>
              <w:t>ի և օրենսդրական դաշտի ձևավորում</w:t>
            </w:r>
          </w:p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</w:p>
        </w:tc>
        <w:tc>
          <w:tcPr>
            <w:tcW w:w="3488" w:type="dxa"/>
            <w:gridSpan w:val="8"/>
          </w:tcPr>
          <w:p w:rsidR="00A60A60" w:rsidRPr="00287A95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Միջազգային փորձն ուսումնասիրված է</w:t>
            </w:r>
            <w:r w:rsidR="00405E6E" w:rsidRPr="00287A95">
              <w:rPr>
                <w:rFonts w:ascii="GHEA Grapalat" w:hAnsi="GHEA Grapalat" w:cs="GHEAGrapalat"/>
                <w:lang w:val="hy-AM"/>
              </w:rPr>
              <w:t>:</w:t>
            </w:r>
          </w:p>
          <w:p w:rsidR="00A60A60" w:rsidRPr="00A60A60" w:rsidRDefault="00A60A60" w:rsidP="00CF044A">
            <w:pPr>
              <w:pStyle w:val="ListParagraph"/>
              <w:ind w:left="-45"/>
              <w:rPr>
                <w:rFonts w:ascii="GHEA Grapalat" w:hAnsi="GHEA Grapalat" w:cs="Arial"/>
                <w:highlight w:val="yellow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Օրենսդրությամբ սահմանվել են շահերի բախման կանխարգելման մասին դրույթներ:  Ստեղծվել են շահերի բախումը կանխարգելող գործնականորեն կիրառելի կառուցակարգեր:</w:t>
            </w:r>
          </w:p>
        </w:tc>
        <w:tc>
          <w:tcPr>
            <w:tcW w:w="1842" w:type="dxa"/>
            <w:gridSpan w:val="4"/>
          </w:tcPr>
          <w:p w:rsidR="00A60A60" w:rsidRPr="004429A0" w:rsidRDefault="00A60A60" w:rsidP="00CF044A">
            <w:pPr>
              <w:pStyle w:val="ListParagraph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18" w:type="dxa"/>
            <w:gridSpan w:val="4"/>
          </w:tcPr>
          <w:p w:rsidR="00A60A60" w:rsidRPr="004429A0" w:rsidRDefault="00A60A60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ՀՀ Քաղաքացիական ծառայության խորհուրդ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(համաձայնությամբ)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A60A60" w:rsidRPr="004429A0" w:rsidRDefault="00A60A60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A60A60" w:rsidRPr="004429A0" w:rsidTr="00405E6E">
        <w:tc>
          <w:tcPr>
            <w:tcW w:w="3389" w:type="dxa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lastRenderedPageBreak/>
              <w:t xml:space="preserve">14. </w:t>
            </w:r>
            <w:r w:rsidRPr="004429A0">
              <w:rPr>
                <w:rFonts w:ascii="GHEA Grapalat" w:eastAsia="MingLiU_HKSCS" w:hAnsi="GHEA Grapalat" w:cs="MingLiU_HKSCS"/>
                <w:lang w:val="hy-AM"/>
              </w:rPr>
              <w:t></w:t>
            </w:r>
            <w:r w:rsidRPr="004429A0">
              <w:rPr>
                <w:rFonts w:ascii="GHEA Grapalat" w:hAnsi="GHEA Grapalat" w:cs="Sylfaen"/>
                <w:lang w:val="hy-AM"/>
              </w:rPr>
              <w:t>Հանրային ծառայության մասի</w:t>
            </w:r>
            <w:r w:rsidRPr="004429A0">
              <w:rPr>
                <w:rFonts w:ascii="GHEA Grapalat" w:hAnsi="GHEA Grapalat"/>
                <w:lang w:val="hy-AM"/>
              </w:rPr>
              <w:t>ն ՀՀ օրենքում փոփոխություններ կատարելու մասին ՀՀ օրենքի նախագծի մշակում և ընդունում</w:t>
            </w:r>
          </w:p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 xml:space="preserve"> </w:t>
            </w:r>
          </w:p>
        </w:tc>
        <w:tc>
          <w:tcPr>
            <w:tcW w:w="3488" w:type="dxa"/>
            <w:gridSpan w:val="8"/>
          </w:tcPr>
          <w:p w:rsidR="00A60A60" w:rsidRPr="00287A95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 w:cs="GHEAGrapalat"/>
                <w:lang w:val="hy-AM"/>
              </w:rPr>
            </w:pPr>
            <w:r w:rsidRPr="00405E6E">
              <w:rPr>
                <w:rFonts w:ascii="GHEA Grapalat" w:hAnsi="GHEA Grapalat" w:cs="GHEAGrapalat"/>
                <w:lang w:val="hy-AM"/>
              </w:rPr>
              <w:t>Միջազգային փորձն ուսումնասիրված է</w:t>
            </w:r>
            <w:r w:rsidR="00405E6E" w:rsidRPr="00287A95">
              <w:rPr>
                <w:rFonts w:ascii="GHEA Grapalat" w:hAnsi="GHEA Grapalat" w:cs="GHEAGrapalat"/>
                <w:lang w:val="hy-AM"/>
              </w:rPr>
              <w:t>:</w:t>
            </w:r>
          </w:p>
          <w:p w:rsidR="00A60A60" w:rsidRPr="00A60A60" w:rsidRDefault="00A60A60" w:rsidP="00CF044A">
            <w:pPr>
              <w:pStyle w:val="ListParagraph"/>
              <w:ind w:left="0"/>
              <w:rPr>
                <w:rFonts w:ascii="GHEA Grapalat" w:hAnsi="GHEA Grapalat" w:cs="Arial"/>
                <w:highlight w:val="yellow"/>
                <w:lang w:val="hy-AM"/>
              </w:rPr>
            </w:pPr>
            <w:r w:rsidRPr="00405E6E">
              <w:rPr>
                <w:rFonts w:ascii="GHEA Grapalat" w:hAnsi="GHEA Grapalat" w:cs="GHEA Grapalat"/>
                <w:lang w:val="hy-AM"/>
              </w:rPr>
              <w:t>«</w:t>
            </w:r>
            <w:r w:rsidRPr="00405E6E">
              <w:rPr>
                <w:rFonts w:ascii="GHEA Grapalat" w:hAnsi="GHEA Grapalat" w:cs="GHEAGrapalat"/>
                <w:lang w:val="hy-AM"/>
              </w:rPr>
              <w:t>Հանրային ծառայության մասին</w:t>
            </w:r>
            <w:r w:rsidRPr="00405E6E">
              <w:rPr>
                <w:rFonts w:ascii="GHEA Grapalat" w:hAnsi="GHEA Grapalat" w:cs="GHEA Grapalat"/>
                <w:lang w:val="hy-AM"/>
              </w:rPr>
              <w:t xml:space="preserve">» </w:t>
            </w:r>
            <w:r w:rsidRPr="00405E6E">
              <w:rPr>
                <w:rFonts w:ascii="GHEA Grapalat" w:hAnsi="GHEA Grapalat" w:cs="GHEAGrapalat"/>
                <w:lang w:val="hy-AM"/>
              </w:rPr>
              <w:t>ՀՀ օրենքում փոփոխություններ կատարելու մասին ՀՀ օրենքի նախագիծը մշակվել է:</w:t>
            </w:r>
          </w:p>
        </w:tc>
        <w:tc>
          <w:tcPr>
            <w:tcW w:w="1842" w:type="dxa"/>
            <w:gridSpan w:val="4"/>
            <w:vAlign w:val="center"/>
          </w:tcPr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«</w:t>
            </w:r>
            <w:r w:rsidRPr="004429A0">
              <w:rPr>
                <w:rFonts w:ascii="GHEA Grapalat" w:hAnsi="GHEA Grapalat" w:cs="GHEAGrapalat"/>
                <w:lang w:val="hy-AM"/>
              </w:rPr>
              <w:t>Հանրային ծառայության մասին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» </w:t>
            </w:r>
            <w:r w:rsidRPr="004429A0">
              <w:rPr>
                <w:rFonts w:ascii="GHEA Grapalat" w:hAnsi="GHEA Grapalat" w:cs="GHEAGrapalat"/>
                <w:lang w:val="hy-AM"/>
              </w:rPr>
              <w:t>ՀՀ օրենքում կատարվել է փոփոխություն:  Հանրային ծառայողի և պաշտոնատար անձի անհամատեղելի գործունեության ու այլ</w:t>
            </w:r>
          </w:p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սահմանափակումների շրջանակը վերանայվել է ՝ ապահովելով դրանց հստակությունը և</w:t>
            </w:r>
          </w:p>
          <w:p w:rsidR="00A60A6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կանխատեսելի-ությունը</w:t>
            </w:r>
            <w:r>
              <w:rPr>
                <w:rFonts w:ascii="GHEA Grapalat" w:hAnsi="GHEA Grapalat" w:cs="GHEAGrapalat"/>
                <w:lang w:val="hy-AM"/>
              </w:rPr>
              <w:t>:</w:t>
            </w:r>
            <w:r w:rsidRPr="004429A0">
              <w:rPr>
                <w:rFonts w:ascii="GHEA Grapalat" w:hAnsi="GHEA Grapalat" w:cs="GHEAGrapalat"/>
                <w:lang w:val="hy-AM"/>
              </w:rPr>
              <w:t xml:space="preserve"> </w:t>
            </w:r>
          </w:p>
          <w:p w:rsidR="00A60A60" w:rsidRPr="004429A0" w:rsidRDefault="00A60A60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Բ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արձրաստիճան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պաշտոնատար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անձանց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էթիկայի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հանձնաժողովին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>
              <w:rPr>
                <w:rFonts w:ascii="GHEA Grapalat" w:hAnsi="GHEA Grapalat"/>
                <w:color w:val="000000"/>
                <w:lang w:val="hy-AM"/>
              </w:rPr>
              <w:t xml:space="preserve">և հանրային ծառայության առանձին ոլորտներում մասնագիտացված կառուցներին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վերապահվել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է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լիազորություն՝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վարքագծի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կանոնագրքերի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պահանջների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ներառյալ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շահերի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բախման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կանոնների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անհամատեղելի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սահմանափակումների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խախտում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թույլ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տված</w:t>
            </w:r>
            <w:r w:rsidRPr="004429A0">
              <w:rPr>
                <w:rStyle w:val="apple-converted-space"/>
                <w:rFonts w:ascii="Sylfaen" w:hAnsi="Sylfaen"/>
                <w:color w:val="000000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հանրային</w:t>
            </w:r>
            <w:r w:rsidRPr="004429A0">
              <w:rPr>
                <w:rStyle w:val="apple-converted-space"/>
                <w:rFonts w:ascii="Sylfaen" w:hAnsi="Sylfaen"/>
                <w:color w:val="000000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ծառայողների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պաշտոնատար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անձանց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իրավական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ներգործության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միջոցներ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կիրառելու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առաջարկություններ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ներկայացնել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իրավասու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անձանց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մարմիններին: 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Ս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ահմանվել է նաև պատասխանատվություն՝ վարքագծի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կանոնագրքերի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պահանջների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ներառյալ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շահերի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բախման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կանոնների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անհամատեղելի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գործունեության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այլ 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խախտումների համար:</w:t>
            </w:r>
          </w:p>
          <w:p w:rsidR="00A60A60" w:rsidRPr="004429A0" w:rsidRDefault="00A60A60" w:rsidP="00CF044A">
            <w:pPr>
              <w:pStyle w:val="ListParagraph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A60A60" w:rsidRPr="004429A0" w:rsidRDefault="00A60A60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Քաղաքացիական ծառայության խորհուրդ 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ՀՀ Բարձրաստիճան պաշտոնատար անձանց Էթիկայի հանձնաժողով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ՏԿԱԻ նախարարություն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Ֆինանսավորում չի պահանջում</w:t>
            </w:r>
          </w:p>
        </w:tc>
      </w:tr>
      <w:tr w:rsidR="00405E6E" w:rsidRPr="004429A0" w:rsidTr="00405E6E">
        <w:tc>
          <w:tcPr>
            <w:tcW w:w="3389" w:type="dxa"/>
          </w:tcPr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15. Էթիկայի հարցերով պահանջների պահպանման նկատմամբ վերահսկողություն և հսկողություն իրականացնող օղակներին հանրային ծառայության</w:t>
            </w:r>
          </w:p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առանձին ոլորտներում շահերի բախման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, </w:t>
            </w:r>
            <w:r w:rsidRPr="004429A0">
              <w:rPr>
                <w:rFonts w:ascii="GHEA Grapalat" w:hAnsi="GHEA Grapalat" w:cs="GHEAGrapalat"/>
                <w:lang w:val="hy-AM"/>
              </w:rPr>
              <w:t>անհամատեղելի գործունեության և այլ</w:t>
            </w:r>
          </w:p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սահմանափակումների բացահայտման</w:t>
            </w:r>
            <w:r>
              <w:rPr>
                <w:rFonts w:ascii="GHEA Grapalat" w:hAnsi="GHEA Grapalat" w:cs="GHEA Grapalat"/>
                <w:lang w:val="hy-AM"/>
              </w:rPr>
              <w:t xml:space="preserve"> 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գործառույթներ</w:t>
            </w:r>
            <w:r w:rsidRPr="004429A0">
              <w:rPr>
                <w:rFonts w:ascii="GHEA Grapalat" w:hAnsi="GHEA Grapalat" w:cs="GHEA Grapalat"/>
                <w:lang w:val="hy-AM"/>
              </w:rPr>
              <w:t>ի վերապահում</w:t>
            </w:r>
          </w:p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3488" w:type="dxa"/>
            <w:gridSpan w:val="8"/>
          </w:tcPr>
          <w:p w:rsidR="00405E6E" w:rsidRPr="00287A95" w:rsidRDefault="00405E6E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Միջազգային փորձն ուսումնասիրված է</w:t>
            </w:r>
            <w:r w:rsidRPr="00287A95">
              <w:rPr>
                <w:rFonts w:ascii="GHEA Grapalat" w:hAnsi="GHEA Grapalat" w:cs="GHEA Grapalat"/>
                <w:lang w:val="hy-AM"/>
              </w:rPr>
              <w:t>:</w:t>
            </w:r>
          </w:p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 xml:space="preserve">էթիկայի հարցերով պահանջների պահպանման նկատմամբ վերահսկողություն և հսկողություն իրականացնող օղակներին 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վերապահվել են </w:t>
            </w:r>
            <w:r w:rsidRPr="004429A0">
              <w:rPr>
                <w:rFonts w:ascii="GHEA Grapalat" w:hAnsi="GHEA Grapalat" w:cs="GHEAGrapalat"/>
                <w:lang w:val="hy-AM"/>
              </w:rPr>
              <w:t>հանրային ծառայության</w:t>
            </w:r>
          </w:p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առանձին ոլորտներում շահերի բախման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, </w:t>
            </w:r>
            <w:r w:rsidRPr="004429A0">
              <w:rPr>
                <w:rFonts w:ascii="GHEA Grapalat" w:hAnsi="GHEA Grapalat" w:cs="GHEAGrapalat"/>
                <w:lang w:val="hy-AM"/>
              </w:rPr>
              <w:t>անհամատեղելի գործունեության և այլ</w:t>
            </w:r>
          </w:p>
          <w:p w:rsidR="00405E6E" w:rsidRPr="004429A0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սահմանափակումների բացահայտման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, </w:t>
            </w:r>
            <w:r w:rsidRPr="004429A0">
              <w:rPr>
                <w:rFonts w:ascii="GHEA Grapalat" w:hAnsi="GHEA Grapalat" w:cs="GHEAGrapalat"/>
                <w:lang w:val="hy-AM"/>
              </w:rPr>
              <w:t>դրանց չեզոքացման</w:t>
            </w:r>
          </w:p>
          <w:p w:rsidR="00405E6E" w:rsidRPr="00405E6E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գործառույթներ</w:t>
            </w:r>
            <w:r w:rsidRPr="00405E6E">
              <w:rPr>
                <w:rFonts w:ascii="GHEA Grapalat" w:hAnsi="GHEA Grapalat" w:cs="GHEAGrapalat"/>
                <w:lang w:val="hy-AM"/>
              </w:rPr>
              <w:t>:</w:t>
            </w:r>
          </w:p>
          <w:p w:rsidR="00405E6E" w:rsidRPr="004429A0" w:rsidRDefault="00405E6E" w:rsidP="00CF044A">
            <w:pPr>
              <w:pStyle w:val="ListParagraph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2" w:type="dxa"/>
            <w:gridSpan w:val="4"/>
            <w:vAlign w:val="center"/>
          </w:tcPr>
          <w:p w:rsidR="00405E6E" w:rsidRPr="004429A0" w:rsidRDefault="00405E6E" w:rsidP="00CF044A">
            <w:pPr>
              <w:pStyle w:val="ListParagraph"/>
              <w:jc w:val="center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618" w:type="dxa"/>
            <w:gridSpan w:val="4"/>
            <w:vAlign w:val="center"/>
          </w:tcPr>
          <w:p w:rsidR="00405E6E" w:rsidRPr="004429A0" w:rsidRDefault="00405E6E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Քաղաքացիական ծառայության խորհուրդ 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մբ)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405E6E" w:rsidRPr="004429A0" w:rsidRDefault="00405E6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405E6E" w:rsidRPr="004429A0" w:rsidTr="00405E6E">
        <w:tc>
          <w:tcPr>
            <w:tcW w:w="3389" w:type="dxa"/>
          </w:tcPr>
          <w:p w:rsidR="00405E6E" w:rsidRPr="004429A0" w:rsidRDefault="00405E6E" w:rsidP="00CF044A">
            <w:pPr>
              <w:autoSpaceDE w:val="0"/>
              <w:autoSpaceDN w:val="0"/>
              <w:adjustRightInd w:val="0"/>
              <w:ind w:left="34"/>
              <w:rPr>
                <w:rFonts w:ascii="GHEA Grapalat" w:hAnsi="GHEA Grapalat" w:cs="GHEAGrapalat-Bold"/>
                <w:bCs/>
                <w:lang w:val="hy-AM"/>
              </w:rPr>
            </w:pPr>
            <w:r w:rsidRPr="004429A0">
              <w:rPr>
                <w:rFonts w:ascii="GHEA Grapalat" w:hAnsi="GHEA Grapalat" w:cs="GHEAGrapalat-Bold"/>
                <w:bCs/>
                <w:lang w:val="hy-AM"/>
              </w:rPr>
              <w:lastRenderedPageBreak/>
              <w:t>16. Հանրային ծառայողների ու պաշտոնատար անձանց ակտիվների ու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Grapalat-Bold"/>
                <w:bCs/>
                <w:lang w:val="hy-AM"/>
              </w:rPr>
              <w:t xml:space="preserve">շահերի հայտարարագրման </w:t>
            </w:r>
            <w:r w:rsidRPr="004429A0">
              <w:rPr>
                <w:rFonts w:ascii="GHEA Grapalat" w:hAnsi="GHEA Grapalat" w:cs="GHEA Grapalat"/>
                <w:bCs/>
                <w:lang w:val="hy-AM"/>
              </w:rPr>
              <w:t>(</w:t>
            </w:r>
            <w:r w:rsidRPr="004429A0">
              <w:rPr>
                <w:rFonts w:ascii="GHEA Grapalat" w:hAnsi="GHEA Grapalat" w:cs="GHEAGrapalat-Bold"/>
                <w:bCs/>
                <w:lang w:val="hy-AM"/>
              </w:rPr>
              <w:t>ֆինանսական բացահայտման</w:t>
            </w:r>
            <w:r w:rsidRPr="004429A0">
              <w:rPr>
                <w:rFonts w:ascii="GHEA Grapalat" w:hAnsi="GHEA Grapalat" w:cs="GHEA Grapalat"/>
                <w:bCs/>
                <w:lang w:val="hy-AM"/>
              </w:rPr>
              <w:t xml:space="preserve">) </w:t>
            </w:r>
            <w:r w:rsidRPr="004429A0">
              <w:rPr>
                <w:rFonts w:ascii="GHEA Grapalat" w:hAnsi="GHEA Grapalat" w:cs="GHEAGrapalat-Bold"/>
                <w:bCs/>
                <w:lang w:val="hy-AM"/>
              </w:rPr>
              <w:t>համակարգի բարելավում</w:t>
            </w:r>
          </w:p>
        </w:tc>
        <w:tc>
          <w:tcPr>
            <w:tcW w:w="3488" w:type="dxa"/>
            <w:gridSpan w:val="8"/>
          </w:tcPr>
          <w:p w:rsidR="00405E6E" w:rsidRPr="00405E6E" w:rsidRDefault="00405E6E" w:rsidP="00CF044A">
            <w:pPr>
              <w:autoSpaceDE w:val="0"/>
              <w:autoSpaceDN w:val="0"/>
              <w:adjustRightInd w:val="0"/>
              <w:ind w:left="34"/>
              <w:rPr>
                <w:rFonts w:ascii="GHEA Grapalat" w:hAnsi="GHEA Grapalat" w:cs="GHEA Grapalat"/>
                <w:lang w:val="hy-AM"/>
              </w:rPr>
            </w:pPr>
            <w:r>
              <w:rPr>
                <w:rFonts w:ascii="GHEA Grapalat" w:hAnsi="GHEA Grapalat" w:cs="GHEA Grapalat"/>
                <w:lang w:val="hy-AM"/>
              </w:rPr>
              <w:t>Միջազգային փորձն ուսումնասիրված է</w:t>
            </w:r>
            <w:r w:rsidRPr="00405E6E">
              <w:rPr>
                <w:rFonts w:ascii="GHEA Grapalat" w:hAnsi="GHEA Grapalat" w:cs="GHEA Grapalat"/>
                <w:lang w:val="hy-AM"/>
              </w:rPr>
              <w:t>:</w:t>
            </w:r>
          </w:p>
          <w:p w:rsidR="00405E6E" w:rsidRPr="004429A0" w:rsidRDefault="00405E6E" w:rsidP="00405E6E">
            <w:pPr>
              <w:autoSpaceDE w:val="0"/>
              <w:autoSpaceDN w:val="0"/>
              <w:adjustRightInd w:val="0"/>
              <w:rPr>
                <w:rFonts w:ascii="GHEA Grapalat" w:hAnsi="GHEA Grapalat" w:cs="GHEAGrapalat-Bold"/>
                <w:bCs/>
                <w:lang w:val="hy-AM"/>
              </w:rPr>
            </w:pPr>
            <w:r w:rsidRPr="004429A0">
              <w:rPr>
                <w:rFonts w:ascii="GHEA Grapalat" w:hAnsi="GHEA Grapalat" w:cs="GHEAGrapalat-Bold"/>
                <w:bCs/>
                <w:lang w:val="hy-AM"/>
              </w:rPr>
              <w:t xml:space="preserve"> </w:t>
            </w:r>
            <w:r>
              <w:rPr>
                <w:rFonts w:ascii="GHEA Grapalat" w:hAnsi="GHEA Grapalat" w:cs="GHEAGrapalat-Bold"/>
                <w:bCs/>
                <w:lang w:val="hy-AM"/>
              </w:rPr>
              <w:t>Ի</w:t>
            </w:r>
            <w:r w:rsidRPr="004429A0">
              <w:rPr>
                <w:rFonts w:ascii="GHEA Grapalat" w:hAnsi="GHEA Grapalat" w:cs="GHEAGrapalat-Bold"/>
                <w:bCs/>
                <w:lang w:val="hy-AM"/>
              </w:rPr>
              <w:t>րականացվել են գործուն քայլեր</w:t>
            </w:r>
          </w:p>
          <w:p w:rsidR="00405E6E" w:rsidRPr="004429A0" w:rsidRDefault="00405E6E" w:rsidP="00EB4866">
            <w:pPr>
              <w:autoSpaceDE w:val="0"/>
              <w:autoSpaceDN w:val="0"/>
              <w:adjustRightInd w:val="0"/>
              <w:ind w:left="34"/>
              <w:rPr>
                <w:rFonts w:ascii="GHEA Grapalat" w:hAnsi="GHEA Grapalat" w:cs="GHEAGrapalat-Bold"/>
                <w:bCs/>
                <w:lang w:val="hy-AM"/>
              </w:rPr>
            </w:pPr>
            <w:r w:rsidRPr="004429A0">
              <w:rPr>
                <w:rFonts w:ascii="GHEA Grapalat" w:hAnsi="GHEA Grapalat" w:cs="GHEAGrapalat-Bold"/>
                <w:bCs/>
                <w:lang w:val="hy-AM"/>
              </w:rPr>
              <w:t>հանրային ծառայողների ու պաշտոնատար անձանց ակտիվների ու</w:t>
            </w:r>
          </w:p>
          <w:p w:rsidR="00405E6E" w:rsidRPr="00405E6E" w:rsidRDefault="00405E6E" w:rsidP="00405E6E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GHEAGrapalat-Bold"/>
                <w:bCs/>
                <w:lang w:val="hy-AM"/>
              </w:rPr>
              <w:t>շահերի հայտա</w:t>
            </w:r>
            <w:r w:rsidRPr="004429A0">
              <w:rPr>
                <w:rFonts w:ascii="GHEA Grapalat" w:hAnsi="GHEA Grapalat" w:cs="GHEAGrapalat-Bold"/>
                <w:bCs/>
                <w:lang w:val="hy-AM"/>
              </w:rPr>
              <w:t>րարագրման համակարգի բարելավման նպատակով</w:t>
            </w:r>
            <w:r w:rsidRPr="00405E6E">
              <w:rPr>
                <w:rFonts w:ascii="GHEA Grapalat" w:hAnsi="GHEA Grapalat" w:cs="GHEAGrapalat-Bold"/>
                <w:bCs/>
                <w:lang w:val="hy-AM"/>
              </w:rPr>
              <w:t>:</w:t>
            </w:r>
          </w:p>
        </w:tc>
        <w:tc>
          <w:tcPr>
            <w:tcW w:w="1762" w:type="dxa"/>
            <w:gridSpan w:val="2"/>
          </w:tcPr>
          <w:p w:rsidR="00405E6E" w:rsidRPr="004429A0" w:rsidRDefault="00405E6E" w:rsidP="00A5091B">
            <w:pPr>
              <w:pStyle w:val="ListParagraph"/>
              <w:ind w:left="34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Վերանայվել է հայտարարագիր ներկայացնող պաշտոնատար անձանց շրջանակը</w:t>
            </w:r>
          </w:p>
          <w:p w:rsidR="00405E6E" w:rsidRPr="004429A0" w:rsidRDefault="00405E6E" w:rsidP="00A5091B">
            <w:pPr>
              <w:pStyle w:val="ListParagraph"/>
              <w:ind w:left="34"/>
              <w:rPr>
                <w:rFonts w:ascii="GHEA Grapalat" w:hAnsi="GHEA Grapalat" w:cs="Arial"/>
                <w:lang w:val="hy-AM"/>
              </w:rPr>
            </w:pPr>
          </w:p>
          <w:p w:rsidR="00405E6E" w:rsidRPr="004429A0" w:rsidRDefault="00405E6E" w:rsidP="00A5091B">
            <w:pPr>
              <w:ind w:left="34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ՀՀ կառավարության 2011 թվականի դեկտեմբերի 15-ի N 1835-Ն որոշման մեջ լրացումներ և փոփոխություններ կատարելու մասին» ՀՀ կառավարության որոշման նախագիծը մշակվել է , քննարկվել է շահագրգիռ քաղաքացիական հասարակությա</w:t>
            </w:r>
            <w:r w:rsidRPr="004429A0">
              <w:rPr>
                <w:rFonts w:ascii="GHEA Grapalat" w:hAnsi="GHEA Grapalat" w:cs="Arial"/>
                <w:lang w:val="hy-AM"/>
              </w:rPr>
              <w:lastRenderedPageBreak/>
              <w:t>ն ներկայացուցիչների և շահագրգիռ գերատեսչությունների հետ, ներկայացվել է ՀՀ կառավարության աշխատակազմ</w:t>
            </w:r>
          </w:p>
        </w:tc>
        <w:tc>
          <w:tcPr>
            <w:tcW w:w="1698" w:type="dxa"/>
            <w:gridSpan w:val="6"/>
          </w:tcPr>
          <w:p w:rsidR="00405E6E" w:rsidRPr="004429A0" w:rsidRDefault="00405E6E" w:rsidP="00CF044A">
            <w:pPr>
              <w:ind w:left="34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Հայտարարագիր չներկայացնելու համար սահմանված են պատասխանատվության միջոցներ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Քաղաքացիական ծառայության խորհուրդ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spacing w:after="200" w:line="276" w:lineRule="auto"/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jc w:val="center"/>
              <w:rPr>
                <w:rFonts w:ascii="GHEA Grapalat" w:hAnsi="GHEA Grapalat"/>
                <w:lang w:val="hy-AM"/>
              </w:rPr>
            </w:pP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34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ՏԿԱԻ նախարարությու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405E6E" w:rsidRPr="004429A0" w:rsidRDefault="00405E6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A60A60" w:rsidRPr="004429A0" w:rsidTr="00405E6E">
        <w:tc>
          <w:tcPr>
            <w:tcW w:w="3389" w:type="dxa"/>
          </w:tcPr>
          <w:p w:rsidR="00A60A60" w:rsidRPr="004429A0" w:rsidRDefault="00A60A60" w:rsidP="00CF044A">
            <w:pPr>
              <w:autoSpaceDE w:val="0"/>
              <w:autoSpaceDN w:val="0"/>
              <w:adjustRightInd w:val="0"/>
              <w:ind w:left="34"/>
              <w:rPr>
                <w:rFonts w:ascii="GHEA Grapalat" w:hAnsi="GHEA Grapalat" w:cs="GHEAGrapalat"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lastRenderedPageBreak/>
              <w:t>17. Հայտարարագրման գործընթացի թափանցիկության ու</w:t>
            </w:r>
          </w:p>
          <w:p w:rsidR="00A60A60" w:rsidRPr="004429A0" w:rsidRDefault="00A60A60" w:rsidP="00CF044A">
            <w:pPr>
              <w:autoSpaceDE w:val="0"/>
              <w:autoSpaceDN w:val="0"/>
              <w:adjustRightInd w:val="0"/>
              <w:ind w:left="34"/>
              <w:rPr>
                <w:rFonts w:ascii="GHEA Grapalat" w:hAnsi="GHEA Grapalat" w:cs="GHEAGrapalat-Bold"/>
                <w:bCs/>
                <w:lang w:val="hy-AM"/>
              </w:rPr>
            </w:pPr>
            <w:r w:rsidRPr="004429A0">
              <w:rPr>
                <w:rFonts w:ascii="GHEA Grapalat" w:hAnsi="GHEA Grapalat" w:cs="GHEAGrapalat"/>
                <w:lang w:val="hy-AM"/>
              </w:rPr>
              <w:t>մատչելիության բարձրացում</w:t>
            </w:r>
            <w:r w:rsidRPr="004429A0">
              <w:rPr>
                <w:rFonts w:ascii="GHEA Grapalat" w:hAnsi="GHEA Grapalat" w:cs="GHEA Grapalat"/>
                <w:lang w:val="hy-AM"/>
              </w:rPr>
              <w:t xml:space="preserve">՝ </w:t>
            </w:r>
            <w:r w:rsidRPr="004429A0">
              <w:rPr>
                <w:rFonts w:ascii="GHEA Grapalat" w:hAnsi="GHEA Grapalat" w:cs="GHEAGrapalat"/>
                <w:lang w:val="hy-AM"/>
              </w:rPr>
              <w:t xml:space="preserve">օրենքում </w:t>
            </w:r>
            <w:r w:rsidRPr="004429A0">
              <w:rPr>
                <w:rFonts w:ascii="GHEA Grapalat" w:hAnsi="GHEA Grapalat" w:cs="Sylfaen"/>
                <w:lang w:val="hy-AM"/>
              </w:rPr>
              <w:t>ամրագրելով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ստուգված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հայտարարագրերի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վերաբերյալ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հրապարակային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պարզաբանումներ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կամ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բացատրություններ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ներկայացնելու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ընթացակարգերը</w:t>
            </w:r>
          </w:p>
        </w:tc>
        <w:tc>
          <w:tcPr>
            <w:tcW w:w="3488" w:type="dxa"/>
            <w:gridSpan w:val="8"/>
          </w:tcPr>
          <w:p w:rsidR="00A60A60" w:rsidRPr="00405E6E" w:rsidRDefault="00A60A60" w:rsidP="00CF044A">
            <w:pPr>
              <w:ind w:left="34"/>
              <w:rPr>
                <w:rFonts w:ascii="GHEA Grapalat" w:hAnsi="GHEA Grapalat" w:cs="Arial"/>
                <w:lang w:val="hy-AM"/>
              </w:rPr>
            </w:pPr>
            <w:r w:rsidRPr="00405E6E">
              <w:rPr>
                <w:rFonts w:ascii="GHEA Grapalat" w:hAnsi="GHEA Grapalat" w:cs="Arial"/>
                <w:lang w:val="hy-AM"/>
              </w:rPr>
              <w:t>Միջազգային փորձն ուսումնասիրված է:</w:t>
            </w:r>
          </w:p>
          <w:p w:rsidR="00A60A60" w:rsidRPr="00405E6E" w:rsidRDefault="00A60A60" w:rsidP="00CF044A">
            <w:pPr>
              <w:ind w:left="34"/>
              <w:rPr>
                <w:rFonts w:ascii="GHEA Grapalat" w:hAnsi="GHEA Grapalat" w:cs="Arial"/>
                <w:lang w:val="hy-AM"/>
              </w:rPr>
            </w:pPr>
            <w:r w:rsidRPr="00405E6E">
              <w:rPr>
                <w:rFonts w:ascii="GHEA Grapalat" w:hAnsi="GHEA Grapalat" w:cs="Arial"/>
                <w:lang w:val="hy-AM"/>
              </w:rPr>
              <w:t>Հանրային ծառայության մասին օրենքում փոփոխությունն</w:t>
            </w:r>
            <w:r w:rsidR="00405E6E">
              <w:rPr>
                <w:rFonts w:ascii="GHEA Grapalat" w:hAnsi="GHEA Grapalat" w:cs="Arial"/>
                <w:lang w:val="hy-AM"/>
              </w:rPr>
              <w:t>եր և լրացումներ կատարելու մասին» ՀՀ օրենքի նախագիծը մշակված է</w:t>
            </w:r>
            <w:r w:rsidR="00405E6E" w:rsidRPr="00405E6E">
              <w:rPr>
                <w:rFonts w:ascii="GHEA Grapalat" w:hAnsi="GHEA Grapalat" w:cs="Arial"/>
                <w:lang w:val="hy-AM"/>
              </w:rPr>
              <w:t>:</w:t>
            </w:r>
            <w:r w:rsidRPr="00405E6E">
              <w:rPr>
                <w:rFonts w:ascii="GHEA Grapalat" w:hAnsi="GHEA Grapalat" w:cs="Arial"/>
                <w:lang w:val="hy-AM"/>
              </w:rPr>
              <w:t xml:space="preserve"> Նախագծով սահմանվել են </w:t>
            </w:r>
            <w:r w:rsidRPr="00405E6E">
              <w:rPr>
                <w:rFonts w:ascii="GHEA Grapalat" w:hAnsi="GHEA Grapalat" w:cs="Sylfaen"/>
                <w:lang w:val="hy-AM"/>
              </w:rPr>
              <w:t>ստուգված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հայտարարագրերի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վերաբերյալ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հրապարակային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պարզաբանումներ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կամ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բացատրություններ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ներկայացնելու</w:t>
            </w:r>
            <w:r w:rsidRPr="00405E6E">
              <w:rPr>
                <w:rFonts w:ascii="GHEA Grapalat" w:hAnsi="GHEA Grapalat"/>
                <w:lang w:val="hy-AM"/>
              </w:rPr>
              <w:t xml:space="preserve"> </w:t>
            </w:r>
            <w:r w:rsidRPr="00405E6E">
              <w:rPr>
                <w:rFonts w:ascii="GHEA Grapalat" w:hAnsi="GHEA Grapalat" w:cs="Sylfaen"/>
                <w:lang w:val="hy-AM"/>
              </w:rPr>
              <w:t>ընթացակարգերը</w:t>
            </w:r>
            <w:r w:rsidR="00405E6E" w:rsidRPr="00405E6E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1842" w:type="dxa"/>
            <w:gridSpan w:val="4"/>
          </w:tcPr>
          <w:p w:rsidR="00A60A60" w:rsidRPr="004429A0" w:rsidRDefault="00A60A60" w:rsidP="00CF044A">
            <w:pPr>
              <w:pStyle w:val="ListParagraph"/>
              <w:ind w:left="34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Հանրային ծառայության մասին օրենքում փոփոխություններ և լրացումներ կատարելու մասին » ՀՀ օրենքն ընդունված է:</w:t>
            </w:r>
          </w:p>
        </w:tc>
        <w:tc>
          <w:tcPr>
            <w:tcW w:w="1618" w:type="dxa"/>
            <w:gridSpan w:val="4"/>
            <w:vAlign w:val="center"/>
          </w:tcPr>
          <w:p w:rsidR="00A60A60" w:rsidRPr="004429A0" w:rsidRDefault="00A60A60" w:rsidP="00CF044A">
            <w:pPr>
              <w:ind w:left="34"/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Քաղաքացիական ծառայության խորհուրդ 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A60A60" w:rsidRPr="004429A0" w:rsidRDefault="00A60A60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Միջոցառում</w:t>
            </w:r>
          </w:p>
        </w:tc>
        <w:tc>
          <w:tcPr>
            <w:tcW w:w="6948" w:type="dxa"/>
            <w:gridSpan w:val="1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841" w:type="dxa"/>
            <w:gridSpan w:val="3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Պատասխանատու մարմին</w:t>
            </w:r>
          </w:p>
        </w:tc>
        <w:tc>
          <w:tcPr>
            <w:tcW w:w="2848" w:type="dxa"/>
            <w:gridSpan w:val="2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79289D" w:rsidRPr="004429A0" w:rsidTr="00405E6E">
        <w:tc>
          <w:tcPr>
            <w:tcW w:w="3389" w:type="dxa"/>
            <w:vMerge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 xml:space="preserve">        2015թ.</w:t>
            </w:r>
          </w:p>
        </w:tc>
        <w:tc>
          <w:tcPr>
            <w:tcW w:w="1217" w:type="dxa"/>
            <w:gridSpan w:val="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618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841" w:type="dxa"/>
            <w:gridSpan w:val="3"/>
            <w:vMerge/>
            <w:shd w:val="clear" w:color="auto" w:fill="D9D9D9" w:themeFill="background1" w:themeFillShade="D9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CF044A">
        <w:trPr>
          <w:trHeight w:val="760"/>
        </w:trPr>
        <w:tc>
          <w:tcPr>
            <w:tcW w:w="15026" w:type="dxa"/>
            <w:gridSpan w:val="22"/>
            <w:vAlign w:val="center"/>
          </w:tcPr>
          <w:tbl>
            <w:tblPr>
              <w:tblW w:w="21948" w:type="dxa"/>
              <w:tblLayout w:type="fixed"/>
              <w:tblLook w:val="0000"/>
            </w:tblPr>
            <w:tblGrid>
              <w:gridCol w:w="17838"/>
              <w:gridCol w:w="4110"/>
            </w:tblGrid>
            <w:tr w:rsidR="0079289D" w:rsidRPr="004429A0" w:rsidTr="00375A29">
              <w:trPr>
                <w:trHeight w:val="575"/>
              </w:trPr>
              <w:tc>
                <w:tcPr>
                  <w:tcW w:w="17838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000000"/>
                  <w:vAlign w:val="center"/>
                </w:tcPr>
                <w:p w:rsidR="0079289D" w:rsidRPr="004429A0" w:rsidRDefault="0079289D" w:rsidP="00CF044A">
                  <w:pPr>
                    <w:pStyle w:val="ListParagraph"/>
                    <w:framePr w:hSpace="180" w:wrap="around" w:vAnchor="text" w:hAnchor="text" w:y="1"/>
                    <w:tabs>
                      <w:tab w:val="left" w:pos="1575"/>
                    </w:tabs>
                    <w:spacing w:after="0" w:line="240" w:lineRule="auto"/>
                    <w:ind w:left="0"/>
                    <w:suppressOverlap/>
                    <w:jc w:val="center"/>
                    <w:rPr>
                      <w:rFonts w:ascii="GHEA Grapalat" w:hAnsi="GHEA Grapalat" w:cs="GHEAGrapalat-Bold"/>
                      <w:b/>
                      <w:bCs/>
                      <w:sz w:val="20"/>
                      <w:szCs w:val="20"/>
                      <w:lang w:val="hy-AM" w:eastAsia="ru-RU"/>
                    </w:rPr>
                  </w:pPr>
                  <w:r w:rsidRPr="004429A0">
                    <w:rPr>
                      <w:rFonts w:ascii="GHEA Grapalat" w:hAnsi="GHEA Grapalat" w:cs="GHEAGrapalat-Bold"/>
                      <w:b/>
                      <w:bCs/>
                      <w:sz w:val="20"/>
                      <w:szCs w:val="20"/>
                      <w:lang w:val="hy-AM" w:eastAsia="ru-RU"/>
                    </w:rPr>
                    <w:t>ԱՐԴՅՈՒՆԱՎԵՏ ՀԱՆՐԱՅԻՆ ԿԱՌԱՎԱՐՄԱՆ ՀԱՄԱԿԱՐԳԻ ՁԵՎԱՎՈՐՈՒՄ</w:t>
                  </w:r>
                </w:p>
                <w:p w:rsidR="0079289D" w:rsidRPr="004429A0" w:rsidRDefault="0079289D" w:rsidP="00CF044A">
                  <w:pPr>
                    <w:framePr w:hSpace="180" w:wrap="around" w:vAnchor="text" w:hAnchor="text" w:y="1"/>
                    <w:suppressOverlap/>
                    <w:jc w:val="center"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  <w:tc>
                <w:tcPr>
                  <w:tcW w:w="4110" w:type="dxa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shd w:val="clear" w:color="auto" w:fill="000000"/>
                  <w:vAlign w:val="center"/>
                </w:tcPr>
                <w:p w:rsidR="0079289D" w:rsidRPr="004429A0" w:rsidRDefault="0079289D" w:rsidP="00CF044A">
                  <w:pPr>
                    <w:framePr w:hSpace="180" w:wrap="around" w:vAnchor="text" w:hAnchor="text" w:y="1"/>
                    <w:suppressOverlap/>
                    <w:rPr>
                      <w:rFonts w:ascii="GHEA Grapalat" w:hAnsi="GHEA Grapalat" w:cs="Arial"/>
                      <w:sz w:val="20"/>
                      <w:szCs w:val="20"/>
                      <w:lang w:val="hy-AM"/>
                    </w:rPr>
                  </w:pPr>
                </w:p>
              </w:tc>
            </w:tr>
          </w:tbl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A60A60" w:rsidRPr="004429A0" w:rsidTr="00405E6E">
        <w:tc>
          <w:tcPr>
            <w:tcW w:w="3389" w:type="dxa"/>
          </w:tcPr>
          <w:p w:rsidR="00A60A60" w:rsidRPr="004429A0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18.</w:t>
            </w:r>
            <w:r>
              <w:rPr>
                <w:rFonts w:ascii="GHEA Grapalat" w:hAnsi="GHEA Grapalat" w:cs="GHEA Grapalat"/>
                <w:lang w:val="hy-AM"/>
              </w:rPr>
              <w:t>Հանրային ծառայության ոլորտում վ</w:t>
            </w:r>
            <w:r w:rsidRPr="004429A0">
              <w:rPr>
                <w:rFonts w:ascii="GHEA Grapalat" w:hAnsi="GHEA Grapalat" w:cs="GHEA Grapalat"/>
                <w:lang w:val="hy-AM"/>
              </w:rPr>
              <w:t>արչարարության  պարզեցման համալիր ծրագրի մշակում և իրականացում</w:t>
            </w:r>
          </w:p>
        </w:tc>
        <w:tc>
          <w:tcPr>
            <w:tcW w:w="3488" w:type="dxa"/>
            <w:gridSpan w:val="8"/>
          </w:tcPr>
          <w:p w:rsidR="00A60A60" w:rsidRPr="00405E6E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05E6E">
              <w:rPr>
                <w:rFonts w:ascii="GHEA Grapalat" w:hAnsi="GHEA Grapalat" w:cs="GHEA Grapalat"/>
                <w:lang w:val="hy-AM"/>
              </w:rPr>
              <w:t>Միջազգային փորձն ուսումնասիրված է:</w:t>
            </w:r>
          </w:p>
          <w:p w:rsidR="00A60A60" w:rsidRPr="00405E6E" w:rsidRDefault="00A60A60" w:rsidP="00CF044A">
            <w:pPr>
              <w:rPr>
                <w:rFonts w:ascii="GHEA Grapalat" w:hAnsi="GHEA Grapalat" w:cs="Arial"/>
                <w:highlight w:val="yellow"/>
                <w:lang w:val="hy-AM"/>
              </w:rPr>
            </w:pPr>
            <w:r w:rsidRPr="00405E6E">
              <w:rPr>
                <w:rFonts w:ascii="GHEA Grapalat" w:hAnsi="GHEA Grapalat" w:cs="GHEA Grapalat"/>
                <w:lang w:val="hy-AM"/>
              </w:rPr>
              <w:t>Մշակվել և հաստատվել է  հանրային ծառայության ոլորտում վարչարարության պարզեցման համալիր ծրագիրը</w:t>
            </w:r>
            <w:r w:rsidR="00405E6E" w:rsidRPr="00405E6E">
              <w:rPr>
                <w:rFonts w:ascii="GHEA Grapalat" w:hAnsi="GHEA Grapalat" w:cs="GHEA Grapalat"/>
                <w:lang w:val="hy-AM"/>
              </w:rPr>
              <w:t>:</w:t>
            </w:r>
          </w:p>
        </w:tc>
        <w:tc>
          <w:tcPr>
            <w:tcW w:w="1842" w:type="dxa"/>
            <w:gridSpan w:val="4"/>
          </w:tcPr>
          <w:p w:rsidR="00A60A60" w:rsidRPr="004429A0" w:rsidRDefault="00A60A60" w:rsidP="00CF044A">
            <w:pPr>
              <w:pStyle w:val="ListParagraph"/>
              <w:ind w:left="0"/>
              <w:rPr>
                <w:rFonts w:ascii="GHEA Grapalat" w:hAnsi="GHEA Grapalat" w:cs="Arial"/>
                <w:color w:val="FF0000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Կատարված է վարչարարության պարզեցման ծրագրի </w:t>
            </w:r>
            <w:r w:rsidRPr="004429A0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միջոցառումների</w:t>
            </w:r>
            <w:r w:rsidRPr="004429A0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50</w:t>
            </w:r>
            <w:r w:rsidRPr="004429A0">
              <w:rPr>
                <w:rFonts w:ascii="GHEA Grapalat" w:hAnsi="GHEA Grapalat" w:cs="Arial"/>
                <w:lang w:val="hy-AM"/>
              </w:rPr>
              <w:t>%-ը</w:t>
            </w:r>
          </w:p>
        </w:tc>
        <w:tc>
          <w:tcPr>
            <w:tcW w:w="1618" w:type="dxa"/>
            <w:gridSpan w:val="4"/>
          </w:tcPr>
          <w:p w:rsidR="00A60A60" w:rsidRPr="004429A0" w:rsidRDefault="00A60A60" w:rsidP="00CF044A">
            <w:pPr>
              <w:rPr>
                <w:rFonts w:ascii="GHEA Grapalat" w:hAnsi="GHEA Grapalat" w:cs="Arial"/>
                <w:color w:val="FF0000"/>
                <w:lang w:val="hy-AM"/>
              </w:rPr>
            </w:pPr>
            <w:r>
              <w:rPr>
                <w:rFonts w:ascii="GHEA Grapalat" w:hAnsi="GHEA Grapalat" w:cs="Arial"/>
                <w:lang w:val="hy-AM"/>
              </w:rPr>
              <w:t xml:space="preserve">Կատարված է վարչարարության պարզեցման ծրագրի </w:t>
            </w:r>
            <w:r w:rsidRPr="004429A0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>միջոցառումների</w:t>
            </w:r>
            <w:r w:rsidRPr="004429A0">
              <w:rPr>
                <w:rFonts w:ascii="GHEA Grapalat" w:hAnsi="GHEA Grapalat" w:cs="Arial"/>
                <w:lang w:val="hy-AM"/>
              </w:rPr>
              <w:t xml:space="preserve"> </w:t>
            </w:r>
            <w:r>
              <w:rPr>
                <w:rFonts w:ascii="GHEA Grapalat" w:hAnsi="GHEA Grapalat" w:cs="Arial"/>
                <w:lang w:val="hy-AM"/>
              </w:rPr>
              <w:t xml:space="preserve">100 </w:t>
            </w:r>
            <w:r w:rsidRPr="004429A0">
              <w:rPr>
                <w:rFonts w:ascii="GHEA Grapalat" w:hAnsi="GHEA Grapalat" w:cs="Arial"/>
                <w:lang w:val="hy-AM"/>
              </w:rPr>
              <w:t>%-ը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highlight w:val="yellow"/>
                <w:lang w:val="hy-AM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A60A60" w:rsidRPr="004429A0" w:rsidRDefault="00A60A60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405E6E" w:rsidRPr="00287A95" w:rsidTr="00405E6E">
        <w:tc>
          <w:tcPr>
            <w:tcW w:w="3389" w:type="dxa"/>
          </w:tcPr>
          <w:p w:rsidR="00405E6E" w:rsidRPr="004429A0" w:rsidRDefault="00405E6E" w:rsidP="00FF07C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19</w:t>
            </w:r>
            <w:r w:rsidRPr="00FC7040">
              <w:rPr>
                <w:rFonts w:ascii="GHEA Grapalat" w:hAnsi="GHEA Grapalat" w:cs="Sylfaen"/>
                <w:lang w:val="hy-AM"/>
              </w:rPr>
              <w:t>. Պետության կողմից մատուցվող ծառայությունների այն ոլորտներում, որտեղ դեռևս  ծառայությունները էլեկտրոնային չեն մատուցվում, էլեկտրոնային ծառայությունների մատուցման վերաբերյալ համալիր ծրագրի մշակում և իրականացում</w:t>
            </w:r>
          </w:p>
        </w:tc>
        <w:tc>
          <w:tcPr>
            <w:tcW w:w="3488" w:type="dxa"/>
            <w:gridSpan w:val="8"/>
          </w:tcPr>
          <w:p w:rsidR="00405E6E" w:rsidRPr="00405E6E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Մի</w:t>
            </w:r>
            <w:r>
              <w:rPr>
                <w:rFonts w:ascii="GHEA Grapalat" w:hAnsi="GHEA Grapalat" w:cs="GHEA Grapalat"/>
                <w:lang w:val="hy-AM"/>
              </w:rPr>
              <w:t>ջազգային փորձն ուսումնասիրված է</w:t>
            </w:r>
            <w:r w:rsidRPr="00405E6E">
              <w:rPr>
                <w:rFonts w:ascii="GHEA Grapalat" w:hAnsi="GHEA Grapalat" w:cs="GHEA Grapalat"/>
                <w:lang w:val="hy-AM"/>
              </w:rPr>
              <w:t>:</w:t>
            </w:r>
          </w:p>
          <w:p w:rsidR="00405E6E" w:rsidRPr="00405E6E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FC7040">
              <w:rPr>
                <w:rFonts w:ascii="GHEA Grapalat" w:hAnsi="GHEA Grapalat" w:cs="Sylfaen"/>
                <w:lang w:val="hy-AM"/>
              </w:rPr>
              <w:t>Պետության կողմից մատուցվող ծառայությունների այն ոլորտներում, որտեղ դեռևս  ծառայությունները էլեկտրոնային չեն մատուցվում, էլեկտրոնային ծառայությունների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մատուցման վերաբերյալ համալիր ծրագիրը մշակվել է</w:t>
            </w:r>
            <w:r w:rsidRPr="00405E6E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1842" w:type="dxa"/>
            <w:gridSpan w:val="4"/>
            <w:vAlign w:val="center"/>
          </w:tcPr>
          <w:p w:rsidR="00405E6E" w:rsidRPr="004429A0" w:rsidRDefault="00405E6E" w:rsidP="00CF044A">
            <w:pPr>
              <w:pStyle w:val="ListParagraph"/>
              <w:ind w:left="0" w:hanging="83"/>
              <w:rPr>
                <w:rFonts w:ascii="GHEA Grapalat" w:hAnsi="GHEA Grapalat" w:cs="Arial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 </w:t>
            </w:r>
            <w:r w:rsidRPr="00FC7040">
              <w:rPr>
                <w:rFonts w:ascii="GHEA Grapalat" w:hAnsi="GHEA Grapalat" w:cs="Sylfaen"/>
                <w:lang w:val="hy-AM"/>
              </w:rPr>
              <w:t>Պետության կողմից մատուցվող ծառայությունների այն ոլորտներում, որտեղ դեռևս  ծառայությունները էլեկտրոնային չեն մատուցվում, էլեկտրոնային ծառայությունների մատուցման վերաբերյալ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համալիր ծրագիրը ներդրվել է</w:t>
            </w:r>
          </w:p>
        </w:tc>
        <w:tc>
          <w:tcPr>
            <w:tcW w:w="1618" w:type="dxa"/>
            <w:gridSpan w:val="4"/>
            <w:vAlign w:val="center"/>
          </w:tcPr>
          <w:p w:rsidR="00405E6E" w:rsidRPr="004429A0" w:rsidRDefault="00405E6E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highlight w:val="yellow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DD2B68" w:rsidRPr="004429A0" w:rsidTr="00405E6E">
        <w:tc>
          <w:tcPr>
            <w:tcW w:w="3389" w:type="dxa"/>
          </w:tcPr>
          <w:p w:rsidR="00DD2B68" w:rsidRPr="004429A0" w:rsidRDefault="00DD2B68" w:rsidP="00DD2B68">
            <w:pPr>
              <w:tabs>
                <w:tab w:val="left" w:pos="851"/>
                <w:tab w:val="left" w:pos="993"/>
              </w:tabs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 xml:space="preserve">20.Պետության կողմից մատուցվող ծառայությունների ժամկետների ողջամտության վերաբերյալ ուսումնասիրությունների 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իրականացում և օրենսդրության կատարելագործման վերաբերյալ առաջարկությունների ներկայացում</w:t>
            </w:r>
          </w:p>
          <w:p w:rsidR="00DD2B68" w:rsidRPr="004429A0" w:rsidRDefault="00DD2B68" w:rsidP="00DD2B6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2271" w:type="dxa"/>
            <w:gridSpan w:val="2"/>
          </w:tcPr>
          <w:p w:rsidR="00DD2B68" w:rsidRPr="004429A0" w:rsidRDefault="00DD2B68" w:rsidP="00DD2B6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17" w:type="dxa"/>
            <w:gridSpan w:val="6"/>
          </w:tcPr>
          <w:p w:rsidR="00DD2B68" w:rsidRPr="004429A0" w:rsidRDefault="00DD2B68" w:rsidP="00DD2B68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Պետության կողմից մատուցվող ծառայությ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ունների ժամկետների  ողջամտության վերաբերյալ ուսումնասիրություններն իրականացված են</w:t>
            </w:r>
          </w:p>
        </w:tc>
        <w:tc>
          <w:tcPr>
            <w:tcW w:w="1842" w:type="dxa"/>
            <w:gridSpan w:val="4"/>
          </w:tcPr>
          <w:p w:rsidR="00DD2B68" w:rsidRPr="004429A0" w:rsidRDefault="00DD2B68" w:rsidP="00DD2B68">
            <w:pPr>
              <w:pStyle w:val="ListParagraph"/>
              <w:ind w:left="-59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lastRenderedPageBreak/>
              <w:t xml:space="preserve">Ներկայացված են առաջարկություններ պետության կողմից մատուցվող 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ծառայությունների ժամկետների  ողջամտության օրենսդրության կատարելագործման վերաբերյալ</w:t>
            </w:r>
          </w:p>
        </w:tc>
        <w:tc>
          <w:tcPr>
            <w:tcW w:w="1618" w:type="dxa"/>
            <w:gridSpan w:val="4"/>
            <w:vAlign w:val="center"/>
          </w:tcPr>
          <w:p w:rsidR="00DD2B68" w:rsidRPr="004429A0" w:rsidRDefault="00DD2B68" w:rsidP="00DD2B68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DD2B68" w:rsidRPr="004429A0" w:rsidRDefault="00DD2B68" w:rsidP="00DD2B68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DD2B68" w:rsidRPr="004429A0" w:rsidRDefault="00DD2B68" w:rsidP="00CA3257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DD2B68" w:rsidRPr="004429A0" w:rsidRDefault="00DD2B68" w:rsidP="00DD2B68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DD2B68" w:rsidRPr="004429A0" w:rsidRDefault="00DD2B68" w:rsidP="00DD2B68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287A95" w:rsidTr="00405E6E">
        <w:tc>
          <w:tcPr>
            <w:tcW w:w="3389" w:type="dxa"/>
          </w:tcPr>
          <w:p w:rsidR="0079289D" w:rsidRPr="004429A0" w:rsidRDefault="00DD780E" w:rsidP="00CF044A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lastRenderedPageBreak/>
              <w:t>21</w:t>
            </w:r>
            <w:r w:rsidR="0079289D" w:rsidRPr="004429A0">
              <w:rPr>
                <w:rFonts w:ascii="GHEA Grapalat" w:hAnsi="GHEA Grapalat" w:cs="Sylfaen"/>
                <w:lang w:val="hy-AM"/>
              </w:rPr>
              <w:t>. Պետության կողմից մատուցվող ծառայությունների որակի գնահատման համակարգերի ներդնում</w:t>
            </w:r>
          </w:p>
        </w:tc>
        <w:tc>
          <w:tcPr>
            <w:tcW w:w="2271" w:type="dxa"/>
            <w:gridSpan w:val="2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</w:p>
        </w:tc>
        <w:tc>
          <w:tcPr>
            <w:tcW w:w="1217" w:type="dxa"/>
            <w:gridSpan w:val="6"/>
          </w:tcPr>
          <w:p w:rsidR="0079289D" w:rsidRPr="004429A0" w:rsidRDefault="0079289D" w:rsidP="00CF044A">
            <w:pPr>
              <w:pStyle w:val="ListParagraph"/>
              <w:ind w:left="-59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Պետության կողմից մատուցվող ծառայությունների որակի գնահատման համակարգերի ներդրման ծրագիրը մշակված  է</w:t>
            </w:r>
          </w:p>
        </w:tc>
        <w:tc>
          <w:tcPr>
            <w:tcW w:w="1842" w:type="dxa"/>
            <w:gridSpan w:val="4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Պետության կողմից մատուցվող ծառայությունների որակի գնահատման համակարգերի ներդրման ծրագիրը մշակված  և հաստատված է</w:t>
            </w:r>
          </w:p>
        </w:tc>
        <w:tc>
          <w:tcPr>
            <w:tcW w:w="1618" w:type="dxa"/>
            <w:gridSpan w:val="4"/>
          </w:tcPr>
          <w:p w:rsidR="0079289D" w:rsidRPr="004429A0" w:rsidRDefault="0079289D" w:rsidP="00CF044A">
            <w:pPr>
              <w:pStyle w:val="ListParagraph"/>
              <w:ind w:left="-59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Փորձարարական ծրագրերն իրականացված են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287A95" w:rsidRPr="00287A95" w:rsidTr="006061C5">
        <w:tc>
          <w:tcPr>
            <w:tcW w:w="3389" w:type="dxa"/>
          </w:tcPr>
          <w:p w:rsidR="00287A95" w:rsidRPr="00E83BA8" w:rsidRDefault="00287A95" w:rsidP="00CA3257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E83BA8">
              <w:rPr>
                <w:rFonts w:ascii="GHEA Grapalat" w:hAnsi="GHEA Grapalat" w:cs="Sylfaen"/>
                <w:lang w:val="hy-AM"/>
              </w:rPr>
              <w:t>22. Պետական մարմինների կողմից լիցենզիաների էլեկտրոնային եղանակով տրամադրման խթանում` դիտարկելով բացառապես էլեկտրոնային եղանակով լիցենզիաների տրամադրման հնարավորությունը</w:t>
            </w:r>
          </w:p>
        </w:tc>
        <w:tc>
          <w:tcPr>
            <w:tcW w:w="3488" w:type="dxa"/>
            <w:gridSpan w:val="8"/>
          </w:tcPr>
          <w:p w:rsidR="00287A95" w:rsidRPr="00E83BA8" w:rsidRDefault="00287A95" w:rsidP="00CA325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E83BA8">
              <w:rPr>
                <w:rFonts w:ascii="GHEA Grapalat" w:hAnsi="GHEA Grapalat" w:cs="Sylfaen"/>
                <w:lang w:val="hy-AM"/>
              </w:rPr>
              <w:t>Պետական մարմիններում իրականացվել են ուսումնասիրություններ</w:t>
            </w:r>
            <w:r w:rsidRPr="00287A95">
              <w:rPr>
                <w:rFonts w:ascii="GHEA Grapalat" w:hAnsi="GHEA Grapalat" w:cs="Sylfaen"/>
                <w:lang w:val="hy-AM"/>
              </w:rPr>
              <w:t xml:space="preserve">: </w:t>
            </w:r>
            <w:r w:rsidRPr="00E83BA8">
              <w:rPr>
                <w:rFonts w:ascii="GHEA Grapalat" w:hAnsi="GHEA Grapalat" w:cs="Sylfaen"/>
                <w:lang w:val="hy-AM"/>
              </w:rPr>
              <w:t xml:space="preserve"> </w:t>
            </w:r>
          </w:p>
          <w:p w:rsidR="00287A95" w:rsidRPr="00E83BA8" w:rsidRDefault="00287A95" w:rsidP="00CA3257">
            <w:pPr>
              <w:pStyle w:val="ListParagraph"/>
              <w:ind w:left="-59"/>
              <w:rPr>
                <w:rFonts w:ascii="GHEA Grapalat" w:hAnsi="GHEA Grapalat" w:cs="Arial"/>
                <w:lang w:val="hy-AM"/>
              </w:rPr>
            </w:pPr>
            <w:r w:rsidRPr="00E83BA8">
              <w:rPr>
                <w:rFonts w:ascii="GHEA Grapalat" w:hAnsi="GHEA Grapalat" w:cs="Sylfaen"/>
                <w:lang w:val="hy-AM"/>
              </w:rPr>
              <w:t xml:space="preserve">Պետական մարմիններում իրականացվել է տեխնիկական պայմանների ապահովում: Օրենսդրության մեջ կատարվել են համապատասխան </w:t>
            </w:r>
            <w:r w:rsidRPr="00E83BA8">
              <w:rPr>
                <w:rFonts w:ascii="GHEA Grapalat" w:hAnsi="GHEA Grapalat" w:cs="Sylfaen"/>
                <w:lang w:val="hy-AM"/>
              </w:rPr>
              <w:lastRenderedPageBreak/>
              <w:t>փոփոխություններ:</w:t>
            </w:r>
          </w:p>
        </w:tc>
        <w:tc>
          <w:tcPr>
            <w:tcW w:w="1842" w:type="dxa"/>
            <w:gridSpan w:val="4"/>
          </w:tcPr>
          <w:p w:rsidR="00287A95" w:rsidRPr="00E83BA8" w:rsidRDefault="00287A95" w:rsidP="0066590F">
            <w:pPr>
              <w:pStyle w:val="ListParagraph"/>
              <w:ind w:left="0"/>
              <w:rPr>
                <w:rFonts w:ascii="GHEA Grapalat" w:hAnsi="GHEA Grapalat" w:cs="Arial"/>
                <w:lang w:val="hy-AM"/>
              </w:rPr>
            </w:pPr>
            <w:r w:rsidRPr="00E83BA8">
              <w:rPr>
                <w:rFonts w:ascii="GHEA Grapalat" w:hAnsi="GHEA Grapalat" w:cs="Sylfaen"/>
                <w:lang w:val="hy-AM"/>
              </w:rPr>
              <w:lastRenderedPageBreak/>
              <w:t xml:space="preserve">Ուսումնասիրությունների արդյունքների հիման վրա պետական մարմիններում լիցենզիաների    (առնվազն պարզ </w:t>
            </w:r>
            <w:r w:rsidRPr="00E83BA8">
              <w:rPr>
                <w:rFonts w:ascii="GHEA Grapalat" w:hAnsi="GHEA Grapalat" w:cs="Sylfaen"/>
                <w:lang w:val="hy-AM"/>
              </w:rPr>
              <w:lastRenderedPageBreak/>
              <w:t>ընթացակարգով տրվող լիցենզիաներ) տրամադրումն իրականացվում է էլեկտրոնային եղանակով</w:t>
            </w:r>
          </w:p>
        </w:tc>
        <w:tc>
          <w:tcPr>
            <w:tcW w:w="1618" w:type="dxa"/>
            <w:gridSpan w:val="4"/>
          </w:tcPr>
          <w:p w:rsidR="00287A95" w:rsidRPr="00E83BA8" w:rsidRDefault="00287A95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287A95" w:rsidRPr="00E83BA8" w:rsidRDefault="00287A95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E83BA8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  <w:p w:rsidR="00287A95" w:rsidRPr="00E83BA8" w:rsidRDefault="00287A95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</w:p>
          <w:p w:rsidR="00287A95" w:rsidRPr="00E83BA8" w:rsidRDefault="00287A95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E83BA8">
              <w:rPr>
                <w:rFonts w:ascii="GHEA Grapalat" w:hAnsi="GHEA Grapalat"/>
                <w:lang w:val="hy-AM"/>
              </w:rPr>
              <w:t>ՀՀ պետական մարմիններ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287A95" w:rsidRPr="00E83BA8" w:rsidRDefault="00287A95" w:rsidP="00CF044A">
            <w:pPr>
              <w:rPr>
                <w:rFonts w:ascii="GHEA Grapalat" w:hAnsi="GHEA Grapalat"/>
                <w:lang w:val="hy-AM"/>
              </w:rPr>
            </w:pPr>
            <w:r w:rsidRPr="00E83BA8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287A95" w:rsidRPr="00E83BA8" w:rsidRDefault="00287A95" w:rsidP="00CF044A">
            <w:pPr>
              <w:rPr>
                <w:rFonts w:ascii="GHEA Grapalat" w:hAnsi="GHEA Grapalat"/>
                <w:lang w:val="hy-AM"/>
              </w:rPr>
            </w:pPr>
            <w:r w:rsidRPr="00E83BA8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A60A60" w:rsidRPr="00287A95" w:rsidTr="00405E6E">
        <w:tc>
          <w:tcPr>
            <w:tcW w:w="3389" w:type="dxa"/>
          </w:tcPr>
          <w:p w:rsidR="00A60A60" w:rsidRPr="00E83BA8" w:rsidRDefault="00A60A60" w:rsidP="00231147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E83BA8">
              <w:rPr>
                <w:rFonts w:ascii="GHEA Grapalat" w:hAnsi="GHEA Grapalat" w:cs="Sylfaen"/>
                <w:lang w:val="hy-AM"/>
              </w:rPr>
              <w:lastRenderedPageBreak/>
              <w:t xml:space="preserve">23. Պետական մարմինների կողմից լիցենզիաների տրամադրման ոլորտում վարչարարության նվազեցման նպատակով պետական միասնական </w:t>
            </w:r>
            <w:r>
              <w:rPr>
                <w:rFonts w:ascii="GHEA Grapalat" w:hAnsi="GHEA Grapalat" w:cs="Sylfaen"/>
                <w:lang w:val="hy-AM"/>
              </w:rPr>
              <w:t xml:space="preserve">էլետրոնային </w:t>
            </w:r>
            <w:r w:rsidRPr="00E83BA8">
              <w:rPr>
                <w:rFonts w:ascii="GHEA Grapalat" w:hAnsi="GHEA Grapalat" w:cs="Sylfaen"/>
                <w:lang w:val="hy-AM"/>
              </w:rPr>
              <w:t>գրանցամատյանի ստեղծում և վարում</w:t>
            </w:r>
          </w:p>
        </w:tc>
        <w:tc>
          <w:tcPr>
            <w:tcW w:w="3488" w:type="dxa"/>
            <w:gridSpan w:val="8"/>
          </w:tcPr>
          <w:p w:rsidR="00A60A60" w:rsidRPr="00405E6E" w:rsidRDefault="00A60A60" w:rsidP="00CA3257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405E6E">
              <w:rPr>
                <w:rFonts w:ascii="GHEA Grapalat" w:hAnsi="GHEA Grapalat" w:cs="Sylfaen"/>
                <w:lang w:val="hy-AM"/>
              </w:rPr>
              <w:t>Միջազգային փորձն ուսումնասիրված է:</w:t>
            </w:r>
          </w:p>
          <w:p w:rsidR="00A60A60" w:rsidRPr="00405E6E" w:rsidRDefault="00A60A60" w:rsidP="00CA3257">
            <w:pPr>
              <w:pStyle w:val="ListParagraph"/>
              <w:ind w:left="-59"/>
              <w:rPr>
                <w:rFonts w:ascii="GHEA Grapalat" w:hAnsi="GHEA Grapalat" w:cs="Sylfaen"/>
                <w:highlight w:val="yellow"/>
                <w:lang w:val="hy-AM"/>
              </w:rPr>
            </w:pPr>
            <w:r w:rsidRPr="00405E6E">
              <w:rPr>
                <w:rFonts w:ascii="GHEA Grapalat" w:hAnsi="GHEA Grapalat" w:cs="Sylfaen"/>
                <w:lang w:val="hy-AM"/>
              </w:rPr>
              <w:t>Պետական մարմինների կողմից լիցենզիաների տրամադրման ոլորտում վարչարարության նվազեցման նպատակով պետական միասնական գրանցամատյանը մշակվել է</w:t>
            </w:r>
            <w:r w:rsidR="00405E6E" w:rsidRPr="00405E6E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1842" w:type="dxa"/>
            <w:gridSpan w:val="4"/>
          </w:tcPr>
          <w:p w:rsidR="00A60A60" w:rsidRPr="00E83BA8" w:rsidRDefault="00A60A60" w:rsidP="0066590F">
            <w:pPr>
              <w:pStyle w:val="ListParagraph"/>
              <w:ind w:left="0"/>
              <w:rPr>
                <w:rFonts w:ascii="GHEA Grapalat" w:hAnsi="GHEA Grapalat" w:cs="Sylfaen"/>
                <w:lang w:val="hy-AM"/>
              </w:rPr>
            </w:pPr>
            <w:r w:rsidRPr="00E83BA8">
              <w:rPr>
                <w:rFonts w:ascii="GHEA Grapalat" w:hAnsi="GHEA Grapalat" w:cs="Sylfaen"/>
                <w:lang w:val="hy-AM"/>
              </w:rPr>
              <w:t>Պետական մարմինների կողմից լիցենզիաների տրամադրման ոլորտում վարչարարության նվազեցման նպատակով պետական միասնական գրանցամատյանը ստեղծված է և գործում է</w:t>
            </w:r>
          </w:p>
        </w:tc>
        <w:tc>
          <w:tcPr>
            <w:tcW w:w="1618" w:type="dxa"/>
            <w:gridSpan w:val="4"/>
          </w:tcPr>
          <w:p w:rsidR="00A60A60" w:rsidRPr="00E83BA8" w:rsidRDefault="00A60A60" w:rsidP="00CF044A">
            <w:pPr>
              <w:rPr>
                <w:rFonts w:ascii="GHEA Grapalat" w:hAnsi="GHEA Grapalat" w:cs="Arial"/>
                <w:lang w:val="hy-AM"/>
              </w:rPr>
            </w:pPr>
          </w:p>
        </w:tc>
        <w:tc>
          <w:tcPr>
            <w:tcW w:w="1841" w:type="dxa"/>
            <w:gridSpan w:val="3"/>
            <w:shd w:val="clear" w:color="auto" w:fill="auto"/>
          </w:tcPr>
          <w:p w:rsidR="00A60A60" w:rsidRPr="00E83BA8" w:rsidRDefault="00A60A60" w:rsidP="00CF044A">
            <w:pPr>
              <w:pStyle w:val="ListParagraph"/>
              <w:tabs>
                <w:tab w:val="left" w:pos="1575"/>
              </w:tabs>
              <w:ind w:left="0"/>
              <w:rPr>
                <w:rFonts w:ascii="GHEA Grapalat" w:hAnsi="GHEA Grapalat"/>
                <w:lang w:val="hy-AM"/>
              </w:rPr>
            </w:pPr>
            <w:r w:rsidRPr="00E83BA8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A60A60" w:rsidRPr="00E83BA8" w:rsidRDefault="00A60A60" w:rsidP="00231147">
            <w:pPr>
              <w:rPr>
                <w:rFonts w:ascii="GHEA Grapalat" w:hAnsi="GHEA Grapalat"/>
                <w:lang w:val="hy-AM"/>
              </w:rPr>
            </w:pPr>
            <w:r w:rsidRPr="00E83BA8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A60A60" w:rsidRPr="00E83BA8" w:rsidRDefault="00A60A60" w:rsidP="00231147">
            <w:pPr>
              <w:rPr>
                <w:rFonts w:ascii="GHEA Grapalat" w:hAnsi="GHEA Grapalat"/>
                <w:lang w:val="hy-AM"/>
              </w:rPr>
            </w:pPr>
            <w:r w:rsidRPr="00E83BA8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405E6E" w:rsidRPr="004429A0" w:rsidTr="00405E6E">
        <w:tc>
          <w:tcPr>
            <w:tcW w:w="3389" w:type="dxa"/>
          </w:tcPr>
          <w:p w:rsidR="00405E6E" w:rsidRPr="004429A0" w:rsidRDefault="00405E6E" w:rsidP="001E644E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Pr="004429A0">
              <w:rPr>
                <w:rFonts w:ascii="GHEA Grapalat" w:hAnsi="GHEA Grapalat" w:cs="Sylfaen"/>
                <w:lang w:val="hy-AM"/>
              </w:rPr>
              <w:t>.Լիցենզիաների տրամադրման չափանիշների վերանայում բոլոր ոլորտներում</w:t>
            </w:r>
            <w:r>
              <w:rPr>
                <w:rFonts w:ascii="GHEA Grapalat" w:hAnsi="GHEA Grapalat" w:cs="Sylfaen"/>
                <w:lang w:val="hy-AM"/>
              </w:rPr>
              <w:t>` լրացուցիչ պահանջների հնարավորինս պարզեցում</w:t>
            </w:r>
          </w:p>
        </w:tc>
        <w:tc>
          <w:tcPr>
            <w:tcW w:w="3488" w:type="dxa"/>
            <w:gridSpan w:val="8"/>
          </w:tcPr>
          <w:p w:rsidR="00405E6E" w:rsidRPr="00405E6E" w:rsidRDefault="00405E6E" w:rsidP="00CF04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Միջազգային փորձն ուսումնասիրված է</w:t>
            </w:r>
            <w:r w:rsidRPr="00405E6E">
              <w:rPr>
                <w:rFonts w:ascii="GHEA Grapalat" w:hAnsi="GHEA Grapalat" w:cs="Sylfaen"/>
                <w:lang w:val="hy-AM"/>
              </w:rPr>
              <w:t>:</w:t>
            </w:r>
          </w:p>
          <w:p w:rsidR="00405E6E" w:rsidRPr="00405E6E" w:rsidRDefault="00405E6E" w:rsidP="00CF044A">
            <w:pPr>
              <w:pStyle w:val="ListParagraph"/>
              <w:ind w:left="-59"/>
              <w:rPr>
                <w:rFonts w:ascii="GHEA Grapalat" w:hAnsi="GHEA Grapalat" w:cs="Sylfaen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 xml:space="preserve">Պետական և մասնավոր հատվածների համագործակցությամբ ստեղծված է աշխատանքային խումբ: </w:t>
            </w:r>
            <w:r w:rsidRPr="004429A0">
              <w:rPr>
                <w:rFonts w:ascii="GHEA Grapalat" w:hAnsi="GHEA Grapalat" w:cs="Sylfaen"/>
                <w:lang w:val="hy-AM"/>
              </w:rPr>
              <w:t>Իրականացվում են քննարկումներ բոլոր ոլորտներում լիցենզիաների տրամադրման չափանիշների վերանայման վերաբերյալ</w:t>
            </w:r>
            <w:r w:rsidRPr="00405E6E">
              <w:rPr>
                <w:rFonts w:ascii="GHEA Grapalat" w:hAnsi="GHEA Grapalat" w:cs="Sylfaen"/>
                <w:lang w:val="hy-AM"/>
              </w:rPr>
              <w:t>:</w:t>
            </w:r>
          </w:p>
        </w:tc>
        <w:tc>
          <w:tcPr>
            <w:tcW w:w="1842" w:type="dxa"/>
            <w:gridSpan w:val="4"/>
          </w:tcPr>
          <w:p w:rsidR="00405E6E" w:rsidRPr="004429A0" w:rsidRDefault="00405E6E" w:rsidP="00CF044A">
            <w:pPr>
              <w:pStyle w:val="ListParagraph"/>
              <w:ind w:left="0"/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Վերանայված է լիցենզիաների տրամադրման չափանիշների 50 %-ը</w:t>
            </w:r>
          </w:p>
        </w:tc>
        <w:tc>
          <w:tcPr>
            <w:tcW w:w="1618" w:type="dxa"/>
            <w:gridSpan w:val="4"/>
          </w:tcPr>
          <w:p w:rsidR="00405E6E" w:rsidRPr="004429A0" w:rsidRDefault="00405E6E" w:rsidP="00CF044A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Վերանայված է լիցենզիաների տրամադրման չափանիշների 100 %-ը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405E6E" w:rsidRPr="004429A0" w:rsidRDefault="00405E6E" w:rsidP="00CA3257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  <w:p w:rsidR="00405E6E" w:rsidRDefault="00405E6E" w:rsidP="00CA3257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405E6E" w:rsidRDefault="00405E6E" w:rsidP="00CA3257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Շահագրգիռ պետական մարմիններ</w:t>
            </w:r>
          </w:p>
          <w:p w:rsidR="00405E6E" w:rsidRPr="004429A0" w:rsidRDefault="00405E6E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shd w:val="clear" w:color="auto" w:fill="auto"/>
          </w:tcPr>
          <w:p w:rsidR="00405E6E" w:rsidRPr="004429A0" w:rsidRDefault="00405E6E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405E6E" w:rsidRPr="004429A0" w:rsidRDefault="00405E6E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A60A60" w:rsidRPr="00287A95" w:rsidTr="00405E6E">
        <w:tc>
          <w:tcPr>
            <w:tcW w:w="3389" w:type="dxa"/>
          </w:tcPr>
          <w:p w:rsidR="00A60A60" w:rsidRPr="004429A0" w:rsidRDefault="00A60A60" w:rsidP="001E644E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2</w:t>
            </w:r>
            <w:r>
              <w:rPr>
                <w:rFonts w:ascii="GHEA Grapalat" w:hAnsi="GHEA Grapalat" w:cs="Sylfaen"/>
                <w:lang w:val="hy-AM"/>
              </w:rPr>
              <w:t>5</w:t>
            </w:r>
            <w:r w:rsidRPr="004429A0">
              <w:rPr>
                <w:rFonts w:ascii="GHEA Grapalat" w:hAnsi="GHEA Grapalat" w:cs="Sylfaen"/>
                <w:lang w:val="hy-AM"/>
              </w:rPr>
              <w:t>.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Հայաստանի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Հանրապետության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արդարադատության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նախարարության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իրավաբանական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անձանց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պետական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ռեգիստրի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էլեկտրոնային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համակարգում իրավաբանական անձանց և անհատ ձեռնարկատերերի էլեկտրոնային գրանցման համակարգի վերանայում</w:t>
            </w:r>
          </w:p>
        </w:tc>
        <w:tc>
          <w:tcPr>
            <w:tcW w:w="3488" w:type="dxa"/>
            <w:gridSpan w:val="8"/>
          </w:tcPr>
          <w:p w:rsidR="00A60A60" w:rsidRPr="00405E6E" w:rsidRDefault="00A60A60" w:rsidP="00CF04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lang w:val="hy-AM"/>
              </w:rPr>
            </w:pPr>
            <w:r w:rsidRPr="00405E6E">
              <w:rPr>
                <w:rFonts w:ascii="GHEA Grapalat" w:hAnsi="GHEA Grapalat" w:cs="Sylfaen"/>
                <w:lang w:val="hy-AM"/>
              </w:rPr>
              <w:lastRenderedPageBreak/>
              <w:t>Միջազգային փորձն ուսումնասիրված է:</w:t>
            </w:r>
          </w:p>
          <w:p w:rsidR="00A60A60" w:rsidRPr="00A60A60" w:rsidRDefault="00A60A60" w:rsidP="00CF044A">
            <w:pPr>
              <w:pStyle w:val="ListParagraph"/>
              <w:ind w:left="-59"/>
              <w:rPr>
                <w:rFonts w:ascii="GHEA Grapalat" w:hAnsi="GHEA Grapalat" w:cs="Sylfaen"/>
                <w:highlight w:val="yellow"/>
                <w:lang w:val="hy-AM"/>
              </w:rPr>
            </w:pPr>
            <w:r w:rsidRPr="00405E6E">
              <w:rPr>
                <w:rFonts w:ascii="GHEA Grapalat" w:hAnsi="GHEA Grapalat" w:cs="Sylfaen"/>
                <w:lang w:val="hy-AM"/>
              </w:rPr>
              <w:t>Իրականացվում են քննարկումներ</w:t>
            </w:r>
            <w:r w:rsidR="00405E6E" w:rsidRPr="00287A95">
              <w:rPr>
                <w:rFonts w:ascii="GHEA Grapalat" w:hAnsi="GHEA Grapalat" w:cs="Sylfaen"/>
                <w:lang w:val="hy-AM"/>
              </w:rPr>
              <w:t>:</w:t>
            </w:r>
            <w:r w:rsidRPr="00405E6E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1842" w:type="dxa"/>
            <w:gridSpan w:val="4"/>
          </w:tcPr>
          <w:p w:rsidR="00A60A60" w:rsidRPr="004429A0" w:rsidRDefault="00A60A60" w:rsidP="00CF044A">
            <w:pPr>
              <w:pStyle w:val="ListParagraph"/>
              <w:ind w:left="0"/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ՀՀ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արդարադատության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նախարարության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իրավաբանական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անձանց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պետական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ռեգիստրի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էլեկտրոնային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համակարգում իրավաբանական անձանց և անհատ ձեռնարկատերերի էլեկտրոնային գրանցման համակարգը վերանայված է</w:t>
            </w:r>
          </w:p>
        </w:tc>
        <w:tc>
          <w:tcPr>
            <w:tcW w:w="1618" w:type="dxa"/>
            <w:gridSpan w:val="4"/>
          </w:tcPr>
          <w:p w:rsidR="00A60A60" w:rsidRPr="004429A0" w:rsidRDefault="00A60A60" w:rsidP="00CF044A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lastRenderedPageBreak/>
              <w:t xml:space="preserve">Ստեղծված են գործադիր մարմնի </w:t>
            </w:r>
            <w:r w:rsidRPr="004429A0">
              <w:rPr>
                <w:rFonts w:ascii="GHEA Grapalat" w:hAnsi="GHEA Grapalat" w:cs="Sylfaen"/>
                <w:lang w:val="hy-AM"/>
              </w:rPr>
              <w:lastRenderedPageBreak/>
              <w:t>ղեկավարի և  կանոնադրության փոփոխման էլեկտրոնային գրանցման եղանակներ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ՀՀ արդարադատության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նախարարություն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պետական բյուջե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79289D" w:rsidRPr="004429A0" w:rsidTr="00405E6E">
        <w:tc>
          <w:tcPr>
            <w:tcW w:w="3389" w:type="dxa"/>
          </w:tcPr>
          <w:p w:rsidR="0079289D" w:rsidRPr="004429A0" w:rsidRDefault="00DD780E" w:rsidP="00CF044A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lastRenderedPageBreak/>
              <w:t>2</w:t>
            </w:r>
            <w:r w:rsidR="001E644E">
              <w:rPr>
                <w:rFonts w:ascii="GHEA Grapalat" w:hAnsi="GHEA Grapalat" w:cs="Sylfaen"/>
                <w:lang w:val="hy-AM"/>
              </w:rPr>
              <w:t>6</w:t>
            </w:r>
            <w:r w:rsidR="0079289D" w:rsidRPr="004429A0">
              <w:rPr>
                <w:rFonts w:ascii="GHEA Grapalat" w:hAnsi="GHEA Grapalat" w:cs="Sylfaen"/>
                <w:lang w:val="hy-AM"/>
              </w:rPr>
              <w:t xml:space="preserve">. </w:t>
            </w:r>
            <w:r w:rsidR="002C2F99">
              <w:rPr>
                <w:rFonts w:ascii="GHEA Grapalat" w:hAnsi="GHEA Grapalat" w:cs="Sylfaen"/>
                <w:lang w:val="hy-AM"/>
              </w:rPr>
              <w:t>Հանրապետական գործադիր</w:t>
            </w:r>
            <w:r w:rsidR="0079289D" w:rsidRPr="004429A0">
              <w:rPr>
                <w:rFonts w:ascii="GHEA Grapalat" w:hAnsi="GHEA Grapalat" w:cs="Sylfaen"/>
                <w:lang w:val="hy-AM"/>
              </w:rPr>
              <w:t xml:space="preserve"> մարմիններում </w:t>
            </w:r>
          </w:p>
          <w:p w:rsidR="0079289D" w:rsidRPr="004429A0" w:rsidRDefault="0079289D" w:rsidP="00CF044A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հակակոռուպցիոն ծրագրերի իրականացման պատասխանատուների (անձ/ստորաբաժանում) նշանակում և գործառույթների ամրագրում համապատասխան փաստաթղթերում</w:t>
            </w:r>
          </w:p>
        </w:tc>
        <w:tc>
          <w:tcPr>
            <w:tcW w:w="2271" w:type="dxa"/>
            <w:gridSpan w:val="2"/>
          </w:tcPr>
          <w:p w:rsidR="0079289D" w:rsidRPr="004429A0" w:rsidRDefault="002C2F99" w:rsidP="00CF04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Հանրապետական գործադիր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color w:val="000000"/>
                <w:lang w:val="hy-AM"/>
              </w:rPr>
              <w:t>մարմիններում նշանակված են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հակակոռուպցիոն ծրագրերի իրականացման պատասխանատուներ (անձ/ստորաբաժանում):  Պատասխանատու աշխատողների պաշտոնի անձնագրերում (աշխատանքի նկարագիր) ամրագրված են  հակակոռուպցիոն ծրագրերի </w:t>
            </w:r>
            <w:r w:rsidR="0079289D" w:rsidRPr="004429A0">
              <w:rPr>
                <w:rFonts w:ascii="GHEA Grapalat" w:hAnsi="GHEA Grapalat"/>
                <w:lang w:val="hy-AM"/>
              </w:rPr>
              <w:lastRenderedPageBreak/>
              <w:t>իրականացումից բխող գործառույթներ:</w:t>
            </w:r>
          </w:p>
        </w:tc>
        <w:tc>
          <w:tcPr>
            <w:tcW w:w="4677" w:type="dxa"/>
            <w:gridSpan w:val="14"/>
          </w:tcPr>
          <w:p w:rsidR="0079289D" w:rsidRPr="004429A0" w:rsidRDefault="0079289D" w:rsidP="002C2F99">
            <w:pPr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 xml:space="preserve">Բոլոր </w:t>
            </w:r>
            <w:r w:rsidR="002C2F99">
              <w:rPr>
                <w:rFonts w:ascii="GHEA Grapalat" w:hAnsi="GHEA Grapalat" w:cs="Sylfaen"/>
                <w:lang w:val="hy-AM"/>
              </w:rPr>
              <w:t xml:space="preserve"> հանրապետական գործադիր</w:t>
            </w:r>
            <w:r w:rsidR="002C2F99"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մարմիններում հակակոռուպցիոն ծրագրեր</w:t>
            </w:r>
            <w:r w:rsidR="00144338">
              <w:rPr>
                <w:rFonts w:ascii="GHEA Grapalat" w:hAnsi="GHEA Grapalat" w:cs="Sylfaen"/>
                <w:color w:val="000000"/>
                <w:lang w:val="hy-AM"/>
              </w:rPr>
              <w:t>ի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իրականաց</w:t>
            </w:r>
            <w:r w:rsidR="00144338">
              <w:rPr>
                <w:rFonts w:ascii="GHEA Grapalat" w:hAnsi="GHEA Grapalat" w:cs="Sylfaen"/>
                <w:color w:val="000000"/>
                <w:lang w:val="hy-AM"/>
              </w:rPr>
              <w:t xml:space="preserve">մանն ուղղված աշխատանքները համակարգվում են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պատասխանատուների կողմից: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</w:t>
            </w:r>
            <w:r w:rsidR="001E644E">
              <w:rPr>
                <w:rFonts w:ascii="GHEA Grapalat" w:hAnsi="GHEA Grapalat" w:cs="Sylfaen"/>
                <w:lang w:val="hy-AM"/>
              </w:rPr>
              <w:t>հանրապետական գործադիր</w:t>
            </w:r>
            <w:r w:rsidR="001E644E"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="001E644E" w:rsidRPr="004429A0">
              <w:rPr>
                <w:rFonts w:ascii="GHEA Grapalat" w:hAnsi="GHEA Grapalat" w:cs="Sylfaen"/>
                <w:color w:val="000000"/>
                <w:lang w:val="hy-AM"/>
              </w:rPr>
              <w:t>մարմիններ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405E6E">
        <w:tc>
          <w:tcPr>
            <w:tcW w:w="3389" w:type="dxa"/>
          </w:tcPr>
          <w:p w:rsidR="0079289D" w:rsidRPr="004429A0" w:rsidRDefault="00A65B94" w:rsidP="00CF044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Sylfaen"/>
                <w:sz w:val="20"/>
                <w:szCs w:val="20"/>
                <w:lang w:val="hy-AM"/>
              </w:rPr>
              <w:lastRenderedPageBreak/>
              <w:t>2</w:t>
            </w:r>
            <w:r w:rsidR="001E644E">
              <w:rPr>
                <w:rFonts w:ascii="GHEA Grapalat" w:hAnsi="GHEA Grapalat" w:cs="Sylfaen"/>
                <w:sz w:val="20"/>
                <w:szCs w:val="20"/>
                <w:lang w:val="hy-AM"/>
              </w:rPr>
              <w:t>7</w:t>
            </w:r>
            <w:r w:rsidR="0079289D" w:rsidRPr="004429A0">
              <w:rPr>
                <w:rFonts w:ascii="GHEA Grapalat" w:hAnsi="GHEA Grapalat" w:cs="Sylfaen"/>
                <w:sz w:val="20"/>
                <w:szCs w:val="20"/>
                <w:lang w:val="hy-AM"/>
              </w:rPr>
              <w:t>.</w:t>
            </w:r>
            <w:r w:rsidR="0079289D" w:rsidRPr="004429A0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2C2F99">
              <w:rPr>
                <w:rFonts w:ascii="GHEA Grapalat" w:hAnsi="GHEA Grapalat" w:cs="Sylfaen"/>
                <w:lang w:val="hy-AM"/>
              </w:rPr>
              <w:t xml:space="preserve"> </w:t>
            </w:r>
            <w:r w:rsidR="002C2F99" w:rsidRPr="002C2F99">
              <w:rPr>
                <w:rFonts w:ascii="GHEA Grapalat" w:hAnsi="GHEA Grapalat" w:cs="Sylfaen"/>
                <w:sz w:val="20"/>
                <w:szCs w:val="20"/>
                <w:lang w:val="hy-AM"/>
              </w:rPr>
              <w:t>Հանրապետական գործադիր</w:t>
            </w:r>
            <w:r w:rsidR="002C2F99"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/>
                <w:sz w:val="20"/>
                <w:szCs w:val="20"/>
                <w:lang w:val="hy-AM"/>
              </w:rPr>
              <w:t>մարմիններում հակակոռուպցիոն ծրագրերի իրականացումը համակարգող պաշտոնատար անձի (առնվազն աշխատակազմի ղեկավարի կամ մարմնի ղեկավարի տեղակալի մակարդակով) նշանակում</w:t>
            </w:r>
          </w:p>
          <w:p w:rsidR="0079289D" w:rsidRPr="004429A0" w:rsidRDefault="0079289D" w:rsidP="00CF044A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71" w:type="dxa"/>
            <w:gridSpan w:val="2"/>
          </w:tcPr>
          <w:p w:rsidR="0079289D" w:rsidRPr="00405E6E" w:rsidRDefault="001E644E" w:rsidP="00CF044A">
            <w:pPr>
              <w:autoSpaceDE w:val="0"/>
              <w:autoSpaceDN w:val="0"/>
              <w:adjustRightInd w:val="0"/>
              <w:rPr>
                <w:rFonts w:ascii="GHEA Grapalat" w:hAnsi="GHEA Grapalat" w:cs="Sylfaen"/>
                <w:color w:val="000000"/>
                <w:lang w:val="hy-AM"/>
              </w:rPr>
            </w:pPr>
            <w:r w:rsidRPr="002C2F99">
              <w:rPr>
                <w:rFonts w:ascii="GHEA Grapalat" w:hAnsi="GHEA Grapalat" w:cs="Sylfaen"/>
                <w:lang w:val="hy-AM"/>
              </w:rPr>
              <w:t>Հանրապետական գործադիր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>
              <w:rPr>
                <w:rFonts w:ascii="GHEA Grapalat" w:hAnsi="GHEA Grapalat" w:cs="Sylfaen"/>
                <w:lang w:val="hy-AM"/>
              </w:rPr>
              <w:t xml:space="preserve">մարմիններում </w:t>
            </w:r>
            <w:r w:rsidR="0079289D" w:rsidRPr="004429A0">
              <w:rPr>
                <w:rFonts w:ascii="GHEA Grapalat" w:hAnsi="GHEA Grapalat" w:cs="Sylfaen"/>
                <w:color w:val="000000"/>
                <w:lang w:val="hy-AM"/>
              </w:rPr>
              <w:t>նշանակված են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հակակոռուպցիոն ծրագրերի իրականացումը համակարգող պաշտոնատար անձինք՝ առնվազն  աշխատակազմի ղեկավարի կամ մարմնի ղեկավարի տեղակալի մակարդակով</w:t>
            </w:r>
            <w:r w:rsidR="00405E6E" w:rsidRPr="00405E6E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4677" w:type="dxa"/>
            <w:gridSpan w:val="14"/>
          </w:tcPr>
          <w:p w:rsidR="0079289D" w:rsidRPr="004429A0" w:rsidRDefault="0079289D" w:rsidP="001E644E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Բոլոր </w:t>
            </w:r>
            <w:r w:rsidR="001E644E" w:rsidRPr="002C2F99">
              <w:rPr>
                <w:rFonts w:ascii="GHEA Grapalat" w:hAnsi="GHEA Grapalat" w:cs="Sylfaen"/>
                <w:lang w:val="hy-AM"/>
              </w:rPr>
              <w:t xml:space="preserve"> </w:t>
            </w:r>
            <w:r w:rsidR="001E644E">
              <w:rPr>
                <w:rFonts w:ascii="GHEA Grapalat" w:hAnsi="GHEA Grapalat" w:cs="Sylfaen"/>
                <w:lang w:val="hy-AM"/>
              </w:rPr>
              <w:t>հ</w:t>
            </w:r>
            <w:r w:rsidR="001E644E" w:rsidRPr="002C2F99">
              <w:rPr>
                <w:rFonts w:ascii="GHEA Grapalat" w:hAnsi="GHEA Grapalat" w:cs="Sylfaen"/>
                <w:lang w:val="hy-AM"/>
              </w:rPr>
              <w:t>անրապետական գործադիր</w:t>
            </w:r>
            <w:r w:rsidR="001E644E"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մարմիններում հակակոռուպցիոն ծրագրերի իրականացումը համակարգում են </w:t>
            </w:r>
            <w:r w:rsidRPr="004429A0">
              <w:rPr>
                <w:rFonts w:ascii="GHEA Grapalat" w:hAnsi="GHEA Grapalat"/>
                <w:lang w:val="hy-AM"/>
              </w:rPr>
              <w:t xml:space="preserve">  պաշտոնատար անձինք: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1E644E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</w:t>
            </w:r>
            <w:r w:rsidR="001E644E" w:rsidRPr="002C2F99">
              <w:rPr>
                <w:rFonts w:ascii="GHEA Grapalat" w:hAnsi="GHEA Grapalat" w:cs="Sylfaen"/>
                <w:lang w:val="hy-AM"/>
              </w:rPr>
              <w:t xml:space="preserve"> </w:t>
            </w:r>
            <w:r w:rsidR="001E644E">
              <w:rPr>
                <w:rFonts w:ascii="GHEA Grapalat" w:hAnsi="GHEA Grapalat" w:cs="Sylfaen"/>
                <w:lang w:val="hy-AM"/>
              </w:rPr>
              <w:t>հ</w:t>
            </w:r>
            <w:r w:rsidR="001E644E" w:rsidRPr="002C2F99">
              <w:rPr>
                <w:rFonts w:ascii="GHEA Grapalat" w:hAnsi="GHEA Grapalat" w:cs="Sylfaen"/>
                <w:lang w:val="hy-AM"/>
              </w:rPr>
              <w:t>անրապետական գործադիր</w:t>
            </w:r>
            <w:r w:rsidR="001E644E"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Pr="004429A0">
              <w:rPr>
                <w:rFonts w:ascii="GHEA Grapalat" w:hAnsi="GHEA Grapalat"/>
                <w:lang w:val="hy-AM"/>
              </w:rPr>
              <w:t xml:space="preserve"> մարմիններ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405E6E">
        <w:tc>
          <w:tcPr>
            <w:tcW w:w="3389" w:type="dxa"/>
          </w:tcPr>
          <w:p w:rsidR="0079289D" w:rsidRPr="004429A0" w:rsidRDefault="00DD780E" w:rsidP="00CF044A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2</w:t>
            </w:r>
            <w:r w:rsidR="001E644E">
              <w:rPr>
                <w:rFonts w:ascii="GHEA Grapalat" w:hAnsi="GHEA Grapalat" w:cs="Sylfaen"/>
                <w:lang w:val="hy-AM"/>
              </w:rPr>
              <w:t>8</w:t>
            </w:r>
            <w:r w:rsidR="0079289D" w:rsidRPr="004429A0">
              <w:rPr>
                <w:rFonts w:ascii="GHEA Grapalat" w:hAnsi="GHEA Grapalat" w:cs="Sylfaen"/>
                <w:lang w:val="hy-AM"/>
              </w:rPr>
              <w:t xml:space="preserve">. </w:t>
            </w:r>
            <w:r w:rsidR="001E644E" w:rsidRPr="002C2F99">
              <w:rPr>
                <w:rFonts w:ascii="GHEA Grapalat" w:hAnsi="GHEA Grapalat" w:cs="Sylfaen"/>
                <w:lang w:val="hy-AM"/>
              </w:rPr>
              <w:t xml:space="preserve"> Հանրապետական գործադիր</w:t>
            </w:r>
            <w:r w:rsidR="001E644E"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 xml:space="preserve"> մարմիններում </w:t>
            </w:r>
          </w:p>
          <w:p w:rsidR="0079289D" w:rsidRPr="004429A0" w:rsidRDefault="0079289D" w:rsidP="00CF044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 w:cs="Sylfaen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/>
                <w:sz w:val="20"/>
                <w:szCs w:val="20"/>
                <w:lang w:val="hy-AM"/>
              </w:rPr>
              <w:t>հակակոռուպցիոն ծրագրերի իրականացման պատասխանատուների վերապատրաստում</w:t>
            </w:r>
          </w:p>
        </w:tc>
        <w:tc>
          <w:tcPr>
            <w:tcW w:w="6948" w:type="dxa"/>
            <w:gridSpan w:val="16"/>
          </w:tcPr>
          <w:p w:rsidR="0079289D" w:rsidRPr="00405E6E" w:rsidRDefault="001E644E" w:rsidP="00CF044A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  <w:r w:rsidRPr="002C2F99">
              <w:rPr>
                <w:rFonts w:ascii="GHEA Grapalat" w:hAnsi="GHEA Grapalat" w:cs="Sylfaen"/>
                <w:lang w:val="hy-AM"/>
              </w:rPr>
              <w:t>Հանրապետական գործադիր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 xml:space="preserve">մարմիններում  </w:t>
            </w:r>
            <w:r w:rsidR="0079289D" w:rsidRPr="004429A0">
              <w:rPr>
                <w:rFonts w:ascii="GHEA Grapalat" w:hAnsi="GHEA Grapalat"/>
                <w:lang w:val="hy-AM"/>
              </w:rPr>
              <w:t>հակակոռուպցիոն ծրագրերի իրականացման պատասխանատուները շարունակաբար վերապատրաստվում են</w:t>
            </w:r>
            <w:r w:rsidR="00405E6E" w:rsidRPr="00405E6E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841" w:type="dxa"/>
            <w:gridSpan w:val="3"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նախարարության իրավաբանական ինստիտուտ</w:t>
            </w:r>
          </w:p>
        </w:tc>
        <w:tc>
          <w:tcPr>
            <w:tcW w:w="2848" w:type="dxa"/>
            <w:gridSpan w:val="2"/>
            <w:shd w:val="clear" w:color="auto" w:fill="auto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</w:tc>
      </w:tr>
      <w:tr w:rsidR="0079289D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tabs>
                <w:tab w:val="left" w:pos="851"/>
                <w:tab w:val="left" w:pos="993"/>
              </w:tabs>
              <w:jc w:val="center"/>
              <w:rPr>
                <w:rFonts w:ascii="GHEA Grapalat" w:hAnsi="GHEA Grapalat" w:cs="Sylfaen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Միջոցառում</w:t>
            </w:r>
          </w:p>
        </w:tc>
        <w:tc>
          <w:tcPr>
            <w:tcW w:w="6948" w:type="dxa"/>
            <w:gridSpan w:val="1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841" w:type="dxa"/>
            <w:gridSpan w:val="3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Պատասխանատու մարմին</w:t>
            </w:r>
          </w:p>
        </w:tc>
        <w:tc>
          <w:tcPr>
            <w:tcW w:w="2848" w:type="dxa"/>
            <w:gridSpan w:val="2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79289D" w:rsidRPr="004429A0" w:rsidTr="00405E6E">
        <w:tc>
          <w:tcPr>
            <w:tcW w:w="3389" w:type="dxa"/>
            <w:vMerge/>
            <w:vAlign w:val="center"/>
          </w:tcPr>
          <w:p w:rsidR="0079289D" w:rsidRPr="004429A0" w:rsidRDefault="0079289D" w:rsidP="00CF044A">
            <w:pPr>
              <w:tabs>
                <w:tab w:val="left" w:pos="851"/>
                <w:tab w:val="left" w:pos="993"/>
              </w:tabs>
              <w:rPr>
                <w:rFonts w:ascii="GHEA Grapalat" w:hAnsi="GHEA Grapalat" w:cs="Sylfaen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2015թ.</w:t>
            </w:r>
          </w:p>
        </w:tc>
        <w:tc>
          <w:tcPr>
            <w:tcW w:w="1217" w:type="dxa"/>
            <w:gridSpan w:val="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842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618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841" w:type="dxa"/>
            <w:gridSpan w:val="3"/>
            <w:vMerge/>
            <w:shd w:val="clear" w:color="auto" w:fill="auto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2848" w:type="dxa"/>
            <w:gridSpan w:val="2"/>
            <w:vMerge/>
            <w:shd w:val="clear" w:color="auto" w:fill="auto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CF044A">
        <w:trPr>
          <w:trHeight w:val="606"/>
        </w:trPr>
        <w:tc>
          <w:tcPr>
            <w:tcW w:w="15026" w:type="dxa"/>
            <w:gridSpan w:val="22"/>
            <w:shd w:val="clear" w:color="auto" w:fill="000000" w:themeFill="text1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429A0">
              <w:rPr>
                <w:rFonts w:ascii="GHEA Grapalat" w:hAnsi="GHEA Grapalat"/>
                <w:b/>
                <w:lang w:val="hy-AM"/>
              </w:rPr>
              <w:t>ԹԱՓԱՆՑԻԿ ԵՎ ՀԱՇՎԵՏՈՒ ԿԱՌԱՎԱՐՄԱՆ ՀԱՄԱԿԱՐԳԻ ՁԵՎԱՎՈՐՈՒՄ</w:t>
            </w:r>
          </w:p>
        </w:tc>
      </w:tr>
      <w:tr w:rsidR="00A60A60" w:rsidRPr="004429A0" w:rsidTr="00405E6E">
        <w:tc>
          <w:tcPr>
            <w:tcW w:w="3389" w:type="dxa"/>
          </w:tcPr>
          <w:p w:rsidR="00A60A60" w:rsidRPr="004429A0" w:rsidRDefault="00A60A60" w:rsidP="001E644E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2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429A0">
              <w:rPr>
                <w:rFonts w:ascii="GHEA Grapalat" w:hAnsi="GHEA Grapalat"/>
                <w:lang w:val="hy-AM"/>
              </w:rPr>
              <w:t xml:space="preserve">. Պետական մարմինների կողմից տեղեկատվության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տրամադրման ժամկետների վերանայում </w:t>
            </w:r>
          </w:p>
        </w:tc>
        <w:tc>
          <w:tcPr>
            <w:tcW w:w="3452" w:type="dxa"/>
            <w:gridSpan w:val="6"/>
          </w:tcPr>
          <w:p w:rsidR="00A60A60" w:rsidRPr="00405E6E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05E6E">
              <w:rPr>
                <w:rFonts w:ascii="GHEA Grapalat" w:hAnsi="GHEA Grapalat"/>
                <w:lang w:val="hy-AM"/>
              </w:rPr>
              <w:lastRenderedPageBreak/>
              <w:t xml:space="preserve">Պետական մարմինների կողմից տեղեկատվության տրամադրման </w:t>
            </w:r>
            <w:r w:rsidRPr="00405E6E">
              <w:rPr>
                <w:rFonts w:ascii="GHEA Grapalat" w:hAnsi="GHEA Grapalat"/>
                <w:lang w:val="hy-AM"/>
              </w:rPr>
              <w:lastRenderedPageBreak/>
              <w:t>ժամկետները վերանայված են:</w:t>
            </w:r>
          </w:p>
          <w:p w:rsidR="00405E6E" w:rsidRPr="00405E6E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05E6E">
              <w:rPr>
                <w:rFonts w:ascii="GHEA Grapalat" w:hAnsi="GHEA Grapalat"/>
                <w:lang w:val="hy-AM"/>
              </w:rPr>
              <w:t>Ներկայացված է առաջարկություն  պետական մարմինների կողմից տեղեկատվության տրամադրման ժամկետների վերաբերյալ օրենսդրական փոփոխություններ կատարելու մասին</w:t>
            </w:r>
            <w:r w:rsidR="00405E6E" w:rsidRPr="00405E6E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878" w:type="dxa"/>
            <w:gridSpan w:val="6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A60A60" w:rsidRPr="004429A0" w:rsidRDefault="00A60A60" w:rsidP="00CA3257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6" w:type="dxa"/>
            <w:gridSpan w:val="4"/>
          </w:tcPr>
          <w:p w:rsidR="00A60A60" w:rsidRPr="004429A0" w:rsidRDefault="00A60A60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A60A60" w:rsidRPr="004429A0" w:rsidTr="00405E6E">
        <w:tc>
          <w:tcPr>
            <w:tcW w:w="3389" w:type="dxa"/>
          </w:tcPr>
          <w:p w:rsidR="00A60A60" w:rsidRPr="00405E6E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05E6E">
              <w:rPr>
                <w:rFonts w:ascii="GHEA Grapalat" w:hAnsi="GHEA Grapalat"/>
                <w:lang w:val="hy-AM"/>
              </w:rPr>
              <w:lastRenderedPageBreak/>
              <w:t>30. Տեղեկատվության ազատության մասին</w:t>
            </w:r>
            <w:r w:rsidRPr="00405E6E">
              <w:rPr>
                <w:rFonts w:ascii="GHEA Grapalat" w:eastAsia="MingLiU_HKSCS" w:hAnsi="GHEA Grapalat" w:cs="MingLiU_HKSCS"/>
                <w:lang w:val="hy-AM"/>
              </w:rPr>
              <w:t></w:t>
            </w:r>
            <w:r w:rsidRPr="00405E6E">
              <w:rPr>
                <w:rFonts w:ascii="GHEA Grapalat" w:hAnsi="GHEA Grapalat" w:cs="Sylfaen"/>
                <w:lang w:val="hy-AM"/>
              </w:rPr>
              <w:t xml:space="preserve"> ՀՀ օրենք</w:t>
            </w:r>
            <w:r w:rsidRPr="00405E6E">
              <w:rPr>
                <w:rFonts w:ascii="GHEA Grapalat" w:hAnsi="GHEA Grapalat"/>
                <w:lang w:val="hy-AM"/>
              </w:rPr>
              <w:t>ի վերլուծություն, անհրաժեշտության դեպքում դրանում լրացումների և փոփոխությունների կատարում՝ համապատասխանեցնելով միջազգային չափանիշներին</w:t>
            </w:r>
          </w:p>
        </w:tc>
        <w:tc>
          <w:tcPr>
            <w:tcW w:w="3452" w:type="dxa"/>
            <w:gridSpan w:val="6"/>
          </w:tcPr>
          <w:p w:rsidR="00A60A60" w:rsidRPr="00405E6E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05E6E">
              <w:rPr>
                <w:rFonts w:ascii="GHEA Grapalat" w:hAnsi="GHEA Grapalat"/>
                <w:lang w:val="hy-AM"/>
              </w:rPr>
              <w:t xml:space="preserve"> Միջազգային փորձն ուսումնասիրվել է:</w:t>
            </w:r>
          </w:p>
          <w:p w:rsidR="00A60A60" w:rsidRPr="00405E6E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405E6E">
              <w:rPr>
                <w:rFonts w:ascii="GHEA Grapalat" w:hAnsi="GHEA Grapalat"/>
                <w:lang w:val="hy-AM"/>
              </w:rPr>
              <w:t>Տեղեկատվության ազատության մասին ՀՀ օրենքը վերլուծվել է: Անհրաժեշտության դեպքում ներկայացվել է առաջարկություն դրանում լրացումներ և փոփոխություններ կատարելու վերաբերյալ՝ օրենքը համապատասխանեցնելով միջազգային չափանիշներին</w:t>
            </w:r>
          </w:p>
        </w:tc>
        <w:tc>
          <w:tcPr>
            <w:tcW w:w="1878" w:type="dxa"/>
            <w:gridSpan w:val="6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6" w:type="dxa"/>
            <w:gridSpan w:val="4"/>
          </w:tcPr>
          <w:p w:rsidR="00A60A60" w:rsidRPr="004429A0" w:rsidRDefault="00A60A60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A60A60" w:rsidRPr="004429A0" w:rsidTr="00405E6E">
        <w:tc>
          <w:tcPr>
            <w:tcW w:w="3389" w:type="dxa"/>
          </w:tcPr>
          <w:p w:rsidR="00A60A60" w:rsidRPr="004429A0" w:rsidRDefault="00A60A60" w:rsidP="001E644E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>1</w:t>
            </w:r>
            <w:r w:rsidRPr="004429A0">
              <w:rPr>
                <w:rFonts w:ascii="GHEA Grapalat" w:hAnsi="GHEA Grapalat"/>
                <w:lang w:val="hy-AM"/>
              </w:rPr>
              <w:t xml:space="preserve">. </w:t>
            </w:r>
            <w:r>
              <w:rPr>
                <w:rFonts w:ascii="GHEA Grapalat" w:hAnsi="GHEA Grapalat"/>
                <w:lang w:val="hy-AM"/>
              </w:rPr>
              <w:t></w:t>
            </w:r>
            <w:r w:rsidRPr="004429A0">
              <w:rPr>
                <w:rFonts w:ascii="GHEA Grapalat" w:hAnsi="GHEA Grapalat"/>
                <w:lang w:val="hy-AM"/>
              </w:rPr>
              <w:t>Տեղեկատվության ազատության մասին ՀՀ օրենքից բխող ենթաօրենսդրական ակտերի մշակում</w:t>
            </w:r>
          </w:p>
        </w:tc>
        <w:tc>
          <w:tcPr>
            <w:tcW w:w="3452" w:type="dxa"/>
            <w:gridSpan w:val="6"/>
          </w:tcPr>
          <w:p w:rsidR="00A60A60" w:rsidRPr="00842641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Տեղեկատվության ազատության մասին ՀՀ օրենքից բխող ենթաօրենսդրական ակտերը մշակված են:</w:t>
            </w:r>
          </w:p>
          <w:p w:rsidR="00A60A60" w:rsidRPr="00842641" w:rsidRDefault="00A60A60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Տեղեկատվության ազատության մասին ՀՀ օրենքից բխող ենթաօրենսդրական ակտերը հաստատված են</w:t>
            </w:r>
            <w:r w:rsidR="00842641" w:rsidRPr="0084264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878" w:type="dxa"/>
            <w:gridSpan w:val="6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A60A60" w:rsidRPr="004429A0" w:rsidRDefault="00A60A60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6" w:type="dxa"/>
            <w:gridSpan w:val="4"/>
          </w:tcPr>
          <w:p w:rsidR="00A60A60" w:rsidRPr="004429A0" w:rsidRDefault="00A60A60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A60A60" w:rsidRPr="004429A0" w:rsidRDefault="00A60A60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405E6E">
        <w:tc>
          <w:tcPr>
            <w:tcW w:w="3389" w:type="dxa"/>
          </w:tcPr>
          <w:p w:rsidR="0079289D" w:rsidRPr="004429A0" w:rsidRDefault="00DD780E" w:rsidP="001E644E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3</w:t>
            </w:r>
            <w:r w:rsidR="001E644E">
              <w:rPr>
                <w:rFonts w:ascii="GHEA Grapalat" w:hAnsi="GHEA Grapalat"/>
                <w:lang w:val="hy-AM"/>
              </w:rPr>
              <w:t>2</w:t>
            </w:r>
            <w:r w:rsidR="0079289D" w:rsidRPr="004429A0">
              <w:rPr>
                <w:rFonts w:ascii="GHEA Grapalat" w:hAnsi="GHEA Grapalat"/>
                <w:lang w:val="hy-AM"/>
              </w:rPr>
              <w:t>.</w:t>
            </w:r>
            <w:r w:rsidR="00A65B94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/>
                <w:lang w:val="hy-AM"/>
              </w:rPr>
              <w:t>ՀՀ Հանրային խորհրդի նիստերի ընթացքում կոռուպցիայի կանխարգելման և կոռուպցիայի դեմ պայքարի հարցերի քննարկում</w:t>
            </w:r>
          </w:p>
        </w:tc>
        <w:tc>
          <w:tcPr>
            <w:tcW w:w="6820" w:type="dxa"/>
            <w:gridSpan w:val="15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Հանրային խորհրդի նիստերի ընթացքում քննարկվում են կոռուպցիայի կանխարգելման և կոռուպցիայի դեմ պայքարի հարցերը:  Բարձրացվում է հանրային իրազեկումը կոռուպցիայի գոյության, պատճառների,  ծանրության և դրա հասցրած վնասի վերաբերյալ: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Տվյալ հարցերի վերաբերյալլ քննարկումների վերաբերյալ տեղեկատվությունը հրապարակվում  է և հասանելի է հանրության համար: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701" w:type="dxa"/>
            <w:gridSpan w:val="2"/>
          </w:tcPr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հանրային խորհուրդ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79289D" w:rsidRPr="004429A0" w:rsidRDefault="0079289D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</w:tc>
        <w:tc>
          <w:tcPr>
            <w:tcW w:w="3116" w:type="dxa"/>
            <w:gridSpan w:val="4"/>
          </w:tcPr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CF044A" w:rsidRPr="00287A95" w:rsidTr="00405E6E">
        <w:tc>
          <w:tcPr>
            <w:tcW w:w="3389" w:type="dxa"/>
          </w:tcPr>
          <w:p w:rsidR="00CF044A" w:rsidRPr="004429A0" w:rsidRDefault="00CF044A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3</w:t>
            </w:r>
            <w:r w:rsidR="001E644E">
              <w:rPr>
                <w:rFonts w:ascii="GHEA Grapalat" w:hAnsi="GHEA Grapalat"/>
                <w:lang w:val="hy-AM"/>
              </w:rPr>
              <w:t>3.</w:t>
            </w:r>
            <w:r w:rsidRPr="004429A0">
              <w:rPr>
                <w:rFonts w:ascii="GHEA Grapalat" w:hAnsi="GHEA Grapalat"/>
                <w:lang w:val="hy-AM"/>
              </w:rPr>
              <w:t xml:space="preserve"> Հանրային ծառայողների վերապատրաստ</w:t>
            </w:r>
            <w:r>
              <w:rPr>
                <w:rFonts w:ascii="GHEA Grapalat" w:hAnsi="GHEA Grapalat"/>
                <w:lang w:val="hy-AM"/>
              </w:rPr>
              <w:t>ում՝  կոռուպցիայի դեմ պայքարի, օրինավորության/ բարեվարքության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>
              <w:rPr>
                <w:rFonts w:ascii="GHEA Grapalat" w:hAnsi="GHEA Grapalat"/>
                <w:lang w:val="hy-AM"/>
              </w:rPr>
              <w:t>(</w:t>
            </w:r>
            <w:r w:rsidRPr="004429A0">
              <w:rPr>
                <w:rFonts w:ascii="GHEA Grapalat" w:hAnsi="GHEA Grapalat"/>
                <w:lang w:val="hy-AM"/>
              </w:rPr>
              <w:t>ինթեգրի</w:t>
            </w:r>
            <w:r>
              <w:rPr>
                <w:rFonts w:ascii="GHEA Grapalat" w:hAnsi="GHEA Grapalat"/>
                <w:lang w:val="hy-AM"/>
              </w:rPr>
              <w:t xml:space="preserve">թի)  </w:t>
            </w:r>
            <w:r w:rsidRPr="004429A0">
              <w:rPr>
                <w:rFonts w:ascii="GHEA Grapalat" w:hAnsi="GHEA Grapalat"/>
                <w:lang w:val="hy-AM"/>
              </w:rPr>
              <w:t xml:space="preserve"> ձևավորման և</w:t>
            </w:r>
          </w:p>
          <w:p w:rsidR="00CF044A" w:rsidRPr="004429A0" w:rsidRDefault="00CF044A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տեղեկատվության ազատության օրենսդրության կիրառման հմտություններ թեմաներով</w:t>
            </w:r>
          </w:p>
        </w:tc>
        <w:tc>
          <w:tcPr>
            <w:tcW w:w="2271" w:type="dxa"/>
            <w:gridSpan w:val="2"/>
          </w:tcPr>
          <w:p w:rsidR="00CF044A" w:rsidRPr="004429A0" w:rsidRDefault="00CF044A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Անցկացվել է թվով 10 ուսուցում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1136" w:type="dxa"/>
            <w:gridSpan w:val="2"/>
          </w:tcPr>
          <w:p w:rsidR="00CF044A" w:rsidRPr="000F4CAA" w:rsidRDefault="00CF044A" w:rsidP="00CF044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Ուսուցումներն ավարտվել են:</w:t>
            </w:r>
          </w:p>
          <w:p w:rsidR="00CF044A" w:rsidRPr="004429A0" w:rsidRDefault="00CF044A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200 հանրային ծառայող վերապատրաստվել են:</w:t>
            </w:r>
          </w:p>
        </w:tc>
        <w:tc>
          <w:tcPr>
            <w:tcW w:w="1923" w:type="dxa"/>
            <w:gridSpan w:val="8"/>
          </w:tcPr>
          <w:p w:rsidR="00CF044A" w:rsidRPr="004429A0" w:rsidRDefault="00CF044A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Անցկացվել է թվով </w:t>
            </w:r>
            <w:r w:rsidRPr="00CF044A">
              <w:rPr>
                <w:rFonts w:ascii="GHEA Grapalat" w:hAnsi="GHEA Grapalat"/>
                <w:lang w:val="hy-AM"/>
              </w:rPr>
              <w:t>5</w:t>
            </w:r>
            <w:r w:rsidRPr="004429A0">
              <w:rPr>
                <w:rFonts w:ascii="GHEA Grapalat" w:hAnsi="GHEA Grapalat"/>
                <w:lang w:val="hy-AM"/>
              </w:rPr>
              <w:t xml:space="preserve"> ուսուցում</w:t>
            </w:r>
            <w:r>
              <w:rPr>
                <w:rFonts w:ascii="GHEA Grapalat" w:hAnsi="GHEA Grapalat"/>
                <w:lang w:val="en-US"/>
              </w:rPr>
              <w:t>:</w:t>
            </w:r>
          </w:p>
        </w:tc>
        <w:tc>
          <w:tcPr>
            <w:tcW w:w="1490" w:type="dxa"/>
            <w:gridSpan w:val="3"/>
          </w:tcPr>
          <w:p w:rsidR="00CF044A" w:rsidRPr="000F4CAA" w:rsidRDefault="00CF044A" w:rsidP="00CF044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Ուսուցումներն ավարտվել են:</w:t>
            </w:r>
          </w:p>
          <w:p w:rsidR="00CF044A" w:rsidRPr="004429A0" w:rsidRDefault="00CF044A" w:rsidP="00CF044A">
            <w:pPr>
              <w:rPr>
                <w:rFonts w:ascii="GHEA Grapalat" w:hAnsi="GHEA Grapalat"/>
                <w:lang w:val="hy-AM"/>
              </w:rPr>
            </w:pPr>
            <w:r w:rsidRPr="00CF044A">
              <w:rPr>
                <w:rFonts w:ascii="GHEA Grapalat" w:hAnsi="GHEA Grapalat"/>
                <w:lang w:val="hy-AM"/>
              </w:rPr>
              <w:t>100</w:t>
            </w:r>
            <w:r w:rsidRPr="004429A0">
              <w:rPr>
                <w:rFonts w:ascii="GHEA Grapalat" w:hAnsi="GHEA Grapalat"/>
                <w:lang w:val="hy-AM"/>
              </w:rPr>
              <w:t xml:space="preserve"> հանրային ծառայող վերապատրաստվել են:</w:t>
            </w:r>
          </w:p>
        </w:tc>
        <w:tc>
          <w:tcPr>
            <w:tcW w:w="1701" w:type="dxa"/>
            <w:gridSpan w:val="2"/>
          </w:tcPr>
          <w:p w:rsidR="00CF044A" w:rsidRPr="004429A0" w:rsidRDefault="00CF044A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քաղաքացիական ծառայության խորհուրդ</w:t>
            </w:r>
          </w:p>
          <w:p w:rsidR="00CF044A" w:rsidRPr="004429A0" w:rsidRDefault="00CF044A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CF044A" w:rsidRPr="004429A0" w:rsidRDefault="00CF044A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</w:p>
          <w:p w:rsidR="00CF044A" w:rsidRPr="004429A0" w:rsidRDefault="00CF044A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տարածքային կառավարման և արտակարգ իրավիճակների նախարարություն</w:t>
            </w:r>
          </w:p>
        </w:tc>
        <w:tc>
          <w:tcPr>
            <w:tcW w:w="3116" w:type="dxa"/>
            <w:gridSpan w:val="4"/>
          </w:tcPr>
          <w:p w:rsidR="00CF044A" w:rsidRPr="004429A0" w:rsidRDefault="00CF044A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CF044A" w:rsidRPr="004429A0" w:rsidRDefault="00CF044A" w:rsidP="00CF044A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այլ միջոցներ</w:t>
            </w: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1E644E">
            <w:pPr>
              <w:tabs>
                <w:tab w:val="left" w:pos="459"/>
              </w:tabs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4</w:t>
            </w:r>
            <w:r w:rsidRPr="004429A0">
              <w:rPr>
                <w:rFonts w:ascii="GHEA Grapalat" w:hAnsi="GHEA Grapalat" w:cs="Sylfaen"/>
                <w:lang w:val="hy-AM"/>
              </w:rPr>
              <w:t>.Պետական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ծառայողների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ընտրության գործընթացում էթիկայի կանոնների պահպանումը գնահատելու ուղեցույցների մշակում և հաստատում</w:t>
            </w:r>
          </w:p>
        </w:tc>
        <w:tc>
          <w:tcPr>
            <w:tcW w:w="3407" w:type="dxa"/>
            <w:gridSpan w:val="4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Մշակված են ուղեցույցներ, որոնք թույլ են տալիս գնահատելու պետական ծառայողների ընտրության գործընթացում էթիկայի կանոնների պահպանումը:</w:t>
            </w:r>
          </w:p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Պետական ծառայողների ընտրության գործընթացում էթիկայի կանոնների պահպանումը գնահատելու ուղեցույցները հաստատված են</w:t>
            </w:r>
          </w:p>
        </w:tc>
        <w:tc>
          <w:tcPr>
            <w:tcW w:w="1923" w:type="dxa"/>
            <w:gridSpan w:val="8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F15655" w:rsidRPr="00842641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F15655" w:rsidRPr="00842641" w:rsidRDefault="00F15655" w:rsidP="00CF044A">
            <w:pPr>
              <w:pStyle w:val="ListParagraph"/>
              <w:tabs>
                <w:tab w:val="left" w:pos="1575"/>
              </w:tabs>
              <w:ind w:left="34"/>
              <w:jc w:val="both"/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ՀՀ Բարձրաստիճան պաշտոնատար անձանց Էթիկայի հանձնաժողով</w:t>
            </w:r>
          </w:p>
          <w:p w:rsidR="00F15655" w:rsidRPr="00842641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842641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ՀՀ քաղաքացիական ծառայության խորհուրդ</w:t>
            </w:r>
          </w:p>
          <w:p w:rsidR="00F15655" w:rsidRPr="00287A95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en-US"/>
              </w:rPr>
            </w:pPr>
            <w:r w:rsidRPr="00842641">
              <w:rPr>
                <w:rFonts w:ascii="GHEA Grapalat" w:hAnsi="GHEA Grapalat"/>
                <w:lang w:val="hy-AM"/>
              </w:rPr>
              <w:lastRenderedPageBreak/>
              <w:t>(Համաձայնությամբ)</w:t>
            </w:r>
          </w:p>
        </w:tc>
        <w:tc>
          <w:tcPr>
            <w:tcW w:w="3116" w:type="dxa"/>
            <w:gridSpan w:val="4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>Օրենսդրությամբ չարգելված ֆինանսավորման</w:t>
            </w:r>
          </w:p>
          <w:p w:rsidR="00F15655" w:rsidRPr="004429A0" w:rsidRDefault="00F15655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աղբյուրներ</w:t>
            </w: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1E644E">
            <w:pPr>
              <w:pStyle w:val="ListParagraph"/>
              <w:tabs>
                <w:tab w:val="left" w:pos="459"/>
              </w:tabs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3</w:t>
            </w:r>
            <w:r>
              <w:rPr>
                <w:rFonts w:ascii="GHEA Grapalat" w:hAnsi="GHEA Grapalat"/>
                <w:lang w:val="hy-AM"/>
              </w:rPr>
              <w:t>5</w:t>
            </w:r>
            <w:r w:rsidRPr="004429A0">
              <w:rPr>
                <w:rFonts w:ascii="GHEA Grapalat" w:hAnsi="GHEA Grapalat"/>
                <w:lang w:val="hy-AM"/>
              </w:rPr>
              <w:t xml:space="preserve">.Պետական ծառայողների ընտրության և առաջխաղացման լրացուցիչ չափանիշների  ներդրման վեաբերյալ առաջարկությունների ներկայացում </w:t>
            </w:r>
          </w:p>
        </w:tc>
        <w:tc>
          <w:tcPr>
            <w:tcW w:w="3407" w:type="dxa"/>
            <w:gridSpan w:val="4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 xml:space="preserve">Ներկայացված են առաջարկություններ պետական ծառայողների ընտրության և առաջխաղացման լրացուցիչ չափանիշների  ներդրման վերաբերյալ </w:t>
            </w:r>
            <w:r w:rsidR="00842641" w:rsidRPr="00842641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923" w:type="dxa"/>
            <w:gridSpan w:val="8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F15655" w:rsidRPr="00842641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ՀՀ քաղաքացիական ծառայության խորհուրդ</w:t>
            </w:r>
          </w:p>
          <w:p w:rsidR="00F15655" w:rsidRPr="00842641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116" w:type="dxa"/>
            <w:gridSpan w:val="4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b/>
                <w:lang w:val="hy-AM"/>
              </w:rPr>
            </w:pPr>
          </w:p>
        </w:tc>
      </w:tr>
      <w:tr w:rsidR="000B23A8" w:rsidRPr="004429A0" w:rsidTr="00405E6E">
        <w:trPr>
          <w:trHeight w:val="1550"/>
        </w:trPr>
        <w:tc>
          <w:tcPr>
            <w:tcW w:w="3389" w:type="dxa"/>
          </w:tcPr>
          <w:p w:rsidR="000B23A8" w:rsidRPr="004429A0" w:rsidRDefault="000B23A8" w:rsidP="000B23A8">
            <w:pPr>
              <w:tabs>
                <w:tab w:val="left" w:pos="459"/>
              </w:tabs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3</w:t>
            </w:r>
            <w:r>
              <w:rPr>
                <w:rFonts w:ascii="GHEA Grapalat" w:hAnsi="GHEA Grapalat" w:cs="Sylfaen"/>
                <w:lang w:val="hy-AM"/>
              </w:rPr>
              <w:t>6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. </w:t>
            </w:r>
            <w:r>
              <w:rPr>
                <w:rFonts w:ascii="GHEA Grapalat" w:hAnsi="GHEA Grapalat" w:cs="Sylfaen"/>
                <w:lang w:val="hy-AM"/>
              </w:rPr>
              <w:t>Մ</w:t>
            </w:r>
            <w:r w:rsidRPr="004429A0">
              <w:rPr>
                <w:rFonts w:ascii="GHEA Grapalat" w:hAnsi="GHEA Grapalat"/>
                <w:lang w:val="hy-AM"/>
              </w:rPr>
              <w:t>րցութային կարգով  թափուր պաշտոնների համալր</w:t>
            </w:r>
            <w:r>
              <w:rPr>
                <w:rFonts w:ascii="GHEA Grapalat" w:hAnsi="GHEA Grapalat"/>
                <w:lang w:val="hy-AM"/>
              </w:rPr>
              <w:t>ման մեխանիզմների ներդնում այն պետական մարմիններում, որոնց թափուր պաշտոնները առանց մրցութային կարգի են համալրվում</w:t>
            </w:r>
            <w:r w:rsidRPr="004429A0">
              <w:rPr>
                <w:rFonts w:ascii="GHEA Grapalat" w:hAnsi="GHEA Grapalat"/>
                <w:lang w:val="hy-AM"/>
              </w:rPr>
              <w:t>, և թափուր պաշտոնների լրացման գործընթացը համակարգող և մոնիթորինգ իրականացնող իրավասու մարմնի նշանակում</w:t>
            </w:r>
          </w:p>
        </w:tc>
        <w:tc>
          <w:tcPr>
            <w:tcW w:w="2271" w:type="dxa"/>
            <w:gridSpan w:val="2"/>
          </w:tcPr>
          <w:p w:rsidR="000B23A8" w:rsidRPr="004429A0" w:rsidRDefault="000B23A8" w:rsidP="000B23A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Իրակ</w:t>
            </w:r>
            <w:r w:rsidR="00842641">
              <w:rPr>
                <w:rFonts w:ascii="GHEA Grapalat" w:hAnsi="GHEA Grapalat"/>
                <w:lang w:val="hy-AM"/>
              </w:rPr>
              <w:t>ան</w:t>
            </w:r>
            <w:r>
              <w:rPr>
                <w:rFonts w:ascii="GHEA Grapalat" w:hAnsi="GHEA Grapalat"/>
                <w:lang w:val="hy-AM"/>
              </w:rPr>
              <w:t>ացվել են ուսումնասիրություններ</w:t>
            </w:r>
            <w:r w:rsidR="0084264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1136" w:type="dxa"/>
            <w:gridSpan w:val="2"/>
          </w:tcPr>
          <w:p w:rsidR="000B23A8" w:rsidRPr="004429A0" w:rsidRDefault="000B23A8" w:rsidP="000B23A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 xml:space="preserve">Ներկայացվել է առաջարկություն </w:t>
            </w:r>
            <w:r>
              <w:rPr>
                <w:rFonts w:ascii="GHEA Grapalat" w:hAnsi="GHEA Grapalat" w:cs="Sylfaen"/>
                <w:lang w:val="hy-AM"/>
              </w:rPr>
              <w:t xml:space="preserve"> պետական մարմիններում մ</w:t>
            </w:r>
            <w:r w:rsidRPr="004429A0">
              <w:rPr>
                <w:rFonts w:ascii="GHEA Grapalat" w:hAnsi="GHEA Grapalat"/>
                <w:lang w:val="hy-AM"/>
              </w:rPr>
              <w:t>րցութային կարգով  թափուր պաշտոնների համալր</w:t>
            </w:r>
            <w:r>
              <w:rPr>
                <w:rFonts w:ascii="GHEA Grapalat" w:hAnsi="GHEA Grapalat"/>
                <w:lang w:val="hy-AM"/>
              </w:rPr>
              <w:t>ման մեխանիզմների ներդրմա</w:t>
            </w:r>
            <w:r>
              <w:rPr>
                <w:rFonts w:ascii="GHEA Grapalat" w:hAnsi="GHEA Grapalat"/>
                <w:lang w:val="hy-AM"/>
              </w:rPr>
              <w:lastRenderedPageBreak/>
              <w:t>ն վերաբերյալ</w:t>
            </w:r>
          </w:p>
        </w:tc>
        <w:tc>
          <w:tcPr>
            <w:tcW w:w="1923" w:type="dxa"/>
            <w:gridSpan w:val="8"/>
          </w:tcPr>
          <w:p w:rsidR="000B23A8" w:rsidRPr="004429A0" w:rsidRDefault="000B23A8" w:rsidP="000B23A8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lastRenderedPageBreak/>
              <w:t>Ներդրված են մեխանիզմներ պետական մարմինների թափուր պաշտոնների մրցութային կարգով համալրման համար:</w:t>
            </w:r>
          </w:p>
        </w:tc>
        <w:tc>
          <w:tcPr>
            <w:tcW w:w="1490" w:type="dxa"/>
            <w:gridSpan w:val="3"/>
          </w:tcPr>
          <w:p w:rsidR="000B23A8" w:rsidRPr="004429A0" w:rsidRDefault="000B23A8" w:rsidP="000B23A8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Նշանակված է իրավասու պետական մարմին, որը համակարգում և մոնիթորինգ է իրականացնում թափուր պաշտոնների համալրման գործընթացի նկատմամբ</w:t>
            </w:r>
          </w:p>
        </w:tc>
        <w:tc>
          <w:tcPr>
            <w:tcW w:w="1701" w:type="dxa"/>
            <w:gridSpan w:val="2"/>
          </w:tcPr>
          <w:p w:rsidR="000B23A8" w:rsidRPr="004429A0" w:rsidRDefault="000B23A8" w:rsidP="000B23A8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քաղաքացիական ծառայության խորհուրդ</w:t>
            </w:r>
          </w:p>
          <w:p w:rsidR="000B23A8" w:rsidRPr="004429A0" w:rsidRDefault="000B23A8" w:rsidP="000B23A8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0B23A8" w:rsidRPr="004429A0" w:rsidRDefault="000B23A8" w:rsidP="000B23A8">
            <w:pPr>
              <w:rPr>
                <w:rFonts w:ascii="GHEA Grapalat" w:hAnsi="GHEA Grapalat"/>
                <w:lang w:val="hy-AM"/>
              </w:rPr>
            </w:pPr>
          </w:p>
          <w:p w:rsidR="000B23A8" w:rsidRPr="004429A0" w:rsidRDefault="000B23A8" w:rsidP="000B23A8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</w:tc>
        <w:tc>
          <w:tcPr>
            <w:tcW w:w="3116" w:type="dxa"/>
            <w:gridSpan w:val="4"/>
          </w:tcPr>
          <w:p w:rsidR="000B23A8" w:rsidRPr="004429A0" w:rsidRDefault="000B23A8" w:rsidP="000B23A8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0B23A8" w:rsidRPr="004429A0" w:rsidRDefault="000B23A8" w:rsidP="000B23A8">
            <w:pPr>
              <w:rPr>
                <w:rFonts w:ascii="GHEA Grapalat" w:hAnsi="GHEA Grapalat"/>
                <w:lang w:val="hy-AM"/>
              </w:rPr>
            </w:pPr>
          </w:p>
        </w:tc>
      </w:tr>
      <w:tr w:rsidR="00F15655" w:rsidRPr="004429A0" w:rsidTr="00405E6E">
        <w:tc>
          <w:tcPr>
            <w:tcW w:w="3389" w:type="dxa"/>
          </w:tcPr>
          <w:p w:rsidR="00F15655" w:rsidRPr="00E35649" w:rsidRDefault="00F15655" w:rsidP="001E644E">
            <w:pPr>
              <w:rPr>
                <w:rFonts w:ascii="GHEA Grapalat" w:hAnsi="GHEA Grapalat"/>
                <w:lang w:val="hy-AM"/>
              </w:rPr>
            </w:pPr>
            <w:r w:rsidRPr="00E35649">
              <w:rPr>
                <w:rFonts w:ascii="GHEA Grapalat" w:hAnsi="GHEA Grapalat"/>
                <w:lang w:val="hy-AM"/>
              </w:rPr>
              <w:lastRenderedPageBreak/>
              <w:t>37. Քաղաքական որոշումներ կայացնողների գործունեության հրապարակայնության նվազագույն չափանիշների սահմանման վերաբերյալ առաջարկությունների ներկայացում</w:t>
            </w:r>
          </w:p>
        </w:tc>
        <w:tc>
          <w:tcPr>
            <w:tcW w:w="3407" w:type="dxa"/>
            <w:gridSpan w:val="4"/>
          </w:tcPr>
          <w:p w:rsidR="00F15655" w:rsidRPr="00842641" w:rsidRDefault="00F15655" w:rsidP="000B23A8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Միջազգային փորձն ուսումնասիրված է:</w:t>
            </w:r>
          </w:p>
          <w:p w:rsidR="00F15655" w:rsidRPr="00F15655" w:rsidRDefault="00F15655" w:rsidP="00CF044A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Ներկայացված են առաջարկություններ  քաղաքական որոշումներ կայացնողների գործունեության հրապարակայնության նվազագույն չափանիշների սահմանման վերաբերյալ</w:t>
            </w:r>
            <w:r w:rsidR="0084264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1923" w:type="dxa"/>
            <w:gridSpan w:val="8"/>
          </w:tcPr>
          <w:p w:rsidR="00F15655" w:rsidRPr="00E35649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F15655" w:rsidRPr="00E35649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F15655" w:rsidRPr="00E35649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E35649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</w:tc>
        <w:tc>
          <w:tcPr>
            <w:tcW w:w="3116" w:type="dxa"/>
            <w:gridSpan w:val="4"/>
          </w:tcPr>
          <w:p w:rsidR="00F15655" w:rsidRPr="00E35649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E35649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F15655" w:rsidRPr="00E35649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287A95" w:rsidTr="00405E6E">
        <w:trPr>
          <w:trHeight w:val="3203"/>
        </w:trPr>
        <w:tc>
          <w:tcPr>
            <w:tcW w:w="3389" w:type="dxa"/>
          </w:tcPr>
          <w:p w:rsidR="0079289D" w:rsidRPr="00010ECB" w:rsidRDefault="00A65B94" w:rsidP="00C95119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010ECB">
              <w:rPr>
                <w:rFonts w:ascii="GHEA Grapalat" w:hAnsi="GHEA Grapalat"/>
                <w:color w:val="000000" w:themeColor="text1"/>
                <w:lang w:val="hy-AM"/>
              </w:rPr>
              <w:t>3</w:t>
            </w:r>
            <w:r w:rsidR="00C95119" w:rsidRPr="00010ECB">
              <w:rPr>
                <w:rFonts w:ascii="GHEA Grapalat" w:hAnsi="GHEA Grapalat"/>
                <w:color w:val="000000" w:themeColor="text1"/>
                <w:lang w:val="hy-AM"/>
              </w:rPr>
              <w:t>8</w:t>
            </w:r>
            <w:r w:rsidR="0079289D" w:rsidRPr="00010ECB">
              <w:rPr>
                <w:rFonts w:ascii="GHEA Grapalat" w:hAnsi="GHEA Grapalat"/>
                <w:color w:val="000000" w:themeColor="text1"/>
                <w:lang w:val="hy-AM"/>
              </w:rPr>
              <w:t xml:space="preserve">. </w:t>
            </w:r>
            <w:r w:rsidR="008A1C56" w:rsidRPr="00010ECB">
              <w:rPr>
                <w:rFonts w:ascii="GHEA Grapalat" w:hAnsi="GHEA Grapalat"/>
                <w:color w:val="000000" w:themeColor="text1"/>
                <w:lang w:val="hy-AM"/>
              </w:rPr>
              <w:t>Որոշակի չափանիշներին համապատասխանող</w:t>
            </w:r>
            <w:r w:rsidR="0079289D" w:rsidRPr="00010EC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8A1C56"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>պ</w:t>
            </w:r>
            <w:r w:rsidR="00A12ADE"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ետական բյուջեից ֆինանսավորվող </w:t>
            </w:r>
            <w:r w:rsidR="0079289D"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կազմակերպությունների</w:t>
            </w:r>
            <w:r w:rsidR="0079289D" w:rsidRPr="00010ECB">
              <w:rPr>
                <w:rFonts w:ascii="GHEA Grapalat" w:hAnsi="GHEA Grapalat"/>
                <w:color w:val="000000" w:themeColor="text1"/>
                <w:lang w:val="hy-AM"/>
              </w:rPr>
              <w:t xml:space="preserve"> </w:t>
            </w:r>
            <w:r w:rsidR="008A1C56" w:rsidRPr="00010ECB">
              <w:rPr>
                <w:rFonts w:ascii="GHEA Grapalat" w:hAnsi="GHEA Grapalat"/>
                <w:color w:val="000000" w:themeColor="text1"/>
                <w:lang w:val="hy-AM"/>
              </w:rPr>
              <w:t xml:space="preserve"> պարտադիր </w:t>
            </w:r>
            <w:r w:rsidR="0079289D" w:rsidRPr="00010ECB">
              <w:rPr>
                <w:rFonts w:ascii="GHEA Grapalat" w:hAnsi="GHEA Grapalat"/>
                <w:color w:val="000000" w:themeColor="text1"/>
                <w:lang w:val="hy-AM"/>
              </w:rPr>
              <w:t>անկախ աուդիտ անցնելու ծրագրի մշակում և իրականացում</w:t>
            </w:r>
          </w:p>
        </w:tc>
        <w:tc>
          <w:tcPr>
            <w:tcW w:w="2271" w:type="dxa"/>
            <w:gridSpan w:val="2"/>
          </w:tcPr>
          <w:p w:rsidR="0079289D" w:rsidRPr="00010ECB" w:rsidRDefault="008A1C56" w:rsidP="008A1C56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>Սահմանվել են չափանիշներ, որոնց համապատասխանող և պ</w:t>
            </w:r>
            <w:r w:rsidR="00A12ADE"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ետական բյուջեից ֆինանսավորվող </w:t>
            </w:r>
            <w:r w:rsidR="0079289D"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կազմակերպություններ</w:t>
            </w:r>
            <w:r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ը պետք է </w:t>
            </w:r>
            <w:r w:rsidRPr="00010ECB">
              <w:rPr>
                <w:rFonts w:ascii="GHEA Grapalat" w:hAnsi="GHEA Grapalat"/>
                <w:color w:val="000000" w:themeColor="text1"/>
                <w:lang w:val="hy-AM"/>
              </w:rPr>
              <w:t xml:space="preserve"> պարտադիր</w:t>
            </w:r>
            <w:r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անցնեն անկախ աուդիտ: Ա</w:t>
            </w:r>
            <w:r w:rsidR="0079289D" w:rsidRPr="00010ECB">
              <w:rPr>
                <w:rFonts w:ascii="GHEA Grapalat" w:hAnsi="GHEA Grapalat"/>
                <w:color w:val="000000" w:themeColor="text1"/>
                <w:lang w:val="hy-AM"/>
              </w:rPr>
              <w:t>նկախ աուդիտ անցնելու ծրագիրը մշակված է</w:t>
            </w:r>
          </w:p>
        </w:tc>
        <w:tc>
          <w:tcPr>
            <w:tcW w:w="1136" w:type="dxa"/>
            <w:gridSpan w:val="2"/>
          </w:tcPr>
          <w:p w:rsidR="0079289D" w:rsidRPr="00010ECB" w:rsidRDefault="008A1C56" w:rsidP="00CF044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010ECB">
              <w:rPr>
                <w:rFonts w:ascii="GHEA Grapalat" w:hAnsi="GHEA Grapalat"/>
                <w:color w:val="000000" w:themeColor="text1"/>
                <w:lang w:val="hy-AM"/>
              </w:rPr>
              <w:t>Որոշակի չափանիշներին համապատասխանող</w:t>
            </w:r>
            <w:r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 պ</w:t>
            </w:r>
            <w:r w:rsidR="00A12ADE"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 xml:space="preserve">ետական բյուջեից ֆինանսավորվող </w:t>
            </w:r>
            <w:r w:rsidR="0079289D" w:rsidRPr="00010ECB">
              <w:rPr>
                <w:rFonts w:ascii="GHEA Grapalat" w:hAnsi="GHEA Grapalat" w:cs="Sylfaen"/>
                <w:color w:val="000000" w:themeColor="text1"/>
                <w:lang w:val="hy-AM"/>
              </w:rPr>
              <w:t>կազմակերպությունների</w:t>
            </w:r>
            <w:r w:rsidR="0079289D" w:rsidRPr="00010ECB">
              <w:rPr>
                <w:rFonts w:ascii="GHEA Grapalat" w:hAnsi="GHEA Grapalat"/>
                <w:color w:val="000000" w:themeColor="text1"/>
                <w:lang w:val="hy-AM"/>
              </w:rPr>
              <w:t xml:space="preserve"> պարտադիր անկախ աուդիտ անցնելու </w:t>
            </w:r>
            <w:r w:rsidR="0079289D" w:rsidRPr="00010ECB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ծրագիրն իրագործվում է</w:t>
            </w:r>
          </w:p>
        </w:tc>
        <w:tc>
          <w:tcPr>
            <w:tcW w:w="1923" w:type="dxa"/>
            <w:gridSpan w:val="8"/>
          </w:tcPr>
          <w:p w:rsidR="0079289D" w:rsidRPr="00010ECB" w:rsidRDefault="0079289D" w:rsidP="00CF044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010ECB">
              <w:rPr>
                <w:rFonts w:ascii="GHEA Grapalat" w:hAnsi="GHEA Grapalat"/>
                <w:color w:val="000000" w:themeColor="text1"/>
                <w:lang w:val="hy-AM"/>
              </w:rPr>
              <w:lastRenderedPageBreak/>
              <w:t>Աուդիտորական եզրակացությունների հրապարակայնության աստիճանը բարձրացել է</w:t>
            </w:r>
          </w:p>
        </w:tc>
        <w:tc>
          <w:tcPr>
            <w:tcW w:w="1490" w:type="dxa"/>
            <w:gridSpan w:val="3"/>
          </w:tcPr>
          <w:p w:rsidR="0079289D" w:rsidRPr="00010ECB" w:rsidRDefault="0079289D" w:rsidP="00CF044A">
            <w:pPr>
              <w:rPr>
                <w:rFonts w:ascii="GHEA Grapalat" w:hAnsi="GHEA Grapalat"/>
                <w:color w:val="000000" w:themeColor="text1"/>
                <w:lang w:val="hy-AM"/>
              </w:rPr>
            </w:pPr>
          </w:p>
        </w:tc>
        <w:tc>
          <w:tcPr>
            <w:tcW w:w="1701" w:type="dxa"/>
            <w:gridSpan w:val="2"/>
          </w:tcPr>
          <w:p w:rsidR="0079289D" w:rsidRPr="00010ECB" w:rsidRDefault="0079289D" w:rsidP="00CF044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010ECB">
              <w:rPr>
                <w:rFonts w:ascii="GHEA Grapalat" w:hAnsi="GHEA Grapalat"/>
                <w:color w:val="000000" w:themeColor="text1"/>
                <w:lang w:val="hy-AM"/>
              </w:rPr>
              <w:t>ՀՀ Ֆինանսների նախարարություն</w:t>
            </w:r>
          </w:p>
        </w:tc>
        <w:tc>
          <w:tcPr>
            <w:tcW w:w="3116" w:type="dxa"/>
            <w:gridSpan w:val="4"/>
          </w:tcPr>
          <w:p w:rsidR="0079289D" w:rsidRPr="00010ECB" w:rsidRDefault="0079289D" w:rsidP="00CF044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010ECB">
              <w:rPr>
                <w:rFonts w:ascii="GHEA Grapalat" w:hAnsi="GHEA Grapalat"/>
                <w:color w:val="000000" w:themeColor="text1"/>
                <w:lang w:val="hy-AM"/>
              </w:rPr>
              <w:t>ՀՀ պետական բյուջե</w:t>
            </w:r>
          </w:p>
          <w:p w:rsidR="0079289D" w:rsidRPr="00010ECB" w:rsidRDefault="0079289D" w:rsidP="00CF044A">
            <w:pPr>
              <w:rPr>
                <w:rFonts w:ascii="GHEA Grapalat" w:hAnsi="GHEA Grapalat"/>
                <w:color w:val="000000" w:themeColor="text1"/>
                <w:lang w:val="hy-AM"/>
              </w:rPr>
            </w:pPr>
            <w:r w:rsidRPr="00010ECB">
              <w:rPr>
                <w:rFonts w:ascii="GHEA Grapalat" w:hAnsi="GHEA Grapalat" w:cs="Arial"/>
                <w:color w:val="000000" w:themeColor="text1"/>
                <w:lang w:val="hy-AM"/>
              </w:rPr>
              <w:t>և այլ աղբյուրներ</w:t>
            </w:r>
          </w:p>
        </w:tc>
      </w:tr>
      <w:tr w:rsidR="0079289D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Միջոցառում</w:t>
            </w:r>
          </w:p>
        </w:tc>
        <w:tc>
          <w:tcPr>
            <w:tcW w:w="6820" w:type="dxa"/>
            <w:gridSpan w:val="15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701" w:type="dxa"/>
            <w:gridSpan w:val="2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Պատասխանատու մարմին</w:t>
            </w:r>
          </w:p>
        </w:tc>
        <w:tc>
          <w:tcPr>
            <w:tcW w:w="3116" w:type="dxa"/>
            <w:gridSpan w:val="4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79289D" w:rsidRPr="004429A0" w:rsidTr="00405E6E">
        <w:tc>
          <w:tcPr>
            <w:tcW w:w="3389" w:type="dxa"/>
            <w:vMerge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2015թ.</w:t>
            </w:r>
          </w:p>
        </w:tc>
        <w:tc>
          <w:tcPr>
            <w:tcW w:w="1181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878" w:type="dxa"/>
            <w:gridSpan w:val="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490" w:type="dxa"/>
            <w:gridSpan w:val="3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701" w:type="dxa"/>
            <w:gridSpan w:val="2"/>
            <w:vMerge/>
            <w:shd w:val="clear" w:color="auto" w:fill="D9D9D9" w:themeFill="background1" w:themeFillShade="D9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3116" w:type="dxa"/>
            <w:gridSpan w:val="4"/>
            <w:vMerge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CF044A">
        <w:trPr>
          <w:trHeight w:val="691"/>
        </w:trPr>
        <w:tc>
          <w:tcPr>
            <w:tcW w:w="15026" w:type="dxa"/>
            <w:gridSpan w:val="22"/>
            <w:shd w:val="clear" w:color="auto" w:fill="000000" w:themeFill="text1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429A0">
              <w:rPr>
                <w:rFonts w:ascii="GHEA Grapalat" w:hAnsi="GHEA Grapalat"/>
                <w:b/>
                <w:lang w:val="hy-AM"/>
              </w:rPr>
              <w:t xml:space="preserve">ՄԱՍՆԱԿՑԱՅԻՆ ԿԱՌԱՎԱՐՄԱՆ ՀԱՄԱԿԱՐԳԻ ՁԵՎԱՎՈՐՈՒՄ </w:t>
            </w:r>
          </w:p>
          <w:p w:rsidR="0079289D" w:rsidRPr="004429A0" w:rsidRDefault="0079289D" w:rsidP="00CF044A">
            <w:pPr>
              <w:jc w:val="center"/>
              <w:rPr>
                <w:rFonts w:ascii="GHEA Grapalat" w:hAnsi="GHEA Grapalat"/>
                <w:b/>
                <w:lang w:val="hy-AM"/>
              </w:rPr>
            </w:pPr>
          </w:p>
        </w:tc>
      </w:tr>
      <w:tr w:rsidR="00F15655" w:rsidRPr="004429A0" w:rsidTr="00287A95">
        <w:tc>
          <w:tcPr>
            <w:tcW w:w="3389" w:type="dxa"/>
          </w:tcPr>
          <w:p w:rsidR="00F15655" w:rsidRPr="004429A0" w:rsidRDefault="00F15655" w:rsidP="00C95119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3</w:t>
            </w:r>
            <w:r>
              <w:rPr>
                <w:rFonts w:ascii="GHEA Grapalat" w:hAnsi="GHEA Grapalat"/>
                <w:lang w:val="hy-AM"/>
              </w:rPr>
              <w:t>9</w:t>
            </w:r>
            <w:r w:rsidRPr="004429A0">
              <w:rPr>
                <w:rFonts w:ascii="GHEA Grapalat" w:hAnsi="GHEA Grapalat"/>
                <w:lang w:val="hy-AM"/>
              </w:rPr>
              <w:t>.Հանրային լսումների, քննարկումների կազմակերպման և անցկացման կարգի և ձևաչափերի օրենսդրորեն կարգավորում</w:t>
            </w:r>
          </w:p>
        </w:tc>
        <w:tc>
          <w:tcPr>
            <w:tcW w:w="3415" w:type="dxa"/>
            <w:gridSpan w:val="5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Միջազգային փորձն ուսումնասիրված է:</w:t>
            </w:r>
          </w:p>
          <w:p w:rsidR="00F15655" w:rsidRPr="00F15655" w:rsidRDefault="00F15655" w:rsidP="00CF044A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Ներկայացված է առաջարկություն հանրային լսումների, քննարկումների կազմակերպման և անցկացման կարգի և ձևաչափերի վերաբերյալ</w:t>
            </w:r>
            <w:r w:rsidR="0084264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1915" w:type="dxa"/>
            <w:gridSpan w:val="7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Հանրային լսումների, քննարկումների կազմակերպման և անցկացման կարգը և ձևաչափերը օրենսդրորեն կարգավորված են</w:t>
            </w: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287A95" w:rsidTr="00287A95">
        <w:tc>
          <w:tcPr>
            <w:tcW w:w="3389" w:type="dxa"/>
          </w:tcPr>
          <w:p w:rsidR="0079289D" w:rsidRPr="004429A0" w:rsidRDefault="00C95119" w:rsidP="00CF044A">
            <w:pPr>
              <w:tabs>
                <w:tab w:val="left" w:pos="459"/>
              </w:tabs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 w:cs="Sylfaen"/>
                <w:lang w:val="hy-AM"/>
              </w:rPr>
              <w:t>40</w:t>
            </w:r>
            <w:r w:rsidR="0079289D" w:rsidRPr="004429A0">
              <w:rPr>
                <w:rFonts w:ascii="GHEA Grapalat" w:hAnsi="GHEA Grapalat" w:cs="Sylfaen"/>
                <w:lang w:val="hy-AM"/>
              </w:rPr>
              <w:t>.Էլեկտրոնային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ժողովրդավարության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(e-democracy)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առանձին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  <w:r w:rsidR="0079289D" w:rsidRPr="004429A0">
              <w:rPr>
                <w:rFonts w:ascii="GHEA Grapalat" w:hAnsi="GHEA Grapalat" w:cs="Sylfaen"/>
                <w:lang w:val="hy-AM"/>
              </w:rPr>
              <w:t>գործիքների  ներդնում</w:t>
            </w:r>
            <w:r w:rsidR="0079289D" w:rsidRPr="004429A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3415" w:type="dxa"/>
            <w:gridSpan w:val="5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Անց են կացվում  տեխնիկական լուծումների վերաբերյալ քննարկումներ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</w:t>
            </w:r>
          </w:p>
        </w:tc>
        <w:tc>
          <w:tcPr>
            <w:tcW w:w="3405" w:type="dxa"/>
            <w:gridSpan w:val="10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lang w:val="hy-AM"/>
              </w:rPr>
              <w:t>Ներդրված են էլեկտրոնային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ժողովրդավարության առանձին գործիքներ. կիրառվում են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 xml:space="preserve"> էլեկտրոնային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սոցիոլոգիական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հարցումներ</w:t>
            </w:r>
            <w:r w:rsidRPr="004429A0">
              <w:rPr>
                <w:rFonts w:ascii="GHEA Grapalat" w:hAnsi="GHEA Grapalat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lang w:val="hy-AM"/>
              </w:rPr>
              <w:t>էլեկտրոնային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քվեարկություններ</w:t>
            </w:r>
            <w:r w:rsidRPr="004429A0">
              <w:rPr>
                <w:rFonts w:ascii="GHEA Grapalat" w:hAnsi="GHEA Grapalat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lang w:val="hy-AM"/>
              </w:rPr>
              <w:t>նոր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առաջարկությունների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հավաքման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և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այլ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մեթոդներ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1852" w:type="dxa"/>
            <w:gridSpan w:val="3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</w:tc>
        <w:tc>
          <w:tcPr>
            <w:tcW w:w="2965" w:type="dxa"/>
            <w:gridSpan w:val="3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0C41B4" w:rsidRPr="004429A0" w:rsidTr="00405E6E">
        <w:tc>
          <w:tcPr>
            <w:tcW w:w="3389" w:type="dxa"/>
          </w:tcPr>
          <w:p w:rsidR="000C41B4" w:rsidRPr="004429A0" w:rsidRDefault="00A65B94" w:rsidP="00C95119">
            <w:pPr>
              <w:rPr>
                <w:rFonts w:ascii="GHEA Grapalat" w:hAnsi="GHEA Grapalat"/>
                <w:lang w:val="hy-AM"/>
              </w:rPr>
            </w:pPr>
            <w:r w:rsidRPr="000B23A8">
              <w:rPr>
                <w:rFonts w:ascii="GHEA Grapalat" w:hAnsi="GHEA Grapalat"/>
                <w:lang w:val="hy-AM"/>
              </w:rPr>
              <w:t>4</w:t>
            </w:r>
            <w:r w:rsidR="00C95119" w:rsidRPr="000B23A8">
              <w:rPr>
                <w:rFonts w:ascii="GHEA Grapalat" w:hAnsi="GHEA Grapalat"/>
                <w:lang w:val="hy-AM"/>
              </w:rPr>
              <w:t>1</w:t>
            </w:r>
            <w:r w:rsidRPr="000B23A8">
              <w:rPr>
                <w:rFonts w:ascii="GHEA Grapalat" w:hAnsi="GHEA Grapalat"/>
                <w:lang w:val="hy-AM"/>
              </w:rPr>
              <w:t xml:space="preserve">. </w:t>
            </w:r>
            <w:r w:rsidR="000B23A8" w:rsidRPr="000B23A8">
              <w:rPr>
                <w:rFonts w:ascii="GHEA Grapalat" w:hAnsi="GHEA Grapalat"/>
                <w:lang w:val="hy-AM"/>
              </w:rPr>
              <w:t xml:space="preserve"> Քաղաքացիական </w:t>
            </w:r>
            <w:r w:rsidR="000B23A8" w:rsidRPr="000B23A8">
              <w:rPr>
                <w:rFonts w:ascii="GHEA Grapalat" w:hAnsi="GHEA Grapalat"/>
                <w:lang w:val="hy-AM"/>
              </w:rPr>
              <w:lastRenderedPageBreak/>
              <w:t>հասարակության մասնագիտացված կազմակերպությունների հետ համագործակցություն կոռուպցիոն ռիսկերի նվազման ուղղությամբ:</w:t>
            </w:r>
          </w:p>
        </w:tc>
        <w:tc>
          <w:tcPr>
            <w:tcW w:w="6820" w:type="dxa"/>
            <w:gridSpan w:val="15"/>
          </w:tcPr>
          <w:p w:rsidR="000C41B4" w:rsidRPr="000B23A8" w:rsidRDefault="000B23A8" w:rsidP="00CF044A">
            <w:pPr>
              <w:rPr>
                <w:rFonts w:ascii="GHEA Grapalat" w:hAnsi="GHEA Grapalat"/>
                <w:lang w:val="hy-AM"/>
              </w:rPr>
            </w:pPr>
            <w:r w:rsidRPr="000B23A8">
              <w:rPr>
                <w:rFonts w:ascii="GHEA Grapalat" w:hAnsi="GHEA Grapalat"/>
                <w:lang w:val="hy-AM"/>
              </w:rPr>
              <w:lastRenderedPageBreak/>
              <w:t xml:space="preserve">Քաղաքացիական հասարակության ներուժի և գիտելիքների </w:t>
            </w:r>
            <w:r w:rsidRPr="000B23A8">
              <w:rPr>
                <w:rFonts w:ascii="GHEA Grapalat" w:hAnsi="GHEA Grapalat"/>
                <w:lang w:val="hy-AM"/>
              </w:rPr>
              <w:lastRenderedPageBreak/>
              <w:t>ներգրավմամբ համատեղ վերլուծությունների և առաջարկությունների ներկայացում մշտադիտարկումների արդյունավետ իրականացման համար` հասարակությանը մատուցվող ծառայությունների որակի բարձրացմանը նպաստելու և ոլորտում առկա կոռուպցիոն ռիսկերը նվազեցնելու նպատակով:</w:t>
            </w:r>
          </w:p>
        </w:tc>
        <w:tc>
          <w:tcPr>
            <w:tcW w:w="1852" w:type="dxa"/>
            <w:gridSpan w:val="3"/>
          </w:tcPr>
          <w:p w:rsidR="000B23A8" w:rsidRPr="000B23A8" w:rsidRDefault="000B23A8" w:rsidP="000B23A8">
            <w:pPr>
              <w:rPr>
                <w:rFonts w:ascii="GHEA Grapalat" w:hAnsi="GHEA Grapalat"/>
                <w:lang w:val="hy-AM"/>
              </w:rPr>
            </w:pPr>
            <w:r w:rsidRPr="000B23A8">
              <w:rPr>
                <w:rFonts w:ascii="GHEA Grapalat" w:hAnsi="GHEA Grapalat"/>
                <w:lang w:val="hy-AM"/>
              </w:rPr>
              <w:lastRenderedPageBreak/>
              <w:t xml:space="preserve">ՀՀ </w:t>
            </w:r>
            <w:r w:rsidRPr="000B23A8">
              <w:rPr>
                <w:rFonts w:ascii="GHEA Grapalat" w:hAnsi="GHEA Grapalat"/>
                <w:lang w:val="hy-AM"/>
              </w:rPr>
              <w:lastRenderedPageBreak/>
              <w:t>արդարադատության նախարարություն</w:t>
            </w:r>
          </w:p>
          <w:p w:rsidR="000B23A8" w:rsidRPr="000B23A8" w:rsidRDefault="000B23A8" w:rsidP="000B23A8">
            <w:pPr>
              <w:rPr>
                <w:rFonts w:ascii="GHEA Grapalat" w:hAnsi="GHEA Grapalat"/>
                <w:lang w:val="hy-AM"/>
              </w:rPr>
            </w:pPr>
          </w:p>
          <w:p w:rsidR="000B23A8" w:rsidRPr="000B23A8" w:rsidRDefault="000B23A8" w:rsidP="000B23A8">
            <w:pPr>
              <w:rPr>
                <w:rFonts w:ascii="GHEA Grapalat" w:hAnsi="GHEA Grapalat"/>
                <w:lang w:val="hy-AM"/>
              </w:rPr>
            </w:pPr>
            <w:r w:rsidRPr="000B23A8">
              <w:rPr>
                <w:rFonts w:ascii="GHEA Grapalat" w:hAnsi="GHEA Grapalat"/>
                <w:lang w:val="hy-AM"/>
              </w:rPr>
              <w:t>Շահագրգիռ պետական այլ մարմիններ</w:t>
            </w:r>
          </w:p>
          <w:p w:rsidR="000C41B4" w:rsidRPr="004429A0" w:rsidRDefault="000C41B4" w:rsidP="00CF044A">
            <w:pPr>
              <w:rPr>
                <w:rFonts w:ascii="GHEA Grapalat" w:hAnsi="GHEA Grapalat"/>
                <w:lang w:val="hy-AM"/>
              </w:rPr>
            </w:pPr>
          </w:p>
          <w:p w:rsidR="000C41B4" w:rsidRPr="004429A0" w:rsidRDefault="000C41B4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Հասարակական կազմակերպություններ (համաձայնությամբ)</w:t>
            </w:r>
          </w:p>
        </w:tc>
        <w:tc>
          <w:tcPr>
            <w:tcW w:w="2965" w:type="dxa"/>
            <w:gridSpan w:val="3"/>
          </w:tcPr>
          <w:p w:rsidR="000C41B4" w:rsidRPr="004429A0" w:rsidRDefault="000C41B4" w:rsidP="00CF044A">
            <w:pPr>
              <w:pStyle w:val="ListParagraph"/>
              <w:ind w:left="0"/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Օրենսդրությամբ չարգելված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ֆինանսավորման աղբյուրներ</w:t>
            </w:r>
          </w:p>
        </w:tc>
      </w:tr>
      <w:tr w:rsidR="00287A95" w:rsidRPr="004429A0" w:rsidTr="0086790E">
        <w:tc>
          <w:tcPr>
            <w:tcW w:w="3389" w:type="dxa"/>
          </w:tcPr>
          <w:p w:rsidR="00287A95" w:rsidRPr="004429A0" w:rsidRDefault="00287A95" w:rsidP="00C95119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4</w:t>
            </w:r>
            <w:r>
              <w:rPr>
                <w:rFonts w:ascii="GHEA Grapalat" w:hAnsi="GHEA Grapalat"/>
                <w:lang w:val="hy-AM"/>
              </w:rPr>
              <w:t>2</w:t>
            </w:r>
            <w:r w:rsidRPr="004429A0">
              <w:rPr>
                <w:rFonts w:ascii="GHEA Grapalat" w:hAnsi="GHEA Grapalat"/>
                <w:lang w:val="hy-AM"/>
              </w:rPr>
              <w:t xml:space="preserve">. Քաղաքացիական հասարակության կազմակերպությունների հետ համագործակցությամբ` </w:t>
            </w:r>
            <w:r>
              <w:rPr>
                <w:rFonts w:ascii="GHEA Grapalat" w:hAnsi="GHEA Grapalat"/>
                <w:lang w:val="hy-AM"/>
              </w:rPr>
              <w:t>պ</w:t>
            </w:r>
            <w:r w:rsidRPr="004429A0">
              <w:rPr>
                <w:rFonts w:ascii="GHEA Grapalat" w:hAnsi="GHEA Grapalat"/>
                <w:lang w:val="hy-AM"/>
              </w:rPr>
              <w:t>ետական ծրագրերի իրականացման և հանրային ծառայությունների մատուցման նկատմամբ մշտադիտարկման համակարգ ներդնելու վերաբերյալ առաջարկությունների և իրավական ակտերի նախագծերի ներկայացում</w:t>
            </w:r>
          </w:p>
        </w:tc>
        <w:tc>
          <w:tcPr>
            <w:tcW w:w="3452" w:type="dxa"/>
            <w:gridSpan w:val="6"/>
          </w:tcPr>
          <w:p w:rsidR="00287A95" w:rsidRPr="00287A95" w:rsidRDefault="00287A9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Պետական ծրագրերի իրականացման և հանրային ծառայությունների մատուցման նկատմամբ մշտադիտարկման համակարգ ներդնելու վերաբերյալ առաջարկությունները ներկայացված են</w:t>
            </w:r>
            <w:r w:rsidRPr="00287A95">
              <w:rPr>
                <w:rFonts w:ascii="GHEA Grapalat" w:hAnsi="GHEA Grapalat"/>
                <w:lang w:val="hy-AM"/>
              </w:rPr>
              <w:t>:</w:t>
            </w:r>
          </w:p>
          <w:p w:rsidR="00287A95" w:rsidRPr="00287A95" w:rsidRDefault="00287A95" w:rsidP="00CF044A">
            <w:pPr>
              <w:rPr>
                <w:rFonts w:ascii="GHEA Grapalat" w:hAnsi="GHEA Grapalat"/>
                <w:lang w:val="hy-AM"/>
              </w:rPr>
            </w:pPr>
          </w:p>
          <w:p w:rsidR="00287A95" w:rsidRPr="00287A95" w:rsidRDefault="00287A9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Պետական ծրագրերի իրականացման և հանրային ծառայությունների մատուցման նկատմամբ մշտադիտարկման համակարգ ներդնելու վերաբերյալ իրավական ակտերը մշակված և ներկայացված են</w:t>
            </w:r>
            <w:r w:rsidRPr="00287A95">
              <w:rPr>
                <w:rFonts w:ascii="GHEA Grapalat" w:hAnsi="GHEA Grapalat"/>
                <w:lang w:val="hy-AM"/>
              </w:rPr>
              <w:t>:</w:t>
            </w:r>
          </w:p>
        </w:tc>
        <w:tc>
          <w:tcPr>
            <w:tcW w:w="1878" w:type="dxa"/>
            <w:gridSpan w:val="6"/>
          </w:tcPr>
          <w:p w:rsidR="00287A95" w:rsidRPr="004429A0" w:rsidRDefault="00287A9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287A95" w:rsidRPr="004429A0" w:rsidRDefault="00287A9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gridSpan w:val="3"/>
          </w:tcPr>
          <w:p w:rsidR="00287A95" w:rsidRPr="004429A0" w:rsidRDefault="00287A9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կառավարության աշխատակազմ</w:t>
            </w:r>
          </w:p>
        </w:tc>
        <w:tc>
          <w:tcPr>
            <w:tcW w:w="2965" w:type="dxa"/>
            <w:gridSpan w:val="3"/>
          </w:tcPr>
          <w:p w:rsidR="00287A95" w:rsidRPr="004429A0" w:rsidRDefault="00287A9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287A95" w:rsidRPr="004429A0" w:rsidRDefault="00287A9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405E6E">
        <w:tc>
          <w:tcPr>
            <w:tcW w:w="3389" w:type="dxa"/>
          </w:tcPr>
          <w:p w:rsidR="0079289D" w:rsidRPr="004429A0" w:rsidRDefault="00A65B94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4</w:t>
            </w:r>
            <w:r w:rsidR="00C95119">
              <w:rPr>
                <w:rFonts w:ascii="GHEA Grapalat" w:hAnsi="GHEA Grapalat"/>
                <w:lang w:val="hy-AM"/>
              </w:rPr>
              <w:t>3</w:t>
            </w:r>
            <w:r w:rsidR="0079289D" w:rsidRPr="004429A0">
              <w:rPr>
                <w:rFonts w:ascii="GHEA Grapalat" w:hAnsi="GHEA Grapalat"/>
                <w:lang w:val="hy-AM"/>
              </w:rPr>
              <w:t>.ՀՀ կառավարության նիստի 20 նոյեմբերի 2008թ-ի N 47 արձանագրային որոշմամբ հաստատված ՀՀ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նախարարությունների կոլեգիաների/ խորհուրդների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օրինակելի աշխատակարգում փոփոխությունների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և լրացումների կատարում, որոնք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- Կհստակեցնեն և կտարանջատեն Կոլեգիաների և խորհուրդների գործառույթները, կճշգրտեն դրանցում մասնակից կողմերի կազմը, իրավունքներն ու պարտականությունները;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- Կսահմանեն խորհուրդների ձևավորման և գործունեության` բաց, թափանցիկ ընթացակարգերը, ՔՀԿ-ների ներկայացուցչականության և մասնագիտական որոկավորման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չափորոշիչները;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- Կսահմանեն կառավարության և նախարարությունների պաշտոնական կայքերում էլեկտրոնային հաշվետվետվողական համակարգի ներդրում` հանրային առաջարկները և դրանց վերաբերյալ պաշտոնական մեկնաբանությունները, մասնակցային խորհրդատվական մարմինների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գործունեության տարեկան հաշվետվությունը թափանցիկ և հասանելի դարձնելու համար:</w:t>
            </w:r>
          </w:p>
        </w:tc>
        <w:tc>
          <w:tcPr>
            <w:tcW w:w="2271" w:type="dxa"/>
            <w:gridSpan w:val="2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Միջազգային փորձն ուսումնասիրված է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Իրավական ակտերի/օրինակելի աշխատակարգի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փոփոխությունների առաջարկները մշակված են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Իրականացվել են հանրային քննարկումներ՝ որոնց հիման վրա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լրամշակված փաթեթը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ներկայացվել  է ՀՀ կառավարության հաստատմանը</w:t>
            </w:r>
          </w:p>
        </w:tc>
        <w:tc>
          <w:tcPr>
            <w:tcW w:w="4549" w:type="dxa"/>
            <w:gridSpan w:val="13"/>
          </w:tcPr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կառավարության նիստի 20 նոյեմբերի 2008թ-ի N 47 արձանագրային որոշմամբ հաստատված ՀՀ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նախարարությունների կոլեգիաների/ խորհուրդների օրինակելի աշխատակարգում կատարված են փոփոխություններ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և լրացումներ. 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- հստակեցվել  և տարանջատվել  են կոլեգիաների և խորհուրդների գործառույթները, ճշգրտվել են դրանցում մասնակից կողմերի կազմը, իրավունքներն ու պարտականությունները,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- սահմանվել են խորհուրդների ձևավորման և գործունեության բաց, թափանցիկ ընթացակարգերը, ՔՀԿ-ների ներկայացուցչականության և մասնագիտական որակավորման չափորոշիչները,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- Սահմանվել </w:t>
            </w:r>
            <w:r w:rsidR="009951F5" w:rsidRPr="004429A0">
              <w:rPr>
                <w:rFonts w:ascii="GHEA Grapalat" w:hAnsi="GHEA Grapalat"/>
                <w:lang w:val="hy-AM"/>
              </w:rPr>
              <w:t>է</w:t>
            </w:r>
            <w:r w:rsidRPr="004429A0">
              <w:rPr>
                <w:rFonts w:ascii="GHEA Grapalat" w:hAnsi="GHEA Grapalat"/>
                <w:lang w:val="hy-AM"/>
              </w:rPr>
              <w:t xml:space="preserve"> կառավարության և նախարարությունների պաշտոնական կայքերում էլեկտրոնային հաշվետվվողական համակարգի ներդրում` հանրային առաջարկները և դրանց վերաբերյալ պաշտոնական մեկնաբանությունները, մասնակցային խորհրդատվական մարմինների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գործունեության տարեկան հաշվետվությունը թափանցիկ և հասանելի դարձնելու համար:</w:t>
            </w:r>
          </w:p>
        </w:tc>
        <w:tc>
          <w:tcPr>
            <w:tcW w:w="1852" w:type="dxa"/>
            <w:gridSpan w:val="3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2965" w:type="dxa"/>
            <w:gridSpan w:val="3"/>
          </w:tcPr>
          <w:p w:rsidR="0079289D" w:rsidRPr="004429A0" w:rsidRDefault="0079289D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 xml:space="preserve">Ֆինանսավորում չի պահանջում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F15655" w:rsidRPr="00287A95" w:rsidTr="00405E6E">
        <w:tc>
          <w:tcPr>
            <w:tcW w:w="3389" w:type="dxa"/>
          </w:tcPr>
          <w:p w:rsidR="00F15655" w:rsidRPr="004429A0" w:rsidRDefault="00F15655" w:rsidP="00C95119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4</w:t>
            </w:r>
            <w:r>
              <w:rPr>
                <w:rFonts w:ascii="GHEA Grapalat" w:hAnsi="GHEA Grapalat"/>
                <w:lang w:val="hy-AM"/>
              </w:rPr>
              <w:t>4</w:t>
            </w:r>
            <w:r w:rsidRPr="004429A0">
              <w:rPr>
                <w:rFonts w:ascii="GHEA Grapalat" w:hAnsi="GHEA Grapalat"/>
                <w:lang w:val="hy-AM"/>
              </w:rPr>
              <w:t xml:space="preserve">.Պետական կառավարման մարմինների կողմից մշակվող նորմատիվ իրավական ակտերի  նախագծերի հրապարակման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ընդհանուր առցանց հարթակի ստեղծում</w:t>
            </w:r>
          </w:p>
        </w:tc>
        <w:tc>
          <w:tcPr>
            <w:tcW w:w="3392" w:type="dxa"/>
            <w:gridSpan w:val="3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lastRenderedPageBreak/>
              <w:t>1.Անց են կացվում  տեխնիկական լուծումների վերաբերյալ քննարկումներ</w:t>
            </w:r>
          </w:p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lastRenderedPageBreak/>
              <w:t>2. Հրապարակվող նորմատիվ իրավական ակտերի նախագծերի</w:t>
            </w:r>
          </w:p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 xml:space="preserve">վերաբերյալ ստեղծվել են իրավական հիմքեր </w:t>
            </w:r>
          </w:p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Իրականացվում է գերատեսչությունների պատասխանատու մասնագետների</w:t>
            </w:r>
          </w:p>
          <w:p w:rsidR="00F15655" w:rsidRPr="00F15655" w:rsidRDefault="00842641" w:rsidP="00CF044A">
            <w:pPr>
              <w:rPr>
                <w:rFonts w:ascii="GHEA Grapalat" w:hAnsi="GHEA Grapalat"/>
                <w:highlight w:val="yellow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ո</w:t>
            </w:r>
            <w:r w:rsidR="00F15655" w:rsidRPr="00842641">
              <w:rPr>
                <w:rFonts w:ascii="GHEA Grapalat" w:hAnsi="GHEA Grapalat"/>
                <w:lang w:val="hy-AM"/>
              </w:rPr>
              <w:t>ւսուցում</w:t>
            </w:r>
            <w:r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1994" w:type="dxa"/>
            <w:gridSpan w:val="10"/>
          </w:tcPr>
          <w:p w:rsidR="00F15655" w:rsidRPr="004429A0" w:rsidRDefault="00F15655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Պետական կառավարման մարմինների կողմից մշակվող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նորմատիվ իրավական ակտերի  նախագծերի հրապարակման ընդհանուր առցանց հարթակը ստեղծված է</w:t>
            </w:r>
          </w:p>
        </w:tc>
        <w:tc>
          <w:tcPr>
            <w:tcW w:w="1434" w:type="dxa"/>
            <w:gridSpan w:val="2"/>
          </w:tcPr>
          <w:p w:rsidR="00F15655" w:rsidRPr="004429A0" w:rsidRDefault="00F15655" w:rsidP="00CF044A">
            <w:pPr>
              <w:ind w:left="-104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Գերատեսչությունների կողմից մշակվող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նորմատիվ իրավական</w:t>
            </w:r>
          </w:p>
          <w:p w:rsidR="00F15655" w:rsidRPr="004429A0" w:rsidRDefault="00F15655" w:rsidP="00CF044A">
            <w:pPr>
              <w:pStyle w:val="ListParagraph"/>
              <w:ind w:left="-108" w:firstLine="4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ակտերի նախագծերը հրապարակվում են ստեղծված հարթակում</w:t>
            </w: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արդարադատության նախարարություն</w:t>
            </w: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79289D" w:rsidRPr="00287A95" w:rsidTr="00405E6E">
        <w:tc>
          <w:tcPr>
            <w:tcW w:w="3389" w:type="dxa"/>
          </w:tcPr>
          <w:p w:rsidR="0079289D" w:rsidRPr="004429A0" w:rsidRDefault="00A65B94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4</w:t>
            </w:r>
            <w:r w:rsidR="00C95119">
              <w:rPr>
                <w:rFonts w:ascii="GHEA Grapalat" w:hAnsi="GHEA Grapalat"/>
                <w:lang w:val="hy-AM"/>
              </w:rPr>
              <w:t>5</w:t>
            </w:r>
            <w:r w:rsidR="0079289D" w:rsidRPr="004429A0">
              <w:rPr>
                <w:rFonts w:ascii="GHEA Grapalat" w:hAnsi="GHEA Grapalat"/>
                <w:lang w:val="hy-AM"/>
              </w:rPr>
              <w:t>.Հայաստանի 20,000 և ավելի բնակչություն ունեցող համայնքների համացանցային կայքերի ստեղծում,թարմացում, համայնքային իշխանության կողմից ընդունված բոլոր իրավական ակտերի հրապարակում, ավագանու նիստերի, հանրային քննարկումների և լսումների վերաբերյալ ծանուցում և ավագանու նիստերի առցանց</w:t>
            </w:r>
          </w:p>
          <w:p w:rsidR="0079289D" w:rsidRPr="004429A0" w:rsidRDefault="0079289D" w:rsidP="00CF044A">
            <w:pPr>
              <w:pStyle w:val="ListParagraph"/>
              <w:ind w:left="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հեռարձակում</w:t>
            </w:r>
          </w:p>
        </w:tc>
        <w:tc>
          <w:tcPr>
            <w:tcW w:w="2271" w:type="dxa"/>
            <w:gridSpan w:val="2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Իրականացվել է տեխնիկասարքավորումների և կայքերի պատրաստման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ծառայությունների գնման գործընթաց: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121" w:type="dxa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20,000 և ավելի բնակչություն ունեցող համայնքների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համացանցային տեղեկատվական կայքերը ստեղծված են՝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հանրային մեկնաբանությունների հնարավորությամբ: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Համայնք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ների համապատասխան աշխատակիցների համար կազմակերպվել են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դասընթացներ</w:t>
            </w:r>
          </w:p>
        </w:tc>
        <w:tc>
          <w:tcPr>
            <w:tcW w:w="3428" w:type="dxa"/>
            <w:gridSpan w:val="12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Հայաստանի 20,000 և ավելի բնակչություն ունեցող համայնքների համացանցային </w:t>
            </w:r>
            <w:r w:rsidRPr="004429A0">
              <w:rPr>
                <w:rFonts w:ascii="GHEA Grapalat" w:hAnsi="GHEA Grapalat" w:cs="Sylfaen"/>
                <w:lang w:val="hy-AM"/>
              </w:rPr>
              <w:t>կայքերը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գործարկվում</w:t>
            </w:r>
            <w:r w:rsidRPr="004429A0">
              <w:rPr>
                <w:rFonts w:ascii="GHEA Grapalat" w:hAnsi="GHEA Grapalat"/>
                <w:lang w:val="hy-AM"/>
              </w:rPr>
              <w:t xml:space="preserve"> են,   </w:t>
            </w:r>
            <w:r w:rsidRPr="004429A0">
              <w:rPr>
                <w:rFonts w:ascii="GHEA Grapalat" w:hAnsi="GHEA Grapalat" w:cs="Sylfaen"/>
                <w:lang w:val="hy-AM"/>
              </w:rPr>
              <w:t>համայնքների</w:t>
            </w: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lang w:val="hy-AM"/>
              </w:rPr>
              <w:t>ավագանու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նիստերը և ՏԻՄ ասուլիսներն առցանց հեռարձակվում են: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gridSpan w:val="3"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տարածքային կառավարման և արտակարգ իրավիճակների նախարարություն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մարզպետարաններ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</w:p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համայնքներ</w:t>
            </w:r>
          </w:p>
          <w:p w:rsidR="0079289D" w:rsidRPr="004429A0" w:rsidRDefault="002709B1" w:rsidP="00CF044A">
            <w:pPr>
              <w:spacing w:after="200" w:line="276" w:lineRule="auto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</w:t>
            </w:r>
            <w:r w:rsidR="0079289D" w:rsidRPr="004429A0">
              <w:rPr>
                <w:rFonts w:ascii="GHEA Grapalat" w:hAnsi="GHEA Grapalat"/>
                <w:lang w:val="hy-AM"/>
              </w:rPr>
              <w:t>համաձայնությամբ)</w:t>
            </w:r>
          </w:p>
        </w:tc>
        <w:tc>
          <w:tcPr>
            <w:tcW w:w="2965" w:type="dxa"/>
            <w:gridSpan w:val="3"/>
          </w:tcPr>
          <w:p w:rsidR="0079289D" w:rsidRPr="004429A0" w:rsidRDefault="0079289D" w:rsidP="00CF044A">
            <w:pPr>
              <w:spacing w:after="20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պետական բյուջե</w:t>
            </w:r>
          </w:p>
          <w:p w:rsidR="0079289D" w:rsidRPr="004429A0" w:rsidRDefault="0079289D" w:rsidP="00CF044A">
            <w:pPr>
              <w:spacing w:after="200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և այլ աղբյուրներ</w:t>
            </w:r>
          </w:p>
        </w:tc>
      </w:tr>
      <w:tr w:rsidR="0079289D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Միջոցառում</w:t>
            </w:r>
          </w:p>
        </w:tc>
        <w:tc>
          <w:tcPr>
            <w:tcW w:w="6820" w:type="dxa"/>
            <w:gridSpan w:val="15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852" w:type="dxa"/>
            <w:gridSpan w:val="3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Պատասխանատու մարմին</w:t>
            </w:r>
          </w:p>
        </w:tc>
        <w:tc>
          <w:tcPr>
            <w:tcW w:w="2965" w:type="dxa"/>
            <w:gridSpan w:val="3"/>
            <w:vMerge w:val="restart"/>
            <w:shd w:val="clear" w:color="auto" w:fill="D9D9D9" w:themeFill="background1" w:themeFillShade="D9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79289D" w:rsidRPr="004429A0" w:rsidTr="00405E6E">
        <w:trPr>
          <w:trHeight w:val="417"/>
        </w:trPr>
        <w:tc>
          <w:tcPr>
            <w:tcW w:w="3389" w:type="dxa"/>
            <w:vMerge/>
          </w:tcPr>
          <w:p w:rsidR="0079289D" w:rsidRPr="004429A0" w:rsidRDefault="0079289D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2015թ.</w:t>
            </w:r>
          </w:p>
        </w:tc>
        <w:tc>
          <w:tcPr>
            <w:tcW w:w="1181" w:type="dxa"/>
            <w:gridSpan w:val="4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878" w:type="dxa"/>
            <w:gridSpan w:val="6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490" w:type="dxa"/>
            <w:gridSpan w:val="3"/>
            <w:shd w:val="clear" w:color="auto" w:fill="D9D9D9" w:themeFill="background1" w:themeFillShade="D9"/>
            <w:vAlign w:val="center"/>
          </w:tcPr>
          <w:p w:rsidR="0079289D" w:rsidRPr="004429A0" w:rsidRDefault="0079289D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852" w:type="dxa"/>
            <w:gridSpan w:val="3"/>
            <w:vMerge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5" w:type="dxa"/>
            <w:gridSpan w:val="3"/>
            <w:vMerge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79289D" w:rsidRPr="004429A0" w:rsidTr="00CF044A">
        <w:trPr>
          <w:trHeight w:val="551"/>
        </w:trPr>
        <w:tc>
          <w:tcPr>
            <w:tcW w:w="15026" w:type="dxa"/>
            <w:gridSpan w:val="22"/>
            <w:shd w:val="clear" w:color="auto" w:fill="000000" w:themeFill="text1"/>
          </w:tcPr>
          <w:p w:rsidR="0079289D" w:rsidRPr="004429A0" w:rsidRDefault="0079289D" w:rsidP="00CF044A">
            <w:pPr>
              <w:jc w:val="center"/>
              <w:rPr>
                <w:rFonts w:ascii="GHEA Grapalat" w:hAnsi="GHEA Grapalat"/>
                <w:b/>
                <w:lang w:val="hy-AM"/>
              </w:rPr>
            </w:pPr>
            <w:r w:rsidRPr="004429A0">
              <w:rPr>
                <w:rStyle w:val="apple-converted-space"/>
                <w:rFonts w:ascii="GHEA Grapalat" w:hAnsi="GHEA Grapalat"/>
                <w:b/>
                <w:color w:val="FFFFFF" w:themeColor="background1"/>
                <w:lang w:val="hy-AM"/>
              </w:rPr>
              <w:t xml:space="preserve">                        Կոռուպցիոն վարքագծի համար պատասխանատվության համարժեք միջոցների սահմանում</w:t>
            </w:r>
            <w:r w:rsidRPr="004429A0">
              <w:rPr>
                <w:rStyle w:val="apple-converted-space"/>
                <w:rFonts w:ascii="GHEA Grapalat" w:hAnsi="GHEA Grapalat"/>
                <w:b/>
                <w:color w:val="000000"/>
                <w:lang w:val="hy-AM"/>
              </w:rPr>
              <w:t xml:space="preserve"> </w:t>
            </w:r>
            <w:r w:rsidRPr="004429A0">
              <w:rPr>
                <w:rStyle w:val="Strong"/>
                <w:rFonts w:ascii="GHEA Grapalat" w:hAnsi="GHEA Grapalat"/>
                <w:b w:val="0"/>
                <w:color w:val="000000"/>
                <w:lang w:val="hy-AM"/>
              </w:rPr>
              <w:t xml:space="preserve"> </w:t>
            </w:r>
            <w:r w:rsidRPr="004429A0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և</w:t>
            </w:r>
            <w:r w:rsidRPr="004429A0">
              <w:rPr>
                <w:rStyle w:val="Strong"/>
                <w:rFonts w:ascii="GHEA Grapalat" w:hAnsi="GHEA Grapalat"/>
                <w:color w:val="000000"/>
                <w:lang w:val="hy-AM"/>
              </w:rPr>
              <w:t xml:space="preserve"> արդյունավետ </w:t>
            </w:r>
            <w:r w:rsidRPr="004429A0">
              <w:rPr>
                <w:rStyle w:val="Strong"/>
                <w:rFonts w:ascii="GHEA Grapalat" w:hAnsi="GHEA Grapalat" w:cs="Sylfaen"/>
                <w:color w:val="000000"/>
                <w:lang w:val="hy-AM"/>
              </w:rPr>
              <w:t>քննություն</w:t>
            </w: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C95119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  <w:lang w:val="hy-AM"/>
              </w:rPr>
              <w:t>6</w:t>
            </w:r>
            <w:r w:rsidRPr="004429A0">
              <w:rPr>
                <w:rFonts w:ascii="GHEA Grapalat" w:hAnsi="GHEA Grapalat"/>
                <w:lang w:val="hy-AM"/>
              </w:rPr>
              <w:t>. Կոռուպցիոն բնույթի  իրավախախտումների համար  պաշտոնատար անձանց պատասխանատվության գործող տեսակների վերաբերյալ վերլուծության իրականացում՝ համադրելով միջազգային փորձի հետ</w:t>
            </w:r>
          </w:p>
        </w:tc>
        <w:tc>
          <w:tcPr>
            <w:tcW w:w="3452" w:type="dxa"/>
            <w:gridSpan w:val="6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Ուսումնասիրվել է միջազգային փորձը: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Իրականացվել է վերլուծություն կոռուպցիոն բնույթի  իրավախախտումների համար  պաշտոնատար անձանց պատասխանատվության գործող տեսակների վերաբերյալ: Վերլուծությունն իրականացվել է՝ համադրելով միջազգային փորձի ուսումնասիրությունների հետ:</w:t>
            </w:r>
          </w:p>
        </w:tc>
        <w:tc>
          <w:tcPr>
            <w:tcW w:w="1878" w:type="dxa"/>
            <w:gridSpan w:val="6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գլխավոր դատախազություն 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Հատուկ քննչական ծառայություն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քննչական կոմիտե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 ոստիկանություն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</w:t>
            </w: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C95119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4</w:t>
            </w:r>
            <w:r>
              <w:rPr>
                <w:rFonts w:ascii="GHEA Grapalat" w:hAnsi="GHEA Grapalat"/>
                <w:lang w:val="hy-AM"/>
              </w:rPr>
              <w:t>7</w:t>
            </w:r>
            <w:r w:rsidRPr="00B9616A">
              <w:rPr>
                <w:rFonts w:ascii="GHEA Grapalat" w:hAnsi="GHEA Grapalat"/>
              </w:rPr>
              <w:t>.</w:t>
            </w:r>
            <w:r w:rsidRPr="004429A0">
              <w:rPr>
                <w:rFonts w:ascii="GHEA Grapalat" w:hAnsi="GHEA Grapalat"/>
                <w:lang w:val="hy-AM"/>
              </w:rPr>
              <w:t xml:space="preserve"> Ապօրինի հարստացման քրեականացման նպատակահարմարության վերաբերյալ վերլուծության իրականացում</w:t>
            </w:r>
          </w:p>
        </w:tc>
        <w:tc>
          <w:tcPr>
            <w:tcW w:w="3452" w:type="dxa"/>
            <w:gridSpan w:val="6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Միջազգային փորձն ուսումնասիրված է: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Անց են կացվում քննարկումներ</w:t>
            </w:r>
            <w:r w:rsidR="00842641">
              <w:rPr>
                <w:rFonts w:ascii="GHEA Grapalat" w:hAnsi="GHEA Grapalat"/>
                <w:lang w:val="hy-AM"/>
              </w:rPr>
              <w:t>։</w:t>
            </w:r>
          </w:p>
        </w:tc>
        <w:tc>
          <w:tcPr>
            <w:tcW w:w="1878" w:type="dxa"/>
            <w:gridSpan w:val="6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Ներակայացվել է առաջակություն ապօրինի հարստացման համար քրեական կամ վարչական պատասխանատվություն սահմանելու նպատակահարմարության վերաբերյալ </w:t>
            </w: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Հասարակական կազմակերպություններ 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Օրենսդրությամբ չարգելված ֆինանսավորման</w:t>
            </w:r>
          </w:p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աղբյուրներ</w:t>
            </w: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C95119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4</w:t>
            </w:r>
            <w:r>
              <w:rPr>
                <w:rFonts w:ascii="GHEA Grapalat" w:hAnsi="GHEA Grapalat"/>
                <w:lang w:val="hy-AM"/>
              </w:rPr>
              <w:t>8</w:t>
            </w:r>
            <w:r w:rsidRPr="004429A0">
              <w:rPr>
                <w:rFonts w:ascii="GHEA Grapalat" w:hAnsi="GHEA Grapalat"/>
                <w:lang w:val="hy-AM"/>
              </w:rPr>
              <w:t xml:space="preserve">. </w:t>
            </w:r>
            <w:r w:rsidRPr="004429A0">
              <w:rPr>
                <w:rFonts w:ascii="GHEA Grapalat" w:hAnsi="GHEA Grapalat" w:cs="Sylfaen"/>
                <w:b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Կոռուպցիոն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բնույթի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իրավախախտումների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քննության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արդյունավետությունն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ապահովող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կառուցակարգերը գործարկելուն ուղղված միջոցառումների ծրագրի մշակում և իրականացում</w:t>
            </w:r>
          </w:p>
        </w:tc>
        <w:tc>
          <w:tcPr>
            <w:tcW w:w="3452" w:type="dxa"/>
            <w:gridSpan w:val="6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Միջազգային փորձն ուսումնասիրված է: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Անց են կացվում քննարկումներ</w:t>
            </w:r>
            <w:r w:rsidR="00842641">
              <w:rPr>
                <w:rFonts w:ascii="GHEA Grapalat" w:hAnsi="GHEA Grapalat"/>
                <w:lang w:val="hy-AM"/>
              </w:rPr>
              <w:t>։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78" w:type="dxa"/>
            <w:gridSpan w:val="6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Կոռուպցիոն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բնույթի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իրավախախտումների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քննության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արդյունավետությունն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ապահովող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կառուցակարգերը գործարկելուն ուղղված միջոցառումների ծրագիրը մշակված է</w:t>
            </w: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Կոռուպցիոն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բնույթի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իրավախախտումների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քննության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արդյունավետությունն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color w:val="000000"/>
                <w:lang w:val="hy-AM"/>
              </w:rPr>
              <w:t>ապահովող</w:t>
            </w:r>
            <w:r w:rsidRPr="004429A0">
              <w:rPr>
                <w:rFonts w:ascii="GHEA Grapalat" w:hAnsi="GHEA Grapalat"/>
                <w:bCs/>
                <w:color w:val="000000"/>
                <w:lang w:val="hy-AM"/>
              </w:rPr>
              <w:t xml:space="preserve"> կառուցակարգերը գործարկելուն ուղղված միջոցառումների ծրագիրը հաստատված է</w:t>
            </w: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գլխավոր դատախազություն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  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Հատուկ քննչական ծառայություն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քննչական կոմիտե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 ոստիկանություն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49</w:t>
            </w:r>
            <w:r w:rsidRPr="004429A0">
              <w:rPr>
                <w:rFonts w:ascii="GHEA Grapalat" w:hAnsi="GHEA Grapalat"/>
                <w:lang w:val="hy-AM"/>
              </w:rPr>
              <w:t xml:space="preserve">.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675846">
              <w:rPr>
                <w:rFonts w:ascii="GHEA Grapalat" w:hAnsi="GHEA Grapalat" w:cs="Sylfaen"/>
                <w:color w:val="000000"/>
                <w:lang w:val="hy-AM"/>
              </w:rPr>
              <w:t>Կոռուպցիոն</w:t>
            </w:r>
            <w:r w:rsidRPr="0067584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5846">
              <w:rPr>
                <w:rFonts w:ascii="GHEA Grapalat" w:hAnsi="GHEA Grapalat" w:cs="Sylfaen"/>
                <w:color w:val="000000"/>
                <w:lang w:val="hy-AM"/>
              </w:rPr>
              <w:t>քրեական</w:t>
            </w:r>
            <w:r w:rsidRPr="0067584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5846">
              <w:rPr>
                <w:rFonts w:ascii="GHEA Grapalat" w:hAnsi="GHEA Grapalat" w:cs="Sylfaen"/>
                <w:color w:val="000000"/>
                <w:lang w:val="hy-AM"/>
              </w:rPr>
              <w:t>գործեր</w:t>
            </w:r>
            <w:r w:rsidRPr="0067584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5846">
              <w:rPr>
                <w:rFonts w:ascii="GHEA Grapalat" w:hAnsi="GHEA Grapalat" w:cs="Sylfaen"/>
                <w:color w:val="000000"/>
                <w:lang w:val="hy-AM"/>
              </w:rPr>
              <w:t>քննող</w:t>
            </w:r>
            <w:r w:rsidRPr="0067584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5846">
              <w:rPr>
                <w:rFonts w:ascii="GHEA Grapalat" w:hAnsi="GHEA Grapalat" w:cs="Sylfaen"/>
                <w:color w:val="000000"/>
                <w:lang w:val="hy-AM"/>
              </w:rPr>
              <w:t>նախաքննական</w:t>
            </w:r>
            <w:r w:rsidRPr="0067584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5846">
              <w:rPr>
                <w:rFonts w:ascii="GHEA Grapalat" w:hAnsi="GHEA Grapalat" w:cs="Sylfaen"/>
                <w:color w:val="000000"/>
                <w:lang w:val="hy-AM"/>
              </w:rPr>
              <w:t>մարմինների</w:t>
            </w:r>
            <w:r w:rsidRPr="00675846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675846">
              <w:rPr>
                <w:rFonts w:ascii="GHEA Grapalat" w:hAnsi="GHEA Grapalat" w:cs="Sylfaen"/>
                <w:color w:val="000000"/>
                <w:lang w:val="hy-AM"/>
              </w:rPr>
              <w:t>ենթակայությունը հստակ տարանջատելու հնարավորության և նպատակահարմարության վերաբերյալ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առաջարկության ներկայացում</w:t>
            </w:r>
          </w:p>
        </w:tc>
        <w:tc>
          <w:tcPr>
            <w:tcW w:w="3452" w:type="dxa"/>
            <w:gridSpan w:val="6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Միջազգային փորձը ուսումնասիրված է: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Ներկայացվել է առաջարկություն կոռուպցիոն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քրեական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գործեր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քննող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նախաքննական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մարմինների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ենթակայությունը հստակ տարանջատելու  հնարավորության և նպատակահարմարության վերաբերյալ: Առաջարկությունը ներկայացնելիս հաշվի է առնվել  ինչպես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այդ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հանցանքների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բնույթը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այնպես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էլ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դրանց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կատարման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մեջ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մեղադրվող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անձանց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առանձնահատկությունները</w:t>
            </w:r>
            <w:r w:rsidR="00842641">
              <w:rPr>
                <w:rFonts w:ascii="GHEA Grapalat" w:hAnsi="GHEA Grapalat" w:cs="Sylfaen"/>
                <w:color w:val="000000"/>
                <w:lang w:val="hy-AM"/>
              </w:rPr>
              <w:t>։</w:t>
            </w:r>
          </w:p>
        </w:tc>
        <w:tc>
          <w:tcPr>
            <w:tcW w:w="1878" w:type="dxa"/>
            <w:gridSpan w:val="6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գլխավոր դատախազություն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Հատուկ քննչական ծառայություն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քննչական կոմիտե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ՀՀ ԿԱ ոստիկանություն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lastRenderedPageBreak/>
              <w:t>50</w:t>
            </w:r>
            <w:r w:rsidRPr="004429A0">
              <w:rPr>
                <w:rFonts w:ascii="GHEA Grapalat" w:hAnsi="GHEA Grapalat"/>
                <w:lang w:val="hy-AM"/>
              </w:rPr>
              <w:t>.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Կոռուպցիոն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հանցագործությունների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քննության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ինչպես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նաև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դրանց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հսկողության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իրականացման՝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գիտականորեն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հիմնավորված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միասնական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մեթոդիկայի մշակում</w:t>
            </w:r>
          </w:p>
        </w:tc>
        <w:tc>
          <w:tcPr>
            <w:tcW w:w="3452" w:type="dxa"/>
            <w:gridSpan w:val="6"/>
          </w:tcPr>
          <w:p w:rsidR="00F15655" w:rsidRPr="00842641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842641">
              <w:rPr>
                <w:rFonts w:ascii="GHEA Grapalat" w:hAnsi="GHEA Grapalat"/>
                <w:lang w:val="hy-AM"/>
              </w:rPr>
              <w:t>Միջազգային փորձն ուսումնասիրված է:</w:t>
            </w:r>
          </w:p>
          <w:p w:rsidR="00F15655" w:rsidRPr="00F15655" w:rsidRDefault="00F15655" w:rsidP="00287A95">
            <w:pPr>
              <w:rPr>
                <w:rFonts w:ascii="GHEA Grapalat" w:hAnsi="GHEA Grapalat"/>
                <w:highlight w:val="yellow"/>
                <w:lang w:val="hy-AM"/>
              </w:rPr>
            </w:pP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Ներկայացվել է առաջարկություն կոռուպցիոն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հանցագործությունների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քննության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ինչպես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նաև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դրանց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նկատմամբ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հսկողության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իրականացման  գիտականորեն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հիմնավորված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միասնական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մեթոդիկա մշակելու վերաբերյալ</w:t>
            </w:r>
            <w:r w:rsidR="00842641" w:rsidRPr="00842641">
              <w:rPr>
                <w:rFonts w:ascii="GHEA Grapalat" w:hAnsi="GHEA Grapalat" w:cs="Sylfaen"/>
                <w:color w:val="000000"/>
                <w:lang w:val="hy-AM"/>
              </w:rPr>
              <w:t>։</w:t>
            </w:r>
          </w:p>
        </w:tc>
        <w:tc>
          <w:tcPr>
            <w:tcW w:w="1878" w:type="dxa"/>
            <w:gridSpan w:val="6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Կոռուպցիոն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հանցագործությունների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քննության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,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ինչպես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նաև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դրանց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նկատմամբ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հսկողության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իրականացման՝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գիտականորեն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հիմնավորված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միասնական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մեթոդիկան մշակված է</w:t>
            </w: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արդարադատության նախարարություն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գլխավոր դատախազություն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Հատուկ քննչական ծառայություն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քննչական կոմիտե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 ոստիկանություն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 xml:space="preserve">ՀՀ պետական համալսարան 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Արդարադատությ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ան ակադեմիա</w:t>
            </w: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6B39EF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</w:tcPr>
          <w:p w:rsidR="006B39EF" w:rsidRPr="004429A0" w:rsidRDefault="006B39EF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>Միջոցառում</w:t>
            </w:r>
          </w:p>
        </w:tc>
        <w:tc>
          <w:tcPr>
            <w:tcW w:w="6820" w:type="dxa"/>
            <w:gridSpan w:val="15"/>
            <w:shd w:val="clear" w:color="auto" w:fill="D9D9D9" w:themeFill="background1" w:themeFillShade="D9"/>
          </w:tcPr>
          <w:p w:rsidR="006B39EF" w:rsidRPr="004429A0" w:rsidRDefault="006B39EF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Ակնկալվող արդյունք</w:t>
            </w:r>
          </w:p>
        </w:tc>
        <w:tc>
          <w:tcPr>
            <w:tcW w:w="1852" w:type="dxa"/>
            <w:gridSpan w:val="3"/>
            <w:vMerge w:val="restart"/>
            <w:shd w:val="clear" w:color="auto" w:fill="D9D9D9" w:themeFill="background1" w:themeFillShade="D9"/>
          </w:tcPr>
          <w:p w:rsidR="006B39EF" w:rsidRPr="004429A0" w:rsidRDefault="006B39EF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Պատասխանատու մարմին</w:t>
            </w:r>
          </w:p>
        </w:tc>
        <w:tc>
          <w:tcPr>
            <w:tcW w:w="2965" w:type="dxa"/>
            <w:gridSpan w:val="3"/>
            <w:vMerge w:val="restart"/>
            <w:shd w:val="clear" w:color="auto" w:fill="D9D9D9" w:themeFill="background1" w:themeFillShade="D9"/>
          </w:tcPr>
          <w:p w:rsidR="006B39EF" w:rsidRPr="004429A0" w:rsidRDefault="006B39EF" w:rsidP="00CF044A">
            <w:pPr>
              <w:jc w:val="center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Ֆինանսավորման աղբյուրը</w:t>
            </w:r>
          </w:p>
        </w:tc>
      </w:tr>
      <w:tr w:rsidR="006B39EF" w:rsidRPr="004429A0" w:rsidTr="00405E6E">
        <w:tc>
          <w:tcPr>
            <w:tcW w:w="3389" w:type="dxa"/>
            <w:vMerge/>
          </w:tcPr>
          <w:p w:rsidR="006B39EF" w:rsidRPr="004429A0" w:rsidRDefault="006B39EF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124" w:type="dxa"/>
            <w:shd w:val="clear" w:color="auto" w:fill="D9D9D9" w:themeFill="background1" w:themeFillShade="D9"/>
            <w:vAlign w:val="center"/>
          </w:tcPr>
          <w:p w:rsidR="006B39EF" w:rsidRPr="004429A0" w:rsidRDefault="006B39EF" w:rsidP="00CF04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GHEA Grapalat"/>
                <w:lang w:val="hy-AM"/>
              </w:rPr>
            </w:pPr>
            <w:r w:rsidRPr="004429A0">
              <w:rPr>
                <w:rFonts w:ascii="GHEA Grapalat" w:hAnsi="GHEA Grapalat" w:cs="GHEA Grapalat"/>
                <w:lang w:val="hy-AM"/>
              </w:rPr>
              <w:t>2015թ.</w:t>
            </w:r>
          </w:p>
        </w:tc>
        <w:tc>
          <w:tcPr>
            <w:tcW w:w="1328" w:type="dxa"/>
            <w:gridSpan w:val="5"/>
            <w:shd w:val="clear" w:color="auto" w:fill="D9D9D9" w:themeFill="background1" w:themeFillShade="D9"/>
            <w:vAlign w:val="center"/>
          </w:tcPr>
          <w:p w:rsidR="006B39EF" w:rsidRPr="004429A0" w:rsidRDefault="006C42DB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2016թ.</w:t>
            </w:r>
          </w:p>
        </w:tc>
        <w:tc>
          <w:tcPr>
            <w:tcW w:w="1878" w:type="dxa"/>
            <w:gridSpan w:val="6"/>
            <w:shd w:val="clear" w:color="auto" w:fill="D9D9D9" w:themeFill="background1" w:themeFillShade="D9"/>
            <w:vAlign w:val="center"/>
          </w:tcPr>
          <w:p w:rsidR="006B39EF" w:rsidRPr="004429A0" w:rsidRDefault="006B39EF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2017թ.</w:t>
            </w:r>
          </w:p>
        </w:tc>
        <w:tc>
          <w:tcPr>
            <w:tcW w:w="1490" w:type="dxa"/>
            <w:gridSpan w:val="3"/>
            <w:shd w:val="clear" w:color="auto" w:fill="D9D9D9" w:themeFill="background1" w:themeFillShade="D9"/>
            <w:vAlign w:val="center"/>
          </w:tcPr>
          <w:p w:rsidR="006B39EF" w:rsidRPr="004429A0" w:rsidRDefault="006B39EF" w:rsidP="00CF044A">
            <w:pPr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t>2018թ.</w:t>
            </w:r>
          </w:p>
        </w:tc>
        <w:tc>
          <w:tcPr>
            <w:tcW w:w="1852" w:type="dxa"/>
            <w:gridSpan w:val="3"/>
            <w:vMerge/>
          </w:tcPr>
          <w:p w:rsidR="006B39EF" w:rsidRPr="004429A0" w:rsidRDefault="006B39EF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  <w:tc>
          <w:tcPr>
            <w:tcW w:w="2965" w:type="dxa"/>
            <w:gridSpan w:val="3"/>
            <w:vMerge/>
          </w:tcPr>
          <w:p w:rsidR="006B39EF" w:rsidRPr="004429A0" w:rsidRDefault="006B39EF" w:rsidP="00CF044A">
            <w:pPr>
              <w:jc w:val="center"/>
              <w:rPr>
                <w:rFonts w:ascii="GHEA Grapalat" w:hAnsi="GHEA Grapalat"/>
                <w:lang w:val="hy-AM"/>
              </w:rPr>
            </w:pPr>
          </w:p>
        </w:tc>
      </w:tr>
      <w:tr w:rsidR="006B39EF" w:rsidRPr="00287A95" w:rsidTr="00CF044A">
        <w:trPr>
          <w:trHeight w:val="495"/>
        </w:trPr>
        <w:tc>
          <w:tcPr>
            <w:tcW w:w="15026" w:type="dxa"/>
            <w:gridSpan w:val="22"/>
            <w:shd w:val="clear" w:color="auto" w:fill="000000" w:themeFill="text1"/>
          </w:tcPr>
          <w:p w:rsidR="006B39EF" w:rsidRPr="004429A0" w:rsidRDefault="006B39EF" w:rsidP="00CF044A">
            <w:pPr>
              <w:jc w:val="center"/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</w:pP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Կոռուպցիայի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դեմ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պայքարող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մարմինների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ն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կատմամբ</w:t>
            </w:r>
            <w:r w:rsidRPr="004429A0">
              <w:rPr>
                <w:rStyle w:val="apple-converted-space"/>
                <w:rFonts w:ascii="Sylfaen" w:hAnsi="Sylfaen" w:cs="Courier New"/>
                <w:b/>
                <w:color w:val="FFFFFF" w:themeColor="background1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հանրային վստահությունը</w:t>
            </w:r>
            <w:r w:rsidRPr="004429A0">
              <w:rPr>
                <w:rStyle w:val="apple-converted-space"/>
                <w:rFonts w:ascii="Sylfaen" w:hAnsi="Sylfaen" w:cs="Courier New"/>
                <w:b/>
                <w:color w:val="FFFFFF" w:themeColor="background1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բարձրացնելու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</w:t>
            </w:r>
          </w:p>
          <w:p w:rsidR="006B39EF" w:rsidRPr="004429A0" w:rsidRDefault="006B39EF" w:rsidP="00CF044A">
            <w:pPr>
              <w:jc w:val="center"/>
              <w:rPr>
                <w:rFonts w:ascii="GHEA Grapalat" w:hAnsi="GHEA Grapalat"/>
                <w:b/>
                <w:color w:val="FFFFFF" w:themeColor="background1"/>
                <w:lang w:val="hy-AM"/>
              </w:rPr>
            </w:pP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և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ամրապնդելու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համար գործուն միջոցների</w:t>
            </w:r>
            <w:r w:rsidRPr="004429A0">
              <w:rPr>
                <w:rFonts w:ascii="GHEA Grapalat" w:hAnsi="GHEA Grapalat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>ձեռնարկում</w:t>
            </w:r>
          </w:p>
        </w:tc>
      </w:tr>
      <w:tr w:rsidR="00F15655" w:rsidRPr="00675846" w:rsidTr="00405E6E">
        <w:tc>
          <w:tcPr>
            <w:tcW w:w="3389" w:type="dxa"/>
          </w:tcPr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 xml:space="preserve">51.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Կոռուպցիոն հանցագործությունների վերաբերյալ հաղորդում ներկայացնող անձանց իրավական պաշտպանության երաշխիքների օրենքով սահմանում </w:t>
            </w:r>
          </w:p>
        </w:tc>
        <w:tc>
          <w:tcPr>
            <w:tcW w:w="3452" w:type="dxa"/>
            <w:gridSpan w:val="6"/>
          </w:tcPr>
          <w:p w:rsidR="00F15655" w:rsidRPr="00842641" w:rsidRDefault="00F15655" w:rsidP="00CF044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Ուսումնասիրվել է միջազգային փորձը:</w:t>
            </w:r>
          </w:p>
          <w:p w:rsidR="00F15655" w:rsidRPr="00F15655" w:rsidRDefault="00842641" w:rsidP="00842641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highlight w:val="yellow"/>
                <w:lang w:val="hy-AM"/>
              </w:rPr>
            </w:pP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Մշակված է օ</w:t>
            </w:r>
            <w:r w:rsidR="00F15655"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րենսդրական փաթեթ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։</w:t>
            </w:r>
          </w:p>
        </w:tc>
        <w:tc>
          <w:tcPr>
            <w:tcW w:w="1878" w:type="dxa"/>
            <w:gridSpan w:val="6"/>
          </w:tcPr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Օրենսդրական փաթեթի ներկայացում ՀՀ կառավարության աշխատակազմ</w:t>
            </w: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Կոռուպցիոն հանցագործությունների վերաբերյալ հաղորդում ներկայացնող անձանց իրավական պաշտպանության երաշխիքներ սահմանող իրավական ակտերն ընդունված են</w:t>
            </w: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ՀՀ արդարադատության նախարարություն</w:t>
            </w: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ՀՀ գլխավոր դատախազություն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ՀՀ Հատուկ քննչական ծառայություն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ՀՀ քննչական կոմիտե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ՀՀ ԿԱ ոստիկանություն</w:t>
            </w: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F15655" w:rsidRPr="004429A0" w:rsidTr="00405E6E">
        <w:tc>
          <w:tcPr>
            <w:tcW w:w="3389" w:type="dxa"/>
          </w:tcPr>
          <w:p w:rsidR="00F15655" w:rsidRPr="004429A0" w:rsidRDefault="00F15655" w:rsidP="00CF044A">
            <w:pPr>
              <w:rPr>
                <w:rFonts w:ascii="GHEA Grapalat" w:hAnsi="GHEA Grapalat"/>
                <w:bCs/>
                <w:lang w:val="hy-AM"/>
              </w:rPr>
            </w:pPr>
            <w:r>
              <w:rPr>
                <w:rFonts w:ascii="GHEA Grapalat" w:hAnsi="GHEA Grapalat"/>
                <w:lang w:val="hy-AM"/>
              </w:rPr>
              <w:t>52</w:t>
            </w:r>
            <w:r w:rsidRPr="004429A0">
              <w:rPr>
                <w:rFonts w:ascii="GHEA Grapalat" w:hAnsi="GHEA Grapalat"/>
                <w:lang w:val="hy-AM"/>
              </w:rPr>
              <w:t>.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/>
                <w:bCs/>
                <w:color w:val="FFFFFF" w:themeColor="background1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Կոռուպցիայի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դեմ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պայքարող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մարմինների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ն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կատմամբ</w:t>
            </w:r>
            <w:r w:rsidRPr="004429A0">
              <w:rPr>
                <w:rStyle w:val="apple-converted-space"/>
                <w:rFonts w:ascii="Sylfaen" w:hAnsi="Sylfaen" w:cs="Courier New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 xml:space="preserve">հանրային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lastRenderedPageBreak/>
              <w:t>վստահությունը</w:t>
            </w:r>
            <w:r w:rsidRPr="004429A0">
              <w:rPr>
                <w:rStyle w:val="apple-converted-space"/>
                <w:rFonts w:ascii="Sylfaen" w:hAnsi="Sylfaen" w:cs="Courier New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բարձրացնելու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bCs/>
                <w:lang w:val="hy-AM"/>
              </w:rPr>
              <w:t>և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ամրապնդելու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համար գործուն միջոցների</w:t>
            </w:r>
            <w:r w:rsidRPr="004429A0">
              <w:rPr>
                <w:rFonts w:ascii="GHEA Grapalat" w:hAnsi="GHEA Grapalat"/>
                <w:bCs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bCs/>
                <w:lang w:val="hy-AM"/>
              </w:rPr>
              <w:t>ձեռնարկում</w:t>
            </w:r>
          </w:p>
        </w:tc>
        <w:tc>
          <w:tcPr>
            <w:tcW w:w="3452" w:type="dxa"/>
            <w:gridSpan w:val="6"/>
          </w:tcPr>
          <w:p w:rsidR="00F15655" w:rsidRPr="00842641" w:rsidRDefault="00F15655" w:rsidP="00CF044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Հանրությունը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պարբերաբար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տեղեկացվում է կոռուպցիոն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բնույթի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իրավախախտումների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lastRenderedPageBreak/>
              <w:t>քննության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ընթացքի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արդյունքների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վերաբերյալ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: Հ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րապարակվում է 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ամփոփ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տեղեկատվություն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ձևավորված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կարգապահական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,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վարչական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և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դատական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պրակտիկայի</w:t>
            </w:r>
            <w:r w:rsidRPr="00842641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վերաբերյալ:</w:t>
            </w:r>
          </w:p>
          <w:p w:rsidR="00F15655" w:rsidRPr="00F15655" w:rsidRDefault="00F15655" w:rsidP="00CF044A">
            <w:pPr>
              <w:rPr>
                <w:rFonts w:ascii="GHEA Grapalat" w:hAnsi="GHEA Grapalat" w:cs="Sylfaen"/>
                <w:color w:val="000000"/>
                <w:highlight w:val="yellow"/>
                <w:lang w:val="hy-AM"/>
              </w:rPr>
            </w:pP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Հանրությանը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պարբերաբար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տեղեկատվություն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է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ներկայացվում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պետական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ծառայողների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պաշտոնանկության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կամ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տույժերի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վերաբերյալ,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հիմնավորումները հանրայնացնեցվում են`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հաշվի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առնելով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անհատական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տվյալների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պաշտպանության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այլ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երաշխիքների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տրամադրման</w:t>
            </w:r>
            <w:r w:rsidRPr="00842641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842641">
              <w:rPr>
                <w:rFonts w:ascii="GHEA Grapalat" w:hAnsi="GHEA Grapalat" w:cs="Sylfaen"/>
                <w:color w:val="000000"/>
                <w:lang w:val="hy-AM"/>
              </w:rPr>
              <w:t>նկատառումները</w:t>
            </w:r>
          </w:p>
        </w:tc>
        <w:tc>
          <w:tcPr>
            <w:tcW w:w="1878" w:type="dxa"/>
            <w:gridSpan w:val="6"/>
          </w:tcPr>
          <w:p w:rsidR="00F15655" w:rsidRPr="004429A0" w:rsidRDefault="00F15655" w:rsidP="00CF044A">
            <w:pPr>
              <w:pStyle w:val="NormalWeb"/>
              <w:shd w:val="clear" w:color="auto" w:fill="FFFFFF"/>
              <w:spacing w:before="0" w:beforeAutospacing="0" w:after="0" w:afterAutospacing="0" w:line="276" w:lineRule="auto"/>
              <w:jc w:val="both"/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Բոլոր հանրային հաստատություններում ստեղծված </w:t>
            </w:r>
            <w:r w:rsidRPr="004429A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lastRenderedPageBreak/>
              <w:t xml:space="preserve">են կոռուպցիոն իրավախախտումների առկայության դեպքում համապատասխան մարմիններին զեկուցելու վերաբերյալ </w:t>
            </w:r>
            <w:r w:rsidRPr="002F306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>մեխազնիմներ</w:t>
            </w:r>
            <w:r w:rsidRPr="004429A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 և հանրային ծառայողների շրջանում նման </w:t>
            </w:r>
            <w:r w:rsidRPr="002F3062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մեխանիզմների </w:t>
            </w:r>
            <w:r w:rsidRPr="004429A0">
              <w:rPr>
                <w:rFonts w:ascii="GHEA Grapalat" w:hAnsi="GHEA Grapalat"/>
                <w:color w:val="000000"/>
                <w:sz w:val="20"/>
                <w:szCs w:val="20"/>
                <w:lang w:val="hy-AM"/>
              </w:rPr>
              <w:t xml:space="preserve">վերաբերյալ իրազեկվածությունը բարձրացնելու ուղղությամբ իրականացվում է քարոզարշավ </w:t>
            </w:r>
          </w:p>
          <w:p w:rsidR="00F15655" w:rsidRPr="004429A0" w:rsidRDefault="00F15655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1490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Կոռուպցիոն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բնույթի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իրավախախ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տումների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վիճակագրության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վարման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և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հաշվետվությունների</w:t>
            </w:r>
            <w:r w:rsidRPr="004429A0">
              <w:rPr>
                <w:rFonts w:ascii="GHEA Grapalat" w:hAnsi="GHEA Grapalat"/>
                <w:color w:val="000000"/>
                <w:lang w:val="hy-AM"/>
              </w:rPr>
              <w:t xml:space="preserve">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ներկայացման</w:t>
            </w:r>
            <w:r w:rsidRPr="004429A0">
              <w:rPr>
                <w:rStyle w:val="apple-converted-space"/>
                <w:rFonts w:ascii="Sylfaen" w:hAnsi="Sylfaen" w:cs="Courier New"/>
                <w:color w:val="000000"/>
                <w:lang w:val="hy-AM"/>
              </w:rPr>
              <w:t> 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համակարգերի կատարելագործում</w:t>
            </w:r>
          </w:p>
        </w:tc>
        <w:tc>
          <w:tcPr>
            <w:tcW w:w="1852" w:type="dxa"/>
            <w:gridSpan w:val="3"/>
          </w:tcPr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lastRenderedPageBreak/>
              <w:t xml:space="preserve">ՀՀ արդարադատության </w:t>
            </w:r>
            <w:r w:rsidRPr="004429A0">
              <w:rPr>
                <w:rFonts w:ascii="GHEA Grapalat" w:hAnsi="GHEA Grapalat"/>
                <w:lang w:val="hy-AM"/>
              </w:rPr>
              <w:lastRenderedPageBreak/>
              <w:t>նախարարություն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գլխավոր դատախազություն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Հատուկ քննչական ծառայություն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քննչական կոմիտե</w:t>
            </w:r>
          </w:p>
          <w:p w:rsidR="00F15655" w:rsidRPr="004429A0" w:rsidRDefault="00F15655" w:rsidP="00CF044A">
            <w:pPr>
              <w:pStyle w:val="ListParagraph"/>
              <w:tabs>
                <w:tab w:val="left" w:pos="1575"/>
              </w:tabs>
              <w:ind w:left="0"/>
              <w:jc w:val="both"/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(համաձայնությամբ)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  <w:r w:rsidRPr="004429A0">
              <w:rPr>
                <w:rFonts w:ascii="GHEA Grapalat" w:hAnsi="GHEA Grapalat"/>
                <w:lang w:val="hy-AM"/>
              </w:rPr>
              <w:t>ՀՀ ԿԱ ոստիկանություն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  <w:tc>
          <w:tcPr>
            <w:tcW w:w="2965" w:type="dxa"/>
            <w:gridSpan w:val="3"/>
          </w:tcPr>
          <w:p w:rsidR="00F15655" w:rsidRPr="004429A0" w:rsidRDefault="00F15655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  <w:r w:rsidRPr="004429A0">
              <w:rPr>
                <w:rFonts w:ascii="GHEA Grapalat" w:hAnsi="GHEA Grapalat" w:cs="Arial"/>
                <w:lang w:val="hy-AM"/>
              </w:rPr>
              <w:lastRenderedPageBreak/>
              <w:t xml:space="preserve">Ֆինանսավորում չի պահանջում </w:t>
            </w:r>
          </w:p>
          <w:p w:rsidR="00F15655" w:rsidRPr="004429A0" w:rsidRDefault="00F15655" w:rsidP="00CF044A">
            <w:pPr>
              <w:rPr>
                <w:rFonts w:ascii="GHEA Grapalat" w:hAnsi="GHEA Grapalat"/>
                <w:lang w:val="hy-AM"/>
              </w:rPr>
            </w:pPr>
          </w:p>
        </w:tc>
      </w:tr>
      <w:tr w:rsidR="00B9616A" w:rsidRPr="004429A0" w:rsidTr="00CF044A">
        <w:tc>
          <w:tcPr>
            <w:tcW w:w="15026" w:type="dxa"/>
            <w:gridSpan w:val="22"/>
            <w:shd w:val="clear" w:color="auto" w:fill="000000" w:themeFill="text1"/>
          </w:tcPr>
          <w:p w:rsidR="00B9616A" w:rsidRPr="004429A0" w:rsidRDefault="00B9616A" w:rsidP="00CF044A">
            <w:pPr>
              <w:pStyle w:val="ListParagraph"/>
              <w:ind w:left="0"/>
              <w:jc w:val="center"/>
              <w:rPr>
                <w:rFonts w:ascii="GHEA Grapalat" w:hAnsi="GHEA Grapalat" w:cs="Arial"/>
                <w:lang w:val="hy-AM"/>
              </w:rPr>
            </w:pPr>
          </w:p>
        </w:tc>
      </w:tr>
      <w:tr w:rsidR="006B39EF" w:rsidRPr="004429A0" w:rsidTr="00405E6E">
        <w:tc>
          <w:tcPr>
            <w:tcW w:w="3389" w:type="dxa"/>
            <w:vMerge w:val="restart"/>
            <w:shd w:val="clear" w:color="auto" w:fill="D9D9D9" w:themeFill="background1" w:themeFillShade="D9"/>
          </w:tcPr>
          <w:p w:rsidR="006B39EF" w:rsidRPr="004429A0" w:rsidRDefault="006B39EF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Միջոցառում</w:t>
            </w:r>
          </w:p>
        </w:tc>
        <w:tc>
          <w:tcPr>
            <w:tcW w:w="2271" w:type="dxa"/>
            <w:gridSpan w:val="2"/>
            <w:shd w:val="clear" w:color="auto" w:fill="D9D9D9" w:themeFill="background1" w:themeFillShade="D9"/>
          </w:tcPr>
          <w:p w:rsidR="006B39EF" w:rsidRPr="004429A0" w:rsidRDefault="006B39EF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4549" w:type="dxa"/>
            <w:gridSpan w:val="13"/>
            <w:shd w:val="clear" w:color="auto" w:fill="D9D9D9" w:themeFill="background1" w:themeFillShade="D9"/>
          </w:tcPr>
          <w:p w:rsidR="006B39EF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Ակնկալվող արդյունք</w:t>
            </w:r>
          </w:p>
        </w:tc>
        <w:tc>
          <w:tcPr>
            <w:tcW w:w="1852" w:type="dxa"/>
            <w:gridSpan w:val="3"/>
            <w:vMerge w:val="restart"/>
            <w:shd w:val="clear" w:color="auto" w:fill="D9D9D9" w:themeFill="background1" w:themeFillShade="D9"/>
          </w:tcPr>
          <w:p w:rsidR="006B39EF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Պատասխանատու մարմին</w:t>
            </w:r>
          </w:p>
        </w:tc>
        <w:tc>
          <w:tcPr>
            <w:tcW w:w="2965" w:type="dxa"/>
            <w:gridSpan w:val="3"/>
            <w:vMerge w:val="restart"/>
            <w:shd w:val="clear" w:color="auto" w:fill="D9D9D9" w:themeFill="background1" w:themeFillShade="D9"/>
          </w:tcPr>
          <w:p w:rsidR="006B39EF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Ֆինանսավորման աղբյուրը</w:t>
            </w:r>
          </w:p>
        </w:tc>
      </w:tr>
      <w:tr w:rsidR="00BC006C" w:rsidRPr="004429A0" w:rsidTr="00405E6E">
        <w:tc>
          <w:tcPr>
            <w:tcW w:w="3389" w:type="dxa"/>
            <w:vMerge/>
          </w:tcPr>
          <w:p w:rsidR="00BC006C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271" w:type="dxa"/>
            <w:gridSpan w:val="2"/>
            <w:shd w:val="clear" w:color="auto" w:fill="D9D9D9" w:themeFill="background1" w:themeFillShade="D9"/>
          </w:tcPr>
          <w:p w:rsidR="00BC006C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2015թ.</w:t>
            </w:r>
          </w:p>
        </w:tc>
        <w:tc>
          <w:tcPr>
            <w:tcW w:w="1282" w:type="dxa"/>
            <w:gridSpan w:val="7"/>
            <w:shd w:val="clear" w:color="auto" w:fill="D9D9D9" w:themeFill="background1" w:themeFillShade="D9"/>
            <w:vAlign w:val="center"/>
          </w:tcPr>
          <w:p w:rsidR="00BC006C" w:rsidRPr="004429A0" w:rsidRDefault="00BC006C" w:rsidP="00CF044A">
            <w:pPr>
              <w:autoSpaceDE w:val="0"/>
              <w:autoSpaceDN w:val="0"/>
              <w:adjustRightInd w:val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2016թ.</w:t>
            </w:r>
          </w:p>
        </w:tc>
        <w:tc>
          <w:tcPr>
            <w:tcW w:w="1748" w:type="dxa"/>
            <w:gridSpan w:val="2"/>
            <w:shd w:val="clear" w:color="auto" w:fill="D9D9D9" w:themeFill="background1" w:themeFillShade="D9"/>
            <w:vAlign w:val="center"/>
          </w:tcPr>
          <w:p w:rsidR="00BC006C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2017թ.</w:t>
            </w:r>
          </w:p>
        </w:tc>
        <w:tc>
          <w:tcPr>
            <w:tcW w:w="1519" w:type="dxa"/>
            <w:gridSpan w:val="4"/>
            <w:shd w:val="clear" w:color="auto" w:fill="D9D9D9" w:themeFill="background1" w:themeFillShade="D9"/>
            <w:vAlign w:val="center"/>
          </w:tcPr>
          <w:p w:rsidR="00BC006C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2018թ.</w:t>
            </w:r>
          </w:p>
        </w:tc>
        <w:tc>
          <w:tcPr>
            <w:tcW w:w="1852" w:type="dxa"/>
            <w:gridSpan w:val="3"/>
            <w:vMerge/>
          </w:tcPr>
          <w:p w:rsidR="00BC006C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965" w:type="dxa"/>
            <w:gridSpan w:val="3"/>
            <w:vMerge/>
          </w:tcPr>
          <w:p w:rsidR="00BC006C" w:rsidRPr="004429A0" w:rsidRDefault="00BC006C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</w:tr>
      <w:tr w:rsidR="006B39EF" w:rsidRPr="004429A0" w:rsidTr="00405E6E">
        <w:tc>
          <w:tcPr>
            <w:tcW w:w="3389" w:type="dxa"/>
          </w:tcPr>
          <w:p w:rsidR="006B39EF" w:rsidRPr="004429A0" w:rsidRDefault="00C95119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t>53</w:t>
            </w:r>
            <w:r w:rsidR="00326B26"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. </w:t>
            </w:r>
            <w:r w:rsidR="006B39EF" w:rsidRPr="004429A0">
              <w:rPr>
                <w:rFonts w:ascii="GHEA Grapalat" w:hAnsi="GHEA Grapalat" w:cs="Sylfaen"/>
                <w:color w:val="000000"/>
                <w:lang w:val="hy-AM"/>
              </w:rPr>
              <w:t>ՀՀ  հակակոռուպցիոն ռազմավարության իրականացման 2015-2018 թթ.-ի միջոցառումների ծրագրի մոնիթորինգի ցուցանիշների համակարգի մշակում ու ներդնում</w:t>
            </w:r>
          </w:p>
        </w:tc>
        <w:tc>
          <w:tcPr>
            <w:tcW w:w="3553" w:type="dxa"/>
            <w:gridSpan w:val="9"/>
          </w:tcPr>
          <w:p w:rsidR="006B39EF" w:rsidRPr="00287A95" w:rsidRDefault="006B39EF" w:rsidP="00CF044A">
            <w:pPr>
              <w:pStyle w:val="NormalWeb"/>
              <w:shd w:val="clear" w:color="auto" w:fill="FFFFFF"/>
              <w:spacing w:before="0" w:beforeAutospacing="0" w:after="0" w:afterAutospacing="0"/>
              <w:jc w:val="both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ՀՀ  հակակոռուպցիոն ռազմավարության իրականացման 2015-2018 թթ.-ի միջոցառումների ծրագրի մո</w:t>
            </w:r>
            <w:r w:rsidR="005B33B1" w:rsidRPr="004429A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 xml:space="preserve">նիթորինգի ցուցանիշների համակարգը </w:t>
            </w:r>
            <w:r w:rsidRPr="004429A0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մշակվել և  ներդրվել է</w:t>
            </w:r>
            <w:r w:rsidR="00287A95" w:rsidRPr="00287A95"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  <w:t>:</w:t>
            </w:r>
          </w:p>
        </w:tc>
        <w:tc>
          <w:tcPr>
            <w:tcW w:w="3267" w:type="dxa"/>
            <w:gridSpan w:val="6"/>
          </w:tcPr>
          <w:p w:rsidR="006B39EF" w:rsidRPr="004429A0" w:rsidRDefault="006B39EF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ՀՀ  հակակոռուպցիոն ռազմավարության իրականացման 2015-2018 թթ.-ի միջոցառումների ծրագրի մոնիթորինգն իրականացվում է մշակված ցուցանիշների համակարգին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համապատասխան:</w:t>
            </w:r>
          </w:p>
        </w:tc>
        <w:tc>
          <w:tcPr>
            <w:tcW w:w="1852" w:type="dxa"/>
            <w:gridSpan w:val="3"/>
          </w:tcPr>
          <w:p w:rsidR="006B39EF" w:rsidRPr="004429A0" w:rsidRDefault="006B39EF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ՀՀ կառավարության աշխատակազմ</w:t>
            </w:r>
          </w:p>
        </w:tc>
        <w:tc>
          <w:tcPr>
            <w:tcW w:w="2965" w:type="dxa"/>
            <w:gridSpan w:val="3"/>
          </w:tcPr>
          <w:p w:rsidR="006B39EF" w:rsidRPr="004429A0" w:rsidRDefault="006B39EF" w:rsidP="00CF044A">
            <w:pPr>
              <w:pStyle w:val="ListParagraph"/>
              <w:ind w:left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Օրենսդրությամբ չարգելված ֆինանսավորման</w:t>
            </w:r>
          </w:p>
          <w:p w:rsidR="006B39EF" w:rsidRPr="004429A0" w:rsidRDefault="006B39EF" w:rsidP="00CF044A">
            <w:pPr>
              <w:pStyle w:val="ListParagraph"/>
              <w:ind w:left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աղբյուրներ</w:t>
            </w:r>
          </w:p>
        </w:tc>
      </w:tr>
      <w:tr w:rsidR="005B33B1" w:rsidRPr="004429A0" w:rsidTr="00287A95">
        <w:trPr>
          <w:trHeight w:val="2533"/>
        </w:trPr>
        <w:tc>
          <w:tcPr>
            <w:tcW w:w="3389" w:type="dxa"/>
          </w:tcPr>
          <w:p w:rsidR="005B33B1" w:rsidRPr="004429A0" w:rsidRDefault="00C95119" w:rsidP="00CF044A">
            <w:pPr>
              <w:rPr>
                <w:rFonts w:ascii="GHEA Grapalat" w:hAnsi="GHEA Grapalat" w:cs="Sylfaen"/>
                <w:color w:val="000000"/>
                <w:lang w:val="hy-AM"/>
              </w:rPr>
            </w:pPr>
            <w:r>
              <w:rPr>
                <w:rFonts w:ascii="GHEA Grapalat" w:hAnsi="GHEA Grapalat" w:cs="Sylfaen"/>
                <w:color w:val="000000"/>
                <w:lang w:val="hy-AM"/>
              </w:rPr>
              <w:lastRenderedPageBreak/>
              <w:t>54</w:t>
            </w:r>
            <w:r w:rsidR="00C96D76">
              <w:rPr>
                <w:rFonts w:ascii="GHEA Grapalat" w:hAnsi="GHEA Grapalat" w:cs="Sylfaen"/>
                <w:color w:val="000000"/>
                <w:lang w:val="hy-AM"/>
              </w:rPr>
              <w:t xml:space="preserve">. </w:t>
            </w:r>
            <w:r w:rsidR="00326B26"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</w:t>
            </w:r>
            <w:r w:rsidR="005B33B1" w:rsidRPr="004429A0">
              <w:rPr>
                <w:rFonts w:ascii="GHEA Grapalat" w:hAnsi="GHEA Grapalat" w:cs="Sylfaen"/>
                <w:color w:val="000000"/>
                <w:lang w:val="hy-AM"/>
              </w:rPr>
              <w:t>Կոռուպցիայի դեմ պայքարի ինստիտուցիոնալ համակարգի  վերաբերյալ  ուսումնասիրության իրականացում</w:t>
            </w:r>
          </w:p>
        </w:tc>
        <w:tc>
          <w:tcPr>
            <w:tcW w:w="2271" w:type="dxa"/>
            <w:gridSpan w:val="2"/>
          </w:tcPr>
          <w:p w:rsidR="005B33B1" w:rsidRPr="004429A0" w:rsidRDefault="005B33B1" w:rsidP="00CF044A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rFonts w:ascii="GHEA Grapalat" w:hAnsi="GHEA Grapalat" w:cs="Sylfaen"/>
                <w:color w:val="000000"/>
                <w:sz w:val="20"/>
                <w:szCs w:val="20"/>
                <w:lang w:val="hy-AM"/>
              </w:rPr>
            </w:pPr>
          </w:p>
        </w:tc>
        <w:tc>
          <w:tcPr>
            <w:tcW w:w="1286" w:type="dxa"/>
            <w:gridSpan w:val="7"/>
          </w:tcPr>
          <w:p w:rsidR="005B33B1" w:rsidRPr="004429A0" w:rsidRDefault="005B33B1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3263" w:type="dxa"/>
            <w:gridSpan w:val="6"/>
          </w:tcPr>
          <w:p w:rsidR="005B33B1" w:rsidRPr="004429A0" w:rsidRDefault="005B33B1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Կոռուպցիայի դեմ պայքարի գործող ինստիտուցիոնալ համակարգի  վերաբերյալ  կատարվել են ուսումնասիրություններ, </w:t>
            </w:r>
            <w:r w:rsidR="0051528C"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ուսումնասիրվել է միջազգային փորձը, </w:t>
            </w:r>
            <w:r w:rsidRPr="004429A0">
              <w:rPr>
                <w:rFonts w:ascii="GHEA Grapalat" w:hAnsi="GHEA Grapalat" w:cs="Sylfaen"/>
                <w:color w:val="000000"/>
                <w:lang w:val="hy-AM"/>
              </w:rPr>
              <w:t xml:space="preserve"> անկախ հակակոռուպցիոն մարմին ստեղծելու վերաբերյալ առաջարկվող փաթեթը,</w:t>
            </w:r>
            <w:r w:rsidR="0051528C" w:rsidRPr="004429A0">
              <w:rPr>
                <w:rFonts w:ascii="GHEA Grapalat" w:hAnsi="GHEA Grapalat" w:cs="Sylfaen"/>
                <w:color w:val="000000"/>
                <w:lang w:val="hy-AM"/>
              </w:rPr>
              <w:t>:</w:t>
            </w:r>
          </w:p>
        </w:tc>
        <w:tc>
          <w:tcPr>
            <w:tcW w:w="1852" w:type="dxa"/>
            <w:gridSpan w:val="3"/>
          </w:tcPr>
          <w:p w:rsidR="009108C4" w:rsidRPr="004429A0" w:rsidRDefault="009108C4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ՀՀ արդարադատության նախարարություն</w:t>
            </w:r>
          </w:p>
          <w:p w:rsidR="005B33B1" w:rsidRPr="004429A0" w:rsidRDefault="005B33B1" w:rsidP="00CF044A">
            <w:pPr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</w:p>
        </w:tc>
        <w:tc>
          <w:tcPr>
            <w:tcW w:w="2965" w:type="dxa"/>
            <w:gridSpan w:val="3"/>
          </w:tcPr>
          <w:p w:rsidR="009108C4" w:rsidRPr="004429A0" w:rsidRDefault="009108C4" w:rsidP="00CF044A">
            <w:pPr>
              <w:pStyle w:val="ListParagraph"/>
              <w:ind w:left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Օրենսդրությամբ չարգելված ֆինանսավորման</w:t>
            </w:r>
          </w:p>
          <w:p w:rsidR="005B33B1" w:rsidRPr="004429A0" w:rsidRDefault="009108C4" w:rsidP="00CF044A">
            <w:pPr>
              <w:pStyle w:val="ListParagraph"/>
              <w:ind w:left="0"/>
              <w:jc w:val="center"/>
              <w:rPr>
                <w:rFonts w:ascii="GHEA Grapalat" w:hAnsi="GHEA Grapalat" w:cs="Sylfaen"/>
                <w:color w:val="000000"/>
                <w:lang w:val="hy-AM"/>
              </w:rPr>
            </w:pPr>
            <w:r w:rsidRPr="004429A0">
              <w:rPr>
                <w:rFonts w:ascii="GHEA Grapalat" w:hAnsi="GHEA Grapalat" w:cs="Sylfaen"/>
                <w:color w:val="000000"/>
                <w:lang w:val="hy-AM"/>
              </w:rPr>
              <w:t>աղբյուրներ</w:t>
            </w:r>
          </w:p>
        </w:tc>
      </w:tr>
    </w:tbl>
    <w:p w:rsidR="002E2913" w:rsidRPr="004429A0" w:rsidRDefault="002E2913" w:rsidP="0051528C">
      <w:pPr>
        <w:rPr>
          <w:rFonts w:ascii="GHEA Grapalat" w:hAnsi="GHEA Grapalat"/>
          <w:sz w:val="20"/>
          <w:szCs w:val="20"/>
          <w:lang w:val="hy-AM"/>
        </w:rPr>
      </w:pPr>
    </w:p>
    <w:sectPr w:rsidR="002E2913" w:rsidRPr="004429A0" w:rsidSect="00375A29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GHEAGrapala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HEAGrapalat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ingLiU_HKSCS">
    <w:panose1 w:val="02020500000000000000"/>
    <w:charset w:val="88"/>
    <w:family w:val="roman"/>
    <w:pitch w:val="variable"/>
    <w:sig w:usb0="A00002FF" w:usb1="38CFFCFA" w:usb2="00000016" w:usb3="00000000" w:csb0="001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300AE"/>
    <w:multiLevelType w:val="hybridMultilevel"/>
    <w:tmpl w:val="6BB699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B4E8A"/>
    <w:multiLevelType w:val="hybridMultilevel"/>
    <w:tmpl w:val="912A61A0"/>
    <w:lvl w:ilvl="0" w:tplc="04090001">
      <w:start w:val="1"/>
      <w:numFmt w:val="bullet"/>
      <w:lvlText w:val=""/>
      <w:lvlJc w:val="left"/>
      <w:pPr>
        <w:ind w:left="9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0" w:hanging="360"/>
      </w:pPr>
      <w:rPr>
        <w:rFonts w:ascii="Wingdings" w:hAnsi="Wingdings" w:hint="default"/>
      </w:rPr>
    </w:lvl>
  </w:abstractNum>
  <w:abstractNum w:abstractNumId="2">
    <w:nsid w:val="16463160"/>
    <w:multiLevelType w:val="hybridMultilevel"/>
    <w:tmpl w:val="D6A06A76"/>
    <w:lvl w:ilvl="0" w:tplc="13004B52">
      <w:start w:val="1"/>
      <w:numFmt w:val="bullet"/>
      <w:lvlText w:val=""/>
      <w:lvlJc w:val="left"/>
      <w:pPr>
        <w:ind w:left="780" w:hanging="72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>
    <w:nsid w:val="2C474A5C"/>
    <w:multiLevelType w:val="hybridMultilevel"/>
    <w:tmpl w:val="327AD5B8"/>
    <w:lvl w:ilvl="0" w:tplc="5DC842FC">
      <w:start w:val="10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1F120DC"/>
    <w:multiLevelType w:val="hybridMultilevel"/>
    <w:tmpl w:val="8398C0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E10229F"/>
    <w:multiLevelType w:val="hybridMultilevel"/>
    <w:tmpl w:val="38BC0640"/>
    <w:lvl w:ilvl="0" w:tplc="20328AE6">
      <w:start w:val="9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6">
    <w:nsid w:val="4A642581"/>
    <w:multiLevelType w:val="hybridMultilevel"/>
    <w:tmpl w:val="AEF694E0"/>
    <w:lvl w:ilvl="0" w:tplc="1BB44AE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B94256F"/>
    <w:multiLevelType w:val="hybridMultilevel"/>
    <w:tmpl w:val="EAA69960"/>
    <w:lvl w:ilvl="0" w:tplc="B84E24C4">
      <w:start w:val="106"/>
      <w:numFmt w:val="decimal"/>
      <w:lvlText w:val="%1."/>
      <w:lvlJc w:val="left"/>
      <w:pPr>
        <w:ind w:left="735" w:hanging="375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0BE5848"/>
    <w:multiLevelType w:val="hybridMultilevel"/>
    <w:tmpl w:val="5BBEF9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8C37049"/>
    <w:multiLevelType w:val="hybridMultilevel"/>
    <w:tmpl w:val="C0D68CAE"/>
    <w:lvl w:ilvl="0" w:tplc="20328AE6">
      <w:start w:val="90"/>
      <w:numFmt w:val="decimal"/>
      <w:lvlText w:val="%1."/>
      <w:lvlJc w:val="left"/>
      <w:pPr>
        <w:ind w:left="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EFB7ED7"/>
    <w:multiLevelType w:val="hybridMultilevel"/>
    <w:tmpl w:val="6E24DB8C"/>
    <w:lvl w:ilvl="0" w:tplc="73E817B8">
      <w:start w:val="99"/>
      <w:numFmt w:val="decimal"/>
      <w:lvlText w:val="%1"/>
      <w:lvlJc w:val="left"/>
      <w:pPr>
        <w:ind w:left="770" w:hanging="360"/>
      </w:pPr>
      <w:rPr>
        <w:rFonts w:cs="Sylfaen" w:hint="default"/>
      </w:rPr>
    </w:lvl>
    <w:lvl w:ilvl="1" w:tplc="04190019" w:tentative="1">
      <w:start w:val="1"/>
      <w:numFmt w:val="lowerLetter"/>
      <w:lvlText w:val="%2."/>
      <w:lvlJc w:val="left"/>
      <w:pPr>
        <w:ind w:left="1490" w:hanging="360"/>
      </w:pPr>
    </w:lvl>
    <w:lvl w:ilvl="2" w:tplc="0419001B" w:tentative="1">
      <w:start w:val="1"/>
      <w:numFmt w:val="lowerRoman"/>
      <w:lvlText w:val="%3."/>
      <w:lvlJc w:val="right"/>
      <w:pPr>
        <w:ind w:left="2210" w:hanging="180"/>
      </w:pPr>
    </w:lvl>
    <w:lvl w:ilvl="3" w:tplc="0419000F" w:tentative="1">
      <w:start w:val="1"/>
      <w:numFmt w:val="decimal"/>
      <w:lvlText w:val="%4."/>
      <w:lvlJc w:val="left"/>
      <w:pPr>
        <w:ind w:left="2930" w:hanging="360"/>
      </w:pPr>
    </w:lvl>
    <w:lvl w:ilvl="4" w:tplc="04190019" w:tentative="1">
      <w:start w:val="1"/>
      <w:numFmt w:val="lowerLetter"/>
      <w:lvlText w:val="%5."/>
      <w:lvlJc w:val="left"/>
      <w:pPr>
        <w:ind w:left="3650" w:hanging="360"/>
      </w:pPr>
    </w:lvl>
    <w:lvl w:ilvl="5" w:tplc="0419001B" w:tentative="1">
      <w:start w:val="1"/>
      <w:numFmt w:val="lowerRoman"/>
      <w:lvlText w:val="%6."/>
      <w:lvlJc w:val="right"/>
      <w:pPr>
        <w:ind w:left="4370" w:hanging="180"/>
      </w:pPr>
    </w:lvl>
    <w:lvl w:ilvl="6" w:tplc="0419000F" w:tentative="1">
      <w:start w:val="1"/>
      <w:numFmt w:val="decimal"/>
      <w:lvlText w:val="%7."/>
      <w:lvlJc w:val="left"/>
      <w:pPr>
        <w:ind w:left="5090" w:hanging="360"/>
      </w:pPr>
    </w:lvl>
    <w:lvl w:ilvl="7" w:tplc="04190019" w:tentative="1">
      <w:start w:val="1"/>
      <w:numFmt w:val="lowerLetter"/>
      <w:lvlText w:val="%8."/>
      <w:lvlJc w:val="left"/>
      <w:pPr>
        <w:ind w:left="5810" w:hanging="360"/>
      </w:pPr>
    </w:lvl>
    <w:lvl w:ilvl="8" w:tplc="041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1">
    <w:nsid w:val="6EEA59EE"/>
    <w:multiLevelType w:val="hybridMultilevel"/>
    <w:tmpl w:val="874CE604"/>
    <w:lvl w:ilvl="0" w:tplc="04190001">
      <w:start w:val="1"/>
      <w:numFmt w:val="bullet"/>
      <w:lvlText w:val=""/>
      <w:lvlJc w:val="left"/>
      <w:pPr>
        <w:ind w:left="10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5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1"/>
  </w:num>
  <w:num w:numId="3">
    <w:abstractNumId w:val="4"/>
  </w:num>
  <w:num w:numId="4">
    <w:abstractNumId w:val="8"/>
  </w:num>
  <w:num w:numId="5">
    <w:abstractNumId w:val="5"/>
  </w:num>
  <w:num w:numId="6">
    <w:abstractNumId w:val="2"/>
  </w:num>
  <w:num w:numId="7">
    <w:abstractNumId w:val="1"/>
  </w:num>
  <w:num w:numId="8">
    <w:abstractNumId w:val="9"/>
  </w:num>
  <w:num w:numId="9">
    <w:abstractNumId w:val="10"/>
  </w:num>
  <w:num w:numId="10">
    <w:abstractNumId w:val="3"/>
  </w:num>
  <w:num w:numId="11">
    <w:abstractNumId w:val="6"/>
  </w:num>
  <w:num w:numId="12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79289D"/>
    <w:rsid w:val="00010ECB"/>
    <w:rsid w:val="00012268"/>
    <w:rsid w:val="00052246"/>
    <w:rsid w:val="0008275B"/>
    <w:rsid w:val="00085B28"/>
    <w:rsid w:val="000A0A6E"/>
    <w:rsid w:val="000B1CF9"/>
    <w:rsid w:val="000B23A8"/>
    <w:rsid w:val="000C41B4"/>
    <w:rsid w:val="000D3CAE"/>
    <w:rsid w:val="000D7591"/>
    <w:rsid w:val="000E4E02"/>
    <w:rsid w:val="000F4CAA"/>
    <w:rsid w:val="00111E08"/>
    <w:rsid w:val="001131DF"/>
    <w:rsid w:val="001135C9"/>
    <w:rsid w:val="00136447"/>
    <w:rsid w:val="00144338"/>
    <w:rsid w:val="0018408D"/>
    <w:rsid w:val="00190AC8"/>
    <w:rsid w:val="001961E7"/>
    <w:rsid w:val="001A763B"/>
    <w:rsid w:val="001D06B4"/>
    <w:rsid w:val="001E644E"/>
    <w:rsid w:val="00210512"/>
    <w:rsid w:val="002258B8"/>
    <w:rsid w:val="00231147"/>
    <w:rsid w:val="00234AB7"/>
    <w:rsid w:val="00255A11"/>
    <w:rsid w:val="002673AA"/>
    <w:rsid w:val="002709B1"/>
    <w:rsid w:val="00287A95"/>
    <w:rsid w:val="002B138C"/>
    <w:rsid w:val="002B561C"/>
    <w:rsid w:val="002C2F99"/>
    <w:rsid w:val="002C37F4"/>
    <w:rsid w:val="002E2913"/>
    <w:rsid w:val="002E31E0"/>
    <w:rsid w:val="002E7ABC"/>
    <w:rsid w:val="002F3062"/>
    <w:rsid w:val="00303B1A"/>
    <w:rsid w:val="003214DE"/>
    <w:rsid w:val="00323555"/>
    <w:rsid w:val="00326B26"/>
    <w:rsid w:val="00336969"/>
    <w:rsid w:val="00375A29"/>
    <w:rsid w:val="003D1D81"/>
    <w:rsid w:val="00405E6E"/>
    <w:rsid w:val="004429A0"/>
    <w:rsid w:val="00464FB0"/>
    <w:rsid w:val="0047153E"/>
    <w:rsid w:val="00491B5E"/>
    <w:rsid w:val="004B0D9E"/>
    <w:rsid w:val="004B23FF"/>
    <w:rsid w:val="004C34A4"/>
    <w:rsid w:val="004D39B6"/>
    <w:rsid w:val="004E221C"/>
    <w:rsid w:val="004E775A"/>
    <w:rsid w:val="005056CB"/>
    <w:rsid w:val="0051528C"/>
    <w:rsid w:val="005365E8"/>
    <w:rsid w:val="00571C91"/>
    <w:rsid w:val="005A2C60"/>
    <w:rsid w:val="005B33B1"/>
    <w:rsid w:val="005F28BE"/>
    <w:rsid w:val="005F6447"/>
    <w:rsid w:val="00631B52"/>
    <w:rsid w:val="00631E9B"/>
    <w:rsid w:val="00633569"/>
    <w:rsid w:val="00642272"/>
    <w:rsid w:val="006573BF"/>
    <w:rsid w:val="00662379"/>
    <w:rsid w:val="006637F7"/>
    <w:rsid w:val="00664E83"/>
    <w:rsid w:val="0066590F"/>
    <w:rsid w:val="00675846"/>
    <w:rsid w:val="006B2790"/>
    <w:rsid w:val="006B39EF"/>
    <w:rsid w:val="006B40CC"/>
    <w:rsid w:val="006C42DB"/>
    <w:rsid w:val="006E776C"/>
    <w:rsid w:val="006F1F04"/>
    <w:rsid w:val="006F2870"/>
    <w:rsid w:val="00706B04"/>
    <w:rsid w:val="00736484"/>
    <w:rsid w:val="00746BFE"/>
    <w:rsid w:val="00790523"/>
    <w:rsid w:val="0079289D"/>
    <w:rsid w:val="00796235"/>
    <w:rsid w:val="0079706F"/>
    <w:rsid w:val="007A4A3A"/>
    <w:rsid w:val="008020F8"/>
    <w:rsid w:val="008342C8"/>
    <w:rsid w:val="0083641C"/>
    <w:rsid w:val="00842641"/>
    <w:rsid w:val="0085744F"/>
    <w:rsid w:val="008913C9"/>
    <w:rsid w:val="008A1C56"/>
    <w:rsid w:val="008B0908"/>
    <w:rsid w:val="008B5961"/>
    <w:rsid w:val="008C26F0"/>
    <w:rsid w:val="008D7EC7"/>
    <w:rsid w:val="008F19ED"/>
    <w:rsid w:val="009108C4"/>
    <w:rsid w:val="00933BAB"/>
    <w:rsid w:val="00946CA2"/>
    <w:rsid w:val="00946FE3"/>
    <w:rsid w:val="00950C49"/>
    <w:rsid w:val="00961A5D"/>
    <w:rsid w:val="009830BB"/>
    <w:rsid w:val="009847FB"/>
    <w:rsid w:val="009951F5"/>
    <w:rsid w:val="009B46E7"/>
    <w:rsid w:val="009C668F"/>
    <w:rsid w:val="009E79BD"/>
    <w:rsid w:val="009F1688"/>
    <w:rsid w:val="009F2410"/>
    <w:rsid w:val="00A03637"/>
    <w:rsid w:val="00A106C0"/>
    <w:rsid w:val="00A12ADE"/>
    <w:rsid w:val="00A241E8"/>
    <w:rsid w:val="00A43AF7"/>
    <w:rsid w:val="00A47D9A"/>
    <w:rsid w:val="00A5091B"/>
    <w:rsid w:val="00A51A0F"/>
    <w:rsid w:val="00A60A60"/>
    <w:rsid w:val="00A60AFF"/>
    <w:rsid w:val="00A65B94"/>
    <w:rsid w:val="00A93F7C"/>
    <w:rsid w:val="00B02B3D"/>
    <w:rsid w:val="00B07543"/>
    <w:rsid w:val="00B10DE7"/>
    <w:rsid w:val="00B13659"/>
    <w:rsid w:val="00B271B8"/>
    <w:rsid w:val="00B33921"/>
    <w:rsid w:val="00B40E97"/>
    <w:rsid w:val="00B43454"/>
    <w:rsid w:val="00B9616A"/>
    <w:rsid w:val="00BA2D99"/>
    <w:rsid w:val="00BA34CF"/>
    <w:rsid w:val="00BB1B99"/>
    <w:rsid w:val="00BC006C"/>
    <w:rsid w:val="00BD0C10"/>
    <w:rsid w:val="00BD507A"/>
    <w:rsid w:val="00C07342"/>
    <w:rsid w:val="00C213D3"/>
    <w:rsid w:val="00C5578C"/>
    <w:rsid w:val="00C62C45"/>
    <w:rsid w:val="00C85DE8"/>
    <w:rsid w:val="00C95119"/>
    <w:rsid w:val="00C96D76"/>
    <w:rsid w:val="00CA3257"/>
    <w:rsid w:val="00CB34A8"/>
    <w:rsid w:val="00CD26CD"/>
    <w:rsid w:val="00CF044A"/>
    <w:rsid w:val="00CF5DC0"/>
    <w:rsid w:val="00D13700"/>
    <w:rsid w:val="00D25E48"/>
    <w:rsid w:val="00D7118E"/>
    <w:rsid w:val="00DD2B68"/>
    <w:rsid w:val="00DD780E"/>
    <w:rsid w:val="00DE16FB"/>
    <w:rsid w:val="00DE39B5"/>
    <w:rsid w:val="00E17FAB"/>
    <w:rsid w:val="00E22926"/>
    <w:rsid w:val="00E343C8"/>
    <w:rsid w:val="00E35649"/>
    <w:rsid w:val="00E5681F"/>
    <w:rsid w:val="00E83BA8"/>
    <w:rsid w:val="00EA09A5"/>
    <w:rsid w:val="00EA4DDE"/>
    <w:rsid w:val="00EB1239"/>
    <w:rsid w:val="00EB4866"/>
    <w:rsid w:val="00ED1D45"/>
    <w:rsid w:val="00F00BEE"/>
    <w:rsid w:val="00F15655"/>
    <w:rsid w:val="00F44A39"/>
    <w:rsid w:val="00F66F1E"/>
    <w:rsid w:val="00F80490"/>
    <w:rsid w:val="00F9292C"/>
    <w:rsid w:val="00FA4919"/>
    <w:rsid w:val="00FC3BE2"/>
    <w:rsid w:val="00FC7040"/>
    <w:rsid w:val="00FD1E9F"/>
    <w:rsid w:val="00FD61DA"/>
    <w:rsid w:val="00FF07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9289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79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79289D"/>
  </w:style>
  <w:style w:type="paragraph" w:styleId="Footer">
    <w:name w:val="footer"/>
    <w:basedOn w:val="Normal"/>
    <w:link w:val="FooterChar"/>
    <w:uiPriority w:val="99"/>
    <w:semiHidden/>
    <w:unhideWhenUsed/>
    <w:rsid w:val="0079289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9289D"/>
  </w:style>
  <w:style w:type="paragraph" w:styleId="ListParagraph">
    <w:name w:val="List Paragraph"/>
    <w:basedOn w:val="Normal"/>
    <w:uiPriority w:val="34"/>
    <w:qFormat/>
    <w:rsid w:val="0079289D"/>
    <w:pPr>
      <w:ind w:left="720"/>
      <w:contextualSpacing/>
    </w:pPr>
    <w:rPr>
      <w:rFonts w:ascii="Calibri" w:eastAsia="Times New Roman" w:hAnsi="Calibri" w:cs="Times New Roman"/>
    </w:rPr>
  </w:style>
  <w:style w:type="character" w:styleId="CommentReference">
    <w:name w:val="annotation reference"/>
    <w:basedOn w:val="DefaultParagraphFont"/>
    <w:uiPriority w:val="99"/>
    <w:unhideWhenUsed/>
    <w:rsid w:val="0079289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9289D"/>
    <w:pPr>
      <w:spacing w:line="240" w:lineRule="auto"/>
    </w:pPr>
    <w:rPr>
      <w:rFonts w:ascii="Calibri" w:eastAsia="Times New Roman" w:hAnsi="Calibri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9289D"/>
    <w:rPr>
      <w:rFonts w:ascii="Calibri" w:eastAsia="Times New Roman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9289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9289D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9289D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9289D"/>
    <w:rPr>
      <w:rFonts w:ascii="Tahoma" w:eastAsia="Times New Roman" w:hAnsi="Tahoma" w:cs="Tahoma"/>
      <w:sz w:val="16"/>
      <w:szCs w:val="16"/>
    </w:rPr>
  </w:style>
  <w:style w:type="paragraph" w:customStyle="1" w:styleId="CharChar">
    <w:name w:val="Char Char"/>
    <w:basedOn w:val="Normal"/>
    <w:rsid w:val="0079289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paragraph" w:customStyle="1" w:styleId="CharCharCharCharCharCharCharCharCharCharChar">
    <w:name w:val="Char Char Char Знак Char Char Char Char Char Знак Char Char Char"/>
    <w:basedOn w:val="Normal"/>
    <w:rsid w:val="0079289D"/>
    <w:pPr>
      <w:spacing w:after="160" w:line="240" w:lineRule="exact"/>
    </w:pPr>
    <w:rPr>
      <w:rFonts w:ascii="Arial" w:eastAsia="Times New Roman" w:hAnsi="Arial" w:cs="Arial"/>
      <w:sz w:val="20"/>
      <w:szCs w:val="20"/>
      <w:lang w:val="en-US"/>
    </w:rPr>
  </w:style>
  <w:style w:type="table" w:styleId="TableGrid">
    <w:name w:val="Table Grid"/>
    <w:basedOn w:val="TableNormal"/>
    <w:rsid w:val="007928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79289D"/>
  </w:style>
  <w:style w:type="paragraph" w:styleId="NormalWeb">
    <w:name w:val="Normal (Web)"/>
    <w:basedOn w:val="Normal"/>
    <w:uiPriority w:val="99"/>
    <w:unhideWhenUsed/>
    <w:rsid w:val="0079289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har">
    <w:name w:val="Char"/>
    <w:basedOn w:val="Normal"/>
    <w:next w:val="Normal"/>
    <w:semiHidden/>
    <w:rsid w:val="0079289D"/>
    <w:pPr>
      <w:spacing w:after="160" w:line="240" w:lineRule="exact"/>
    </w:pPr>
    <w:rPr>
      <w:rFonts w:ascii="Arial" w:eastAsia="Times New Roman" w:hAnsi="Arial" w:cs="Arial"/>
      <w:sz w:val="20"/>
      <w:szCs w:val="20"/>
      <w:lang w:val="en-GB"/>
    </w:rPr>
  </w:style>
  <w:style w:type="character" w:styleId="Strong">
    <w:name w:val="Strong"/>
    <w:basedOn w:val="DefaultParagraphFont"/>
    <w:uiPriority w:val="99"/>
    <w:qFormat/>
    <w:rsid w:val="0079289D"/>
    <w:rPr>
      <w:rFonts w:cs="Times New Roman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35BF439-5A9B-4CA0-8902-8D48D931C7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35</Pages>
  <Words>5645</Words>
  <Characters>32181</Characters>
  <Application>Microsoft Office Word</Application>
  <DocSecurity>0</DocSecurity>
  <Lines>268</Lines>
  <Paragraphs>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</dc:creator>
  <cp:lastModifiedBy>Shushan Ghukasyan</cp:lastModifiedBy>
  <cp:revision>3</cp:revision>
  <cp:lastPrinted>2015-07-01T07:37:00Z</cp:lastPrinted>
  <dcterms:created xsi:type="dcterms:W3CDTF">2015-09-17T06:29:00Z</dcterms:created>
  <dcterms:modified xsi:type="dcterms:W3CDTF">2015-09-18T06:59:00Z</dcterms:modified>
</cp:coreProperties>
</file>