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4C" w:rsidRPr="001D00E6" w:rsidRDefault="005D514C" w:rsidP="005D514C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E57861">
        <w:rPr>
          <w:rFonts w:ascii="GHEA Grapalat" w:hAnsi="GHEA Grapalat"/>
          <w:b/>
          <w:sz w:val="24"/>
          <w:szCs w:val="24"/>
        </w:rPr>
        <w:t>ՏԵՂԵԿԱՆՔ</w:t>
      </w:r>
      <w:proofErr w:type="spellEnd"/>
    </w:p>
    <w:p w:rsidR="005D514C" w:rsidRPr="00E4608B" w:rsidRDefault="005D514C" w:rsidP="00E4608B">
      <w:pPr>
        <w:jc w:val="center"/>
        <w:rPr>
          <w:rFonts w:ascii="GHEA Grapalat" w:hAnsi="GHEA Grapalat"/>
          <w:b/>
          <w:sz w:val="24"/>
          <w:szCs w:val="24"/>
        </w:rPr>
      </w:pPr>
      <w:r w:rsidRPr="001D00E6">
        <w:rPr>
          <w:rFonts w:ascii="GHEA Grapalat" w:hAnsi="GHEA Grapalat" w:cs="Arial"/>
          <w:b/>
          <w:sz w:val="24"/>
          <w:szCs w:val="24"/>
        </w:rPr>
        <w:t>&lt;</w:t>
      </w:r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ՀԱՅԱՍՏԱՆԻ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ՀԱՆՐԱՊԵՏՈՒԹՅԱՆ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ԿԱՌԱՎԱՐՈՒԹՅԱՆ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2013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ԹՎԱԿԱՆԻ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ՀՈՒԼԻՍԻ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18-</w:t>
      </w:r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Ի</w:t>
      </w:r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N</w:t>
      </w:r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783-</w:t>
      </w:r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Ն</w:t>
      </w:r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ՈՐՈՇՄԱՆ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ՄԵՋ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ԼՐԱՑՈՒՄ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ԿԱՏԱՐԵԼՈՒ</w:t>
      </w:r>
      <w:proofErr w:type="spellEnd"/>
      <w:r w:rsidR="00E4608B" w:rsidRPr="00E4608B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ՄԱՍԻՆ</w:t>
      </w:r>
      <w:proofErr w:type="spellEnd"/>
      <w:r w:rsidRPr="00E4608B">
        <w:rPr>
          <w:rFonts w:ascii="GHEA Grapalat" w:hAnsi="GHEA Grapalat" w:cs="Arial"/>
          <w:b/>
          <w:sz w:val="24"/>
          <w:szCs w:val="24"/>
        </w:rPr>
        <w:t xml:space="preserve">&gt;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ՀՀ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ԻՐԱՎԱԿԱՆ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ԱԿՏԵՐՈՒՄ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ՓՈՓՈԽՈՒԹՅՈՒՆ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E4608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30FD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5D514C" w:rsidRPr="00E4608B" w:rsidRDefault="005D514C" w:rsidP="005D514C">
      <w:pPr>
        <w:jc w:val="both"/>
        <w:rPr>
          <w:rFonts w:ascii="GHEA Grapalat" w:hAnsi="GHEA Grapalat"/>
          <w:sz w:val="24"/>
          <w:szCs w:val="24"/>
        </w:rPr>
      </w:pPr>
    </w:p>
    <w:p w:rsidR="005D514C" w:rsidRPr="00E4608B" w:rsidRDefault="005D514C" w:rsidP="005D514C">
      <w:pPr>
        <w:pStyle w:val="a4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C10D7">
        <w:rPr>
          <w:rFonts w:ascii="GHEA Grapalat" w:hAnsi="GHEA Grapalat"/>
          <w:sz w:val="24"/>
          <w:szCs w:val="24"/>
        </w:rPr>
        <w:t>ՀՀ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որոշման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ընդունման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այլ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իրավական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ակտերում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C10D7">
        <w:rPr>
          <w:rFonts w:ascii="GHEA Grapalat" w:hAnsi="GHEA Grapalat"/>
          <w:sz w:val="24"/>
          <w:szCs w:val="24"/>
        </w:rPr>
        <w:t>չկա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>:</w:t>
      </w:r>
    </w:p>
    <w:p w:rsidR="005D514C" w:rsidRPr="00E4608B" w:rsidRDefault="005D514C" w:rsidP="005D514C">
      <w:pPr>
        <w:pStyle w:val="a4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5D514C" w:rsidRPr="00E4608B" w:rsidRDefault="005D514C" w:rsidP="005D514C">
      <w:pPr>
        <w:pStyle w:val="a4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5D514C" w:rsidRPr="00E4608B" w:rsidRDefault="005D514C" w:rsidP="005D514C">
      <w:pPr>
        <w:pStyle w:val="a4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726EE4" w:rsidRPr="00E4608B" w:rsidRDefault="00726EE4" w:rsidP="005D514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4608B">
        <w:rPr>
          <w:rFonts w:ascii="GHEA Grapalat" w:hAnsi="GHEA Grapalat"/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726EE4" w:rsidRPr="00E4608B" w:rsidRDefault="00726EE4" w:rsidP="005D514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4608B" w:rsidRDefault="00E4608B" w:rsidP="005D514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D514C" w:rsidRPr="00E4608B" w:rsidRDefault="005D514C" w:rsidP="005D514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E57861">
        <w:rPr>
          <w:rFonts w:ascii="GHEA Grapalat" w:hAnsi="GHEA Grapalat"/>
          <w:b/>
          <w:sz w:val="24"/>
          <w:szCs w:val="24"/>
        </w:rPr>
        <w:t>ՏԵՂԵԿԱՆՔ</w:t>
      </w:r>
      <w:proofErr w:type="spellEnd"/>
    </w:p>
    <w:p w:rsidR="005D514C" w:rsidRPr="00E4608B" w:rsidRDefault="005D514C" w:rsidP="005D514C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5D514C" w:rsidRPr="00E4608B" w:rsidRDefault="009A3CAE" w:rsidP="00E4608B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E4608B">
        <w:rPr>
          <w:rFonts w:ascii="GHEA Grapalat" w:hAnsi="GHEA Grapalat" w:cs="Arial"/>
          <w:b/>
          <w:sz w:val="24"/>
          <w:szCs w:val="24"/>
          <w:lang w:val="en-US"/>
        </w:rPr>
        <w:t>&lt;</w:t>
      </w:r>
      <w:r w:rsidR="00E4608B" w:rsidRPr="00E4608B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ՀԱՅԱՍՏԱՆԻ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ՀԱՆՐԱՊԵՏՈՒԹՅԱՆ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ԿԱՌԱՎԱՐՈՒԹՅԱՆ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2013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ԹՎԱԿԱՆԻ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ՀՈՒԼԻՍԻ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18-Ի N 783-Ն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ՈՐՈՇՄԱՆ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ՄԵՋ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ԼՐԱՑՈՒՄ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ԿԱՏԱՐԵԼՈՒ</w:t>
      </w:r>
      <w:proofErr w:type="spellEnd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 xml:space="preserve"> </w:t>
      </w:r>
      <w:proofErr w:type="spellStart"/>
      <w:r w:rsidR="00E4608B" w:rsidRPr="00D21815">
        <w:rPr>
          <w:rFonts w:ascii="GHEA Grapalat" w:hAnsi="GHEA Grapalat" w:cs="Tahoma"/>
          <w:b/>
          <w:sz w:val="24"/>
          <w:szCs w:val="24"/>
          <w:lang w:val="en-US"/>
        </w:rPr>
        <w:t>ՄԱՍԻՆ</w:t>
      </w:r>
      <w:proofErr w:type="spellEnd"/>
      <w:proofErr w:type="gramStart"/>
      <w:r w:rsidR="005D514C" w:rsidRPr="00E4608B">
        <w:rPr>
          <w:rFonts w:ascii="GHEA Grapalat" w:hAnsi="GHEA Grapalat" w:cs="Arial"/>
          <w:b/>
          <w:sz w:val="24"/>
          <w:szCs w:val="24"/>
          <w:lang w:val="en-US"/>
        </w:rPr>
        <w:t xml:space="preserve">&gt; </w:t>
      </w:r>
      <w:r w:rsidR="005D514C"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ՀՀ</w:t>
      </w:r>
      <w:proofErr w:type="spellEnd"/>
      <w:proofErr w:type="gram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ԿԱՄ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ՏԵՂԱԿԱՆ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ԻՆՔՆԱԿԱՌԱՎԱՐՄԱՆ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ՄԱՐՄԻՆՆԵՐԻ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ԲՅՈՒՋԵՆԵՐՈՒՄ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ԾԱԽՍԵՐԻ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ԵՎ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ԵԿԱՄՈՒՏՆԵՐԻ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ԱՎԵԼԱՑՄԱՆ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ԿԱՄ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ՆՎԱԶԵՑՄԱՆ</w:t>
      </w:r>
      <w:proofErr w:type="spellEnd"/>
      <w:r w:rsidR="005D514C" w:rsidRPr="00E4608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D514C" w:rsidRPr="00E130FD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5D514C" w:rsidRPr="00E4608B" w:rsidRDefault="005D514C" w:rsidP="00E4608B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E4608B" w:rsidRPr="007863B2" w:rsidRDefault="00726EE4" w:rsidP="00E4608B">
      <w:pPr>
        <w:pStyle w:val="a4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ՀՀ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D5D8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D5D80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E4608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պետական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կամ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տեղական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մարմինների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բյուջեներում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ծախսերի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և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ավելացում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կամ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նվազեցում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չի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4608B" w:rsidRPr="002E33E4">
        <w:rPr>
          <w:rFonts w:ascii="GHEA Grapalat" w:hAnsi="GHEA Grapalat"/>
          <w:sz w:val="24"/>
          <w:szCs w:val="24"/>
        </w:rPr>
        <w:t>պահանջվում</w:t>
      </w:r>
      <w:proofErr w:type="spellEnd"/>
      <w:r w:rsidR="00E4608B" w:rsidRPr="007863B2">
        <w:rPr>
          <w:rFonts w:ascii="GHEA Grapalat" w:hAnsi="GHEA Grapalat"/>
          <w:sz w:val="24"/>
          <w:szCs w:val="24"/>
          <w:lang w:val="en-US"/>
        </w:rPr>
        <w:t>:</w:t>
      </w:r>
    </w:p>
    <w:p w:rsidR="00E4608B" w:rsidRPr="007863B2" w:rsidRDefault="00E4608B" w:rsidP="00E4608B">
      <w:pPr>
        <w:pStyle w:val="a4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726EE4" w:rsidRPr="00FD5D80" w:rsidRDefault="00726EE4" w:rsidP="00E4608B">
      <w:pPr>
        <w:pStyle w:val="a4"/>
        <w:ind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726EE4" w:rsidRPr="00FD5D80" w:rsidSect="005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471"/>
    <w:multiLevelType w:val="hybridMultilevel"/>
    <w:tmpl w:val="2886E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514C"/>
    <w:rsid w:val="00102610"/>
    <w:rsid w:val="001D00E6"/>
    <w:rsid w:val="003B05ED"/>
    <w:rsid w:val="003F7DE0"/>
    <w:rsid w:val="00574647"/>
    <w:rsid w:val="005D514C"/>
    <w:rsid w:val="00642782"/>
    <w:rsid w:val="00726EE4"/>
    <w:rsid w:val="00905764"/>
    <w:rsid w:val="009A3CAE"/>
    <w:rsid w:val="00E4608B"/>
    <w:rsid w:val="00E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4C"/>
    <w:pPr>
      <w:ind w:left="720"/>
      <w:contextualSpacing/>
    </w:pPr>
  </w:style>
  <w:style w:type="paragraph" w:styleId="a4">
    <w:name w:val="No Spacing"/>
    <w:uiPriority w:val="1"/>
    <w:qFormat/>
    <w:rsid w:val="005D5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>Retired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2016-04-13T08:03:00Z</dcterms:created>
  <dcterms:modified xsi:type="dcterms:W3CDTF">2016-05-27T06:59:00Z</dcterms:modified>
</cp:coreProperties>
</file>