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 ՔՐԵԱԿԱՆ OՐԵՆUԳՐՔՈՒՄ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b/>
          <w:sz w:val="24"/>
          <w:szCs w:val="24"/>
          <w:lang w:val="en-US"/>
        </w:rPr>
        <w:t>ՆԵՐ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 xml:space="preserve"> ԿԱՏԱՐԵԼՈՒ ՄԱUԻՆ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732AB" w:rsidRDefault="00B732AB" w:rsidP="00B732AB">
      <w:pPr>
        <w:autoSpaceDE w:val="0"/>
        <w:autoSpaceDN w:val="0"/>
        <w:adjustRightInd w:val="0"/>
        <w:spacing w:line="360" w:lineRule="auto"/>
        <w:ind w:firstLine="40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Հոդված 1.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Հայաuտանի Հանրապետության 2003 թվականի ապրիլի 18-ի քրեական oրենuգրքի (այuուհետ` Oրենuգիրք) 150-րդ հոդվածում «քվեատուփ հափշտակելը, համակարգչում ակնհայտ սխալ տվյալներ մուտքագրելը,» բառերը փոխարինել «ընտրությունների կամ քվեարկության արդյունքները կեղծելու նպատակով քվեատուփ հափշտակելը, ընտրությունների կամ քվեարկության արդյունքները կեղծելու նպատակով հ</w:t>
      </w:r>
      <w:bookmarkStart w:id="0" w:name="_GoBack"/>
      <w:bookmarkEnd w:id="0"/>
      <w:r w:rsidRPr="009041C4">
        <w:rPr>
          <w:rFonts w:ascii="GHEA Grapalat" w:hAnsi="GHEA Grapalat" w:cs="Sylfaen"/>
          <w:sz w:val="24"/>
          <w:szCs w:val="24"/>
          <w:lang w:val="hy-AM"/>
        </w:rPr>
        <w:t>ամակարգչում ակնհայտ սխալ տվյալներ մուտքագրելը կամ» բառերով:</w:t>
      </w:r>
    </w:p>
    <w:p w:rsidR="003442D0" w:rsidRDefault="003442D0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</w:p>
    <w:p w:rsidR="00B732AB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Հոդված 2.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Օրենսգրքի 151-րդ հոդվածն ուժը կորցրած ճանաչել:</w:t>
      </w:r>
    </w:p>
    <w:p w:rsidR="003442D0" w:rsidRPr="003442D0" w:rsidRDefault="003442D0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:rsidR="003442D0" w:rsidRDefault="00B732AB" w:rsidP="003442D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Հոդված 3.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Օրենսգրքի 154.1-րդ հոդվածի 2-րդ մասից հանել «խոշոր չափերով,» բառերը:</w:t>
      </w:r>
    </w:p>
    <w:p w:rsidR="003442D0" w:rsidRPr="003442D0" w:rsidRDefault="003442D0" w:rsidP="003442D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3442D0">
        <w:rPr>
          <w:rFonts w:ascii="GHEA Grapalat" w:hAnsi="GHEA Grapalat" w:cs="Sylfaen"/>
          <w:sz w:val="24"/>
          <w:szCs w:val="24"/>
          <w:lang w:val="en-US"/>
        </w:rPr>
        <w:t xml:space="preserve"> 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Հոդված 4.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Օրենսգրքի 154.2-րդ հոդվածը շարադրել հետեւյալ խմբագրությամբ.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732AB" w:rsidRPr="009041C4" w:rsidRDefault="00B732AB" w:rsidP="00B732AB">
      <w:pPr>
        <w:autoSpaceDE w:val="0"/>
        <w:autoSpaceDN w:val="0"/>
        <w:adjustRightInd w:val="0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«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ՀՈԴՎԱԾ 154.2. ԸՆՏՐՈՂԻ ԿՈՂՄԻՑ  ԹԵԿՆԱԾՈՒՆԵՐԻՑ, ԿՈՒՍԱԿՑՈՒԹՅՈՒՆՆԵՐԻՑ (ԿՈՒՍԱԿՑՈՒԹՅՈՒՆՆԵՐԻ ԴԱՇԻՆՔՆԵՐԻՑ)</w:t>
      </w:r>
      <w:r w:rsidRPr="00496B68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3442D0">
        <w:rPr>
          <w:rFonts w:ascii="GHEA Grapalat" w:hAnsi="GHEA Grapalat" w:cs="Sylfaen"/>
          <w:b/>
          <w:sz w:val="24"/>
          <w:szCs w:val="24"/>
          <w:lang w:val="hy-AM"/>
        </w:rPr>
        <w:t>ՀԱՆՐԱՔՎԵԻ ՔԱՐՈԶՉԱԿԱՆ ՆԱԽԱՁԵՌՆՈՒԹՅՈՒՆՆԵՐԻՑ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 xml:space="preserve"> ԿԱՇԱՌՔ ՍՏԱՆԱԼԸ</w:t>
      </w:r>
      <w:r w:rsidRPr="003442D0">
        <w:rPr>
          <w:rFonts w:ascii="GHEA Grapalat" w:hAnsi="GHEA Grapalat" w:cs="Sylfaen"/>
          <w:b/>
          <w:sz w:val="24"/>
          <w:szCs w:val="24"/>
          <w:lang w:val="hy-AM"/>
        </w:rPr>
        <w:t xml:space="preserve"> ԿԱՄ 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 xml:space="preserve"> ԹԵԿՆԱԾՈՒՆԵՐԻ, ԿՈՒՍԱԿՑՈՒԹՅՈՒՆՆԵՐԻ (ԿՈՒՍԱԿՑՈՒԹՅՈՒՆՆԵՐԻ ԴԱՇԻՆՔՆԵՐԻ)</w:t>
      </w:r>
      <w:r w:rsidRPr="003442D0">
        <w:rPr>
          <w:rFonts w:ascii="GHEA Grapalat" w:hAnsi="GHEA Grapalat" w:cs="Sylfaen"/>
          <w:b/>
          <w:sz w:val="24"/>
          <w:szCs w:val="24"/>
          <w:lang w:val="hy-AM"/>
        </w:rPr>
        <w:t xml:space="preserve">, ՀԱՆՐԱՔՎԵԻ ՔԱՐՈԶՉԱԿԱՆ </w:t>
      </w:r>
      <w:r w:rsidRPr="003442D0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ՆԱԽԱՁԵՌՆՈՒԹՅՈՒՆՆԵՐԻ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 xml:space="preserve"> ԿՈՂՄԻՑ ԸՆՏՐՈՂՆԵՐԻՆ ԿԱՇԱՌՔ ՏԱԼԸ ԿԱՄ ԸՆՏՐՈՂԻ ԱԶԱՏ ԿԱՄՔԻ ԻՐԱԿԱՆԱՑՄԱՆԸ ԽՈՉԸՆԴՈՏԵԼԸ</w:t>
      </w:r>
    </w:p>
    <w:p w:rsidR="00B732AB" w:rsidRPr="009041C4" w:rsidRDefault="00B732AB" w:rsidP="00B732AB">
      <w:pPr>
        <w:autoSpaceDE w:val="0"/>
        <w:autoSpaceDN w:val="0"/>
        <w:adjustRightInd w:val="0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1. Թեկնածուներից, կուսակցություններից (կուսակցությունների դաշինքներից)</w:t>
      </w:r>
      <w:r w:rsidRPr="003442D0">
        <w:rPr>
          <w:rFonts w:ascii="GHEA Grapalat" w:hAnsi="GHEA Grapalat" w:cs="Sylfaen"/>
          <w:sz w:val="24"/>
          <w:szCs w:val="24"/>
          <w:lang w:val="hy-AM"/>
        </w:rPr>
        <w:t>, հանրաքվեի քարոզչական նախաձեռնություններից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որեւէ մեկի oգտին կողմ կամ դեմ քվեարկելու, կամ ընտրություններին մաuնակցելու կամ ընտրություններին մաuնակցելուց հրաժարվելու պայմանով թեկնածուներից, կուսակցություններից (կուսակցությունների դաշինքներից)</w:t>
      </w:r>
      <w:r w:rsidRPr="003442D0">
        <w:rPr>
          <w:rFonts w:ascii="GHEA Grapalat" w:hAnsi="GHEA Grapalat" w:cs="Sylfaen"/>
          <w:sz w:val="24"/>
          <w:szCs w:val="24"/>
          <w:lang w:val="hy-AM"/>
        </w:rPr>
        <w:t>, հանրաքվեի քարոզչական նախաձեռնություններից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 անձամբ կամ միջնորդի միջոցով իր կամ այլ անձի համար կաշառք uտանալը, այսինքն` դրամ, գույք, գույքի նկատմամբ իրավունք, արժեթղթեր կամ որեւէ այլ առավելություն uտանալը կամ պահանջելը կամ առաջարկն ընդունելը` 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պատժվում է տուգանքով` նվազագույն աշխատավարձի հինգհարյուրապատիկից յոթհարյուրապատիկի չափով, կամ ազատազրկմամբ` մեկից երեք տարի ժամկետով: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2. Կաշառք ստացող անձն ազատվում է քրեական պատաuխանատվությունից</w:t>
      </w:r>
      <w:r w:rsidRPr="000D5BC3">
        <w:rPr>
          <w:rFonts w:ascii="GHEA Grapalat" w:hAnsi="GHEA Grapalat" w:cs="Sylfaen"/>
          <w:sz w:val="24"/>
          <w:szCs w:val="24"/>
          <w:lang w:val="hy-AM"/>
        </w:rPr>
        <w:t>, եթե այդ անձը մինչև իրավապահ մարմիններին կատարված հանցանքի մասին հայտնի դառնալը, բայց ոչ ուշ քան եռօրյա ժամկետում կաշառք ստանալու մաuին կամավոր հայտնել է իրավապահ մարմիններին</w:t>
      </w:r>
      <w:r w:rsidRPr="009041C4">
        <w:rPr>
          <w:rFonts w:ascii="GHEA Grapalat" w:hAnsi="GHEA Grapalat" w:cs="Sylfaen"/>
          <w:sz w:val="24"/>
          <w:szCs w:val="24"/>
          <w:lang w:val="hy-AM"/>
        </w:rPr>
        <w:t>:»: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442D0">
        <w:rPr>
          <w:rFonts w:ascii="GHEA Grapalat" w:hAnsi="GHEA Grapalat" w:cs="Sylfaen"/>
          <w:sz w:val="24"/>
          <w:szCs w:val="24"/>
          <w:lang w:val="hy-AM"/>
        </w:rPr>
        <w:t>3.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Ընտրողին թեկնածուներից, կուսակցություններից (կուսակցությունների դաշինքներից)</w:t>
      </w:r>
      <w:r w:rsidRPr="003442D0">
        <w:rPr>
          <w:rFonts w:ascii="GHEA Grapalat" w:hAnsi="GHEA Grapalat" w:cs="Sylfaen"/>
          <w:sz w:val="24"/>
          <w:szCs w:val="24"/>
          <w:lang w:val="hy-AM"/>
        </w:rPr>
        <w:t>, հանրաքվեի քարոզչական նախաձեռնություններից</w:t>
      </w:r>
      <w:r w:rsidRPr="009255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որեւէ մեկի oգտին կողմ կամ դեմ քվեարկելու, ընտրություններին մաuնակցելուն կամ ընտրություններին մաuնակցելուց հրաժարվելուն հարկադրելը, որը կատարվել է գույքին վնաu պատճառելով կամ գույքին վնաu պատճառելու uպառնալիքով, բռնությամբ կամ բռնություն գործադրելու uպառնալիքով, անձամբ կամ միջնորդի միջոցով </w:t>
      </w:r>
      <w:r w:rsidRPr="003442D0">
        <w:rPr>
          <w:rFonts w:ascii="GHEA Grapalat" w:hAnsi="GHEA Grapalat" w:cs="Sylfaen"/>
          <w:sz w:val="24"/>
          <w:szCs w:val="24"/>
          <w:lang w:val="hy-AM"/>
        </w:rPr>
        <w:t xml:space="preserve">իր կամ իր ներկայացրած անձի </w:t>
      </w:r>
      <w:r>
        <w:rPr>
          <w:rFonts w:ascii="GHEA Grapalat" w:hAnsi="GHEA Grapalat" w:cs="Sylfaen"/>
          <w:sz w:val="24"/>
          <w:szCs w:val="24"/>
          <w:lang w:val="hy-AM"/>
        </w:rPr>
        <w:t>(</w:t>
      </w:r>
      <w:r w:rsidRPr="003442D0">
        <w:rPr>
          <w:rFonts w:ascii="GHEA Grapalat" w:hAnsi="GHEA Grapalat" w:cs="Sylfaen"/>
          <w:sz w:val="24"/>
          <w:szCs w:val="24"/>
          <w:lang w:val="hy-AM"/>
        </w:rPr>
        <w:t>կուսակցության, կուսակցության դաշինքի</w:t>
      </w:r>
      <w:r>
        <w:rPr>
          <w:rFonts w:ascii="GHEA Grapalat" w:hAnsi="GHEA Grapalat" w:cs="Sylfaen"/>
          <w:sz w:val="24"/>
          <w:szCs w:val="24"/>
          <w:lang w:val="hy-AM"/>
        </w:rPr>
        <w:t>)</w:t>
      </w:r>
      <w:r w:rsidRPr="003442D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համար կաշառք տալը, այսինքն` դրամ, գույք, գույքի նկատմամբ իրավունք, արժեթղթեր կամ որեւէ այլ առավելություն խոuտանալը կամ առաջարկելը կամ տրամադրելը` 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lastRenderedPageBreak/>
        <w:t>պատժվում է տուգանքով` նվազագույն աշխատավարձի երկուհազարապատիկից երկուհազարհինգհարյուրապատիկի չափով, կամ ազատազրկմամբ` երեքից հինգ տարի ժամկետով:»: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>
        <w:rPr>
          <w:rFonts w:ascii="GHEA Grapalat" w:hAnsi="GHEA Grapalat" w:cs="Sylfaen"/>
          <w:b/>
          <w:sz w:val="24"/>
          <w:szCs w:val="24"/>
          <w:lang w:val="en-US"/>
        </w:rPr>
        <w:t>5.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Օրենսգրքի 154.4-րդ հոդվածից հանել «(քվեարկության խցիկ)» բառերը: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>
        <w:rPr>
          <w:rFonts w:ascii="GHEA Grapalat" w:hAnsi="GHEA Grapalat" w:cs="Sylfaen"/>
          <w:sz w:val="24"/>
          <w:szCs w:val="24"/>
          <w:lang w:val="en-US"/>
        </w:rPr>
        <w:t>6.</w:t>
      </w:r>
      <w:r w:rsidRPr="009041C4">
        <w:rPr>
          <w:rFonts w:ascii="GHEA Grapalat" w:hAnsi="GHEA Grapalat" w:cs="Sylfaen"/>
          <w:sz w:val="24"/>
          <w:szCs w:val="24"/>
          <w:lang w:val="hy-AM"/>
        </w:rPr>
        <w:t xml:space="preserve"> Uույն oրենքն ուժի մեջ է մտնում պաշտոնական հրապարակմանը հաջորդող տաuներորդ oրը:</w:t>
      </w:r>
    </w:p>
    <w:p w:rsidR="00B732AB" w:rsidRPr="009041C4" w:rsidRDefault="00B732AB" w:rsidP="00B732A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E0EF6" w:rsidRDefault="00B732AB" w:rsidP="00B732AB"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en-US"/>
        </w:rPr>
        <w:br w:type="page"/>
      </w:r>
    </w:p>
    <w:sectPr w:rsidR="008E0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AB"/>
    <w:rsid w:val="003442D0"/>
    <w:rsid w:val="008E0EF6"/>
    <w:rsid w:val="00B7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42D0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3442D0"/>
    <w:rPr>
      <w:i/>
      <w:iCs/>
    </w:rPr>
  </w:style>
  <w:style w:type="character" w:styleId="Strong">
    <w:name w:val="Strong"/>
    <w:basedOn w:val="DefaultParagraphFont"/>
    <w:uiPriority w:val="22"/>
    <w:qFormat/>
    <w:rsid w:val="003442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42D0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3442D0"/>
    <w:rPr>
      <w:i/>
      <w:iCs/>
    </w:rPr>
  </w:style>
  <w:style w:type="character" w:styleId="Strong">
    <w:name w:val="Strong"/>
    <w:basedOn w:val="DefaultParagraphFont"/>
    <w:uiPriority w:val="22"/>
    <w:qFormat/>
    <w:rsid w:val="003442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0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5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5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Tigran Mukuchyan</cp:lastModifiedBy>
  <cp:revision>1</cp:revision>
  <dcterms:created xsi:type="dcterms:W3CDTF">2016-02-04T12:00:00Z</dcterms:created>
  <dcterms:modified xsi:type="dcterms:W3CDTF">2016-02-04T13:05:00Z</dcterms:modified>
</cp:coreProperties>
</file>