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65" w:rsidRPr="00C57712" w:rsidRDefault="003A3565" w:rsidP="003A3565">
      <w:pPr>
        <w:jc w:val="center"/>
        <w:rPr>
          <w:rFonts w:ascii="GHEA Grapalat" w:hAnsi="GHEA Grapalat"/>
          <w:b/>
          <w:sz w:val="28"/>
          <w:szCs w:val="28"/>
        </w:rPr>
      </w:pP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C57712">
        <w:rPr>
          <w:rFonts w:ascii="GHEA Grapalat" w:hAnsi="GHEA Grapalat"/>
          <w:b/>
          <w:sz w:val="28"/>
          <w:szCs w:val="28"/>
        </w:rPr>
        <w:tab/>
        <w:t>ՆԱԽԱԳԻԾ</w:t>
      </w:r>
    </w:p>
    <w:p w:rsidR="003A3565" w:rsidRPr="00C57712" w:rsidRDefault="003A3565" w:rsidP="00E44E85">
      <w:pPr>
        <w:rPr>
          <w:sz w:val="28"/>
          <w:szCs w:val="28"/>
        </w:rPr>
      </w:pPr>
    </w:p>
    <w:p w:rsidR="003A3565" w:rsidRPr="00C57712" w:rsidRDefault="003A3565" w:rsidP="003A3565">
      <w:pPr>
        <w:jc w:val="center"/>
        <w:rPr>
          <w:sz w:val="28"/>
          <w:szCs w:val="28"/>
        </w:rPr>
      </w:pPr>
    </w:p>
    <w:p w:rsidR="003A3565" w:rsidRPr="00C57712" w:rsidRDefault="003A3565" w:rsidP="003A3565">
      <w:pPr>
        <w:jc w:val="center"/>
        <w:rPr>
          <w:sz w:val="28"/>
          <w:szCs w:val="28"/>
        </w:rPr>
      </w:pPr>
    </w:p>
    <w:p w:rsidR="003A3565" w:rsidRPr="00C57712" w:rsidRDefault="003A3565" w:rsidP="003A3565">
      <w:pPr>
        <w:ind w:left="-800"/>
        <w:jc w:val="center"/>
        <w:rPr>
          <w:sz w:val="28"/>
          <w:szCs w:val="28"/>
        </w:rPr>
      </w:pP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3A3565" w:rsidRPr="00C57712" w:rsidRDefault="003A3565" w:rsidP="00E44E85">
      <w:pPr>
        <w:rPr>
          <w:rFonts w:ascii="GHEA Mariam" w:hAnsi="GHEA Mariam" w:cs="Sylfaen"/>
          <w:sz w:val="28"/>
          <w:szCs w:val="28"/>
        </w:rPr>
      </w:pPr>
    </w:p>
    <w:p w:rsidR="003A3565" w:rsidRPr="00C57712" w:rsidRDefault="003A3565" w:rsidP="003A3565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</w:t>
      </w:r>
      <w:r w:rsidR="00C57712" w:rsidRPr="00C57712">
        <w:rPr>
          <w:rFonts w:ascii="GHEA Mariam" w:hAnsi="GHEA Mariam"/>
          <w:sz w:val="28"/>
          <w:szCs w:val="28"/>
        </w:rPr>
        <w:t>9</w:t>
      </w:r>
      <w:r w:rsidRPr="00C57712">
        <w:rPr>
          <w:rFonts w:ascii="GHEA Mariam" w:hAnsi="GHEA Mariam"/>
          <w:sz w:val="28"/>
          <w:szCs w:val="28"/>
        </w:rPr>
        <w:t xml:space="preserve">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</w:p>
    <w:p w:rsidR="003A3565" w:rsidRPr="00614804" w:rsidRDefault="003A3565" w:rsidP="003A3565">
      <w:pPr>
        <w:pStyle w:val="mechtex"/>
      </w:pPr>
    </w:p>
    <w:p w:rsidR="003A3565" w:rsidRPr="00614804" w:rsidRDefault="003A3565" w:rsidP="003A3565">
      <w:pPr>
        <w:pStyle w:val="mechtex"/>
      </w:pPr>
    </w:p>
    <w:p w:rsidR="004D0635" w:rsidRDefault="004D0635" w:rsidP="009A21EA">
      <w:pPr>
        <w:pStyle w:val="NormalWeb"/>
        <w:shd w:val="clear" w:color="auto" w:fill="FFFFFF"/>
        <w:ind w:firstLine="72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«</w:t>
      </w:r>
      <w:r>
        <w:rPr>
          <w:rFonts w:ascii="GHEA Grapalat" w:hAnsi="GHEA Grapalat"/>
          <w:b/>
          <w:lang w:val="hy-AM"/>
        </w:rPr>
        <w:t>ԿԱՌԱՎԱՐՈՒԹՅԱՆ ԿԱՌՈՒՑՎԱԾՔԻ ԵՎ ԳՈՐԾՈՒՆԵՈՒԹՅԱՆ ՄԱՍԻՆ</w:t>
      </w:r>
      <w:r>
        <w:rPr>
          <w:rFonts w:ascii="GHEA Grapalat" w:hAnsi="GHEA Grapalat"/>
          <w:b/>
          <w:bCs/>
          <w:color w:val="000000"/>
          <w:lang w:val="hy-AM"/>
        </w:rPr>
        <w:t xml:space="preserve">» ՀԱՅԱՍՏԱՆԻ ՀԱՆՐԱՊԵՏՈՒԹՅԱՆ ՕՐԵՆՔՈՒՄ </w:t>
      </w:r>
      <w:r>
        <w:rPr>
          <w:rFonts w:ascii="GHEA Grapalat" w:hAnsi="GHEA Grapalat" w:cs="Sylfaen"/>
          <w:b/>
          <w:bCs/>
          <w:lang w:val="hy-AM"/>
        </w:rPr>
        <w:t xml:space="preserve">ՓՈՓՈԽՈՒԹՅՈՒՆՆԵՐ ԵՎ ԼՐԱՑՈՒՄՆԵՐ </w:t>
      </w:r>
      <w:r>
        <w:rPr>
          <w:rFonts w:ascii="GHEA Grapalat" w:hAnsi="GHEA Grapalat"/>
          <w:b/>
          <w:bCs/>
          <w:color w:val="000000"/>
          <w:lang w:val="hy-AM"/>
        </w:rPr>
        <w:t>ԿԱՏԱՐԵԼՈՒ ՄԱՍԻՆ»,  «</w:t>
      </w:r>
      <w:r>
        <w:rPr>
          <w:rFonts w:ascii="GHEA Grapalat" w:hAnsi="GHEA Grapalat"/>
          <w:b/>
          <w:lang w:val="hy-AM"/>
        </w:rPr>
        <w:t>ՊԵՏԱԿԱՆ ՊԱՇՏՈՆՆԵՐ ԵՎ ՊԵՏԱԿԱՆ ԾԱՌԱՅՈՒԹՅԱՆ ՊԱՇՏՈՆՆԵՐ ԶԲԱՂԵՑՆՈՂ ԱՆՁԱՆՑ ՎԱՐՁԱՏՐՈՒԹՅԱՆ ՄԱՍԻՆ</w:t>
      </w:r>
      <w:r>
        <w:rPr>
          <w:rFonts w:ascii="GHEA Grapalat" w:hAnsi="GHEA Grapalat"/>
          <w:b/>
          <w:bCs/>
          <w:color w:val="000000"/>
          <w:lang w:val="hy-AM"/>
        </w:rPr>
        <w:t>» ՀԱՅԱՍՏԱՆԻ ՀԱՆՐԱՊԵՏՈՒԹՅԱՆ ՕՐԵՆՔՈՒՄ ՓՈՓՈԽՈՒԹՅՈՒՆ ԵՎ ԼՐԱՑՈՒՄ ԿԱՏԱՐԵԼՈՒ ՄԱՍԻՆ», «ԱՆՎՏԱՆԳՈՒԹՅԱՆ ԽՈՐՀՐԴԻ ԿԱԶՄԱՎՈՐՄԱՆ ԵՎ ԳՈՐԾՈՒՆԵՈՒԹՅԱՆ ՄԱՍԻՆ» ՀԱՅԱՍՏԱՆԻ ՀԱՆՐԱՊԵՏՈՒԹՅԱՆ ՕՐԵՆՔՈՒՄ ՓՈՓՈԽՈՒԹՅՈՒՆ ԿԱՏԱՐԵԼՈՒ ՄԱՍԻՆ», «</w:t>
      </w:r>
      <w:r>
        <w:rPr>
          <w:rFonts w:ascii="GHEA Grapalat" w:hAnsi="GHEA Grapalat"/>
          <w:b/>
          <w:lang w:val="hy-AM"/>
        </w:rPr>
        <w:t>ՊԵՏԱԿԱՆ ԱՐԱՐՈՂԱԿԱՐԳԻ ՄԱՍԻՆ</w:t>
      </w:r>
      <w:r>
        <w:rPr>
          <w:rFonts w:ascii="GHEA Grapalat" w:hAnsi="GHEA Grapalat"/>
          <w:b/>
          <w:bCs/>
          <w:color w:val="000000"/>
          <w:lang w:val="hy-AM"/>
        </w:rPr>
        <w:t>» ՀԱՅԱՍՏԱՆԻ ՀԱՆՐԱՊԵՏՈՒԹՅԱՆ ՕՐԵՆՔՈՒՄ ՓՈՓՈԽՈՒԹՅՈՒՆ ԿԱՏԱՐԵԼՈՒ ՄԱՍԻՆ», «ՀԱՆՐԱՅԻՆ ԾԱՌԱՅՈՒԹՅԱՆ ՄԱՍԻՆ» ՀԱՅԱՍՏԱՆԻ ՀԱՆՐԱՊԵՏՈՒԹՅԱՆ ՕՐԵՆՔՈՒՄ ԼՐԱՑՈՒՄ</w:t>
      </w:r>
      <w:r w:rsidR="0083714C">
        <w:rPr>
          <w:rFonts w:ascii="GHEA Grapalat" w:hAnsi="GHEA Grapalat"/>
          <w:b/>
          <w:bCs/>
          <w:color w:val="000000"/>
          <w:lang w:val="hy-AM"/>
        </w:rPr>
        <w:t>ՆԵՐ</w:t>
      </w:r>
      <w:r>
        <w:rPr>
          <w:rFonts w:ascii="GHEA Grapalat" w:hAnsi="GHEA Grapalat"/>
          <w:b/>
          <w:bCs/>
          <w:color w:val="000000"/>
          <w:lang w:val="hy-AM"/>
        </w:rPr>
        <w:t xml:space="preserve"> ԿԱՏԱՐԵԼՈՒ ՄԱՍԻՆ</w:t>
      </w:r>
      <w:r w:rsidR="0083714C">
        <w:rPr>
          <w:rFonts w:ascii="GHEA Grapalat" w:hAnsi="GHEA Grapalat"/>
          <w:b/>
          <w:bCs/>
          <w:color w:val="000000"/>
          <w:lang w:val="hy-AM"/>
        </w:rPr>
        <w:t>»</w:t>
      </w:r>
      <w:r w:rsidR="004E760C">
        <w:rPr>
          <w:rFonts w:ascii="GHEA Grapalat" w:hAnsi="GHEA Grapalat"/>
          <w:b/>
          <w:bCs/>
          <w:color w:val="000000"/>
          <w:lang w:val="hy-AM"/>
        </w:rPr>
        <w:t>,</w:t>
      </w:r>
      <w:r w:rsidR="004E760C" w:rsidRPr="004E760C">
        <w:rPr>
          <w:rFonts w:ascii="GHEA Grapalat" w:hAnsi="GHEA Grapalat"/>
          <w:b/>
          <w:bCs/>
          <w:i/>
          <w:color w:val="000000"/>
          <w:lang w:val="hy-AM"/>
        </w:rPr>
        <w:t xml:space="preserve"> </w:t>
      </w:r>
      <w:r w:rsidR="004E760C" w:rsidRPr="00E21302">
        <w:rPr>
          <w:rFonts w:ascii="GHEA Grapalat" w:hAnsi="GHEA Grapalat"/>
          <w:b/>
          <w:bCs/>
          <w:i/>
          <w:color w:val="000000"/>
          <w:lang w:val="hy-AM"/>
        </w:rPr>
        <w:t>«ՊԱՇՏՈՆԱՏԱՐ ԱՆՁԱՆՑ ԳՈՐԾՈՒՆԵՈՒԹՅԱՆ ԱՊԱՀՈՎՄԱՆ, ՍՊԱՍԱՐԿՄԱՆ ԵՎ ՍՈՑԻԱԼԱԿԱՆ ԵՐԱՇԽԻՔՆԵՐԻ ՄԱՍԻՆ» ՀԱՅԱՍՏԱՆԻ ՀԱՆՐԱՊԵՏՈՒԹՅԱՆ ՕՐԵՆՔՈՒՄ ՓՈՓՈԽՈՒԹՅՈՒՆ ԿԱՏԱՐԵԼՈՒ ՄԱՍԻՆ»</w:t>
      </w:r>
    </w:p>
    <w:p w:rsidR="00C57712" w:rsidRPr="004D0635" w:rsidRDefault="004D0635" w:rsidP="009A21EA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ՀԱՅԱՍՏԱՆԻ ՀԱՆՐԱՊԵՏՈՒԹՅԱՆ ՕՐԵՆՔՆԵՐԻ ՆԱԽԱԳԾԵՐԻ ՓԱԹԵԹԻ ՎԵՐԱԲԵՐՅԱԼ</w:t>
      </w:r>
    </w:p>
    <w:p w:rsidR="003A3565" w:rsidRPr="004D0635" w:rsidRDefault="003A3565" w:rsidP="003A3565">
      <w:pPr>
        <w:pStyle w:val="mechtex"/>
        <w:rPr>
          <w:rFonts w:ascii="GHEA Mariam" w:hAnsi="GHEA Mariam"/>
          <w:b/>
          <w:szCs w:val="22"/>
          <w:lang w:val="hy-AM"/>
        </w:rPr>
      </w:pPr>
      <w:r w:rsidRPr="004D0635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3A3565" w:rsidRPr="004D0635" w:rsidRDefault="003A3565" w:rsidP="003A3565">
      <w:pPr>
        <w:pStyle w:val="mechtex"/>
        <w:rPr>
          <w:shd w:val="clear" w:color="auto" w:fill="FFFFFF"/>
          <w:lang w:val="hy-AM"/>
        </w:rPr>
      </w:pPr>
    </w:p>
    <w:p w:rsidR="003A3565" w:rsidRPr="004D0635" w:rsidRDefault="003A3565" w:rsidP="003A3565">
      <w:pPr>
        <w:pStyle w:val="mechtex"/>
        <w:rPr>
          <w:shd w:val="clear" w:color="auto" w:fill="FFFFFF"/>
          <w:lang w:val="hy-AM"/>
        </w:rPr>
      </w:pPr>
    </w:p>
    <w:p w:rsidR="00CD7A60" w:rsidRPr="00D50118" w:rsidRDefault="00CD7A60" w:rsidP="00CD7A60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  <w:lang w:val="hy-AM"/>
        </w:rPr>
      </w:pPr>
      <w:r w:rsidRPr="00D50118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 xml:space="preserve"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</w:t>
      </w:r>
      <w:r w:rsidRPr="00D50118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lastRenderedPageBreak/>
        <w:t>մասը և 73-րդ հոդվածը՝ Հայաստանի Հանրապետության կառավարությունը</w:t>
      </w:r>
      <w:r w:rsidRPr="00D5011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Pr="00D50118">
        <w:rPr>
          <w:rStyle w:val="Emphasis"/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C57712" w:rsidRPr="004D0635" w:rsidRDefault="00C57712" w:rsidP="00C57712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  <w:lang w:val="hy-AM"/>
        </w:rPr>
      </w:pPr>
    </w:p>
    <w:p w:rsidR="003A3565" w:rsidRPr="004D0635" w:rsidRDefault="004D0635" w:rsidP="004D0635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8"/>
          <w:szCs w:val="28"/>
          <w:lang w:val="hy-AM"/>
        </w:rPr>
      </w:pPr>
      <w:r w:rsidRPr="004D0635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1. </w:t>
      </w:r>
      <w:r>
        <w:rPr>
          <w:rFonts w:ascii="GHEA Grapalat" w:hAnsi="GHEA Grapalat" w:cs="Tahoma"/>
          <w:spacing w:val="-2"/>
          <w:sz w:val="28"/>
          <w:szCs w:val="28"/>
          <w:lang w:val="hy-AM"/>
        </w:rPr>
        <w:t>Հ</w:t>
      </w:r>
      <w:r w:rsidRPr="004D0635">
        <w:rPr>
          <w:rFonts w:ascii="GHEA Grapalat" w:hAnsi="GHEA Grapalat" w:cs="Tahoma"/>
          <w:spacing w:val="-2"/>
          <w:sz w:val="28"/>
          <w:szCs w:val="28"/>
          <w:lang w:val="hy-AM"/>
        </w:rPr>
        <w:t>ավանություն</w:t>
      </w:r>
      <w:r w:rsidRPr="004D0635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4D0635">
        <w:rPr>
          <w:rFonts w:ascii="GHEA Grapalat" w:hAnsi="GHEA Grapalat" w:cs="Tahoma"/>
          <w:spacing w:val="-2"/>
          <w:sz w:val="28"/>
          <w:szCs w:val="28"/>
          <w:lang w:val="hy-AM"/>
        </w:rPr>
        <w:t>տալ</w:t>
      </w:r>
      <w:r w:rsidRPr="004D0635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>«</w:t>
      </w:r>
      <w:r>
        <w:rPr>
          <w:rFonts w:ascii="GHEA Grapalat" w:hAnsi="GHEA Grapalat"/>
          <w:sz w:val="28"/>
          <w:szCs w:val="28"/>
          <w:lang w:val="hy-AM"/>
        </w:rPr>
        <w:t>Կ</w:t>
      </w:r>
      <w:r w:rsidRPr="004D0635">
        <w:rPr>
          <w:rFonts w:ascii="GHEA Grapalat" w:hAnsi="GHEA Grapalat"/>
          <w:sz w:val="28"/>
          <w:szCs w:val="28"/>
          <w:lang w:val="hy-AM"/>
        </w:rPr>
        <w:t xml:space="preserve">առավարության կառուցվածքի </w:t>
      </w:r>
      <w:r>
        <w:rPr>
          <w:rFonts w:ascii="GHEA Grapalat" w:hAnsi="GHEA Grapalat"/>
          <w:sz w:val="28"/>
          <w:szCs w:val="28"/>
          <w:lang w:val="hy-AM"/>
        </w:rPr>
        <w:t xml:space="preserve">և </w:t>
      </w:r>
      <w:r w:rsidRPr="004D0635">
        <w:rPr>
          <w:rFonts w:ascii="GHEA Grapalat" w:hAnsi="GHEA Grapalat"/>
          <w:sz w:val="28"/>
          <w:szCs w:val="28"/>
          <w:lang w:val="hy-AM"/>
        </w:rPr>
        <w:t xml:space="preserve"> գործունեության մասին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»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անրապետության օրենքում </w:t>
      </w:r>
      <w:r w:rsidRPr="004D0635">
        <w:rPr>
          <w:rFonts w:ascii="GHEA Grapalat" w:hAnsi="GHEA Grapalat" w:cs="Sylfaen"/>
          <w:bCs/>
          <w:sz w:val="28"/>
          <w:szCs w:val="28"/>
          <w:lang w:val="hy-AM"/>
        </w:rPr>
        <w:t xml:space="preserve">փոփոխություններ </w:t>
      </w:r>
      <w:r>
        <w:rPr>
          <w:rFonts w:ascii="GHEA Grapalat" w:hAnsi="GHEA Grapalat" w:cs="Sylfaen"/>
          <w:bCs/>
          <w:sz w:val="28"/>
          <w:szCs w:val="28"/>
          <w:lang w:val="hy-AM"/>
        </w:rPr>
        <w:t xml:space="preserve">և </w:t>
      </w:r>
      <w:r w:rsidRPr="004D0635">
        <w:rPr>
          <w:rFonts w:ascii="GHEA Grapalat" w:hAnsi="GHEA Grapalat" w:cs="Sylfaen"/>
          <w:bCs/>
          <w:sz w:val="28"/>
          <w:szCs w:val="28"/>
          <w:lang w:val="hy-AM"/>
        </w:rPr>
        <w:t xml:space="preserve"> լրացումներ 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>կատարելու մասին»,  «</w:t>
      </w:r>
      <w:r>
        <w:rPr>
          <w:rFonts w:ascii="GHEA Grapalat" w:hAnsi="GHEA Grapalat"/>
          <w:sz w:val="28"/>
          <w:szCs w:val="28"/>
          <w:lang w:val="hy-AM"/>
        </w:rPr>
        <w:t>Պ</w:t>
      </w:r>
      <w:r w:rsidRPr="004D0635">
        <w:rPr>
          <w:rFonts w:ascii="GHEA Grapalat" w:hAnsi="GHEA Grapalat"/>
          <w:sz w:val="28"/>
          <w:szCs w:val="28"/>
          <w:lang w:val="hy-AM"/>
        </w:rPr>
        <w:t xml:space="preserve">ետական պաշտոններ </w:t>
      </w:r>
      <w:r>
        <w:rPr>
          <w:rFonts w:ascii="GHEA Grapalat" w:hAnsi="GHEA Grapalat"/>
          <w:sz w:val="28"/>
          <w:szCs w:val="28"/>
          <w:lang w:val="hy-AM"/>
        </w:rPr>
        <w:t xml:space="preserve">և </w:t>
      </w:r>
      <w:r w:rsidRPr="004D0635">
        <w:rPr>
          <w:rFonts w:ascii="GHEA Grapalat" w:hAnsi="GHEA Grapalat"/>
          <w:sz w:val="28"/>
          <w:szCs w:val="28"/>
          <w:lang w:val="hy-AM"/>
        </w:rPr>
        <w:t xml:space="preserve"> պետական ծառայության պաշտոններ զբաղեցնող անձանց վարձատրության մասին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»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անրապետության օրենքում փոփոխություն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և 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լրացում կատարելու մասին», «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Ա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նվտանգության խորհրդի կազմավորման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և 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գործունեության մասին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» 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>անրապետության օրենքում փոփոխություն կատարելու մասին», «</w:t>
      </w:r>
      <w:r>
        <w:rPr>
          <w:rFonts w:ascii="GHEA Grapalat" w:hAnsi="GHEA Grapalat"/>
          <w:sz w:val="28"/>
          <w:szCs w:val="28"/>
          <w:lang w:val="hy-AM"/>
        </w:rPr>
        <w:t>Պ</w:t>
      </w:r>
      <w:r w:rsidRPr="004D0635">
        <w:rPr>
          <w:rFonts w:ascii="GHEA Grapalat" w:hAnsi="GHEA Grapalat"/>
          <w:sz w:val="28"/>
          <w:szCs w:val="28"/>
          <w:lang w:val="hy-AM"/>
        </w:rPr>
        <w:t>ետական արարողակարգի մասին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»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>անրապետության օրենքում փոփոխություն կատարելու մասին», «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անրային ծառայության մասին»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>անրապետության օրենքում լրացում</w:t>
      </w:r>
      <w:r w:rsidR="0083714C" w:rsidRPr="0083714C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ներ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կատարելու մասին</w:t>
      </w:r>
      <w:r w:rsidR="0083714C">
        <w:rPr>
          <w:rFonts w:ascii="GHEA Grapalat" w:hAnsi="GHEA Grapalat"/>
          <w:bCs/>
          <w:color w:val="000000"/>
          <w:sz w:val="28"/>
          <w:szCs w:val="28"/>
          <w:lang w:val="hy-AM"/>
        </w:rPr>
        <w:t>»</w:t>
      </w:r>
      <w:r w:rsidR="004E760C">
        <w:rPr>
          <w:rFonts w:ascii="GHEA Grapalat" w:hAnsi="GHEA Grapalat"/>
          <w:bCs/>
          <w:color w:val="000000"/>
          <w:sz w:val="28"/>
          <w:szCs w:val="28"/>
          <w:lang w:val="hy-AM"/>
        </w:rPr>
        <w:t>,</w:t>
      </w:r>
      <w:r w:rsidR="004E760C" w:rsidRPr="004E760C">
        <w:rPr>
          <w:rFonts w:ascii="GHEA Grapalat" w:hAnsi="GHEA Grapalat"/>
          <w:b/>
          <w:bCs/>
          <w:i/>
          <w:color w:val="000000"/>
          <w:lang w:val="hy-AM"/>
        </w:rPr>
        <w:t xml:space="preserve"> </w:t>
      </w:r>
      <w:r w:rsidR="004E760C" w:rsidRP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>«</w:t>
      </w:r>
      <w:r w:rsid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>Պ</w:t>
      </w:r>
      <w:r w:rsidR="004E760C" w:rsidRP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 xml:space="preserve">աշտոնատար անձանց գործունեության ապահովման, սպասարկման </w:t>
      </w:r>
      <w:r w:rsid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 xml:space="preserve">և </w:t>
      </w:r>
      <w:r w:rsidR="004E760C" w:rsidRP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 xml:space="preserve"> սոցիալական երաշխիքների մասին» </w:t>
      </w:r>
      <w:r w:rsid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>Հ</w:t>
      </w:r>
      <w:r w:rsidR="004E760C" w:rsidRP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 xml:space="preserve">այաստանի </w:t>
      </w:r>
      <w:r w:rsid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>Հ</w:t>
      </w:r>
      <w:r w:rsidR="004E760C" w:rsidRPr="004E760C">
        <w:rPr>
          <w:rFonts w:ascii="GHEA Grapalat" w:hAnsi="GHEA Grapalat"/>
          <w:bCs/>
          <w:i/>
          <w:color w:val="000000"/>
          <w:sz w:val="28"/>
          <w:szCs w:val="28"/>
          <w:lang w:val="hy-AM"/>
        </w:rPr>
        <w:t>անրապետության օրենքում փոփոխություն կատարելու մասին»</w:t>
      </w:r>
      <w:r w:rsidR="004E760C" w:rsidRPr="004E760C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sz w:val="28"/>
          <w:szCs w:val="28"/>
          <w:lang w:val="hy-AM"/>
        </w:rPr>
        <w:t>Հ</w:t>
      </w:r>
      <w:r w:rsidRPr="004D0635">
        <w:rPr>
          <w:rFonts w:ascii="GHEA Grapalat" w:hAnsi="GHEA Grapalat"/>
          <w:bCs/>
          <w:color w:val="000000"/>
          <w:sz w:val="28"/>
          <w:szCs w:val="28"/>
          <w:lang w:val="hy-AM"/>
        </w:rPr>
        <w:t>անրապետության օրենքների նախագծերի փաթեթի վերաբերյալ</w:t>
      </w:r>
      <w:r w:rsidR="003A3565"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Հայաս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softHyphen/>
        <w:t>տա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softHyphen/>
        <w:t>նի</w:t>
      </w:r>
      <w:r w:rsidR="003A3565"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Հանրապետ</w:t>
      </w:r>
      <w:r w:rsidR="00806415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ության</w:t>
      </w:r>
      <w:r w:rsidR="003A3565"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կառավա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806415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րու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թյան</w:t>
      </w:r>
      <w:r w:rsidR="003A3565"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օրեն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սդրական</w:t>
      </w:r>
      <w:r w:rsidR="003A3565"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t>նախա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softHyphen/>
        <w:t>ձեռ</w:t>
      </w:r>
      <w:r w:rsidR="003A3565" w:rsidRPr="00C57712">
        <w:rPr>
          <w:rFonts w:ascii="GHEA Grapalat" w:hAnsi="GHEA Grapalat" w:cs="Tahoma"/>
          <w:sz w:val="28"/>
          <w:szCs w:val="28"/>
          <w:lang w:val="hy-AM"/>
        </w:rPr>
        <w:softHyphen/>
        <w:t>նությանը</w:t>
      </w:r>
      <w:r w:rsidR="003A3565" w:rsidRPr="00C57712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CD7A60" w:rsidRPr="00CD7A60" w:rsidRDefault="00CD7A60" w:rsidP="00CD7A60">
      <w:pPr>
        <w:shd w:val="clear" w:color="auto" w:fill="FFFFFF"/>
        <w:ind w:firstLine="375"/>
        <w:rPr>
          <w:rFonts w:ascii="GHEA Grapalat" w:hAnsi="GHEA Grapalat"/>
          <w:color w:val="000000"/>
          <w:sz w:val="28"/>
          <w:szCs w:val="28"/>
          <w:lang w:val="hy-AM" w:eastAsia="en-US"/>
        </w:rPr>
      </w:pPr>
    </w:p>
    <w:p w:rsidR="00CD7A60" w:rsidRPr="00CD7A60" w:rsidRDefault="00CD7A60" w:rsidP="00CD7A60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 w:eastAsia="en-US"/>
        </w:rPr>
      </w:pP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lastRenderedPageBreak/>
        <w:t>2. Հայաստանի Հանրապետության</w:t>
      </w:r>
      <w:r w:rsidRPr="00CD7A60">
        <w:rPr>
          <w:rFonts w:ascii="Calibri" w:hAnsi="Calibri" w:cs="Calibri"/>
          <w:color w:val="000000"/>
          <w:sz w:val="28"/>
          <w:szCs w:val="28"/>
          <w:lang w:val="hy-AM" w:eastAsia="en-US"/>
        </w:rPr>
        <w:t> 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կառավարության</w:t>
      </w:r>
      <w:r w:rsidRPr="00CD7A60">
        <w:rPr>
          <w:rFonts w:ascii="Calibri" w:hAnsi="Calibri" w:cs="Calibri"/>
          <w:color w:val="000000"/>
          <w:sz w:val="28"/>
          <w:szCs w:val="28"/>
          <w:lang w:val="hy-AM" w:eastAsia="en-US"/>
        </w:rPr>
        <w:t> 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օրենսդրական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նախաձեռնությունը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համարել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անհետաձգելի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և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սահմանված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կարգով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 xml:space="preserve"> </w:t>
      </w:r>
      <w:r w:rsidRPr="00CD7A60">
        <w:rPr>
          <w:rFonts w:ascii="GHEA Grapalat" w:hAnsi="GHEA Grapalat" w:cs="GHEA Grapalat"/>
          <w:color w:val="000000"/>
          <w:sz w:val="28"/>
          <w:szCs w:val="28"/>
          <w:lang w:val="hy-AM" w:eastAsia="en-US"/>
        </w:rPr>
        <w:t>ներկայա</w:t>
      </w:r>
      <w:r w:rsidRPr="00CD7A60">
        <w:rPr>
          <w:rFonts w:ascii="GHEA Grapalat" w:hAnsi="GHEA Grapalat"/>
          <w:color w:val="000000"/>
          <w:sz w:val="28"/>
          <w:szCs w:val="28"/>
          <w:lang w:val="hy-AM" w:eastAsia="en-US"/>
        </w:rPr>
        <w:t>ցնել Հայաստանի Հանրապետության Ազգային ժողով:</w:t>
      </w:r>
    </w:p>
    <w:p w:rsidR="00CD7A60" w:rsidRPr="00CD7A60" w:rsidRDefault="00CD7A60" w:rsidP="00CD7A60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 w:eastAsia="en-US"/>
        </w:rPr>
      </w:pPr>
      <w:r w:rsidRPr="00CD7A60">
        <w:rPr>
          <w:rFonts w:ascii="Calibri" w:hAnsi="Calibri" w:cs="Calibri"/>
          <w:color w:val="000000"/>
          <w:sz w:val="28"/>
          <w:szCs w:val="28"/>
          <w:lang w:val="hy-AM" w:eastAsia="en-US"/>
        </w:rPr>
        <w:t> </w:t>
      </w:r>
    </w:p>
    <w:p w:rsidR="00CD7A60" w:rsidRPr="00CD7A60" w:rsidRDefault="00CD7A60" w:rsidP="00CD7A60">
      <w:pPr>
        <w:spacing w:line="360" w:lineRule="auto"/>
        <w:ind w:firstLine="709"/>
        <w:jc w:val="both"/>
        <w:rPr>
          <w:rFonts w:ascii="GHEA Grapalat" w:hAnsi="GHEA Grapalat"/>
          <w:sz w:val="28"/>
          <w:szCs w:val="28"/>
          <w:lang w:val="hy-AM"/>
        </w:rPr>
      </w:pPr>
    </w:p>
    <w:p w:rsidR="009364D3" w:rsidRPr="00C57712" w:rsidRDefault="009364D3" w:rsidP="00CD7A60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  <w:bookmarkStart w:id="0" w:name="_GoBack"/>
      <w:bookmarkEnd w:id="0"/>
    </w:p>
    <w:sectPr w:rsidR="009364D3" w:rsidRPr="00C57712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65"/>
    <w:rsid w:val="0007272D"/>
    <w:rsid w:val="003A3565"/>
    <w:rsid w:val="003C7D6B"/>
    <w:rsid w:val="004C74C7"/>
    <w:rsid w:val="004D0635"/>
    <w:rsid w:val="004E760C"/>
    <w:rsid w:val="00801166"/>
    <w:rsid w:val="00806415"/>
    <w:rsid w:val="0083714C"/>
    <w:rsid w:val="00904B2C"/>
    <w:rsid w:val="009364D3"/>
    <w:rsid w:val="009A21EA"/>
    <w:rsid w:val="00C57712"/>
    <w:rsid w:val="00CD7A60"/>
    <w:rsid w:val="00E44E85"/>
    <w:rsid w:val="00E77E0D"/>
    <w:rsid w:val="00E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3AC7C-DA2C-4F5D-B24B-73C3E51B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806415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4D0635"/>
    <w:rPr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4D0635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styleId="Emphasis">
    <w:name w:val="Emphasis"/>
    <w:basedOn w:val="DefaultParagraphFont"/>
    <w:uiPriority w:val="20"/>
    <w:qFormat/>
    <w:rsid w:val="00CD7A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https://mul2.gov.am/tasks/29085/oneclick/anhatakan-karavarutyun-anhetacgeli-06.02.19.docx?token=7f4c52811e322f5e88fae54478935ed2</cp:keywords>
  <cp:lastModifiedBy>Bakur Simonyan</cp:lastModifiedBy>
  <cp:revision>3</cp:revision>
  <dcterms:created xsi:type="dcterms:W3CDTF">2019-03-06T06:52:00Z</dcterms:created>
  <dcterms:modified xsi:type="dcterms:W3CDTF">2019-03-06T06:58:00Z</dcterms:modified>
</cp:coreProperties>
</file>