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752" w:rsidRPr="00CF215F" w:rsidRDefault="00875752" w:rsidP="00875752">
      <w:pPr>
        <w:pStyle w:val="Heading4"/>
        <w:spacing w:line="360" w:lineRule="auto"/>
        <w:rPr>
          <w:rFonts w:ascii="GHEA Grapalat" w:hAnsi="GHEA Grapalat"/>
          <w:i/>
          <w:szCs w:val="24"/>
          <w:lang w:val="en-US"/>
        </w:rPr>
      </w:pPr>
      <w:r w:rsidRPr="00CF215F">
        <w:rPr>
          <w:rFonts w:ascii="GHEA Grapalat" w:hAnsi="GHEA Grapalat" w:cs="Sylfaen"/>
          <w:i/>
          <w:szCs w:val="24"/>
          <w:lang w:val="en-US"/>
        </w:rPr>
        <w:t>ՆԱԽԱԳԻԾ</w:t>
      </w:r>
    </w:p>
    <w:p w:rsidR="00875752" w:rsidRPr="00CF215F" w:rsidRDefault="00875752" w:rsidP="00875752">
      <w:pPr>
        <w:pStyle w:val="Heading3"/>
        <w:spacing w:after="0"/>
        <w:ind w:left="0" w:right="0"/>
        <w:rPr>
          <w:rFonts w:ascii="GHEA Grapalat" w:hAnsi="GHEA Grapalat"/>
          <w:spacing w:val="0"/>
          <w:sz w:val="24"/>
          <w:szCs w:val="24"/>
        </w:rPr>
      </w:pPr>
    </w:p>
    <w:p w:rsidR="00875752" w:rsidRPr="00CF215F" w:rsidRDefault="00875752" w:rsidP="00875752">
      <w:pPr>
        <w:spacing w:line="360" w:lineRule="auto"/>
        <w:jc w:val="center"/>
        <w:rPr>
          <w:rFonts w:ascii="GHEA Grapalat" w:hAnsi="GHEA Grapalat" w:cs="Times Armenian"/>
          <w:b/>
          <w:lang w:val="en-US" w:eastAsia="ru-RU"/>
        </w:rPr>
      </w:pPr>
      <w:r w:rsidRPr="00CF215F">
        <w:rPr>
          <w:rFonts w:ascii="GHEA Grapalat" w:hAnsi="GHEA Grapalat" w:cs="Sylfaen"/>
          <w:b/>
          <w:lang w:val="en-US" w:eastAsia="ru-RU"/>
        </w:rPr>
        <w:t>ՀԱՅԱՍՏԱՆԻ</w:t>
      </w:r>
      <w:r w:rsidRPr="00CF215F">
        <w:rPr>
          <w:rFonts w:ascii="GHEA Grapalat" w:hAnsi="GHEA Grapalat" w:cs="Times Armenian"/>
          <w:b/>
          <w:lang w:val="en-US" w:eastAsia="ru-RU"/>
        </w:rPr>
        <w:t xml:space="preserve"> </w:t>
      </w:r>
      <w:r w:rsidRPr="00CF215F">
        <w:rPr>
          <w:rFonts w:ascii="GHEA Grapalat" w:hAnsi="GHEA Grapalat" w:cs="Sylfaen"/>
          <w:b/>
          <w:lang w:val="en-US" w:eastAsia="ru-RU"/>
        </w:rPr>
        <w:t>ՀԱՆՐԱՊԵՏՈՒԹՅԱՆ</w:t>
      </w:r>
      <w:r w:rsidRPr="00CF215F">
        <w:rPr>
          <w:rFonts w:ascii="GHEA Grapalat" w:hAnsi="GHEA Grapalat" w:cs="Times Armenian"/>
          <w:b/>
          <w:lang w:val="en-US" w:eastAsia="ru-RU"/>
        </w:rPr>
        <w:t xml:space="preserve">  </w:t>
      </w:r>
      <w:r w:rsidRPr="00CF215F">
        <w:rPr>
          <w:rFonts w:ascii="GHEA Grapalat" w:hAnsi="GHEA Grapalat" w:cs="Sylfaen"/>
          <w:b/>
          <w:lang w:val="en-US" w:eastAsia="ru-RU"/>
        </w:rPr>
        <w:t>ԿԱՌԱՎԱՐՈՒԹՅՈՒՆ</w:t>
      </w:r>
    </w:p>
    <w:p w:rsidR="00875752" w:rsidRPr="00CF215F" w:rsidRDefault="00875752" w:rsidP="00875752">
      <w:pPr>
        <w:spacing w:line="360" w:lineRule="auto"/>
        <w:jc w:val="center"/>
        <w:rPr>
          <w:rFonts w:ascii="GHEA Grapalat" w:hAnsi="GHEA Grapalat" w:cs="Sylfaen"/>
          <w:b/>
          <w:lang w:val="en-US" w:eastAsia="ru-RU"/>
        </w:rPr>
      </w:pPr>
      <w:r w:rsidRPr="00CF215F">
        <w:rPr>
          <w:rFonts w:ascii="GHEA Grapalat" w:hAnsi="GHEA Grapalat" w:cs="Sylfaen"/>
          <w:b/>
          <w:lang w:val="en-US" w:eastAsia="ru-RU"/>
        </w:rPr>
        <w:t>Ո</w:t>
      </w:r>
      <w:r w:rsidRPr="00CF215F">
        <w:rPr>
          <w:rFonts w:ascii="GHEA Grapalat" w:hAnsi="GHEA Grapalat" w:cs="Times Armenian"/>
          <w:b/>
          <w:lang w:val="en-US" w:eastAsia="ru-RU"/>
        </w:rPr>
        <w:t xml:space="preserve"> </w:t>
      </w:r>
      <w:r w:rsidRPr="00CF215F">
        <w:rPr>
          <w:rFonts w:ascii="GHEA Grapalat" w:hAnsi="GHEA Grapalat" w:cs="Sylfaen"/>
          <w:b/>
          <w:lang w:val="en-US" w:eastAsia="ru-RU"/>
        </w:rPr>
        <w:t>Ր</w:t>
      </w:r>
      <w:r w:rsidRPr="00CF215F">
        <w:rPr>
          <w:rFonts w:ascii="GHEA Grapalat" w:hAnsi="GHEA Grapalat" w:cs="Times Armenian"/>
          <w:b/>
          <w:lang w:val="en-US" w:eastAsia="ru-RU"/>
        </w:rPr>
        <w:t xml:space="preserve"> </w:t>
      </w:r>
      <w:r w:rsidRPr="00CF215F">
        <w:rPr>
          <w:rFonts w:ascii="GHEA Grapalat" w:hAnsi="GHEA Grapalat" w:cs="Sylfaen"/>
          <w:b/>
          <w:lang w:val="en-US" w:eastAsia="ru-RU"/>
        </w:rPr>
        <w:t>Ո</w:t>
      </w:r>
      <w:r w:rsidRPr="00CF215F">
        <w:rPr>
          <w:rFonts w:ascii="GHEA Grapalat" w:hAnsi="GHEA Grapalat" w:cs="Times Armenian"/>
          <w:b/>
          <w:lang w:val="en-US" w:eastAsia="ru-RU"/>
        </w:rPr>
        <w:t xml:space="preserve"> </w:t>
      </w:r>
      <w:r w:rsidRPr="00CF215F">
        <w:rPr>
          <w:rFonts w:ascii="GHEA Grapalat" w:hAnsi="GHEA Grapalat" w:cs="Sylfaen"/>
          <w:b/>
          <w:lang w:val="en-US" w:eastAsia="ru-RU"/>
        </w:rPr>
        <w:t>Շ</w:t>
      </w:r>
      <w:r w:rsidRPr="00CF215F">
        <w:rPr>
          <w:rFonts w:ascii="GHEA Grapalat" w:hAnsi="GHEA Grapalat" w:cs="Times Armenian"/>
          <w:b/>
          <w:lang w:val="en-US" w:eastAsia="ru-RU"/>
        </w:rPr>
        <w:t xml:space="preserve"> </w:t>
      </w:r>
      <w:r w:rsidRPr="00CF215F">
        <w:rPr>
          <w:rFonts w:ascii="GHEA Grapalat" w:hAnsi="GHEA Grapalat" w:cs="Sylfaen"/>
          <w:b/>
          <w:lang w:val="en-US" w:eastAsia="ru-RU"/>
        </w:rPr>
        <w:t>ՈՒ</w:t>
      </w:r>
      <w:r w:rsidRPr="00CF215F">
        <w:rPr>
          <w:rFonts w:ascii="GHEA Grapalat" w:hAnsi="GHEA Grapalat" w:cs="Times Armenian"/>
          <w:b/>
          <w:lang w:val="en-US" w:eastAsia="ru-RU"/>
        </w:rPr>
        <w:t xml:space="preserve"> </w:t>
      </w:r>
      <w:r w:rsidRPr="00CF215F">
        <w:rPr>
          <w:rFonts w:ascii="GHEA Grapalat" w:hAnsi="GHEA Grapalat" w:cs="Sylfaen"/>
          <w:b/>
          <w:lang w:val="en-US" w:eastAsia="ru-RU"/>
        </w:rPr>
        <w:t>Մ</w:t>
      </w:r>
    </w:p>
    <w:p w:rsidR="00875752" w:rsidRPr="00CF215F" w:rsidRDefault="00875752" w:rsidP="00875752">
      <w:pPr>
        <w:jc w:val="center"/>
        <w:rPr>
          <w:rFonts w:ascii="GHEA Grapalat" w:hAnsi="GHEA Grapalat" w:cs="Times Armenian"/>
          <w:b/>
          <w:lang w:val="en-US" w:eastAsia="ru-RU"/>
        </w:rPr>
      </w:pPr>
      <w:r w:rsidRPr="00CF215F">
        <w:rPr>
          <w:rFonts w:ascii="GHEA Grapalat" w:hAnsi="GHEA Grapalat"/>
          <w:b/>
          <w:lang w:val="en-US" w:eastAsia="ru-RU"/>
        </w:rPr>
        <w:t>N _______-</w:t>
      </w:r>
      <w:r w:rsidRPr="00CF215F">
        <w:rPr>
          <w:rFonts w:ascii="GHEA Grapalat" w:hAnsi="GHEA Grapalat" w:cs="Sylfaen"/>
          <w:b/>
          <w:lang w:val="en-US" w:eastAsia="ru-RU"/>
        </w:rPr>
        <w:t>Ն</w:t>
      </w:r>
    </w:p>
    <w:p w:rsidR="00875752" w:rsidRPr="00875752" w:rsidRDefault="00875752" w:rsidP="00875752">
      <w:pPr>
        <w:spacing w:line="276" w:lineRule="auto"/>
        <w:jc w:val="center"/>
        <w:rPr>
          <w:rFonts w:ascii="GHEA Grapalat" w:hAnsi="GHEA Grapalat"/>
          <w:b/>
          <w:lang w:val="en-US"/>
        </w:rPr>
      </w:pPr>
    </w:p>
    <w:p w:rsidR="00875752" w:rsidRPr="00CF215F" w:rsidRDefault="00875752" w:rsidP="00875752">
      <w:pPr>
        <w:spacing w:line="276" w:lineRule="auto"/>
        <w:jc w:val="center"/>
        <w:rPr>
          <w:rFonts w:ascii="GHEA Grapalat" w:hAnsi="GHEA Grapalat"/>
          <w:b/>
        </w:rPr>
      </w:pPr>
      <w:r w:rsidRPr="00CF215F">
        <w:rPr>
          <w:rFonts w:ascii="GHEA Grapalat" w:hAnsi="GHEA Grapalat"/>
          <w:b/>
        </w:rPr>
        <w:t xml:space="preserve">ՀԱՅԱՍՏԱՆԻ ՀԱՆՐԱՊԵՏՈՒԹՅԱՆ ԿԱՌԱՎԱՐՈՒԹՅԱՆ 2003 ԹՎԱԿԱՆԻ </w:t>
      </w:r>
    </w:p>
    <w:p w:rsidR="00875752" w:rsidRPr="00CF215F" w:rsidRDefault="00875752" w:rsidP="00875752">
      <w:pPr>
        <w:spacing w:line="276" w:lineRule="auto"/>
        <w:jc w:val="center"/>
        <w:rPr>
          <w:rFonts w:ascii="GHEA Grapalat" w:hAnsi="GHEA Grapalat"/>
          <w:b/>
        </w:rPr>
      </w:pPr>
      <w:r w:rsidRPr="00CF215F">
        <w:rPr>
          <w:rFonts w:ascii="GHEA Grapalat" w:hAnsi="GHEA Grapalat"/>
          <w:b/>
        </w:rPr>
        <w:t xml:space="preserve">ՀՈՒՆՎԱՐԻ 16-Ի N 25-Ն ՈՐՈՇՈՒՄՆ ՈՒԺԸ ԿՈՐՑՐԱԾ ՃԱՆԱՉԵԼՈՒ ՄԱՍԻՆ </w:t>
      </w:r>
    </w:p>
    <w:p w:rsidR="00875752" w:rsidRPr="00CF215F" w:rsidRDefault="00875752" w:rsidP="00875752">
      <w:pPr>
        <w:spacing w:line="276" w:lineRule="auto"/>
        <w:jc w:val="center"/>
        <w:rPr>
          <w:rFonts w:ascii="GHEA Grapalat" w:hAnsi="GHEA Grapalat"/>
          <w:b/>
        </w:rPr>
      </w:pPr>
      <w:r w:rsidRPr="00CF215F">
        <w:rPr>
          <w:rFonts w:ascii="GHEA Grapalat" w:hAnsi="GHEA Grapalat"/>
          <w:b/>
        </w:rPr>
        <w:t xml:space="preserve">   </w:t>
      </w:r>
    </w:p>
    <w:p w:rsidR="00875752" w:rsidRPr="00CF215F" w:rsidRDefault="00875752" w:rsidP="00875752">
      <w:pPr>
        <w:spacing w:line="360" w:lineRule="auto"/>
        <w:ind w:firstLine="720"/>
        <w:jc w:val="both"/>
        <w:rPr>
          <w:rFonts w:ascii="GHEA Grapalat" w:hAnsi="GHEA Grapalat"/>
        </w:rPr>
      </w:pPr>
      <w:r w:rsidRPr="00CF215F">
        <w:rPr>
          <w:rFonts w:ascii="GHEA Grapalat" w:hAnsi="GHEA Grapalat"/>
        </w:rPr>
        <w:t xml:space="preserve">Հայաստանի Հանրապետության կառավարությունը </w:t>
      </w:r>
      <w:r w:rsidRPr="00CF215F">
        <w:rPr>
          <w:rFonts w:ascii="GHEA Grapalat" w:hAnsi="GHEA Grapalat"/>
          <w:b/>
          <w:i/>
        </w:rPr>
        <w:t xml:space="preserve">որոշում է.       </w:t>
      </w:r>
    </w:p>
    <w:p w:rsidR="00875752" w:rsidRPr="00CF215F" w:rsidRDefault="00875752" w:rsidP="00875752">
      <w:pPr>
        <w:numPr>
          <w:ilvl w:val="0"/>
          <w:numId w:val="1"/>
        </w:numPr>
        <w:spacing w:line="360" w:lineRule="auto"/>
        <w:ind w:left="0" w:firstLine="426"/>
        <w:jc w:val="both"/>
        <w:rPr>
          <w:rFonts w:ascii="GHEA Grapalat" w:hAnsi="GHEA Grapalat"/>
        </w:rPr>
      </w:pPr>
      <w:r w:rsidRPr="00CF215F">
        <w:rPr>
          <w:rFonts w:ascii="GHEA Grapalat" w:hAnsi="GHEA Grapalat"/>
        </w:rPr>
        <w:t>Ուժը կորցրած ճանաչել Հայաստանի Հանրապետության կառավարության 2003 թվականի հունվարի 16-ի «</w:t>
      </w:r>
      <w:r w:rsidRPr="00CF215F">
        <w:rPr>
          <w:rFonts w:ascii="GHEA Grapalat" w:hAnsi="GHEA Grapalat" w:cs="Sylfaen"/>
        </w:rPr>
        <w:t>Ոստիկանության</w:t>
      </w:r>
      <w:r w:rsidRPr="00CF215F">
        <w:rPr>
          <w:rFonts w:ascii="GHEA Grapalat" w:hAnsi="GHEA Grapalat"/>
          <w:lang w:val="en-US"/>
        </w:rPr>
        <w:t xml:space="preserve"> </w:t>
      </w:r>
      <w:r w:rsidRPr="00CF215F">
        <w:rPr>
          <w:rFonts w:ascii="GHEA Grapalat" w:hAnsi="GHEA Grapalat" w:cs="Sylfaen"/>
        </w:rPr>
        <w:t>ուսումնական</w:t>
      </w:r>
      <w:r w:rsidRPr="00CF215F">
        <w:rPr>
          <w:rFonts w:ascii="GHEA Grapalat" w:hAnsi="GHEA Grapalat"/>
          <w:lang w:val="en-US"/>
        </w:rPr>
        <w:t xml:space="preserve"> </w:t>
      </w:r>
      <w:r w:rsidRPr="00CF215F">
        <w:rPr>
          <w:rFonts w:ascii="GHEA Grapalat" w:hAnsi="GHEA Grapalat" w:cs="Sylfaen"/>
        </w:rPr>
        <w:t>հաստատության</w:t>
      </w:r>
      <w:r w:rsidRPr="00CF215F">
        <w:rPr>
          <w:rFonts w:ascii="GHEA Grapalat" w:hAnsi="GHEA Grapalat"/>
          <w:lang w:val="en-US"/>
        </w:rPr>
        <w:t xml:space="preserve"> </w:t>
      </w:r>
      <w:r w:rsidRPr="00CF215F">
        <w:rPr>
          <w:rFonts w:ascii="GHEA Grapalat" w:hAnsi="GHEA Grapalat" w:cs="Sylfaen"/>
        </w:rPr>
        <w:t>պրոֆեսորադասախոսական</w:t>
      </w:r>
      <w:r w:rsidRPr="00CF215F">
        <w:rPr>
          <w:rFonts w:ascii="GHEA Grapalat" w:hAnsi="GHEA Grapalat"/>
          <w:lang w:val="en-US"/>
        </w:rPr>
        <w:t xml:space="preserve"> </w:t>
      </w:r>
      <w:r w:rsidRPr="00CF215F">
        <w:rPr>
          <w:rFonts w:ascii="GHEA Grapalat" w:hAnsi="GHEA Grapalat" w:cs="Sylfaen"/>
        </w:rPr>
        <w:t>անձնակազմին</w:t>
      </w:r>
      <w:r w:rsidRPr="00CF215F">
        <w:rPr>
          <w:rFonts w:ascii="GHEA Grapalat" w:hAnsi="GHEA Grapalat"/>
          <w:lang w:val="en-US"/>
        </w:rPr>
        <w:t xml:space="preserve"> </w:t>
      </w:r>
      <w:r w:rsidRPr="00CF215F">
        <w:rPr>
          <w:rFonts w:ascii="GHEA Grapalat" w:hAnsi="GHEA Grapalat" w:cs="Sylfaen"/>
        </w:rPr>
        <w:t>ներկայացվող</w:t>
      </w:r>
      <w:r w:rsidRPr="00CF215F">
        <w:rPr>
          <w:rFonts w:ascii="GHEA Grapalat" w:hAnsi="GHEA Grapalat"/>
          <w:lang w:val="en-US"/>
        </w:rPr>
        <w:t xml:space="preserve"> </w:t>
      </w:r>
      <w:r w:rsidRPr="00CF215F">
        <w:rPr>
          <w:rFonts w:ascii="GHEA Grapalat" w:hAnsi="GHEA Grapalat" w:cs="Sylfaen"/>
        </w:rPr>
        <w:t>պահանջները</w:t>
      </w:r>
      <w:r w:rsidRPr="00CF215F">
        <w:rPr>
          <w:rFonts w:ascii="GHEA Grapalat" w:hAnsi="GHEA Grapalat"/>
          <w:lang w:val="en-US"/>
        </w:rPr>
        <w:t xml:space="preserve"> </w:t>
      </w:r>
      <w:r w:rsidRPr="00CF215F">
        <w:rPr>
          <w:rFonts w:ascii="GHEA Grapalat" w:hAnsi="GHEA Grapalat" w:cs="Sylfaen"/>
        </w:rPr>
        <w:t>հաստատելու</w:t>
      </w:r>
      <w:r w:rsidRPr="00CF215F">
        <w:rPr>
          <w:rFonts w:ascii="GHEA Grapalat" w:hAnsi="GHEA Grapalat"/>
          <w:lang w:val="en-US"/>
        </w:rPr>
        <w:t xml:space="preserve"> </w:t>
      </w:r>
      <w:r w:rsidRPr="00CF215F">
        <w:rPr>
          <w:rFonts w:ascii="GHEA Grapalat" w:hAnsi="GHEA Grapalat" w:cs="Sylfaen"/>
        </w:rPr>
        <w:t>մասին</w:t>
      </w:r>
      <w:r w:rsidRPr="00CF215F">
        <w:rPr>
          <w:rFonts w:ascii="GHEA Grapalat" w:hAnsi="GHEA Grapalat"/>
        </w:rPr>
        <w:t>» թիվ 25-Ն որոշումը:</w:t>
      </w:r>
    </w:p>
    <w:p w:rsidR="00875752" w:rsidRPr="00CF215F" w:rsidRDefault="00875752" w:rsidP="00875752">
      <w:pPr>
        <w:numPr>
          <w:ilvl w:val="0"/>
          <w:numId w:val="1"/>
        </w:numPr>
        <w:spacing w:line="360" w:lineRule="auto"/>
        <w:ind w:left="0" w:firstLine="426"/>
        <w:jc w:val="both"/>
        <w:rPr>
          <w:rFonts w:ascii="GHEA Grapalat" w:hAnsi="GHEA Grapalat"/>
        </w:rPr>
      </w:pPr>
      <w:r w:rsidRPr="00CF215F">
        <w:rPr>
          <w:rFonts w:ascii="GHEA Grapalat" w:hAnsi="GHEA Grapalat"/>
        </w:rPr>
        <w:t xml:space="preserve">Սույն որոշումն ուժի մեջ է մտնում պաշտոնական հրապարակման հաջորդող </w:t>
      </w:r>
      <w:r w:rsidR="002B77C9">
        <w:rPr>
          <w:rFonts w:ascii="GHEA Grapalat" w:hAnsi="GHEA Grapalat"/>
        </w:rPr>
        <w:t>օրվանից</w:t>
      </w:r>
      <w:bookmarkStart w:id="0" w:name="_GoBack"/>
      <w:bookmarkEnd w:id="0"/>
      <w:r w:rsidRPr="00CF215F">
        <w:rPr>
          <w:rFonts w:ascii="GHEA Grapalat" w:hAnsi="GHEA Grapalat"/>
        </w:rPr>
        <w:t xml:space="preserve">:  </w:t>
      </w:r>
    </w:p>
    <w:p w:rsidR="00875752" w:rsidRPr="00CF215F" w:rsidRDefault="00875752" w:rsidP="00875752">
      <w:pPr>
        <w:spacing w:line="276" w:lineRule="auto"/>
        <w:ind w:left="720"/>
        <w:jc w:val="both"/>
        <w:rPr>
          <w:rFonts w:ascii="GHEA Grapalat" w:hAnsi="GHEA Grapalat"/>
        </w:rPr>
      </w:pPr>
    </w:p>
    <w:p w:rsidR="00875752" w:rsidRPr="00875752" w:rsidRDefault="00875752" w:rsidP="00875752">
      <w:pPr>
        <w:spacing w:line="276" w:lineRule="auto"/>
        <w:ind w:left="720"/>
        <w:jc w:val="center"/>
        <w:rPr>
          <w:rFonts w:ascii="GHEA Grapalat" w:hAnsi="GHEA Grapalat"/>
          <w:b/>
        </w:rPr>
      </w:pPr>
    </w:p>
    <w:p w:rsidR="00875752" w:rsidRPr="00875752" w:rsidRDefault="00875752" w:rsidP="00875752">
      <w:pPr>
        <w:spacing w:line="276" w:lineRule="auto"/>
        <w:ind w:left="720"/>
        <w:jc w:val="center"/>
        <w:rPr>
          <w:rFonts w:ascii="GHEA Grapalat" w:hAnsi="GHEA Grapalat"/>
          <w:b/>
        </w:rPr>
      </w:pPr>
    </w:p>
    <w:p w:rsidR="00875752" w:rsidRPr="00875752" w:rsidRDefault="00875752" w:rsidP="00875752">
      <w:pPr>
        <w:spacing w:line="276" w:lineRule="auto"/>
        <w:ind w:left="720"/>
        <w:jc w:val="center"/>
        <w:rPr>
          <w:rFonts w:ascii="GHEA Grapalat" w:hAnsi="GHEA Grapalat"/>
          <w:b/>
        </w:rPr>
      </w:pPr>
    </w:p>
    <w:p w:rsidR="00875752" w:rsidRPr="00875752" w:rsidRDefault="00875752" w:rsidP="00875752">
      <w:pPr>
        <w:rPr>
          <w:rFonts w:ascii="GHEA Grapalat" w:hAnsi="GHEA Grapalat" w:cs="Times Armenian"/>
          <w:b/>
          <w:lang w:eastAsia="ru-RU"/>
        </w:rPr>
      </w:pPr>
      <w:r w:rsidRPr="00CF215F">
        <w:rPr>
          <w:rFonts w:ascii="GHEA Grapalat" w:hAnsi="GHEA Grapalat" w:cs="Sylfaen"/>
          <w:b/>
          <w:lang w:val="en-US" w:eastAsia="ru-RU"/>
        </w:rPr>
        <w:t>ՀԱՅԱՍՏԱՆԻ</w:t>
      </w:r>
      <w:r w:rsidRPr="00875752">
        <w:rPr>
          <w:rFonts w:ascii="GHEA Grapalat" w:hAnsi="GHEA Grapalat" w:cs="Times Armenian"/>
          <w:b/>
          <w:lang w:eastAsia="ru-RU"/>
        </w:rPr>
        <w:t xml:space="preserve"> </w:t>
      </w:r>
      <w:r w:rsidRPr="00CF215F">
        <w:rPr>
          <w:rFonts w:ascii="GHEA Grapalat" w:hAnsi="GHEA Grapalat" w:cs="Sylfaen"/>
          <w:b/>
          <w:lang w:val="en-US" w:eastAsia="ru-RU"/>
        </w:rPr>
        <w:t>ՀԱՆՐԱՊԵՏՈՒԹՅԱՆ</w:t>
      </w:r>
    </w:p>
    <w:p w:rsidR="00875752" w:rsidRPr="00875752" w:rsidRDefault="00875752" w:rsidP="00875752">
      <w:pPr>
        <w:rPr>
          <w:rFonts w:ascii="GHEA Grapalat" w:hAnsi="GHEA Grapalat" w:cs="Times Armenian"/>
          <w:b/>
          <w:lang w:eastAsia="ru-RU"/>
        </w:rPr>
      </w:pPr>
      <w:r w:rsidRPr="00875752">
        <w:rPr>
          <w:rFonts w:ascii="GHEA Grapalat" w:hAnsi="GHEA Grapalat"/>
          <w:b/>
          <w:lang w:eastAsia="ru-RU"/>
        </w:rPr>
        <w:t xml:space="preserve">                    </w:t>
      </w:r>
      <w:r w:rsidRPr="00CF215F">
        <w:rPr>
          <w:rFonts w:ascii="GHEA Grapalat" w:hAnsi="GHEA Grapalat" w:cs="Sylfaen"/>
          <w:b/>
          <w:lang w:val="en-US" w:eastAsia="ru-RU"/>
        </w:rPr>
        <w:t>ՎԱՐՉԱՊԵՏ</w:t>
      </w:r>
      <w:r w:rsidRPr="00875752">
        <w:rPr>
          <w:rFonts w:ascii="GHEA Grapalat" w:hAnsi="GHEA Grapalat" w:cs="Sylfaen"/>
          <w:b/>
          <w:lang w:eastAsia="ru-RU"/>
        </w:rPr>
        <w:tab/>
      </w:r>
      <w:r w:rsidRPr="00875752">
        <w:rPr>
          <w:rFonts w:ascii="GHEA Grapalat" w:hAnsi="GHEA Grapalat" w:cs="Sylfaen"/>
          <w:b/>
          <w:lang w:eastAsia="ru-RU"/>
        </w:rPr>
        <w:tab/>
      </w:r>
      <w:r w:rsidRPr="00875752">
        <w:rPr>
          <w:rFonts w:ascii="GHEA Grapalat" w:hAnsi="GHEA Grapalat" w:cs="Sylfaen"/>
          <w:b/>
          <w:lang w:eastAsia="ru-RU"/>
        </w:rPr>
        <w:tab/>
      </w:r>
      <w:r w:rsidRPr="00875752">
        <w:rPr>
          <w:rFonts w:ascii="GHEA Grapalat" w:hAnsi="GHEA Grapalat" w:cs="Sylfaen"/>
          <w:b/>
          <w:lang w:eastAsia="ru-RU"/>
        </w:rPr>
        <w:tab/>
      </w:r>
      <w:r w:rsidRPr="00875752">
        <w:rPr>
          <w:rFonts w:ascii="GHEA Grapalat" w:hAnsi="GHEA Grapalat" w:cs="Sylfaen"/>
          <w:b/>
          <w:lang w:eastAsia="ru-RU"/>
        </w:rPr>
        <w:tab/>
        <w:t xml:space="preserve">         </w:t>
      </w:r>
      <w:r w:rsidRPr="00CF215F">
        <w:rPr>
          <w:rFonts w:ascii="GHEA Grapalat" w:hAnsi="GHEA Grapalat" w:cs="Sylfaen"/>
          <w:b/>
          <w:lang w:val="en-US" w:eastAsia="ru-RU"/>
        </w:rPr>
        <w:t>Հ</w:t>
      </w:r>
      <w:r w:rsidRPr="00875752">
        <w:rPr>
          <w:rFonts w:ascii="GHEA Grapalat" w:hAnsi="GHEA Grapalat" w:cs="Times Armenian"/>
          <w:b/>
          <w:lang w:eastAsia="ru-RU"/>
        </w:rPr>
        <w:t>.</w:t>
      </w:r>
      <w:r w:rsidRPr="00CF215F">
        <w:rPr>
          <w:rFonts w:ascii="GHEA Grapalat" w:hAnsi="GHEA Grapalat" w:cs="Sylfaen"/>
          <w:b/>
          <w:lang w:val="en-US" w:eastAsia="ru-RU"/>
        </w:rPr>
        <w:t>ԱԲՐԱՀԱՄՅԱՆ</w:t>
      </w:r>
    </w:p>
    <w:p w:rsidR="00875752" w:rsidRPr="00875752" w:rsidRDefault="00875752" w:rsidP="00875752">
      <w:pPr>
        <w:jc w:val="center"/>
        <w:rPr>
          <w:rFonts w:ascii="GHEA Grapalat" w:hAnsi="GHEA Grapalat"/>
          <w:b/>
          <w:lang w:eastAsia="ru-RU"/>
        </w:rPr>
      </w:pPr>
    </w:p>
    <w:p w:rsidR="00875752" w:rsidRPr="00875752" w:rsidRDefault="00875752" w:rsidP="00875752">
      <w:pPr>
        <w:ind w:left="720" w:right="5580"/>
        <w:jc w:val="center"/>
        <w:rPr>
          <w:rFonts w:ascii="GHEA Grapalat" w:hAnsi="GHEA Grapalat"/>
          <w:b/>
          <w:lang w:eastAsia="ru-RU"/>
        </w:rPr>
      </w:pPr>
    </w:p>
    <w:p w:rsidR="00875752" w:rsidRPr="00875752" w:rsidRDefault="00875752" w:rsidP="00875752">
      <w:pPr>
        <w:ind w:left="720" w:right="-23"/>
        <w:jc w:val="right"/>
        <w:rPr>
          <w:rFonts w:ascii="GHEA Grapalat" w:hAnsi="GHEA Grapalat" w:cs="Times Armenian"/>
          <w:b/>
          <w:lang w:eastAsia="ru-RU"/>
        </w:rPr>
      </w:pPr>
      <w:r w:rsidRPr="00875752">
        <w:rPr>
          <w:rFonts w:ascii="GHEA Grapalat" w:hAnsi="GHEA Grapalat" w:cs="Times Armenian"/>
          <w:b/>
          <w:lang w:eastAsia="ru-RU"/>
        </w:rPr>
        <w:t xml:space="preserve">«____»____________ </w:t>
      </w:r>
      <w:r w:rsidRPr="00875752">
        <w:rPr>
          <w:rFonts w:ascii="GHEA Grapalat" w:hAnsi="GHEA Grapalat"/>
          <w:b/>
          <w:lang w:eastAsia="ru-RU"/>
        </w:rPr>
        <w:t>2015</w:t>
      </w:r>
      <w:r w:rsidRPr="00CF215F">
        <w:rPr>
          <w:rFonts w:ascii="GHEA Grapalat" w:hAnsi="GHEA Grapalat" w:cs="Sylfaen"/>
          <w:b/>
          <w:lang w:val="en-US" w:eastAsia="ru-RU"/>
        </w:rPr>
        <w:t>թ</w:t>
      </w:r>
      <w:r w:rsidRPr="00875752">
        <w:rPr>
          <w:rFonts w:ascii="GHEA Grapalat" w:hAnsi="GHEA Grapalat" w:cs="Sylfaen"/>
          <w:b/>
          <w:lang w:eastAsia="ru-RU"/>
        </w:rPr>
        <w:t>.</w:t>
      </w:r>
    </w:p>
    <w:p w:rsidR="00875752" w:rsidRPr="00CF215F" w:rsidRDefault="00875752" w:rsidP="00875752">
      <w:pPr>
        <w:ind w:left="540" w:right="-23"/>
        <w:jc w:val="center"/>
        <w:rPr>
          <w:rFonts w:ascii="GHEA Grapalat" w:hAnsi="GHEA Grapalat" w:cs="Sylfaen"/>
          <w:b/>
          <w:lang w:val="ru-RU" w:eastAsia="ru-RU"/>
        </w:rPr>
      </w:pPr>
      <w:r w:rsidRPr="00875752">
        <w:rPr>
          <w:rFonts w:ascii="GHEA Grapalat" w:hAnsi="GHEA Grapalat" w:cs="Sylfaen"/>
          <w:b/>
          <w:lang w:eastAsia="ru-RU"/>
        </w:rPr>
        <w:t xml:space="preserve">  </w:t>
      </w:r>
      <w:r w:rsidRPr="00875752">
        <w:rPr>
          <w:rFonts w:ascii="GHEA Grapalat" w:hAnsi="GHEA Grapalat" w:cs="Sylfaen"/>
          <w:b/>
          <w:lang w:eastAsia="ru-RU"/>
        </w:rPr>
        <w:tab/>
      </w:r>
      <w:r w:rsidRPr="00875752">
        <w:rPr>
          <w:rFonts w:ascii="GHEA Grapalat" w:hAnsi="GHEA Grapalat" w:cs="Sylfaen"/>
          <w:b/>
          <w:lang w:eastAsia="ru-RU"/>
        </w:rPr>
        <w:tab/>
      </w:r>
      <w:r w:rsidRPr="00875752">
        <w:rPr>
          <w:rFonts w:ascii="GHEA Grapalat" w:hAnsi="GHEA Grapalat" w:cs="Sylfaen"/>
          <w:b/>
          <w:lang w:eastAsia="ru-RU"/>
        </w:rPr>
        <w:tab/>
      </w:r>
      <w:r w:rsidRPr="00875752">
        <w:rPr>
          <w:rFonts w:ascii="GHEA Grapalat" w:hAnsi="GHEA Grapalat" w:cs="Sylfaen"/>
          <w:b/>
          <w:lang w:eastAsia="ru-RU"/>
        </w:rPr>
        <w:tab/>
      </w:r>
      <w:r w:rsidRPr="00875752">
        <w:rPr>
          <w:rFonts w:ascii="GHEA Grapalat" w:hAnsi="GHEA Grapalat" w:cs="Sylfaen"/>
          <w:b/>
          <w:lang w:eastAsia="ru-RU"/>
        </w:rPr>
        <w:tab/>
      </w:r>
      <w:r w:rsidRPr="00875752">
        <w:rPr>
          <w:rFonts w:ascii="GHEA Grapalat" w:hAnsi="GHEA Grapalat" w:cs="Sylfaen"/>
          <w:b/>
          <w:lang w:eastAsia="ru-RU"/>
        </w:rPr>
        <w:tab/>
      </w:r>
      <w:r w:rsidRPr="00875752">
        <w:rPr>
          <w:rFonts w:ascii="GHEA Grapalat" w:hAnsi="GHEA Grapalat" w:cs="Sylfaen"/>
          <w:b/>
          <w:lang w:eastAsia="ru-RU"/>
        </w:rPr>
        <w:tab/>
      </w:r>
      <w:r w:rsidRPr="00875752">
        <w:rPr>
          <w:rFonts w:ascii="GHEA Grapalat" w:hAnsi="GHEA Grapalat" w:cs="Sylfaen"/>
          <w:b/>
          <w:lang w:eastAsia="ru-RU"/>
        </w:rPr>
        <w:tab/>
      </w:r>
      <w:r w:rsidRPr="00875752">
        <w:rPr>
          <w:rFonts w:ascii="GHEA Grapalat" w:hAnsi="GHEA Grapalat" w:cs="Sylfaen"/>
          <w:b/>
          <w:lang w:eastAsia="ru-RU"/>
        </w:rPr>
        <w:tab/>
        <w:t xml:space="preserve">          </w:t>
      </w:r>
      <w:r w:rsidRPr="00CF215F">
        <w:rPr>
          <w:rFonts w:ascii="GHEA Grapalat" w:hAnsi="GHEA Grapalat" w:cs="Sylfaen"/>
          <w:b/>
          <w:lang w:val="en-US" w:eastAsia="ru-RU"/>
        </w:rPr>
        <w:t>Եր</w:t>
      </w:r>
      <w:r w:rsidRPr="00CF215F">
        <w:rPr>
          <w:rFonts w:ascii="GHEA Grapalat" w:hAnsi="GHEA Grapalat" w:cs="Times Armenian"/>
          <w:b/>
          <w:lang w:val="en-US" w:eastAsia="ru-RU"/>
        </w:rPr>
        <w:t>և</w:t>
      </w:r>
      <w:r w:rsidRPr="00CF215F">
        <w:rPr>
          <w:rFonts w:ascii="GHEA Grapalat" w:hAnsi="GHEA Grapalat" w:cs="Sylfaen"/>
          <w:b/>
          <w:lang w:val="en-US" w:eastAsia="ru-RU"/>
        </w:rPr>
        <w:t>ան</w:t>
      </w:r>
    </w:p>
    <w:p w:rsidR="00875752" w:rsidRPr="00CF215F" w:rsidRDefault="00875752" w:rsidP="00875752">
      <w:pPr>
        <w:spacing w:line="276" w:lineRule="auto"/>
        <w:ind w:left="720"/>
        <w:jc w:val="center"/>
        <w:rPr>
          <w:rFonts w:ascii="GHEA Grapalat" w:hAnsi="GHEA Grapalat"/>
          <w:b/>
          <w:lang w:val="ru-RU"/>
        </w:rPr>
      </w:pPr>
    </w:p>
    <w:p w:rsidR="00875752" w:rsidRPr="00CF215F" w:rsidRDefault="00875752" w:rsidP="00875752">
      <w:pPr>
        <w:spacing w:line="276" w:lineRule="auto"/>
        <w:ind w:left="720"/>
        <w:jc w:val="center"/>
        <w:rPr>
          <w:rFonts w:ascii="GHEA Grapalat" w:hAnsi="GHEA Grapalat"/>
          <w:b/>
          <w:lang w:val="ru-RU"/>
        </w:rPr>
      </w:pPr>
    </w:p>
    <w:p w:rsidR="00875752" w:rsidRPr="00CF215F" w:rsidRDefault="00875752" w:rsidP="00875752">
      <w:pPr>
        <w:spacing w:line="276" w:lineRule="auto"/>
        <w:ind w:left="720"/>
        <w:jc w:val="center"/>
        <w:rPr>
          <w:rFonts w:ascii="GHEA Grapalat" w:hAnsi="GHEA Grapalat"/>
          <w:b/>
          <w:lang w:val="ru-RU"/>
        </w:rPr>
      </w:pPr>
    </w:p>
    <w:p w:rsidR="00875752" w:rsidRPr="00CF215F" w:rsidRDefault="00875752" w:rsidP="00875752">
      <w:pPr>
        <w:spacing w:line="276" w:lineRule="auto"/>
        <w:ind w:left="720"/>
        <w:jc w:val="center"/>
        <w:rPr>
          <w:rFonts w:ascii="GHEA Grapalat" w:hAnsi="GHEA Grapalat"/>
          <w:b/>
          <w:lang w:val="ru-RU"/>
        </w:rPr>
      </w:pPr>
    </w:p>
    <w:p w:rsidR="00875752" w:rsidRPr="00CF215F" w:rsidRDefault="00875752" w:rsidP="00875752">
      <w:pPr>
        <w:spacing w:line="276" w:lineRule="auto"/>
        <w:ind w:left="720"/>
        <w:jc w:val="center"/>
        <w:rPr>
          <w:rFonts w:ascii="GHEA Grapalat" w:hAnsi="GHEA Grapalat"/>
          <w:b/>
          <w:lang w:val="ru-RU"/>
        </w:rPr>
      </w:pPr>
    </w:p>
    <w:p w:rsidR="002337AA" w:rsidRDefault="002337AA"/>
    <w:sectPr w:rsidR="002337AA" w:rsidSect="00233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K Times Armenian">
    <w:altName w:val="Courier New"/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F2396"/>
    <w:multiLevelType w:val="hybridMultilevel"/>
    <w:tmpl w:val="30163F32"/>
    <w:lvl w:ilvl="0" w:tplc="8F1A6F4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875752"/>
    <w:rsid w:val="002337AA"/>
    <w:rsid w:val="002B77C9"/>
    <w:rsid w:val="0087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3">
    <w:name w:val="heading 3"/>
    <w:basedOn w:val="Normal"/>
    <w:next w:val="Normal"/>
    <w:link w:val="Heading3Char"/>
    <w:qFormat/>
    <w:rsid w:val="00875752"/>
    <w:pPr>
      <w:keepNext/>
      <w:spacing w:after="120" w:line="360" w:lineRule="auto"/>
      <w:ind w:left="-567" w:right="-567"/>
      <w:jc w:val="center"/>
      <w:outlineLvl w:val="2"/>
    </w:pPr>
    <w:rPr>
      <w:rFonts w:ascii="MK Times Armenian" w:hAnsi="MK Times Armenian"/>
      <w:b/>
      <w:spacing w:val="40"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875752"/>
    <w:pPr>
      <w:keepNext/>
      <w:jc w:val="right"/>
      <w:outlineLvl w:val="3"/>
    </w:pPr>
    <w:rPr>
      <w:rFonts w:ascii="Times Armenian" w:hAnsi="Times Armenian"/>
      <w:b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75752"/>
    <w:rPr>
      <w:rFonts w:ascii="MK Times Armenian" w:eastAsia="Times New Roman" w:hAnsi="MK Times Armenian" w:cs="Times New Roman"/>
      <w:b/>
      <w:spacing w:val="40"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875752"/>
    <w:rPr>
      <w:rFonts w:ascii="Times Armenian" w:eastAsia="Times New Roman" w:hAnsi="Times Armenian" w:cs="Times New Roman"/>
      <w:b/>
      <w:sz w:val="24"/>
      <w:szCs w:val="20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GOGONIK</dc:creator>
  <cp:keywords/>
  <dc:description/>
  <cp:lastModifiedBy>Araksya Terteryan</cp:lastModifiedBy>
  <cp:revision>3</cp:revision>
  <dcterms:created xsi:type="dcterms:W3CDTF">2015-04-20T10:32:00Z</dcterms:created>
  <dcterms:modified xsi:type="dcterms:W3CDTF">2015-04-27T08:01:00Z</dcterms:modified>
</cp:coreProperties>
</file>