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9F9" w:rsidRPr="003A7571" w:rsidRDefault="00C979F9" w:rsidP="00C979F9">
      <w:pPr>
        <w:jc w:val="center"/>
        <w:rPr>
          <w:rFonts w:ascii="GHEA Grapalat" w:hAnsi="GHEA Grapalat"/>
          <w:b/>
        </w:rPr>
      </w:pPr>
      <w:r w:rsidRPr="003A7571">
        <w:rPr>
          <w:rFonts w:ascii="GHEA Grapalat" w:hAnsi="GHEA Grapalat"/>
          <w:b/>
        </w:rPr>
        <w:t>Եզրակացություն</w:t>
      </w:r>
    </w:p>
    <w:p w:rsidR="00C979F9" w:rsidRDefault="00C979F9" w:rsidP="00C979F9">
      <w:pPr>
        <w:jc w:val="center"/>
        <w:rPr>
          <w:rFonts w:ascii="GHEA Grapalat" w:hAnsi="GHEA Grapalat"/>
          <w:b/>
        </w:rPr>
      </w:pPr>
    </w:p>
    <w:p w:rsidR="00C979F9" w:rsidRPr="003A7571" w:rsidRDefault="00C979F9" w:rsidP="00C979F9">
      <w:pPr>
        <w:jc w:val="center"/>
        <w:rPr>
          <w:rFonts w:ascii="GHEA Grapalat" w:hAnsi="GHEA Grapalat"/>
          <w:b/>
        </w:rPr>
      </w:pPr>
      <w:r w:rsidRPr="00385A31">
        <w:rPr>
          <w:rFonts w:ascii="GHEA Grapalat" w:hAnsi="GHEA Grapalat"/>
          <w:b/>
        </w:rPr>
        <w:t xml:space="preserve">«Հայաստանի Հանրապետության դատական օրենսգրքում </w:t>
      </w:r>
      <w:r>
        <w:rPr>
          <w:rFonts w:ascii="GHEA Grapalat" w:hAnsi="GHEA Grapalat"/>
          <w:b/>
        </w:rPr>
        <w:t>փոփոխություն</w:t>
      </w:r>
      <w:r>
        <w:rPr>
          <w:rFonts w:ascii="GHEA Grapalat" w:hAnsi="GHEA Grapalat"/>
          <w:b/>
          <w:lang w:val="en-US"/>
        </w:rPr>
        <w:t xml:space="preserve"> և լրացում</w:t>
      </w:r>
      <w:r>
        <w:rPr>
          <w:rFonts w:ascii="GHEA Grapalat" w:hAnsi="GHEA Grapalat"/>
          <w:b/>
        </w:rPr>
        <w:t xml:space="preserve"> </w:t>
      </w:r>
      <w:r w:rsidRPr="00385A31">
        <w:rPr>
          <w:rFonts w:ascii="GHEA Grapalat" w:hAnsi="GHEA Grapalat"/>
          <w:b/>
        </w:rPr>
        <w:t xml:space="preserve">կատարելու մասին» ՀՀ օրենքի նախագծի </w:t>
      </w:r>
      <w:r w:rsidRPr="00BD4C15">
        <w:rPr>
          <w:rFonts w:ascii="GHEA Grapalat" w:hAnsi="GHEA Grapalat"/>
          <w:b/>
        </w:rPr>
        <w:t>բյուջետային</w:t>
      </w:r>
      <w:r w:rsidRPr="003A7571">
        <w:rPr>
          <w:rFonts w:ascii="GHEA Grapalat" w:hAnsi="GHEA Grapalat"/>
          <w:b/>
        </w:rPr>
        <w:t xml:space="preserve"> բնագավառում կարգավորման ազդեցության գնահատման վերաբերյալ</w:t>
      </w:r>
    </w:p>
    <w:p w:rsidR="00C979F9" w:rsidRDefault="00C979F9" w:rsidP="00C979F9">
      <w:pPr>
        <w:rPr>
          <w:rFonts w:ascii="GHEA Grapalat" w:hAnsi="GHEA Grapalat"/>
        </w:rPr>
      </w:pPr>
    </w:p>
    <w:p w:rsidR="00C979F9" w:rsidRDefault="00C979F9" w:rsidP="00C979F9">
      <w:pPr>
        <w:rPr>
          <w:rFonts w:ascii="GHEA Grapalat" w:hAnsi="GHEA Grapalat"/>
        </w:rPr>
      </w:pPr>
    </w:p>
    <w:p w:rsidR="00C979F9" w:rsidRPr="003A06F5" w:rsidRDefault="00C979F9" w:rsidP="00C979F9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 w:cs="Sylfaen"/>
          <w:lang w:val="pt-BR"/>
        </w:rPr>
        <w:tab/>
      </w:r>
      <w:r w:rsidRPr="00940930">
        <w:rPr>
          <w:rFonts w:ascii="GHEA Grapalat" w:hAnsi="GHEA Grapalat" w:cs="Sylfaen"/>
          <w:lang w:val="pt-BR"/>
        </w:rPr>
        <w:t>«</w:t>
      </w:r>
      <w:r w:rsidRPr="00940930">
        <w:rPr>
          <w:rFonts w:ascii="GHEA Grapalat" w:hAnsi="GHEA Grapalat"/>
        </w:rPr>
        <w:t>Հայաստանի</w:t>
      </w:r>
      <w:r w:rsidRPr="00940930">
        <w:rPr>
          <w:rFonts w:ascii="GHEA Grapalat" w:hAnsi="GHEA Grapalat"/>
          <w:lang w:val="pt-BR"/>
        </w:rPr>
        <w:t xml:space="preserve"> </w:t>
      </w:r>
      <w:r w:rsidRPr="00940930">
        <w:rPr>
          <w:rFonts w:ascii="GHEA Grapalat" w:hAnsi="GHEA Grapalat"/>
        </w:rPr>
        <w:t>Հանրապետության</w:t>
      </w:r>
      <w:r w:rsidRPr="00940930">
        <w:rPr>
          <w:rFonts w:ascii="GHEA Grapalat" w:hAnsi="GHEA Grapalat"/>
          <w:lang w:val="pt-BR"/>
        </w:rPr>
        <w:t xml:space="preserve"> </w:t>
      </w:r>
      <w:r>
        <w:rPr>
          <w:rFonts w:ascii="GHEA Grapalat" w:hAnsi="GHEA Grapalat"/>
          <w:lang w:val="pt-BR"/>
        </w:rPr>
        <w:t>դատական օրենսգրքում փոփոխություն</w:t>
      </w:r>
      <w:r w:rsidR="00E065FD">
        <w:rPr>
          <w:rFonts w:ascii="GHEA Grapalat" w:hAnsi="GHEA Grapalat"/>
          <w:lang w:val="pt-BR"/>
        </w:rPr>
        <w:t xml:space="preserve"> և լրացում</w:t>
      </w:r>
      <w:r>
        <w:rPr>
          <w:rFonts w:ascii="GHEA Grapalat" w:hAnsi="GHEA Grapalat"/>
          <w:lang w:val="pt-BR"/>
        </w:rPr>
        <w:t xml:space="preserve"> </w:t>
      </w:r>
      <w:r w:rsidRPr="00940930">
        <w:rPr>
          <w:rFonts w:ascii="GHEA Grapalat" w:hAnsi="GHEA Grapalat"/>
        </w:rPr>
        <w:t>կատարելու</w:t>
      </w:r>
      <w:r w:rsidRPr="00940930">
        <w:rPr>
          <w:rFonts w:ascii="GHEA Grapalat" w:hAnsi="GHEA Grapalat"/>
          <w:lang w:val="pt-BR"/>
        </w:rPr>
        <w:t xml:space="preserve"> </w:t>
      </w:r>
      <w:r w:rsidRPr="00940930">
        <w:rPr>
          <w:rFonts w:ascii="GHEA Grapalat" w:hAnsi="GHEA Grapalat"/>
        </w:rPr>
        <w:t>մասին</w:t>
      </w:r>
      <w:r w:rsidRPr="00BD7AC9">
        <w:rPr>
          <w:rFonts w:ascii="GHEA Grapalat" w:hAnsi="GHEA Grapalat"/>
          <w:lang w:val="sv-FI"/>
        </w:rPr>
        <w:t>»</w:t>
      </w:r>
      <w:r w:rsidRPr="00940930">
        <w:rPr>
          <w:rFonts w:ascii="GHEA Grapalat" w:hAnsi="GHEA Grapalat" w:cs="IRTEK Courier"/>
          <w:lang w:val="pt-BR"/>
        </w:rPr>
        <w:t xml:space="preserve"> </w:t>
      </w:r>
      <w:r w:rsidRPr="00940930">
        <w:rPr>
          <w:rFonts w:ascii="GHEA Grapalat" w:hAnsi="GHEA Grapalat" w:cs="Sylfaen"/>
          <w:color w:val="000000"/>
        </w:rPr>
        <w:t>ՀՀ</w:t>
      </w:r>
      <w:r w:rsidRPr="00940930">
        <w:rPr>
          <w:rFonts w:ascii="GHEA Grapalat" w:hAnsi="GHEA Grapalat" w:cs="Sylfaen"/>
          <w:color w:val="000000"/>
          <w:lang w:val="pt-BR"/>
        </w:rPr>
        <w:t xml:space="preserve"> </w:t>
      </w:r>
      <w:r w:rsidRPr="00940930">
        <w:rPr>
          <w:rFonts w:ascii="GHEA Grapalat" w:hAnsi="GHEA Grapalat" w:cs="Sylfaen"/>
          <w:color w:val="000000"/>
        </w:rPr>
        <w:t>օրենքի</w:t>
      </w:r>
      <w:r w:rsidRPr="00940930">
        <w:rPr>
          <w:rFonts w:ascii="GHEA Grapalat" w:hAnsi="GHEA Grapalat" w:cs="Sylfaen"/>
          <w:color w:val="000000"/>
          <w:lang w:val="pt-BR"/>
        </w:rPr>
        <w:t xml:space="preserve"> </w:t>
      </w:r>
      <w:r w:rsidRPr="003A06F5">
        <w:rPr>
          <w:rFonts w:ascii="GHEA Grapalat" w:hAnsi="GHEA Grapalat"/>
        </w:rPr>
        <w:t xml:space="preserve">նախագծի ընդունումը կհանգեցնի ՀՀ պետական բյուջեի </w:t>
      </w:r>
      <w:r>
        <w:rPr>
          <w:rFonts w:ascii="GHEA Grapalat" w:hAnsi="GHEA Grapalat"/>
        </w:rPr>
        <w:t>ընթացիկ ծա</w:t>
      </w:r>
      <w:r w:rsidRPr="003A06F5">
        <w:rPr>
          <w:rFonts w:ascii="GHEA Grapalat" w:hAnsi="GHEA Grapalat"/>
        </w:rPr>
        <w:t xml:space="preserve">խսերի ավելացման` </w:t>
      </w:r>
      <w:r>
        <w:rPr>
          <w:rFonts w:ascii="GHEA Grapalat" w:hAnsi="GHEA Grapalat"/>
        </w:rPr>
        <w:t xml:space="preserve">տարեկան </w:t>
      </w:r>
      <w:r w:rsidRPr="003A06F5">
        <w:rPr>
          <w:rFonts w:ascii="GHEA Grapalat" w:hAnsi="GHEA Grapalat"/>
        </w:rPr>
        <w:t xml:space="preserve">շուրջ </w:t>
      </w:r>
      <w:r>
        <w:rPr>
          <w:rFonts w:ascii="GHEA Grapalat" w:hAnsi="GHEA Grapalat"/>
        </w:rPr>
        <w:t>108</w:t>
      </w:r>
      <w:r w:rsidRPr="003A06F5">
        <w:rPr>
          <w:rFonts w:ascii="GHEA Grapalat" w:hAnsi="GHEA Grapalat"/>
        </w:rPr>
        <w:t>.</w:t>
      </w:r>
      <w:r>
        <w:rPr>
          <w:rFonts w:ascii="GHEA Grapalat" w:hAnsi="GHEA Grapalat"/>
        </w:rPr>
        <w:t>9</w:t>
      </w:r>
      <w:r w:rsidRPr="003A06F5">
        <w:rPr>
          <w:rFonts w:ascii="GHEA Grapalat" w:hAnsi="GHEA Grapalat"/>
        </w:rPr>
        <w:t xml:space="preserve"> մլն դրամի չափով: </w:t>
      </w:r>
      <w:r>
        <w:rPr>
          <w:rFonts w:ascii="GHEA Grapalat" w:hAnsi="GHEA Grapalat"/>
        </w:rPr>
        <w:t xml:space="preserve">Իսկ ոչ ֆինանսական ակտիվների գծով ծախսերի ավելացումը հնարավոր չէ գնահատել համապատասխան տվյալների բացակայության պատճառով: </w:t>
      </w:r>
      <w:r w:rsidRPr="003A06F5">
        <w:rPr>
          <w:rFonts w:ascii="GHEA Grapalat" w:hAnsi="GHEA Grapalat"/>
        </w:rPr>
        <w:t>Միաժամանակ, այս նախագծի ընդունումը ՀՀ պետական բյուջեի մուտքերի, ինչպես նաև բյուջետային բնագավառում քաղաքականության փոփոխմանը չի հանգեցնում:</w:t>
      </w:r>
    </w:p>
    <w:p w:rsidR="00007DC0" w:rsidRDefault="00007DC0"/>
    <w:sectPr w:rsidR="00007DC0" w:rsidSect="00007D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979F9"/>
    <w:rsid w:val="00007DC0"/>
    <w:rsid w:val="0022063A"/>
    <w:rsid w:val="002F6C29"/>
    <w:rsid w:val="003F4FBF"/>
    <w:rsid w:val="006C475A"/>
    <w:rsid w:val="00B021AE"/>
    <w:rsid w:val="00C979F9"/>
    <w:rsid w:val="00D44C3A"/>
    <w:rsid w:val="00E065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79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563</Characters>
  <Application>Microsoft Office Word</Application>
  <DocSecurity>0</DocSecurity>
  <Lines>4</Lines>
  <Paragraphs>1</Paragraphs>
  <ScaleCrop>false</ScaleCrop>
  <Company>Gov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zaruhib</dc:creator>
  <cp:keywords/>
  <dc:description/>
  <cp:lastModifiedBy>zaruhib</cp:lastModifiedBy>
  <cp:revision>3</cp:revision>
  <dcterms:created xsi:type="dcterms:W3CDTF">2012-10-17T07:35:00Z</dcterms:created>
  <dcterms:modified xsi:type="dcterms:W3CDTF">2012-10-17T07:39:00Z</dcterms:modified>
</cp:coreProperties>
</file>