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6B" w:rsidRPr="002B0C6B" w:rsidRDefault="002B0C6B" w:rsidP="002B0C6B">
      <w:pPr>
        <w:spacing w:after="0"/>
        <w:jc w:val="center"/>
        <w:rPr>
          <w:rFonts w:ascii="GHEA Grapalat" w:hAnsi="GHEA Grapalat" w:cs="Tahoma"/>
          <w:b/>
          <w:bCs/>
          <w:sz w:val="24"/>
          <w:szCs w:val="24"/>
          <w:lang w:val="hy-AM"/>
        </w:rPr>
      </w:pPr>
      <w:r w:rsidRPr="002B0C6B">
        <w:rPr>
          <w:rFonts w:ascii="GHEA Grapalat" w:hAnsi="GHEA Grapalat" w:cs="Tahoma"/>
          <w:b/>
          <w:bCs/>
          <w:sz w:val="24"/>
          <w:szCs w:val="24"/>
          <w:lang w:val="hy-AM"/>
        </w:rPr>
        <w:t>ՀԻՄՆԱՎՈՐՈՒՄ</w:t>
      </w:r>
    </w:p>
    <w:p w:rsidR="002B0C6B" w:rsidRPr="006A2130" w:rsidRDefault="00A7554E" w:rsidP="002B0C6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r w:rsidR="002B0C6B" w:rsidRPr="002B0C6B">
        <w:rPr>
          <w:rFonts w:ascii="GHEA Grapalat" w:hAnsi="GHEA Grapalat" w:cs="Tahoma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bCs/>
          <w:sz w:val="24"/>
          <w:szCs w:val="24"/>
          <w:lang w:val="hy-AM"/>
        </w:rPr>
        <w:t>ՎԱՐԿԱՆԻՇԱՅԻՆ ՑՈՒՑԱԿՆԵՐԸ ԿԱԶՄԵԼՈՒ ՀԱՄԱՐ ԱՆՑԿԱՑՎՈՂ ԹԵՍՏԱՎՈՐՄԱՆ ԵՎ ՀԱՐՑԱԶՐՈՒՅՑԻ ԿԱԶՄԱԿԵՐՊՄԱՆ ԿԱՐԳԸ ՍԱՀՄԱՆԵԼՈՒ ՄԱՍԻՆ</w:t>
      </w:r>
      <w:r w:rsidR="002B0C6B" w:rsidRPr="002B0C6B">
        <w:rPr>
          <w:rFonts w:ascii="GHEA Grapalat" w:hAnsi="GHEA Grapalat" w:cs="Tahoma"/>
          <w:b/>
          <w:bCs/>
          <w:sz w:val="24"/>
          <w:szCs w:val="24"/>
          <w:lang w:val="hy-AM"/>
        </w:rPr>
        <w:t>»</w:t>
      </w:r>
      <w:r w:rsidR="003531AC" w:rsidRPr="003531AC">
        <w:rPr>
          <w:lang w:val="hy-AM"/>
        </w:rPr>
        <w:t xml:space="preserve"> </w:t>
      </w:r>
      <w:r w:rsidR="003531AC" w:rsidRPr="003531AC">
        <w:rPr>
          <w:rFonts w:ascii="GHEA Grapalat" w:hAnsi="GHEA Grapalat" w:cs="Tahoma"/>
          <w:b/>
          <w:bCs/>
          <w:sz w:val="24"/>
          <w:szCs w:val="24"/>
          <w:lang w:val="hy-AM"/>
        </w:rPr>
        <w:t>ՀԱՅԱՍՏԱՆԻ ՀԱՆՐԱՊԵՏՈՒԹՅԱՆ ԿԱՌԱՎԱՐՈՒԹՅԱՆ</w:t>
      </w:r>
      <w:r w:rsidR="002B0C6B" w:rsidRPr="003531AC">
        <w:rPr>
          <w:rFonts w:ascii="GHEA Grapalat" w:hAnsi="GHEA Grapalat" w:cs="Tahoma"/>
          <w:b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="002B0C6B" w:rsidRPr="006A2130">
        <w:rPr>
          <w:rFonts w:ascii="GHEA Grapalat" w:hAnsi="GHEA Grapalat" w:cs="Sylfaen"/>
          <w:b/>
          <w:sz w:val="24"/>
          <w:szCs w:val="24"/>
          <w:lang w:val="hy-AM"/>
        </w:rPr>
        <w:t>ՈՐՈՇՄԱՆ ՆԱԽԱԳԾԻ ՎԵՐԱԲԵՐՅԱԼ</w:t>
      </w:r>
    </w:p>
    <w:p w:rsidR="002B0C6B" w:rsidRPr="004955A9" w:rsidRDefault="002B0C6B" w:rsidP="002B0C6B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W w:w="10440" w:type="dxa"/>
        <w:tblInd w:w="-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9844"/>
      </w:tblGrid>
      <w:tr w:rsidR="002B0C6B" w:rsidRPr="008A2972" w:rsidTr="000E31C6">
        <w:trPr>
          <w:trHeight w:val="41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A2972">
              <w:rPr>
                <w:rFonts w:ascii="GHEA Grapalat" w:hAnsi="GHEA Grapalat"/>
                <w:b/>
                <w:sz w:val="24"/>
                <w:szCs w:val="24"/>
              </w:rPr>
              <w:t>1.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730CEA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Ընթացիկ իրավիճակը և իրավական ակտի ընդունման անհրաժեշտությունը</w:t>
            </w:r>
          </w:p>
        </w:tc>
      </w:tr>
      <w:tr w:rsidR="002B0C6B" w:rsidRPr="00A51513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Default="002B0C6B" w:rsidP="000E31C6">
            <w:pPr>
              <w:spacing w:after="0" w:line="360" w:lineRule="auto"/>
              <w:jc w:val="both"/>
              <w:rPr>
                <w:rFonts w:ascii="GHEA Grapalat" w:hAnsi="GHEA Grapalat" w:cs="Arial LatArm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</w:t>
            </w:r>
            <w:r w:rsidR="00ED03C2" w:rsidRPr="00ED03C2">
              <w:rPr>
                <w:rFonts w:ascii="GHEA Grapalat" w:hAnsi="GHEA Grapalat"/>
                <w:sz w:val="24"/>
                <w:szCs w:val="24"/>
                <w:lang w:val="hy-AM"/>
              </w:rPr>
              <w:t>«Վարկանիշային ցուցակները կազմելու համար անցկացվող թեստավորման և հարցազրույցի կազմակերպման կարգը սահմանելու մասին»</w:t>
            </w:r>
            <w:r w:rsidRPr="00383D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7554E" w:rsidRPr="00A7554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 w:rsidRPr="008B156F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FB41C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մշակման անհրաժեշտությունը</w:t>
            </w:r>
            <w:r w:rsidR="00A755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բխում է  </w:t>
            </w:r>
            <w:r w:rsidRPr="00DF54A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DF54A2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ծառայության մասին</w:t>
            </w:r>
            <w:r w:rsidRPr="00DF54A2">
              <w:rPr>
                <w:rFonts w:ascii="GHEA Grapalat" w:hAnsi="GHEA Grapalat" w:cs="Tahoma"/>
                <w:b/>
                <w:sz w:val="24"/>
                <w:szCs w:val="24"/>
                <w:lang w:val="hy-AM"/>
              </w:rPr>
              <w:t>»</w:t>
            </w:r>
            <w:r w:rsidRPr="00DF54A2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2018 թվականի մարտի 23-ի ՀՕ-205-Ն </w:t>
            </w:r>
            <w:r w:rsidRPr="002B0C6B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օրենքի </w:t>
            </w:r>
            <w:r w:rsidRPr="002B0C6B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1</w:t>
            </w:r>
            <w:r w:rsidR="00ED03C2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1</w:t>
            </w:r>
            <w:r w:rsidRPr="002B0C6B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-րդ հոդվածի 1</w:t>
            </w:r>
            <w:r w:rsidR="00ED03C2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1</w:t>
            </w:r>
            <w:r w:rsidRPr="002B0C6B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-րդ մասի 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պահանջից,</w:t>
            </w:r>
            <w:r w:rsidRPr="00746EE5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 համաձայն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 որի</w:t>
            </w:r>
            <w:r w:rsidRPr="00746EE5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`</w:t>
            </w:r>
            <w:r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 </w:t>
            </w:r>
            <w:r w:rsidR="00ED03C2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վ</w:t>
            </w:r>
            <w:r w:rsidR="00ED03C2" w:rsidRPr="00ED03C2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արկանիշային ցուցակները կազմելու համար անցկացվող թեստավորման և հարցազրույցի կազմակերպման կարգը </w:t>
            </w:r>
            <w:r w:rsidRPr="00370BA0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 xml:space="preserve">սահմանում է </w:t>
            </w:r>
            <w:r w:rsidR="00F460DE">
              <w:rPr>
                <w:rFonts w:ascii="GHEA Grapalat" w:hAnsi="GHEA Grapalat" w:cs="Tahoma"/>
                <w:bCs/>
                <w:sz w:val="24"/>
                <w:szCs w:val="24"/>
                <w:lang w:val="hy-AM"/>
              </w:rPr>
              <w:t>Հայաստանի Հանրապետության կառավարությունը: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    </w:t>
            </w:r>
          </w:p>
          <w:p w:rsidR="002B0C6B" w:rsidRPr="00256B9C" w:rsidRDefault="002B0C6B" w:rsidP="00B6562E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hy-AM"/>
              </w:rPr>
            </w:pP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    Սույն</w:t>
            </w:r>
            <w:r w:rsidRPr="003F1902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որոշման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նախագծի </w:t>
            </w:r>
            <w:r w:rsidRPr="003F1902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ընդունումն անհրաժեշտ է օրենքի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վերոնշյալ</w:t>
            </w:r>
            <w:r w:rsidRPr="003F1902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հոդվածի կիրա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րկ</w:t>
            </w:r>
            <w:r w:rsidRPr="003F1902">
              <w:rPr>
                <w:rFonts w:ascii="GHEA Grapalat" w:hAnsi="GHEA Grapalat" w:cs="Arial LatArm"/>
                <w:sz w:val="24"/>
                <w:szCs w:val="24"/>
                <w:lang w:val="hy-AM"/>
              </w:rPr>
              <w:t>ումն ապահովելու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համար, իսկ</w:t>
            </w:r>
            <w:r w:rsidRPr="0064313B">
              <w:rPr>
                <w:rFonts w:ascii="GHEA Grapalat" w:hAnsi="GHEA Grapalat" w:cs="Arial LatArm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որոշման </w:t>
            </w:r>
            <w:r w:rsidRPr="003F190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</w:t>
            </w:r>
            <w:r w:rsidRPr="003F190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 անհրաժեշտությունը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պայմանավորված</w:t>
            </w:r>
            <w:r w:rsidRPr="003F1902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Pr="003F190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«</w:t>
            </w:r>
            <w:r w:rsidRPr="003F1902">
              <w:rPr>
                <w:rFonts w:ascii="GHEA Grapalat" w:hAnsi="GHEA Grapalat"/>
                <w:sz w:val="24"/>
                <w:szCs w:val="24"/>
                <w:lang w:val="hy-AM"/>
              </w:rPr>
              <w:t>Քաղաքացիական ծառայության մասին</w:t>
            </w:r>
            <w:r w:rsidRPr="003F1902">
              <w:rPr>
                <w:rFonts w:ascii="GHEA Grapalat" w:hAnsi="GHEA Grapalat"/>
                <w:b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6B3969">
              <w:rPr>
                <w:rFonts w:ascii="GHEA Grapalat" w:hAnsi="GHEA Grapalat"/>
                <w:sz w:val="24"/>
                <w:szCs w:val="24"/>
                <w:lang w:val="hy-AM"/>
              </w:rPr>
              <w:t xml:space="preserve">2018 թվականի մարտի 23-ի ՀՕ-205-Ն </w:t>
            </w:r>
            <w:r w:rsidRPr="003F1902">
              <w:rPr>
                <w:rFonts w:ascii="GHEA Grapalat" w:hAnsi="GHEA Grapalat"/>
                <w:sz w:val="24"/>
                <w:szCs w:val="24"/>
                <w:lang w:val="hy-AM"/>
              </w:rPr>
              <w:t xml:space="preserve">օրենքի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ընդունմամբ</w:t>
            </w:r>
            <w:r w:rsidR="00B6562E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2B0C6B" w:rsidRPr="008A2972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ind w:right="-54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8A2972">
              <w:rPr>
                <w:rFonts w:ascii="GHEA Grapalat" w:hAnsi="GHEA Grapalat"/>
                <w:b/>
                <w:sz w:val="24"/>
                <w:szCs w:val="24"/>
              </w:rPr>
              <w:t>2.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widowControl w:val="0"/>
              <w:tabs>
                <w:tab w:val="left" w:pos="1058"/>
              </w:tabs>
              <w:adjustRightInd w:val="0"/>
              <w:spacing w:after="0" w:line="360" w:lineRule="auto"/>
              <w:textAlignment w:val="baseline"/>
              <w:rPr>
                <w:rFonts w:ascii="GHEA Grapalat" w:hAnsi="GHEA Grapalat"/>
                <w:b/>
                <w:sz w:val="24"/>
                <w:szCs w:val="24"/>
              </w:rPr>
            </w:pPr>
            <w:r w:rsidRPr="00730CEA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Առաջարկվող կարգավորման բնույթը</w:t>
            </w:r>
          </w:p>
        </w:tc>
      </w:tr>
      <w:tr w:rsidR="002B0C6B" w:rsidRPr="00ED03C2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ind w:right="-54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CA3490" w:rsidRDefault="00B6562E" w:rsidP="00A7554E">
            <w:pPr>
              <w:spacing w:after="0" w:line="360" w:lineRule="auto"/>
              <w:jc w:val="both"/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</w:t>
            </w:r>
            <w:r w:rsidR="00ED03C2" w:rsidRPr="00ED0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 «Վարկանիշային ցուցակները կազմելու համար անցկացվող թեստավորման և հարցազրույցի կազմա</w:t>
            </w:r>
            <w:r w:rsidR="00ED0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կերպման կարգը սահմանելու մասին» </w:t>
            </w:r>
            <w:r w:rsidR="00A7554E" w:rsidRPr="00A7554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 </w:t>
            </w:r>
            <w:r w:rsidR="002B0C6B" w:rsidRPr="007D546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որոշմամբ</w:t>
            </w:r>
            <w:r w:rsidR="002B0C6B" w:rsidRPr="007D546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2B0C6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կանոնակարգվում</w:t>
            </w:r>
            <w:r w:rsidR="002B0C6B" w:rsidRPr="007D546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af-ZA"/>
              </w:rPr>
              <w:t xml:space="preserve"> </w:t>
            </w:r>
            <w:r w:rsidR="002B0C6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են</w:t>
            </w:r>
            <w:r w:rsidR="002B0C6B" w:rsidRPr="007D5466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="002B0C6B" w:rsidRPr="0041780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«Քաղաքացիական ծառայության մասին» </w:t>
            </w:r>
            <w:r w:rsidR="002B0C6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օրենքով նախատեսված</w:t>
            </w:r>
            <w:r w:rsid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="00ED03C2" w:rsidRP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վարկանիշային ցուցակները կազմելու համար անցկացվող թեստավորման</w:t>
            </w:r>
            <w:r w:rsid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  <w:r w:rsidR="00ED03C2" w:rsidRP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կազմակերպման և </w:t>
            </w:r>
            <w:r w:rsidR="00EC169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հարցազրույցի </w:t>
            </w:r>
            <w:r w:rsidR="00ED03C2" w:rsidRP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անցկացման նախապատրաստական աշխատանքների կազմակերպ</w:t>
            </w:r>
            <w:r w:rsidR="00F460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ման</w:t>
            </w:r>
            <w:r w:rsid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, թ</w:t>
            </w:r>
            <w:r w:rsidR="00ED03C2" w:rsidRP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եստավորում անցկացնելու մասին հայտարարության </w:t>
            </w:r>
            <w:r w:rsidR="00ED03C2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հրապարակ</w:t>
            </w:r>
            <w:r w:rsidR="00F460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ման</w:t>
            </w:r>
            <w:r w:rsidR="00EC169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,  թեստավորման անցկաց</w:t>
            </w:r>
            <w:r w:rsidR="00F460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ման</w:t>
            </w:r>
            <w:r w:rsidR="00EC169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, վարկանիշային ցուցակների կազմմ</w:t>
            </w:r>
            <w:r w:rsidR="00F460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>ան</w:t>
            </w:r>
            <w:r w:rsidR="00EC169B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 և վարկանիշային ցուցակներից ընտրության կատար</w:t>
            </w:r>
            <w:r w:rsidR="00F460DE">
              <w:rPr>
                <w:rFonts w:ascii="GHEA Grapalat" w:hAnsi="GHEA Grapalat"/>
                <w:bCs/>
                <w:iCs/>
                <w:color w:val="000000"/>
                <w:sz w:val="24"/>
                <w:szCs w:val="24"/>
                <w:lang w:val="hy-AM"/>
              </w:rPr>
              <w:t xml:space="preserve">ման կարգը: </w:t>
            </w:r>
            <w:r w:rsidR="00EC169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2B0C6B" w:rsidRPr="00A51513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A2972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  <w:r w:rsidRPr="00730CEA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և</w:t>
            </w:r>
            <w:r w:rsidRPr="00730CEA"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</w:t>
            </w:r>
            <w:r w:rsidRPr="00730CEA">
              <w:rPr>
                <w:rFonts w:ascii="GHEA Grapalat" w:hAnsi="GHEA Grapalat"/>
                <w:b/>
                <w:sz w:val="24"/>
                <w:szCs w:val="24"/>
              </w:rPr>
              <w:t>անձիք</w:t>
            </w:r>
          </w:p>
        </w:tc>
      </w:tr>
      <w:tr w:rsidR="002B0C6B" w:rsidRPr="00A51513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B0C6B" w:rsidP="000E31C6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8A2972" w:rsidRDefault="0025374B" w:rsidP="00A7554E">
            <w:pPr>
              <w:tabs>
                <w:tab w:val="left" w:pos="1058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D3115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460DE" w:rsidRPr="00F460D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«Վարկանիշային ցուցակները կազմելու համար անցկացվող թեստավորման և հարցազրույցի կազմակերպման կարգը սահմանելու մասին» </w:t>
            </w:r>
            <w:r w:rsidR="00A7554E" w:rsidRPr="00A7554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Հայաստանի </w:t>
            </w:r>
            <w:r w:rsidR="00A7554E" w:rsidRPr="00A7554E">
              <w:rPr>
                <w:rFonts w:ascii="GHEA Grapalat" w:hAnsi="GHEA Grapalat"/>
                <w:bCs/>
                <w:sz w:val="24"/>
                <w:szCs w:val="24"/>
                <w:lang w:val="hy-AM"/>
              </w:rPr>
              <w:lastRenderedPageBreak/>
              <w:t>Հանրապետության կառավարության</w:t>
            </w:r>
            <w:r w:rsidR="00F460DE" w:rsidRPr="00F460D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2B0C6B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նախագիծը </w:t>
            </w:r>
            <w:r w:rsidR="002B0C6B" w:rsidRPr="00370BA0">
              <w:rPr>
                <w:rFonts w:ascii="GHEA Grapalat" w:hAnsi="GHEA Grapalat"/>
                <w:sz w:val="24"/>
                <w:szCs w:val="24"/>
                <w:lang w:val="hy-AM"/>
              </w:rPr>
              <w:t>մշակվել</w:t>
            </w:r>
            <w:r w:rsidR="002B0C6B" w:rsidRPr="008A297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B0C6B" w:rsidRPr="00370BA0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="002B0C6B" w:rsidRPr="008A297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2B0C6B">
              <w:rPr>
                <w:rFonts w:ascii="GHEA Grapalat" w:hAnsi="GHEA Grapalat"/>
                <w:sz w:val="24"/>
                <w:szCs w:val="24"/>
                <w:lang w:val="hy-AM"/>
              </w:rPr>
              <w:t xml:space="preserve">վարչապետի աշխատակազմի քաղաքացիական ծառայության գրասենյակի </w:t>
            </w:r>
            <w:r w:rsidR="002B0C6B">
              <w:rPr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="002B0C6B" w:rsidRPr="008A297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2B0C6B" w:rsidRPr="00E60EC9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tabs>
                <w:tab w:val="left" w:pos="1058"/>
              </w:tabs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30CEA">
              <w:rPr>
                <w:rFonts w:ascii="GHEA Grapalat" w:hAnsi="GHEA Grapalat"/>
                <w:b/>
                <w:sz w:val="24"/>
                <w:szCs w:val="24"/>
              </w:rPr>
              <w:t>Ակնկալվող արդյունքը</w:t>
            </w:r>
          </w:p>
        </w:tc>
      </w:tr>
      <w:tr w:rsidR="002B0C6B" w:rsidRPr="00A51513" w:rsidTr="000E31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730CEA" w:rsidRDefault="002B0C6B" w:rsidP="000E31C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C6B" w:rsidRPr="004955A9" w:rsidRDefault="00F460DE" w:rsidP="00A7554E">
            <w:pPr>
              <w:tabs>
                <w:tab w:val="left" w:pos="256"/>
                <w:tab w:val="left" w:pos="1058"/>
              </w:tabs>
              <w:spacing w:after="0" w:line="360" w:lineRule="auto"/>
              <w:ind w:left="15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460DE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«Վարկանիշային ցուցակները կազմելու համար անցկացվող թեստավորման և հարցազրույցի կազմակերպման կարգը սահմանելու մասին» </w:t>
            </w:r>
            <w:r w:rsidR="00A7554E" w:rsidRPr="00A7554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կառավարության </w:t>
            </w:r>
            <w:r w:rsidR="002B0C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որոշման ն</w:t>
            </w:r>
            <w:r w:rsidR="002B0C6B" w:rsidRPr="007B37C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ախագծի ընդունման արդյունքում </w:t>
            </w:r>
            <w:r w:rsidR="002B0C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կկանոնակարգվ</w:t>
            </w:r>
            <w:r w:rsidR="00DD66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են</w:t>
            </w:r>
            <w:r w:rsidR="002B0C6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մասնագիտական պաշտոնների 6-րդ, 7-րդ, և 8րդ ենթախմբերի պաշտոններում վարկանիշային ցուցակներից ընտրություն կատարելու հետ </w:t>
            </w:r>
            <w:r w:rsidR="00DD666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կապված հարաբերությունները</w:t>
            </w:r>
            <w:r w:rsidR="002B0C6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: </w:t>
            </w:r>
          </w:p>
        </w:tc>
      </w:tr>
    </w:tbl>
    <w:p w:rsidR="002B0C6B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0C6B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0C6B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B0C6B" w:rsidRPr="000F4A66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5621BB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2B0C6B" w:rsidRPr="00DB7943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23E78">
        <w:rPr>
          <w:rFonts w:ascii="GHEA Grapalat" w:hAnsi="GHEA Grapalat"/>
          <w:b/>
          <w:sz w:val="24"/>
          <w:szCs w:val="24"/>
          <w:lang w:val="hy-AM"/>
        </w:rPr>
        <w:t>Ի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ՐԱՎԱԿԱՆ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ԱԿՏՆ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ԸՆԴՈՒՆԵԼՈՒ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ԴԵՊՔՈՒՄ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ՄԱՐՄԻՆՆԵՐԻ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ԲՅՈՒՋԵՆԵՐՈՒՄ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ԱՎԵԼԱՑՈՒՄՆԵՐԻ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ՆՎԱԶԵՑՈՒՄՆԵՐԻ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621BB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0F4A66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2B0C6B" w:rsidRPr="00DB7943" w:rsidRDefault="002B0C6B" w:rsidP="002B0C6B">
      <w:pPr>
        <w:spacing w:before="240" w:line="23" w:lineRule="atLeast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2B0C6B" w:rsidRDefault="00F460DE" w:rsidP="002B0C6B">
      <w:pPr>
        <w:spacing w:after="0" w:line="360" w:lineRule="auto"/>
        <w:ind w:firstLine="709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460DE">
        <w:rPr>
          <w:rFonts w:ascii="GHEA Grapalat" w:hAnsi="GHEA Grapalat" w:cs="Sylfaen"/>
          <w:sz w:val="24"/>
          <w:szCs w:val="24"/>
          <w:lang w:val="hy-AM"/>
        </w:rPr>
        <w:t xml:space="preserve"> «Վարկանիշային ցուցակները կազմելու համար անցկացվող թեստավորման և հարցազրույցի կազմակերպման կարգը սահմանելու մասին»  </w:t>
      </w:r>
      <w:r w:rsidR="00A7554E" w:rsidRPr="00A7554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</w:t>
      </w:r>
      <w:r w:rsidR="002B0C6B" w:rsidRPr="0065348E">
        <w:rPr>
          <w:rFonts w:ascii="GHEA Grapalat" w:hAnsi="GHEA Grapalat" w:cs="Sylfaen"/>
          <w:sz w:val="24"/>
          <w:szCs w:val="24"/>
          <w:lang w:val="hy-AM"/>
        </w:rPr>
        <w:t xml:space="preserve">որոշման նախագծի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ընդուն</w:t>
      </w:r>
      <w:r w:rsidR="002B0C6B">
        <w:rPr>
          <w:rFonts w:ascii="GHEA Grapalat" w:hAnsi="GHEA Grapalat"/>
          <w:sz w:val="24"/>
          <w:szCs w:val="24"/>
          <w:lang w:val="hy-AM"/>
        </w:rPr>
        <w:t>ման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դեպքում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պետական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կամ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տեղական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մարմինների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բյուջեներում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ծախսերի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և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եկամուտների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էական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ավելացումներ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կամ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նվազեցումներ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չեն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C6B" w:rsidRPr="0065348E">
        <w:rPr>
          <w:rFonts w:ascii="GHEA Grapalat" w:hAnsi="GHEA Grapalat"/>
          <w:sz w:val="24"/>
          <w:szCs w:val="24"/>
          <w:lang w:val="hy-AM"/>
        </w:rPr>
        <w:t>սպասվում</w:t>
      </w:r>
      <w:r w:rsidR="002B0C6B" w:rsidRPr="0065348E">
        <w:rPr>
          <w:rFonts w:ascii="GHEA Grapalat" w:hAnsi="GHEA Grapalat"/>
          <w:sz w:val="24"/>
          <w:szCs w:val="24"/>
          <w:lang w:val="af-ZA"/>
        </w:rPr>
        <w:t>:</w:t>
      </w:r>
    </w:p>
    <w:p w:rsidR="002B0C6B" w:rsidRPr="00730CEA" w:rsidRDefault="002B0C6B" w:rsidP="002B0C6B">
      <w:pPr>
        <w:spacing w:before="120" w:after="100" w:afterAutospacing="1"/>
        <w:ind w:left="227" w:right="22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2B0C6B" w:rsidRDefault="002B0C6B" w:rsidP="002B0C6B">
      <w:pPr>
        <w:spacing w:before="120" w:after="100" w:afterAutospacing="1"/>
        <w:ind w:left="227" w:right="227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2B0C6B" w:rsidRDefault="002B0C6B" w:rsidP="002B0C6B">
      <w:pPr>
        <w:spacing w:before="120" w:after="100" w:afterAutospacing="1"/>
        <w:ind w:left="227" w:right="22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B0C6B" w:rsidRPr="001E7383" w:rsidRDefault="002B0C6B" w:rsidP="002B0C6B">
      <w:pPr>
        <w:pStyle w:val="ListParagraph"/>
        <w:tabs>
          <w:tab w:val="left" w:pos="1080"/>
        </w:tabs>
        <w:spacing w:after="0" w:line="360" w:lineRule="auto"/>
        <w:ind w:left="630"/>
        <w:jc w:val="center"/>
        <w:rPr>
          <w:rFonts w:ascii="GHEA Grapalat" w:hAnsi="GHEA Grapalat" w:cs="GHEA Mariam"/>
          <w:color w:val="000000"/>
          <w:sz w:val="24"/>
          <w:szCs w:val="24"/>
          <w:lang w:val="hy-AM"/>
        </w:rPr>
      </w:pPr>
    </w:p>
    <w:p w:rsidR="0008631C" w:rsidRPr="002B0C6B" w:rsidRDefault="003531AC">
      <w:pPr>
        <w:rPr>
          <w:lang w:val="hy-AM"/>
        </w:rPr>
      </w:pPr>
    </w:p>
    <w:sectPr w:rsidR="0008631C" w:rsidRPr="002B0C6B" w:rsidSect="000E79A8">
      <w:pgSz w:w="11906" w:h="16838"/>
      <w:pgMar w:top="360" w:right="994" w:bottom="56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78"/>
    <w:rsid w:val="0025374B"/>
    <w:rsid w:val="002B0C6B"/>
    <w:rsid w:val="003531AC"/>
    <w:rsid w:val="00421322"/>
    <w:rsid w:val="005421E9"/>
    <w:rsid w:val="006D7734"/>
    <w:rsid w:val="006F61CA"/>
    <w:rsid w:val="00872D6A"/>
    <w:rsid w:val="00A51513"/>
    <w:rsid w:val="00A7554E"/>
    <w:rsid w:val="00B6562E"/>
    <w:rsid w:val="00CE5578"/>
    <w:rsid w:val="00DD6668"/>
    <w:rsid w:val="00EC169B"/>
    <w:rsid w:val="00ED03C2"/>
    <w:rsid w:val="00F4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8E4"/>
  <w15:chartTrackingRefBased/>
  <w15:docId w15:val="{BF84C152-2A00-4309-BAE9-1510B52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C6B"/>
    <w:pPr>
      <w:spacing w:after="200" w:line="276" w:lineRule="auto"/>
    </w:pPr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2B0C6B"/>
    <w:pPr>
      <w:spacing w:after="0" w:line="240" w:lineRule="auto"/>
      <w:jc w:val="center"/>
    </w:pPr>
    <w:rPr>
      <w:rFonts w:ascii="Arial Armenian" w:hAnsi="Arial Armenian" w:cs="Arial Armenian"/>
      <w:sz w:val="20"/>
      <w:szCs w:val="20"/>
      <w:lang w:val="en-US" w:eastAsia="en-US"/>
    </w:rPr>
  </w:style>
  <w:style w:type="character" w:customStyle="1" w:styleId="mechtexChar">
    <w:name w:val="mechtex Char"/>
    <w:link w:val="mechtex"/>
    <w:locked/>
    <w:rsid w:val="002B0C6B"/>
    <w:rPr>
      <w:rFonts w:ascii="Arial Armenian" w:eastAsia="Times New Roman" w:hAnsi="Arial Armenian" w:cs="Arial Armeni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qFormat/>
    <w:rsid w:val="002B0C6B"/>
    <w:pPr>
      <w:spacing w:after="160" w:line="256" w:lineRule="auto"/>
      <w:ind w:left="720"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locked/>
    <w:rsid w:val="002B0C6B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Kara G</cp:lastModifiedBy>
  <cp:revision>9</cp:revision>
  <dcterms:created xsi:type="dcterms:W3CDTF">2018-10-05T08:07:00Z</dcterms:created>
  <dcterms:modified xsi:type="dcterms:W3CDTF">2018-10-30T10:35:00Z</dcterms:modified>
</cp:coreProperties>
</file>