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3" w:rsidRDefault="00C53A03" w:rsidP="00EA7BCE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C53A03" w:rsidRDefault="00C53A03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2018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C53A03" w:rsidRDefault="00C53A03" w:rsidP="0098655C">
      <w:pPr>
        <w:tabs>
          <w:tab w:val="left" w:pos="3435"/>
        </w:tabs>
        <w:ind w:right="27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="00EA7BCE" w:rsidRPr="0098655C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ԲԱՐՁՐԱԳՈՒՅՆ ՈՒՍՈՒՄՆԱԿԱՆ ՀԱՍՏԱՏՈՒԹՅՈՒՆՆԵՐԻ ԵՎ ԳԻՏԱԿԱՆ ԿԱԶՄԱԿԵՐՊՈՒԹՅՈՒՆՆԵՐԻ</w:t>
      </w:r>
      <w:r w:rsidR="00EA7BCE"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2018/2019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ՈՒՍՈՒՄՆԱԿԱՆ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ՏԱՐՎԱ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="00EA7BCE"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ԱՌԿԱ</w:t>
      </w:r>
      <w:r w:rsidR="00EA7BCE"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EA7BCE"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ՈՒՍՈՒՑՄԱՄԲ</w:t>
      </w:r>
      <w:r w:rsidR="00EA7BCE"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ԱՍՊԻՐԱՆՏՈՒՐԱ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ԴՈԿՏՈՐԱՆՏՈՒՐԱ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ՏԵՂԵՐԸ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ԵՎ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EA7BCE"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ԴՐԱՆՑ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ԲԱՇԽՈՒՄԸ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ՀԱՍՏԱՏԵԼՈՒ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</w:p>
    <w:p w:rsidR="0098655C" w:rsidRPr="0098655C" w:rsidRDefault="0098655C" w:rsidP="0098655C">
      <w:pPr>
        <w:tabs>
          <w:tab w:val="left" w:pos="3435"/>
        </w:tabs>
        <w:ind w:right="270"/>
        <w:jc w:val="center"/>
        <w:rPr>
          <w:rStyle w:val="Strong"/>
          <w:rFonts w:ascii="GHEA Grapalat" w:hAnsi="GHEA Grapalat"/>
          <w:b w:val="0"/>
          <w:color w:val="000000"/>
          <w:lang w:val="af-ZA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C53A03" w:rsidRPr="00111C71" w:rsidRDefault="00C53A03" w:rsidP="00EA7BCE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  <w:lang w:val="af-ZA"/>
        </w:rPr>
      </w:pP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 xml:space="preserve">&lt;&lt;Կրթության մասին&gt;&gt; </w:t>
      </w:r>
      <w:r w:rsidR="00982B8B">
        <w:rPr>
          <w:rFonts w:ascii="GHEA Grapalat" w:hAnsi="GHEA Grapalat"/>
          <w:color w:val="000000"/>
        </w:rPr>
        <w:t>Հայաստանի</w:t>
      </w:r>
      <w:r w:rsidR="00982B8B">
        <w:rPr>
          <w:rFonts w:ascii="GHEA Grapalat" w:hAnsi="GHEA Grapalat"/>
          <w:color w:val="000000"/>
          <w:lang w:val="af-ZA"/>
        </w:rPr>
        <w:t xml:space="preserve"> </w:t>
      </w:r>
      <w:r w:rsidR="00982B8B"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lang w:val="hy-AM"/>
        </w:rPr>
        <w:t xml:space="preserve"> օրենքի 28-րդ հոդվածի 6-րդ մասի</w:t>
      </w:r>
      <w:r w:rsidR="00982B8B"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lang w:val="hy-AM"/>
        </w:rPr>
        <w:t xml:space="preserve"> և &lt;&lt;Բարձրագույն և հետբուհական մասնագիտական կրթության մասին&gt;&gt; </w:t>
      </w:r>
      <w:r w:rsidR="00982B8B">
        <w:rPr>
          <w:rFonts w:ascii="GHEA Grapalat" w:hAnsi="GHEA Grapalat"/>
          <w:color w:val="000000"/>
        </w:rPr>
        <w:t>Հայաստանի</w:t>
      </w:r>
      <w:r w:rsidR="00982B8B">
        <w:rPr>
          <w:rFonts w:ascii="GHEA Grapalat" w:hAnsi="GHEA Grapalat"/>
          <w:color w:val="000000"/>
          <w:lang w:val="af-ZA"/>
        </w:rPr>
        <w:t xml:space="preserve"> </w:t>
      </w:r>
      <w:r w:rsidR="00982B8B"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lang w:val="hy-AM"/>
        </w:rPr>
        <w:t xml:space="preserve"> օրենքի 5-րդ հոդվածի</w:t>
      </w:r>
      <w:r w:rsidRPr="00111C7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2-րդ մասի 6-րդ կետի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 w:rsidRPr="0098655C">
        <w:rPr>
          <w:rFonts w:ascii="GHEA Grapalat" w:hAnsi="GHEA Grapalat"/>
          <w:bCs/>
          <w:iCs/>
          <w:color w:val="000000"/>
        </w:rPr>
        <w:t>որոշում</w:t>
      </w:r>
      <w:r w:rsidRPr="0098655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98655C">
        <w:rPr>
          <w:rFonts w:ascii="GHEA Grapalat" w:hAnsi="GHEA Grapalat"/>
          <w:bCs/>
          <w:iCs/>
          <w:color w:val="000000"/>
        </w:rPr>
        <w:t>է</w:t>
      </w:r>
      <w:r w:rsidRPr="0098655C"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af-ZA"/>
        </w:rPr>
        <w:t xml:space="preserve">  </w:t>
      </w: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Հաստատել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af-ZA"/>
        </w:rPr>
        <w:t>2018/2019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տարվա՝</w:t>
      </w: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1)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/>
        <w:jc w:val="both"/>
        <w:rPr>
          <w:rFonts w:ascii="GHEA Grapalat" w:hAnsi="GHEA Grapalat"/>
          <w:color w:val="000000"/>
          <w:lang w:val="af-ZA"/>
        </w:rPr>
      </w:pPr>
      <w:r w:rsidRPr="00111C71">
        <w:rPr>
          <w:rFonts w:ascii="GHEA Grapalat" w:hAnsi="GHEA Grapalat"/>
          <w:color w:val="000000"/>
          <w:lang w:val="af-ZA"/>
        </w:rPr>
        <w:t xml:space="preserve">    </w:t>
      </w: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ուսուցմամբ՝</w:t>
      </w:r>
      <w:r>
        <w:rPr>
          <w:rFonts w:ascii="GHEA Grapalat" w:hAnsi="GHEA Grapalat"/>
          <w:color w:val="000000"/>
          <w:lang w:val="af-ZA"/>
        </w:rPr>
        <w:t xml:space="preserve"> 140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.</w:t>
      </w:r>
    </w:p>
    <w:p w:rsidR="00C53A03" w:rsidRDefault="00EA7BCE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բ</w:t>
      </w:r>
      <w:r w:rsidR="00C53A03">
        <w:rPr>
          <w:rFonts w:ascii="GHEA Grapalat" w:hAnsi="GHEA Grapalat"/>
          <w:color w:val="000000"/>
          <w:lang w:val="af-ZA"/>
        </w:rPr>
        <w:t xml:space="preserve">. </w:t>
      </w:r>
      <w:r w:rsidR="00C53A03">
        <w:rPr>
          <w:rFonts w:ascii="GHEA Grapalat" w:hAnsi="GHEA Grapalat"/>
          <w:color w:val="000000"/>
        </w:rPr>
        <w:t>պետական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կրթաթոշակով</w:t>
      </w:r>
      <w:r w:rsidR="00C53A03">
        <w:rPr>
          <w:rFonts w:ascii="GHEA Grapalat" w:hAnsi="GHEA Grapalat"/>
          <w:color w:val="000000"/>
          <w:lang w:val="af-ZA"/>
        </w:rPr>
        <w:t xml:space="preserve">, </w:t>
      </w:r>
      <w:r w:rsidR="00C53A03">
        <w:rPr>
          <w:rFonts w:ascii="GHEA Grapalat" w:hAnsi="GHEA Grapalat"/>
          <w:color w:val="000000"/>
        </w:rPr>
        <w:t>նպաստի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ձևով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ուսման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վճարի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փոխհատուցմամբ</w:t>
      </w:r>
      <w:r w:rsidR="00C53A03">
        <w:rPr>
          <w:rFonts w:ascii="GHEA Grapalat" w:hAnsi="GHEA Grapalat"/>
          <w:color w:val="000000"/>
          <w:lang w:val="af-ZA"/>
        </w:rPr>
        <w:t xml:space="preserve">, </w:t>
      </w:r>
      <w:r w:rsidR="00C53A03">
        <w:rPr>
          <w:rFonts w:ascii="GHEA Grapalat" w:hAnsi="GHEA Grapalat"/>
          <w:color w:val="000000"/>
          <w:lang w:val="en-US"/>
        </w:rPr>
        <w:t>մ</w:t>
      </w:r>
      <w:r w:rsidR="00C53A03">
        <w:rPr>
          <w:rFonts w:ascii="GHEA Grapalat" w:hAnsi="GHEA Grapalat"/>
          <w:color w:val="000000"/>
        </w:rPr>
        <w:t>իջպետական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համաձայնագրերով</w:t>
      </w:r>
      <w:r w:rsidR="00C53A03">
        <w:rPr>
          <w:rFonts w:ascii="GHEA Grapalat" w:hAnsi="GHEA Grapalat"/>
          <w:color w:val="000000"/>
          <w:lang w:val="af-ZA"/>
        </w:rPr>
        <w:t xml:space="preserve">` 24 </w:t>
      </w:r>
      <w:r w:rsidR="00C53A03">
        <w:rPr>
          <w:rFonts w:ascii="GHEA Grapalat" w:hAnsi="GHEA Grapalat"/>
          <w:color w:val="000000"/>
          <w:lang w:val="en-US"/>
        </w:rPr>
        <w:t>տեղ</w:t>
      </w:r>
      <w:r w:rsidR="00982B8B">
        <w:rPr>
          <w:rFonts w:ascii="GHEA Grapalat" w:hAnsi="GHEA Grapalat"/>
          <w:color w:val="000000"/>
          <w:lang w:val="en-US"/>
        </w:rPr>
        <w:t>.</w:t>
      </w:r>
    </w:p>
    <w:p w:rsidR="00C53A03" w:rsidRPr="00982B8B" w:rsidRDefault="00EA7BCE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af-ZA"/>
        </w:rPr>
        <w:t>2</w:t>
      </w:r>
      <w:r w:rsidR="00C53A03">
        <w:rPr>
          <w:rFonts w:ascii="GHEA Grapalat" w:hAnsi="GHEA Grapalat"/>
          <w:color w:val="000000"/>
          <w:lang w:val="af-ZA"/>
        </w:rPr>
        <w:t>) Դ</w:t>
      </w:r>
      <w:r w:rsidR="00C53A03">
        <w:rPr>
          <w:rFonts w:ascii="GHEA Grapalat" w:hAnsi="GHEA Grapalat"/>
          <w:color w:val="000000"/>
        </w:rPr>
        <w:t>ոկտորանտուրա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ընդունելության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տեղերը՝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պետական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կրթաթոշակով</w:t>
      </w:r>
      <w:r w:rsidR="00C53A03">
        <w:rPr>
          <w:rFonts w:ascii="GHEA Grapalat" w:hAnsi="GHEA Grapalat"/>
          <w:color w:val="000000"/>
          <w:lang w:val="af-ZA"/>
        </w:rPr>
        <w:t xml:space="preserve">, </w:t>
      </w:r>
      <w:r w:rsidR="00C53A03">
        <w:rPr>
          <w:rFonts w:ascii="GHEA Grapalat" w:hAnsi="GHEA Grapalat"/>
          <w:color w:val="000000"/>
        </w:rPr>
        <w:t>նպաստի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ձևով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ուսման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վճարի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փոխհատուցմամբ՝</w:t>
      </w:r>
      <w:r w:rsidR="00C53A03">
        <w:rPr>
          <w:rFonts w:ascii="GHEA Grapalat" w:hAnsi="GHEA Grapalat"/>
          <w:color w:val="000000"/>
          <w:lang w:val="af-ZA"/>
        </w:rPr>
        <w:t xml:space="preserve"> 13 </w:t>
      </w:r>
      <w:r w:rsidR="00C53A03">
        <w:rPr>
          <w:rFonts w:ascii="GHEA Grapalat" w:hAnsi="GHEA Grapalat"/>
          <w:color w:val="000000"/>
        </w:rPr>
        <w:t>տեղ</w:t>
      </w:r>
      <w:r w:rsidR="00982B8B">
        <w:rPr>
          <w:rFonts w:ascii="GHEA Grapalat" w:hAnsi="GHEA Grapalat"/>
          <w:color w:val="000000"/>
          <w:lang w:val="en-US"/>
        </w:rPr>
        <w:t>.</w:t>
      </w:r>
    </w:p>
    <w:p w:rsidR="00C53A03" w:rsidRDefault="001910B5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3)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առկա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ուսուցմամբ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ասպիրանտուրա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> </w:t>
      </w:r>
      <w:r w:rsidR="00C53A03">
        <w:rPr>
          <w:rFonts w:ascii="GHEA Grapalat" w:hAnsi="GHEA Grapalat"/>
          <w:color w:val="000000"/>
        </w:rPr>
        <w:t>ու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դոկտորանտուրա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ընդունելության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տեղերի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բաշխումը՝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համաձայն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հավելվածի</w:t>
      </w:r>
      <w:r w:rsidR="00C53A03">
        <w:rPr>
          <w:rFonts w:ascii="GHEA Grapalat" w:hAnsi="GHEA Grapalat"/>
          <w:color w:val="000000"/>
          <w:lang w:val="af-ZA"/>
        </w:rPr>
        <w:t>:</w:t>
      </w:r>
    </w:p>
    <w:p w:rsidR="00C53A03" w:rsidRDefault="001910B5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2</w:t>
      </w:r>
      <w:r w:rsidR="00C53A03">
        <w:rPr>
          <w:rFonts w:ascii="GHEA Grapalat" w:hAnsi="GHEA Grapalat"/>
          <w:color w:val="000000"/>
          <w:lang w:val="af-ZA"/>
        </w:rPr>
        <w:t xml:space="preserve">.   </w:t>
      </w:r>
      <w:r w:rsidR="00C53A03">
        <w:rPr>
          <w:rFonts w:ascii="GHEA Grapalat" w:hAnsi="GHEA Grapalat"/>
          <w:color w:val="000000"/>
        </w:rPr>
        <w:t>Սահմանել</w:t>
      </w:r>
      <w:r w:rsidR="00C53A03">
        <w:rPr>
          <w:rFonts w:ascii="GHEA Grapalat" w:hAnsi="GHEA Grapalat"/>
          <w:color w:val="000000"/>
          <w:lang w:val="af-ZA"/>
        </w:rPr>
        <w:t xml:space="preserve">, </w:t>
      </w:r>
      <w:r w:rsidR="00C53A03">
        <w:rPr>
          <w:rFonts w:ascii="GHEA Grapalat" w:hAnsi="GHEA Grapalat"/>
          <w:color w:val="000000"/>
        </w:rPr>
        <w:t>որ</w:t>
      </w:r>
      <w:r w:rsidR="00C53A03">
        <w:rPr>
          <w:rFonts w:ascii="GHEA Grapalat" w:hAnsi="GHEA Grapalat"/>
          <w:color w:val="000000"/>
          <w:lang w:val="af-ZA"/>
        </w:rPr>
        <w:t>`</w:t>
      </w: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2018/2019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թափուր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մնացած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="00EA7BCE">
        <w:rPr>
          <w:rFonts w:ascii="GHEA Grapalat" w:hAnsi="GHEA Grapalat"/>
          <w:color w:val="000000"/>
          <w:lang w:val="af-ZA"/>
        </w:rPr>
        <w:t xml:space="preserve">             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կազմակերպություններում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վերաբաշխում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նախարարությունը՝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ազգային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ակադեմիայի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կազմակերպությունների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ներկայացրած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լրացուցիչ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հայտերի՝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տրամադրված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շրջանակներում</w:t>
      </w:r>
      <w:r>
        <w:rPr>
          <w:rFonts w:ascii="GHEA Grapalat" w:hAnsi="GHEA Grapalat"/>
          <w:color w:val="000000"/>
          <w:lang w:val="af-ZA"/>
        </w:rPr>
        <w:t>.</w:t>
      </w:r>
    </w:p>
    <w:p w:rsidR="00C53A03" w:rsidRDefault="00C53A03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2018/2019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</w:t>
      </w:r>
      <w:r w:rsidR="00982B8B">
        <w:rPr>
          <w:rFonts w:ascii="GHEA Grapalat" w:hAnsi="GHEA Grapalat"/>
          <w:color w:val="000000"/>
          <w:lang w:val="en-US"/>
        </w:rPr>
        <w:t>-</w:t>
      </w:r>
      <w:r>
        <w:rPr>
          <w:rFonts w:ascii="GHEA Grapalat" w:hAnsi="GHEA Grapalat"/>
          <w:color w:val="000000"/>
        </w:rPr>
        <w:t>վա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պահուստային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վերապահվում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նախարարությանը</w:t>
      </w:r>
      <w:r>
        <w:rPr>
          <w:rFonts w:ascii="GHEA Grapalat" w:hAnsi="GHEA Grapalat"/>
          <w:color w:val="000000"/>
          <w:lang w:val="af-ZA"/>
        </w:rPr>
        <w:t>:</w:t>
      </w:r>
    </w:p>
    <w:p w:rsidR="00C53A03" w:rsidRDefault="001910B5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3</w:t>
      </w:r>
      <w:r w:rsidR="00C53A03">
        <w:rPr>
          <w:rFonts w:ascii="GHEA Grapalat" w:hAnsi="GHEA Grapalat"/>
          <w:color w:val="000000"/>
          <w:lang w:val="af-ZA"/>
        </w:rPr>
        <w:t xml:space="preserve">. </w:t>
      </w:r>
      <w:r w:rsidR="00C53A03">
        <w:rPr>
          <w:rFonts w:ascii="GHEA Grapalat" w:hAnsi="GHEA Grapalat"/>
          <w:color w:val="000000"/>
        </w:rPr>
        <w:t>Սույն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որոշումն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ուժի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մեջ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է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մտնում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պաշտոնական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հրապարակման</w:t>
      </w:r>
      <w:r>
        <w:rPr>
          <w:rFonts w:ascii="GHEA Grapalat" w:hAnsi="GHEA Grapalat"/>
          <w:color w:val="000000"/>
          <w:lang w:val="en-US"/>
        </w:rPr>
        <w:t xml:space="preserve"> օրվան հաջորդող </w:t>
      </w:r>
      <w:r w:rsidR="00360F5E">
        <w:rPr>
          <w:rFonts w:ascii="GHEA Grapalat" w:hAnsi="GHEA Grapalat"/>
          <w:color w:val="000000"/>
          <w:lang w:val="en-US"/>
        </w:rPr>
        <w:t>օրվանից: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</w:p>
    <w:p w:rsidR="00FC7C97" w:rsidRDefault="00FC7C97" w:rsidP="0098655C">
      <w:pPr>
        <w:pStyle w:val="mechtex"/>
        <w:ind w:left="10800" w:firstLine="720"/>
        <w:jc w:val="right"/>
        <w:rPr>
          <w:rFonts w:ascii="GHEA Grapalat" w:hAnsi="GHEA Grapalat"/>
          <w:spacing w:val="-8"/>
          <w:lang w:val="en-US"/>
        </w:rPr>
      </w:pPr>
    </w:p>
    <w:p w:rsidR="00FC7C97" w:rsidRDefault="00FC7C97" w:rsidP="0098655C">
      <w:pPr>
        <w:pStyle w:val="mechtex"/>
        <w:ind w:left="10800" w:firstLine="720"/>
        <w:jc w:val="right"/>
        <w:rPr>
          <w:rFonts w:ascii="GHEA Grapalat" w:hAnsi="GHEA Grapalat"/>
          <w:spacing w:val="-8"/>
          <w:lang w:val="en-US"/>
        </w:rPr>
      </w:pPr>
    </w:p>
    <w:p w:rsidR="0098655C" w:rsidRPr="00941D61" w:rsidRDefault="0098655C" w:rsidP="0098655C">
      <w:pPr>
        <w:pStyle w:val="mechtex"/>
        <w:ind w:left="10800" w:firstLine="720"/>
        <w:jc w:val="right"/>
        <w:rPr>
          <w:rFonts w:ascii="GHEA Grapalat" w:hAnsi="GHEA Grapalat"/>
          <w:spacing w:val="-8"/>
        </w:rPr>
      </w:pPr>
      <w:bookmarkStart w:id="0" w:name="_GoBack"/>
      <w:bookmarkEnd w:id="0"/>
      <w:r w:rsidRPr="00941D61">
        <w:rPr>
          <w:rFonts w:ascii="GHEA Grapalat" w:hAnsi="GHEA Grapalat"/>
          <w:spacing w:val="-8"/>
        </w:rPr>
        <w:t xml:space="preserve">Հավելված </w:t>
      </w:r>
    </w:p>
    <w:p w:rsidR="0098655C" w:rsidRPr="00941D61" w:rsidRDefault="0098655C" w:rsidP="0098655C">
      <w:pPr>
        <w:pStyle w:val="mechtex"/>
        <w:jc w:val="right"/>
        <w:rPr>
          <w:rFonts w:ascii="GHEA Grapalat" w:hAnsi="GHEA Grapalat"/>
          <w:spacing w:val="-8"/>
        </w:rPr>
      </w:pP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</w:r>
      <w:r w:rsidRPr="00941D61">
        <w:rPr>
          <w:rFonts w:ascii="GHEA Grapalat" w:hAnsi="GHEA Grapalat"/>
          <w:spacing w:val="4"/>
        </w:rPr>
        <w:tab/>
        <w:t xml:space="preserve">   </w:t>
      </w:r>
      <w:r w:rsidRPr="00941D61">
        <w:rPr>
          <w:rFonts w:ascii="GHEA Grapalat" w:hAnsi="GHEA Grapalat"/>
          <w:spacing w:val="4"/>
        </w:rPr>
        <w:tab/>
        <w:t xml:space="preserve">    </w:t>
      </w:r>
      <w:r w:rsidRPr="00941D61">
        <w:rPr>
          <w:rFonts w:ascii="GHEA Grapalat" w:hAnsi="GHEA Grapalat"/>
          <w:spacing w:val="4"/>
        </w:rPr>
        <w:tab/>
        <w:t xml:space="preserve">   </w:t>
      </w:r>
      <w:r w:rsidRPr="00941D61">
        <w:rPr>
          <w:rFonts w:ascii="GHEA Grapalat" w:hAnsi="GHEA Grapalat"/>
          <w:spacing w:val="-8"/>
        </w:rPr>
        <w:t xml:space="preserve">   ՀՀ կառավարության 2018 թվականի</w:t>
      </w:r>
    </w:p>
    <w:p w:rsidR="0098655C" w:rsidRPr="00941D61" w:rsidRDefault="0098655C" w:rsidP="0098655C">
      <w:pPr>
        <w:spacing w:line="360" w:lineRule="auto"/>
        <w:jc w:val="right"/>
        <w:rPr>
          <w:rFonts w:ascii="GHEA Grapalat" w:hAnsi="GHEA Grapalat"/>
          <w:spacing w:val="-2"/>
        </w:rPr>
      </w:pPr>
      <w:r w:rsidRPr="00941D61">
        <w:rPr>
          <w:rFonts w:ascii="GHEA Grapalat" w:hAnsi="GHEA Grapalat"/>
          <w:spacing w:val="-2"/>
        </w:rPr>
        <w:t xml:space="preserve"> </w:t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  <w:t xml:space="preserve">   </w:t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</w:r>
      <w:r w:rsidRPr="00941D61">
        <w:rPr>
          <w:rFonts w:ascii="GHEA Grapalat" w:hAnsi="GHEA Grapalat"/>
          <w:spacing w:val="-2"/>
        </w:rPr>
        <w:tab/>
        <w:t xml:space="preserve">   </w:t>
      </w:r>
      <w:r w:rsidRPr="00941D61">
        <w:rPr>
          <w:rFonts w:ascii="GHEA Grapalat" w:hAnsi="GHEA Grapalat"/>
          <w:spacing w:val="-2"/>
        </w:rPr>
        <w:tab/>
        <w:t xml:space="preserve">    </w:t>
      </w:r>
      <w:r w:rsidRPr="00941D61">
        <w:rPr>
          <w:rFonts w:ascii="GHEA Grapalat" w:hAnsi="GHEA Grapalat"/>
          <w:spacing w:val="-2"/>
        </w:rPr>
        <w:tab/>
        <w:t xml:space="preserve">     N       - որոշման</w:t>
      </w:r>
    </w:p>
    <w:p w:rsidR="0098655C" w:rsidRPr="00941D61" w:rsidRDefault="0098655C" w:rsidP="0098655C">
      <w:pPr>
        <w:pStyle w:val="mechtex"/>
        <w:jc w:val="right"/>
        <w:rPr>
          <w:rFonts w:ascii="GHEA Grapalat" w:hAnsi="GHEA Grapalat" w:cs="Sylfaen"/>
          <w:sz w:val="18"/>
          <w:szCs w:val="18"/>
          <w:lang w:val="fr-FR"/>
        </w:rPr>
      </w:pPr>
    </w:p>
    <w:p w:rsidR="0098655C" w:rsidRPr="00941D61" w:rsidRDefault="0098655C" w:rsidP="0098655C">
      <w:pPr>
        <w:pStyle w:val="mechtex"/>
        <w:rPr>
          <w:rFonts w:ascii="GHEA Grapalat" w:hAnsi="GHEA Grapalat"/>
          <w:sz w:val="18"/>
          <w:szCs w:val="18"/>
          <w:lang w:val="fr-FR"/>
        </w:rPr>
      </w:pPr>
      <w:r w:rsidRPr="00941D61">
        <w:rPr>
          <w:rFonts w:ascii="GHEA Grapalat" w:hAnsi="GHEA Grapalat" w:cs="Sylfaen"/>
          <w:sz w:val="18"/>
          <w:szCs w:val="18"/>
          <w:lang w:val="fr-FR"/>
        </w:rPr>
        <w:t>ՀԱՅԱՍՏԱՆԻ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ՀԱՆՐԱՊԵՏՈՒԹՅԱՆ</w:t>
      </w:r>
      <w:r w:rsidRPr="00941D61">
        <w:rPr>
          <w:rFonts w:ascii="GHEA Grapalat" w:hAnsi="GHEA Grapalat"/>
          <w:sz w:val="18"/>
          <w:szCs w:val="18"/>
          <w:lang w:val="fr-FR"/>
        </w:rPr>
        <w:t xml:space="preserve"> 2018/201</w:t>
      </w:r>
      <w:r>
        <w:rPr>
          <w:rFonts w:ascii="GHEA Grapalat" w:hAnsi="GHEA Grapalat"/>
          <w:sz w:val="18"/>
          <w:szCs w:val="18"/>
          <w:lang w:val="fr-FR"/>
        </w:rPr>
        <w:t>9</w:t>
      </w:r>
      <w:r w:rsidRPr="00941D61">
        <w:rPr>
          <w:rFonts w:ascii="GHEA Grapalat" w:hAnsi="GHEA Grapalat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ՈՒՍՈՒՄՆԱԿԱՆ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ՏԱՐՎԱ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ԱՌԿԱ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ՈՒՍՈՒՑՄԱՄԲ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</w:p>
    <w:p w:rsidR="0098655C" w:rsidRPr="00941D61" w:rsidRDefault="0098655C" w:rsidP="0098655C">
      <w:pPr>
        <w:pStyle w:val="mechtex"/>
        <w:rPr>
          <w:rFonts w:ascii="GHEA Grapalat" w:hAnsi="GHEA Grapalat" w:cs="Sylfaen"/>
          <w:sz w:val="18"/>
          <w:szCs w:val="18"/>
          <w:lang w:val="fr-FR"/>
        </w:rPr>
      </w:pPr>
      <w:r w:rsidRPr="00941D61">
        <w:rPr>
          <w:rFonts w:ascii="GHEA Grapalat" w:hAnsi="GHEA Grapalat" w:cs="Sylfaen"/>
          <w:sz w:val="18"/>
          <w:szCs w:val="18"/>
          <w:lang w:val="fr-FR"/>
        </w:rPr>
        <w:t>ԱՍՊԻՐԱՆՏՈՒՐԱ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ԵՎ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ԴՈԿՏՈՐԱՆՏՈՒՐԱ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ԸՆԴՈՒՆԵԼՈՒԹՅԱՆ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ՏԵՂԵՐԻ</w:t>
      </w:r>
      <w:r w:rsidRPr="00941D61">
        <w:rPr>
          <w:rFonts w:ascii="GHEA Grapalat" w:hAnsi="GHEA Grapalat" w:cs="Arial Armenian"/>
          <w:sz w:val="18"/>
          <w:szCs w:val="18"/>
          <w:lang w:val="fr-FR"/>
        </w:rPr>
        <w:t xml:space="preserve"> </w:t>
      </w:r>
      <w:r w:rsidRPr="00941D61">
        <w:rPr>
          <w:rFonts w:ascii="GHEA Grapalat" w:hAnsi="GHEA Grapalat" w:cs="Sylfaen"/>
          <w:sz w:val="18"/>
          <w:szCs w:val="18"/>
          <w:lang w:val="fr-FR"/>
        </w:rPr>
        <w:t>ԲԱՇԽՈՒՄԸ</w:t>
      </w:r>
    </w:p>
    <w:p w:rsidR="0098655C" w:rsidRPr="00941D61" w:rsidRDefault="0098655C" w:rsidP="0098655C">
      <w:pPr>
        <w:pStyle w:val="mechtex"/>
        <w:rPr>
          <w:rFonts w:ascii="GHEA Grapalat" w:hAnsi="GHEA Grapalat" w:cs="Sylfaen"/>
          <w:sz w:val="18"/>
          <w:szCs w:val="18"/>
          <w:lang w:val="fr-FR"/>
        </w:rPr>
      </w:pPr>
    </w:p>
    <w:tbl>
      <w:tblPr>
        <w:tblW w:w="14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606"/>
        <w:gridCol w:w="2160"/>
        <w:gridCol w:w="1260"/>
        <w:gridCol w:w="5760"/>
        <w:gridCol w:w="1260"/>
        <w:gridCol w:w="1232"/>
      </w:tblGrid>
      <w:tr w:rsidR="0098655C" w:rsidRPr="00941D61" w:rsidTr="00C629AE">
        <w:trPr>
          <w:trHeight w:val="1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pStyle w:val="mechtex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NN</w:t>
            </w:r>
          </w:p>
          <w:p w:rsidR="0098655C" w:rsidRPr="00941D61" w:rsidRDefault="0098655C" w:rsidP="00C629AE">
            <w:pPr>
              <w:pStyle w:val="mechtex"/>
              <w:rPr>
                <w:rFonts w:ascii="GHEA Grapalat" w:hAnsi="GHEA Grapalat" w:cs="Sylfaen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ը/կ</w:t>
            </w:r>
          </w:p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Բուհը,</w:t>
            </w:r>
          </w:p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գիտական կազմակերպությունը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Գերատեսչական պատկանելությունը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Մասնագի</w:t>
            </w:r>
            <w:r w:rsidRPr="00941D61">
              <w:rPr>
                <w:rFonts w:ascii="GHEA Grapalat" w:hAnsi="GHEA Grapalat"/>
                <w:sz w:val="18"/>
                <w:szCs w:val="18"/>
              </w:rPr>
              <w:t>տու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թյան դասիչը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Մասնագիտությունը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pacing w:val="-4"/>
                <w:sz w:val="18"/>
                <w:szCs w:val="18"/>
              </w:rPr>
            </w:pPr>
            <w:r>
              <w:rPr>
                <w:rFonts w:ascii="GHEA Grapalat" w:hAnsi="GHEA Grapalat"/>
                <w:spacing w:val="-4"/>
                <w:sz w:val="18"/>
                <w:szCs w:val="18"/>
              </w:rPr>
              <w:t>2018/2019</w:t>
            </w:r>
            <w:r w:rsidRPr="00941D61">
              <w:rPr>
                <w:rFonts w:ascii="GHEA Grapalat" w:hAnsi="GHEA Grapalat"/>
                <w:spacing w:val="-4"/>
                <w:sz w:val="18"/>
                <w:szCs w:val="18"/>
              </w:rPr>
              <w:t xml:space="preserve"> ուս. տարի</w:t>
            </w:r>
          </w:p>
        </w:tc>
      </w:tr>
      <w:tr w:rsidR="0098655C" w:rsidRPr="00941D61" w:rsidTr="00C629AE">
        <w:trPr>
          <w:trHeight w:val="18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pacing w:val="-4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ասպիրան-</w:t>
            </w:r>
            <w:r w:rsidRPr="00941D61">
              <w:rPr>
                <w:rFonts w:ascii="GHEA Grapalat" w:hAnsi="GHEA Grapalat"/>
                <w:sz w:val="18"/>
                <w:szCs w:val="18"/>
              </w:rPr>
              <w:t>տուրա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pacing w:val="-4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4"/>
                <w:sz w:val="18"/>
                <w:szCs w:val="18"/>
              </w:rPr>
              <w:t>դոկտորան-</w:t>
            </w:r>
            <w:r w:rsidRPr="00941D61">
              <w:rPr>
                <w:rFonts w:ascii="GHEA Grapalat" w:hAnsi="GHEA Grapalat"/>
                <w:sz w:val="18"/>
                <w:szCs w:val="18"/>
              </w:rPr>
              <w:t>տուրա</w:t>
            </w:r>
          </w:p>
        </w:tc>
      </w:tr>
    </w:tbl>
    <w:p w:rsidR="0098655C" w:rsidRPr="00941D61" w:rsidRDefault="0098655C" w:rsidP="0098655C">
      <w:pPr>
        <w:rPr>
          <w:rFonts w:ascii="GHEA Grapalat" w:hAnsi="GHEA Grapalat"/>
          <w:sz w:val="2"/>
        </w:rPr>
      </w:pPr>
    </w:p>
    <w:tbl>
      <w:tblPr>
        <w:tblW w:w="14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664"/>
        <w:gridCol w:w="2180"/>
        <w:gridCol w:w="1140"/>
        <w:gridCol w:w="5770"/>
        <w:gridCol w:w="1248"/>
        <w:gridCol w:w="1248"/>
      </w:tblGrid>
      <w:tr w:rsidR="0098655C" w:rsidRPr="00941D61" w:rsidTr="00C629AE">
        <w:trPr>
          <w:trHeight w:val="17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pacing w:val="-4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4"/>
                <w:sz w:val="18"/>
                <w:szCs w:val="18"/>
              </w:rPr>
              <w:t>7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Երևանի պետական համալսարան</w:t>
            </w: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</w:t>
            </w: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941D61">
              <w:rPr>
                <w:rFonts w:ascii="GHEA Grapalat" w:hAnsi="GHEA Grapalat"/>
                <w:sz w:val="18"/>
                <w:szCs w:val="18"/>
              </w:rPr>
              <w:t>կրթության</w:t>
            </w: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941D61">
              <w:rPr>
                <w:rFonts w:ascii="GHEA Grapalat" w:hAnsi="GHEA Grapalat"/>
                <w:sz w:val="18"/>
                <w:szCs w:val="18"/>
              </w:rPr>
              <w:t>և</w:t>
            </w: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941D61">
              <w:rPr>
                <w:rFonts w:ascii="GHEA Grapalat" w:hAnsi="GHEA Grapalat"/>
                <w:sz w:val="18"/>
                <w:szCs w:val="18"/>
              </w:rPr>
              <w:t>գիտության</w:t>
            </w:r>
            <w:r w:rsidRPr="00941D6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941D61">
              <w:rPr>
                <w:rFonts w:ascii="GHEA Grapalat" w:hAnsi="GHEA Grapalat"/>
                <w:sz w:val="18"/>
                <w:szCs w:val="18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Ա.01.05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Հավանականությունների տեսություն և մաթեմատիկական վիճակագրություն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Ա.01.09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Մաթեմատիկական կիբեռնետիկա և մաթեմատիկական տրամաբանություն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Pr="00941D61">
              <w:rPr>
                <w:rFonts w:ascii="GHEA Grapalat" w:hAnsi="GHEA Grapalat"/>
                <w:sz w:val="18"/>
                <w:szCs w:val="18"/>
              </w:rPr>
              <w:t>.0</w:t>
            </w: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Դեֆորմացվող պինդ մարմնի մեխանիկա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Ա.04.03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Ռադիոֆիզիկա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</w:t>
            </w: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Կիսահաղորդիչների 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A62CD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62CD">
              <w:rPr>
                <w:rFonts w:ascii="GHEA Grapalat" w:hAnsi="GHEA Grapalat"/>
                <w:sz w:val="18"/>
                <w:szCs w:val="18"/>
              </w:rPr>
              <w:t>Ա.04.16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A62CD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A62CD">
              <w:rPr>
                <w:rFonts w:ascii="GHEA Grapalat" w:hAnsi="GHEA Grapalat"/>
                <w:sz w:val="18"/>
                <w:szCs w:val="18"/>
              </w:rPr>
              <w:t>Միջուկի, տարրական մասնիկների և տիեզերական ճառագայթների ֆիզիկ</w:t>
            </w:r>
            <w:r w:rsidRPr="00BA62CD">
              <w:rPr>
                <w:rFonts w:ascii="GHEA Grapalat" w:hAnsi="GHEA Grapalat" w:cs="Sylfaen"/>
                <w:sz w:val="18"/>
                <w:szCs w:val="18"/>
              </w:rPr>
              <w:t>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Լազերային 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Բ.00.04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Ֆիզիկական քիմիա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Կենսաքիմիա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Կենդանաբանություն, մակաբուծություն, էկոլոգիա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Ե.13.04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Ե.27.01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Էլեկտրոնիկա, միկրո- և նանոէլեկտրոնիկա  (ՍԻՆՈՓՍԻՍ)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Հայոց պատմություն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Համաշխարհային պատմություն, միջազգային հարաբերություններ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կառավարում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Ֆինանսներ, հաշվապահական հաշվառում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</w:t>
            </w: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Միջազգային տնտեսագիտություն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2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Մաթեմատիկական տնտեսագիտություն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Ժ.01.0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 դասական գրականություն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C6056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Ժ.01.02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Նորագույն շրջանի հայ գրականություն. գրականության տեսություն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Ժ.01.07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Արտասահմանյան գրականություն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Ժ.02.01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Հայոց լեզու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Ժ.02.02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Ընդհանուր և համեմատական լեզվաբանություն /1 տեղը՝ Արցախի Հանրապետություն/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Ժ.02.07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Ռոմանոգերմանական լեզուներ (անգլերեն)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ԺԲ.00.02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Հանրային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2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ԺԲ.00.03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Մասնավոր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ԺԲ.00.05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Քրեական</w:t>
            </w:r>
            <w:r w:rsidRPr="00941D61">
              <w:rPr>
                <w:rFonts w:ascii="GHEA Grapalat" w:hAnsi="GHEA Grapalat"/>
                <w:sz w:val="18"/>
                <w:szCs w:val="18"/>
              </w:rPr>
              <w:t xml:space="preserve"> իրավունք</w:t>
            </w:r>
            <w:r>
              <w:rPr>
                <w:rFonts w:ascii="GHEA Grapalat" w:hAnsi="GHEA Grapalat"/>
                <w:sz w:val="18"/>
                <w:szCs w:val="18"/>
              </w:rPr>
              <w:t xml:space="preserve"> և կրիմինալոգիա, քրեակատարողական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ԺԵ.00.01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Դեղագիտություն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ԺԹ</w:t>
            </w:r>
            <w:r w:rsidRPr="00941D61">
              <w:rPr>
                <w:rFonts w:ascii="GHEA Grapalat" w:hAnsi="GHEA Grapalat"/>
                <w:sz w:val="18"/>
                <w:szCs w:val="18"/>
              </w:rPr>
              <w:t>.00.0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C6056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ԻԲ.00.01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Սոցիոլոգիական հետազոտությունների մեթոդաբանություն, տեսություններ, սոցիալական տեխնոլոգիաներ և գործընթացներ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4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ԻԳ.00.02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Քաղաքական ինստիտուտներ և գործընթացներ, միջազգային հարաբերույուններ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</w:tr>
      <w:tr w:rsidR="0098655C" w:rsidRPr="00941D61" w:rsidTr="00C629AE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Հայաստանի ազգային պոլիտեխնիկական  համալսարան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Ա.01.02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Դիֆերենցիալ հավասարումներ, մաթեմատիկական 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Ե.02.01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Մեքենագիտություն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Ե.02.03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Մեքենաշինական արտադրության տեխնոլոգիաներ և սարքավորումներ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Ե.05.01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Ավտոմեքենաներ և տրակտորներ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41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Ե.09.01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 w:cs="Sylfaen"/>
                <w:sz w:val="18"/>
                <w:szCs w:val="18"/>
              </w:rPr>
              <w:t>Էլեկտրատեխնիկա, էլեկտրամեխանիկա, էլեկտրատեխնոլոգիաներ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Ե.12.03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B161AC" w:rsidRDefault="0098655C" w:rsidP="00C629AE">
            <w:pPr>
              <w:tabs>
                <w:tab w:val="left" w:pos="5580"/>
                <w:tab w:val="left" w:pos="7740"/>
              </w:tabs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B161AC">
              <w:rPr>
                <w:rFonts w:ascii="GHEA Grapalat" w:hAnsi="GHEA Grapalat" w:cs="Sylfaen"/>
                <w:sz w:val="18"/>
                <w:szCs w:val="18"/>
              </w:rPr>
              <w:t>Հեռահաղորդակցական ցանցեր, սարքավորումներ և համակարգեր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Ե.13.01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Կառավարում, կառավարման համակարգեր և դրանց տարրերը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Ե.13.02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Ավտոմատացման համակարգեր (1 տեղը </w:t>
            </w:r>
            <w:r w:rsidRPr="00B161AC">
              <w:rPr>
                <w:rFonts w:ascii="GHEA Grapalat" w:hAnsi="GHEA Grapalat"/>
                <w:sz w:val="18"/>
                <w:szCs w:val="18"/>
              </w:rPr>
              <w:t xml:space="preserve">ՍԻՆՈՓՍԻՍ)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Ե.13.03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Հաշվողական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61AC">
              <w:rPr>
                <w:rFonts w:ascii="GHEA Grapalat" w:hAnsi="GHEA Grapalat"/>
                <w:sz w:val="18"/>
                <w:szCs w:val="18"/>
              </w:rPr>
              <w:t>մեքենաներ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161AC">
              <w:rPr>
                <w:rFonts w:ascii="GHEA Grapalat" w:hAnsi="GHEA Grapalat"/>
                <w:sz w:val="18"/>
                <w:szCs w:val="18"/>
              </w:rPr>
              <w:t>հա</w:t>
            </w:r>
            <w:r w:rsidRPr="00B161AC">
              <w:rPr>
                <w:rFonts w:ascii="GHEA Grapalat" w:hAnsi="GHEA Grapalat"/>
                <w:sz w:val="18"/>
                <w:szCs w:val="18"/>
              </w:rPr>
              <w:softHyphen/>
              <w:t>մա</w:t>
            </w:r>
            <w:r w:rsidRPr="00B161AC">
              <w:rPr>
                <w:rFonts w:ascii="GHEA Grapalat" w:hAnsi="GHEA Grapalat"/>
                <w:sz w:val="18"/>
                <w:szCs w:val="18"/>
              </w:rPr>
              <w:softHyphen/>
              <w:t>լիրներ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161AC">
              <w:rPr>
                <w:rFonts w:ascii="GHEA Grapalat" w:hAnsi="GHEA Grapalat"/>
                <w:sz w:val="18"/>
                <w:szCs w:val="18"/>
              </w:rPr>
              <w:t>համակարգեր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161AC">
              <w:rPr>
                <w:rFonts w:ascii="GHEA Grapalat" w:hAnsi="GHEA Grapalat"/>
                <w:sz w:val="18"/>
                <w:szCs w:val="18"/>
              </w:rPr>
              <w:t>ցանցեր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161AC">
              <w:rPr>
                <w:rFonts w:ascii="GHEA Grapalat" w:hAnsi="GHEA Grapalat"/>
                <w:sz w:val="18"/>
                <w:szCs w:val="18"/>
              </w:rPr>
              <w:t>դրանց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61AC">
              <w:rPr>
                <w:rFonts w:ascii="GHEA Grapalat" w:hAnsi="GHEA Grapalat"/>
                <w:sz w:val="18"/>
                <w:szCs w:val="18"/>
              </w:rPr>
              <w:t>տարրերը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61AC">
              <w:rPr>
                <w:rFonts w:ascii="GHEA Grapalat" w:hAnsi="GHEA Grapalat"/>
                <w:sz w:val="18"/>
                <w:szCs w:val="18"/>
              </w:rPr>
              <w:t>և</w:t>
            </w:r>
            <w:r w:rsidRPr="00B161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61AC">
              <w:rPr>
                <w:rFonts w:ascii="GHEA Grapalat" w:hAnsi="GHEA Grapalat"/>
                <w:sz w:val="18"/>
                <w:szCs w:val="18"/>
              </w:rPr>
              <w:t>սարքա</w:t>
            </w:r>
            <w:r w:rsidRPr="00B161AC">
              <w:rPr>
                <w:rFonts w:ascii="GHEA Grapalat" w:hAnsi="GHEA Grapalat"/>
                <w:sz w:val="18"/>
                <w:szCs w:val="18"/>
              </w:rPr>
              <w:softHyphen/>
              <w:t>վո</w:t>
            </w:r>
            <w:r w:rsidRPr="00B161AC">
              <w:rPr>
                <w:rFonts w:ascii="GHEA Grapalat" w:hAnsi="GHEA Grapalat"/>
                <w:sz w:val="18"/>
                <w:szCs w:val="18"/>
              </w:rPr>
              <w:softHyphen/>
              <w:t>րումները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41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Ե.13.04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Հաշվողական մեքենաների, համալիրների և ցանցերի մաթեմատիկական և ծրագրային ապահովում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Ե.14.02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Միջուկային էներգետիկ կայանքներ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4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Ե.14.04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Վերականգնվող և այլընտրանքային էներգիայի աղբյուրներով էներգետիկ կայանքներ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Ե.17.04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Օրգանական նյութերի սինթեզի և վերամշակման տեխնոլոգիա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Ե.27.01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Էլեկտրոնիկա, միկրո- և նանոէլեկտրոնիկա (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Pr="00B161AC">
              <w:rPr>
                <w:rFonts w:ascii="GHEA Grapalat" w:hAnsi="GHEA Grapalat"/>
                <w:sz w:val="18"/>
                <w:szCs w:val="18"/>
              </w:rPr>
              <w:t xml:space="preserve"> տեղը՝ ՍԻՆՈՓՍԻՍ)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B161AC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B161AC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կառավարում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Հայաստանի պետական տնտեսագիտական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Ը.00.01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Ընդհանուր տնտեսագիտություն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կառավարում (գործարար կառավարում, մակրոէկոնոմիկա, միկրոէկոնոմիկա, մարքեթինգ, բնօգտագործման տնտեսագիտություն)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D5547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547A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Ֆինանսներ, հաշվապահական հաշվառում (ֆինանսներ, վիճակագրություն)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51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Հայաստանի ազգային ագրարային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ՀՀ կրթության և գիտության </w:t>
            </w: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Ե.18.01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Բուսական և կենդանական ծագում ունեցող մթերքների վերամշակման և արտադրության տեխնո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լո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Ե.20.01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Գյուղատնտեսության արտադրության մեքենայացում և մեքենաներ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 23.06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Գեոդեզիա,</w:t>
            </w:r>
            <w:r w:rsidRPr="00941D61">
              <w:rPr>
                <w:rFonts w:ascii="GHEA Grapalat" w:hAnsi="GHEA Grapalat"/>
                <w:sz w:val="18"/>
                <w:szCs w:val="18"/>
              </w:rPr>
              <w:t xml:space="preserve"> ներառյալ քարտեզագրությունը և կադաստրը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cantSplit/>
          <w:trHeight w:val="4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Զ. 01.01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երկրագործություն, հողագիտություն, հիդրոմելիորացիա և ագրոքիմիա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ԺԶ.00.01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Անասնաբուժություն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վարում (ագրարային)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Ֆինանսներ, հաշ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վա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պա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հա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կան հաշ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վա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 xml:space="preserve">ռում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E57AD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E57AD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Երևանի Մ. Հերացու անվան պետական բժշկական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Գ.00.04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Կենսաքիմիա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5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ԺԴ.00.15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Վիրաբուժություն (սրտային</w:t>
            </w:r>
            <w:r w:rsidRPr="00941D61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69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6.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pStyle w:val="Heading1"/>
              <w:spacing w:line="228" w:lineRule="auto"/>
              <w:rPr>
                <w:rFonts w:ascii="GHEA Grapalat" w:hAnsi="GHEA Grapalat" w:cs="Sylfaen"/>
                <w:b w:val="0"/>
                <w:color w:val="000000"/>
                <w:sz w:val="18"/>
                <w:szCs w:val="18"/>
                <w:lang w:val="en-US"/>
              </w:rPr>
            </w:pP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Ճարտարապետության</w:t>
            </w:r>
            <w:r w:rsidRPr="00941D61">
              <w:rPr>
                <w:rFonts w:ascii="GHEA Grapalat" w:hAnsi="GHEA Grapalat"/>
                <w:b w:val="0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և</w:t>
            </w:r>
            <w:r w:rsidRPr="00941D61">
              <w:rPr>
                <w:rFonts w:ascii="GHEA Grapalat" w:hAnsi="GHEA Grapalat"/>
                <w:b w:val="0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շինարարության</w:t>
            </w:r>
            <w:r w:rsidRPr="00941D61">
              <w:rPr>
                <w:rFonts w:ascii="GHEA Grapalat" w:hAnsi="GHEA Grapalat"/>
                <w:b w:val="0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Հայաստանի</w:t>
            </w:r>
            <w:r w:rsidRPr="00941D61">
              <w:rPr>
                <w:rFonts w:ascii="GHEA Grapalat" w:hAnsi="GHEA Grapalat"/>
                <w:b w:val="0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ազգային</w:t>
            </w:r>
            <w:r w:rsidRPr="00941D61">
              <w:rPr>
                <w:rFonts w:ascii="GHEA Grapalat" w:hAnsi="GHEA Grapalat"/>
                <w:b w:val="0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941D61">
              <w:rPr>
                <w:rFonts w:ascii="GHEA Grapalat" w:hAnsi="GHEA Grapalat" w:cs="Sylfaen"/>
                <w:b w:val="0"/>
                <w:bCs/>
                <w:color w:val="000000"/>
                <w:sz w:val="18"/>
                <w:szCs w:val="18"/>
                <w:lang w:val="hy-AM"/>
              </w:rPr>
              <w:t>համալսարան</w:t>
            </w:r>
          </w:p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1D61">
              <w:rPr>
                <w:rFonts w:ascii="GHEA Grapalat" w:hAnsi="GHEA Grapalat"/>
                <w:sz w:val="18"/>
                <w:szCs w:val="18"/>
                <w:lang w:val="hy-AM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Ե.23.01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Շինարարական կոնստրուկցիաներ, շենքեր, կառույցներ, շինարարական նյութեր և շինարարական մեխանիկա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4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Ե.23.03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2"/>
                <w:sz w:val="18"/>
                <w:szCs w:val="18"/>
              </w:rPr>
              <w:t>Շենքերի և կառույցների ճարտարագիտական (էներգետիկ, հիդրավլիկ և այլն) ապահովում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ԺԸ.00.01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Ճարտարապետություն և ճարտարապետական դիզայն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</w:tr>
      <w:tr w:rsidR="0098655C" w:rsidRPr="00941D61" w:rsidTr="00C629AE">
        <w:trPr>
          <w:trHeight w:val="51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7.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Խ. Աբովյանի անվան հայկական պետական մանկավարժական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ԺԳ.00.02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Դասավանդման  և դաստիարակության մեթոդիկա (ըստ բնագավառների)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ԺԹ.00.03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Սոցիալական հոգեբանություն (միջանձնային հարաբերություններ, ընտանեկան, տարիքային, մանկավարժական, խմբային գործնեություն)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5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8.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Երևանի Վ. Բրյուսովի անվան պետական լեզվահասա</w:t>
            </w: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softHyphen/>
              <w:t>րակագիտական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Ժ.01.07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Արտասահմանյան գրականություն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4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Ժ.02.02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Ընդհանուր և համեմատական լեզվաբանություն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8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698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698A">
              <w:rPr>
                <w:rFonts w:ascii="GHEA Grapalat" w:hAnsi="GHEA Grapalat"/>
                <w:sz w:val="18"/>
                <w:szCs w:val="18"/>
              </w:rPr>
              <w:t>ԺԳ.00.02</w:t>
            </w:r>
          </w:p>
        </w:tc>
        <w:tc>
          <w:tcPr>
            <w:tcW w:w="5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698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233594">
              <w:rPr>
                <w:rFonts w:ascii="GHEA Grapalat" w:hAnsi="GHEA Grapalat"/>
                <w:sz w:val="18"/>
                <w:szCs w:val="18"/>
              </w:rPr>
              <w:t>Դասավանդման և դաստիարակության մեթոդիկա (ռուսերեն)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Pr="00941D61">
              <w:rPr>
                <w:rFonts w:ascii="GHEA Grapalat" w:hAnsi="GHEA Grapalat"/>
                <w:sz w:val="18"/>
                <w:szCs w:val="18"/>
              </w:rPr>
              <w:t xml:space="preserve"> գեղարվեստի պետական ակադեմիա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ԺԷ.00.03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Կերպարվեստ. դեկորատիվ և կիրառական արվեստ, դիզայ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698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698A">
              <w:rPr>
                <w:rFonts w:ascii="GHEA Grapalat" w:hAnsi="GHEA Grapalat"/>
                <w:sz w:val="18"/>
                <w:szCs w:val="18"/>
              </w:rPr>
              <w:t xml:space="preserve">Երևանի թատրոնի և կինոյի </w:t>
            </w:r>
            <w:r>
              <w:rPr>
                <w:rFonts w:ascii="GHEA Grapalat" w:hAnsi="GHEA Grapalat"/>
                <w:sz w:val="18"/>
                <w:szCs w:val="18"/>
              </w:rPr>
              <w:t xml:space="preserve">պետական </w:t>
            </w:r>
            <w:r w:rsidRPr="009D698A">
              <w:rPr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ԺԷ.00.01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Թատերական արվեստ, կինոարվեստ, հեռուստատեսություն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698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698A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881ED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81EDA">
              <w:rPr>
                <w:rFonts w:ascii="GHEA Grapalat" w:hAnsi="GHEA Grapalat"/>
                <w:sz w:val="18"/>
                <w:szCs w:val="18"/>
              </w:rPr>
              <w:t>Երևանի Կոմիտասի անվան պետական կոնսերվատորիա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ԺԷ.00.0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881ED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881EDA">
              <w:rPr>
                <w:rFonts w:ascii="GHEA Grapalat" w:hAnsi="GHEA Grapalat"/>
                <w:sz w:val="18"/>
                <w:szCs w:val="18"/>
              </w:rPr>
              <w:t>Երաժշտական արվեստ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881ED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81EDA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881ED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881ED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881ED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81EDA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1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 xml:space="preserve">Եվրոպական </w:t>
            </w:r>
            <w:r>
              <w:rPr>
                <w:rFonts w:ascii="GHEA Grapalat" w:hAnsi="GHEA Grapalat"/>
                <w:spacing w:val="-8"/>
                <w:sz w:val="18"/>
                <w:szCs w:val="18"/>
              </w:rPr>
              <w:t>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տնտեսագիտության կառավարում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941D61">
              <w:rPr>
                <w:rFonts w:ascii="GHEA Grapalat" w:hAnsi="GHEA Grapalat"/>
                <w:sz w:val="18"/>
                <w:szCs w:val="18"/>
              </w:rPr>
              <w:t>Ժ</w:t>
            </w:r>
            <w:r>
              <w:rPr>
                <w:rFonts w:ascii="GHEA Grapalat" w:hAnsi="GHEA Grapalat"/>
                <w:sz w:val="18"/>
                <w:szCs w:val="18"/>
              </w:rPr>
              <w:t>Բ</w:t>
            </w:r>
            <w:r w:rsidRPr="00941D61">
              <w:rPr>
                <w:rFonts w:ascii="GHEA Grapalat" w:hAnsi="GHEA Grapalat"/>
                <w:sz w:val="18"/>
                <w:szCs w:val="18"/>
              </w:rPr>
              <w:t>.0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  <w:r w:rsidRPr="00941D61">
              <w:rPr>
                <w:rFonts w:ascii="GHEA Grapalat" w:hAnsi="GHEA Grapalat"/>
                <w:sz w:val="18"/>
                <w:szCs w:val="18"/>
              </w:rPr>
              <w:t>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Հանրային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13.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Հայաստանի ֆիզիկական կուլտուրայի և սպորտի պետական 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ԺԳ.00.02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4B064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Դասավանդման և դաստիարակության մեթոդիկա (ֆիզիկական կուլտուրա)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698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«Մատենադարան» Մեսրոպ Մաշտոցի անվան հին ձեռագրերի գիտահետազոտական ինստիտուտ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Է.00.05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Պատմագրություն, աղբյուրագիտություն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Թ.00.01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</w:rPr>
              <w:t>Փիլիսոփայություն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50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Հայաստանում ֆրանսիական համալսարան</w:t>
            </w:r>
          </w:p>
          <w:p w:rsidR="0098655C" w:rsidRPr="003D464F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կառավարում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7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ԺԲ.00.03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Մասնավոր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9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6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Հայ-ռուսական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Ե.12.01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Ռադիոտեխ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նիկա, ռադիո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հաճախա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կանային սարքա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վորումներ, հա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մա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կարգեր, տեխնոլոգիաներ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1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Ե.12.03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5C" w:rsidRPr="00941D61" w:rsidRDefault="0098655C" w:rsidP="00C629AE">
            <w:pPr>
              <w:tabs>
                <w:tab w:val="left" w:pos="5580"/>
                <w:tab w:val="left" w:pos="7740"/>
              </w:tabs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Հեռահաղորդակցական ցանցեր, սարքավորումներ և համակարգեր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1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Ժ.02.02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և համեմատական լեզվաբանություն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5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ԺԹ.00.01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707F5A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7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Հայաստանի Հանրապետության պետական կառավարման ակադեմիա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>
              <w:rPr>
                <w:rFonts w:ascii="GHEA Grapalat" w:hAnsi="GHEA Grapalat"/>
                <w:spacing w:val="-8"/>
                <w:sz w:val="18"/>
                <w:szCs w:val="18"/>
              </w:rPr>
              <w:t>ՀՀ կառավարության</w:t>
            </w: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 xml:space="preserve"> աշխատակազմ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Տնտեսության, նրա ոլորտների տնտեսագիտություն և կառավարում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ԺԲ</w:t>
            </w:r>
            <w:r w:rsidRPr="00941D61">
              <w:rPr>
                <w:rFonts w:ascii="GHEA Grapalat" w:hAnsi="GHEA Grapalat"/>
                <w:sz w:val="18"/>
                <w:szCs w:val="18"/>
              </w:rPr>
              <w:t>.00.0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Հանրային իրավունք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ԺԹ.00.01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ԻԳ.00.02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Քաղաքական ինստիտուտներ և գործընթացներ, միջազգային հարաբերություններ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9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 Ալիխանյանի անվան ազգային գիտական լաբորատորիա (Երևանի ֆիզիկայի ինստիտուտ)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Միջուկի, տարրական մասնիկների և տիեզերական ճառագայթների ֆիզիկ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6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6511E9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>
              <w:rPr>
                <w:rFonts w:ascii="GHEA Grapalat" w:hAnsi="GHEA Grapalat"/>
                <w:spacing w:val="-8"/>
                <w:sz w:val="18"/>
                <w:szCs w:val="18"/>
              </w:rPr>
              <w:t>Բանջարաբոստանային և տեխնիկական մշակաբույսերի գիտական կենտրոն</w:t>
            </w:r>
            <w:r w:rsidRPr="006511E9">
              <w:rPr>
                <w:rFonts w:ascii="GHEA Grapalat" w:hAnsi="GHEA Grapalat"/>
                <w:spacing w:val="-8"/>
                <w:sz w:val="18"/>
                <w:szCs w:val="18"/>
              </w:rPr>
              <w:t xml:space="preserve"> ՊՈԱԿ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գյուղատնտեսու-թյան նախարարությու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64A">
              <w:rPr>
                <w:rFonts w:ascii="GHEA Grapalat" w:hAnsi="GHEA Grapalat"/>
                <w:sz w:val="18"/>
                <w:szCs w:val="18"/>
                <w:lang w:val="ru-RU"/>
              </w:rPr>
              <w:t>Զ.01</w:t>
            </w:r>
            <w:r w:rsidRPr="004B064A">
              <w:rPr>
                <w:rFonts w:ascii="GHEA Grapalat" w:hAnsi="GHEA Grapalat"/>
                <w:sz w:val="18"/>
                <w:szCs w:val="18"/>
              </w:rPr>
              <w:t>.</w:t>
            </w:r>
            <w:r w:rsidRPr="004B064A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4B064A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Բուսաբուծություն խաղողագործություն, պտղաբուծություն և բույսերի պաշտպանություն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pacing w:val="-8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Էներգետիկայի </w:t>
            </w: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գիտահետազոտական ինստիտու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ՀՀ էներգետիկ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lastRenderedPageBreak/>
              <w:t>ենթակառուցվածքների</w:t>
            </w:r>
            <w:r w:rsidRPr="00941D61">
              <w:rPr>
                <w:rFonts w:ascii="GHEA Grapalat" w:hAnsi="GHEA Grapalat"/>
                <w:sz w:val="18"/>
                <w:szCs w:val="18"/>
              </w:rPr>
              <w:t xml:space="preserve"> և բնական պաշարների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Ե.14.01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Էներգետիկ համակարգեր, համալիրներ, էլեկտրակայաններ և </w:t>
            </w: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դրանց կառավարում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ը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</w:t>
            </w:r>
            <w:r w:rsidRPr="00941D61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E33B0F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33B0F">
              <w:rPr>
                <w:rFonts w:ascii="GHEA Grapalat" w:hAnsi="GHEA Grapalat" w:cs="Times Armenian"/>
                <w:sz w:val="18"/>
                <w:szCs w:val="18"/>
                <w:lang w:val="fr-FR"/>
              </w:rPr>
              <w:t>«</w:t>
            </w:r>
            <w:r w:rsidRPr="00E33B0F">
              <w:rPr>
                <w:rFonts w:ascii="GHEA Grapalat" w:hAnsi="GHEA Grapalat" w:cs="Arial"/>
                <w:sz w:val="18"/>
                <w:szCs w:val="18"/>
              </w:rPr>
              <w:t>ՔԵՆԴԼ</w:t>
            </w:r>
            <w:r w:rsidRPr="00E33B0F">
              <w:rPr>
                <w:rFonts w:ascii="GHEA Grapalat" w:hAnsi="GHEA Grapalat" w:cs="Arial Armenian"/>
                <w:sz w:val="18"/>
                <w:szCs w:val="18"/>
                <w:lang w:val="fr-FR"/>
              </w:rPr>
              <w:t>»</w:t>
            </w:r>
            <w:r w:rsidRPr="00E33B0F">
              <w:rPr>
                <w:rFonts w:ascii="GHEA Grapalat" w:hAnsi="GHEA Grapalat" w:cs="Arial"/>
                <w:sz w:val="18"/>
                <w:szCs w:val="18"/>
              </w:rPr>
              <w:t xml:space="preserve"> սինքրոտրոնային հետազոտությունների 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կրթության և գիտության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E33B0F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33B0F">
              <w:rPr>
                <w:rFonts w:ascii="GHEA Grapalat" w:hAnsi="GHEA Grapalat"/>
                <w:sz w:val="18"/>
                <w:szCs w:val="18"/>
              </w:rPr>
              <w:t>Ա.04.20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E33B0F" w:rsidRDefault="0098655C" w:rsidP="00C629AE">
            <w:pPr>
              <w:pStyle w:val="BodyTextIndent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E33B0F">
              <w:rPr>
                <w:rFonts w:ascii="GHEA Grapalat" w:hAnsi="GHEA Grapalat"/>
                <w:sz w:val="18"/>
                <w:szCs w:val="18"/>
              </w:rPr>
              <w:t>Լիցքավորված մասնիկների փնջերի ֆիզիկա և արագացուցչա</w:t>
            </w:r>
            <w:r w:rsidRPr="00E33B0F">
              <w:rPr>
                <w:rFonts w:ascii="GHEA Grapalat" w:hAnsi="GHEA Grapalat"/>
                <w:sz w:val="18"/>
                <w:szCs w:val="18"/>
              </w:rPr>
              <w:softHyphen/>
              <w:t>յին տեխնիկա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E33B0F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E33B0F" w:rsidRDefault="0098655C" w:rsidP="00C629AE">
            <w:pPr>
              <w:spacing w:line="228" w:lineRule="auto"/>
              <w:jc w:val="center"/>
              <w:rPr>
                <w:rFonts w:ascii="GHEA Grapalat" w:hAnsi="GHEA Grapalat" w:cs="Times Armenian"/>
                <w:sz w:val="18"/>
                <w:szCs w:val="18"/>
                <w:lang w:val="fr-FR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2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3C6186">
              <w:rPr>
                <w:rFonts w:ascii="GHEA Grapalat" w:hAnsi="GHEA Grapalat"/>
                <w:spacing w:val="-8"/>
                <w:sz w:val="18"/>
                <w:szCs w:val="18"/>
              </w:rPr>
              <w:t>Մաթեմատիկայի ինստիտու</w:t>
            </w:r>
            <w:r w:rsidRPr="003C6186">
              <w:rPr>
                <w:rFonts w:ascii="GHEA Grapalat" w:hAnsi="GHEA Grapalat" w:cs="Sylfaen"/>
                <w:spacing w:val="-8"/>
                <w:sz w:val="18"/>
                <w:szCs w:val="18"/>
              </w:rPr>
              <w:t>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ՀՀ գիտությունների ազգային ակադեմի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ա</w:t>
            </w:r>
          </w:p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Ա.01.0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Դիֆերենցիալ հավասարումներ, մաթեմատիկական 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7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Մեխանիկայի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Ա.02.04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Դեֆորմացվող պինդ մարմնի մեխանիկա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4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Ինֆորմատիկայի և ավտոմատացման պրոբլեմների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Ե.13.04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Հաշվողական մեքենաների, համալիրների, համակարգերի և ցան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ցերի մաթեմատիկական և ծրագրային ապահովում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Ե.13.05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Մաթեմատիկական մոդելավորում, թվային մեթոդներ և ծրագրերի համալիրներ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Բյուրականի աստղադիտարա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Ա.03.02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Աստ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ղա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ֆի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զի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կա, ռա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դի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ո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աստ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ղա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գի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տութ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յու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92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bCs/>
                <w:sz w:val="18"/>
                <w:szCs w:val="18"/>
                <w:shd w:val="clear" w:color="auto" w:fill="FFFFFF"/>
              </w:rPr>
              <w:t xml:space="preserve">Երկրաֆիզիկայի և ինժեներային </w:t>
            </w:r>
            <w:r w:rsidRPr="003C6186">
              <w:rPr>
                <w:rFonts w:ascii="Sylfaen" w:hAnsi="Sylfaen"/>
                <w:bCs/>
                <w:sz w:val="18"/>
                <w:szCs w:val="18"/>
                <w:shd w:val="clear" w:color="auto" w:fill="FFFFFF"/>
              </w:rPr>
              <w:t>  </w:t>
            </w:r>
            <w:r w:rsidRPr="003C6186">
              <w:rPr>
                <w:rFonts w:ascii="GHEA Grapalat" w:hAnsi="GHEA Grapalat"/>
                <w:bCs/>
                <w:sz w:val="18"/>
                <w:szCs w:val="18"/>
                <w:shd w:val="clear" w:color="auto" w:fill="FFFFFF"/>
              </w:rPr>
              <w:t>սեյսմաբանության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ԻԴ.01.08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Երկրաֆիզիկա, օգտակար հանածոների որոնման մեթոդներ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50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Ֆիզիկական հետազո</w:t>
            </w:r>
            <w:r w:rsidRPr="003C6186">
              <w:rPr>
                <w:rFonts w:ascii="GHEA Grapalat" w:hAnsi="GHEA Grapalat"/>
                <w:sz w:val="18"/>
                <w:szCs w:val="18"/>
              </w:rPr>
              <w:softHyphen/>
              <w:t>տությունների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Լազերային ֆիզիկա</w:t>
            </w:r>
          </w:p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5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Ֆիզիկայի կիրառական պրոբլեմների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Կոնդենսացված վիճակի ֆիզիկ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53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 w:cs="Sylfaen"/>
                <w:sz w:val="18"/>
                <w:szCs w:val="18"/>
              </w:rPr>
              <w:t>Ընդհանուր և անօրգանական քիմիայի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Ե.17.01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Անօրգանական նյութերի տեխնոլոգիա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Երկրաբանական գիտությունների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ԻԴ.01.01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երկրաբանությու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Հիդրոպոնիկայի  պրոբլեմների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031D9E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1D9E">
              <w:rPr>
                <w:rFonts w:ascii="GHEA Grapalat" w:hAnsi="GHEA Grapalat"/>
                <w:sz w:val="18"/>
                <w:szCs w:val="18"/>
              </w:rPr>
              <w:t>Գ.00.07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Միկրոբիոլոգիա. կենսատեխնոլոգիա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red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Բուսաբանության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Բուսաբանություն. սնկաբանություն. էկոլոգիա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red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3C6186">
              <w:rPr>
                <w:rFonts w:ascii="GHEA Grapalat" w:hAnsi="GHEA Grapalat"/>
                <w:spacing w:val="-8"/>
                <w:sz w:val="18"/>
                <w:szCs w:val="18"/>
              </w:rPr>
              <w:t>«Հայկենսատեխնոլոգիա» ԳԱ</w:t>
            </w:r>
            <w:r w:rsidRPr="003C6186">
              <w:rPr>
                <w:rFonts w:ascii="GHEA Grapalat" w:hAnsi="GHEA Grapalat" w:cs="Sylfaen"/>
                <w:spacing w:val="-8"/>
                <w:sz w:val="18"/>
                <w:szCs w:val="18"/>
              </w:rPr>
              <w:t>Կ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Միկրոբիոլոգիա. կենսատեխնոլոգիա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 xml:space="preserve">Ֆիզիոլոգիայի ինստիտուտ 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Մարդու և կենդանիների ֆիզիոլոգիա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Մոլեկուլային և կենսաբանության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Մոլեկուլային և բջջային կենսաբանություն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2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Գ.00.</w:t>
            </w: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Գենետիկա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1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Պատմության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Հայոց պատմությու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0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Համաշխարհային պատմություն, միջազգային հարաբերություններ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3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Ռադիոֆիզիկայի և էլեկտրոնիկայի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Ա.04.0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Ռադիոֆիզիկա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 xml:space="preserve">Հնագիտության և </w:t>
            </w:r>
            <w:r w:rsidRPr="003C6186">
              <w:rPr>
                <w:rFonts w:ascii="GHEA Grapalat" w:hAnsi="GHEA Grapalat"/>
                <w:sz w:val="18"/>
                <w:szCs w:val="18"/>
              </w:rPr>
              <w:lastRenderedPageBreak/>
              <w:t>ազգագրության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Հնագիտություն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6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Արվեստի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ԺԷ.00.02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Երաժշտական արվեստ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329B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23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ԺԷ.00.03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Կերպարվեստ. դեկորատիվ և կիրառական արվեստ, դիզայ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Տնտեսագիտության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</w:t>
            </w:r>
            <w:r w:rsidRPr="002329BC">
              <w:rPr>
                <w:rFonts w:ascii="GHEA Grapalat" w:hAnsi="GHEA Grapalat"/>
                <w:sz w:val="18"/>
                <w:szCs w:val="18"/>
              </w:rPr>
              <w:t>00</w:t>
            </w:r>
            <w:r w:rsidRPr="00941D61">
              <w:rPr>
                <w:rFonts w:ascii="GHEA Grapalat" w:hAnsi="GHEA Grapalat"/>
                <w:sz w:val="18"/>
                <w:szCs w:val="18"/>
              </w:rPr>
              <w:t>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Տնտեսության, նրա ոլորտների տնտեսագիտություն և կառավարու</w:t>
            </w:r>
            <w:r w:rsidRPr="00941D61">
              <w:rPr>
                <w:rFonts w:ascii="GHEA Grapalat" w:hAnsi="GHEA Grapalat" w:cs="Sylfaen"/>
                <w:spacing w:val="-8"/>
                <w:sz w:val="18"/>
                <w:szCs w:val="18"/>
              </w:rPr>
              <w:t>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Ը.00.03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Ֆինանսներ, հաշվապահական հաշվառու</w:t>
            </w:r>
            <w:r w:rsidRPr="00941D61">
              <w:rPr>
                <w:rFonts w:ascii="GHEA Grapalat" w:hAnsi="GHEA Grapalat" w:cs="Sylfaen"/>
                <w:sz w:val="18"/>
                <w:szCs w:val="18"/>
              </w:rPr>
              <w:t>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Լեզվի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Ժ.02.01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 xml:space="preserve">Հայոց լեզու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Ժ.02.02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Ընդհանուր և համեմատական լեզվաբանություն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55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Փիլիսոփայության, սոցիոլոգիայի և իրավունքի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ԺԲ.00.01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Պետության և իրավունքի տեսություն և պատմու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թյուն, պետական և իրավական ուսմունքների պատ</w:t>
            </w:r>
            <w:r w:rsidRPr="00941D61">
              <w:rPr>
                <w:rFonts w:ascii="GHEA Grapalat" w:hAnsi="GHEA Grapalat"/>
                <w:sz w:val="18"/>
                <w:szCs w:val="18"/>
              </w:rPr>
              <w:softHyphen/>
              <w:t>մություն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  <w:p w:rsidR="0098655C" w:rsidRPr="00385150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2329B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8655C" w:rsidRPr="002329BC" w:rsidRDefault="0098655C" w:rsidP="00C629A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329B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302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ԺԲ.00.0</w:t>
            </w:r>
            <w:r>
              <w:rPr>
                <w:rFonts w:ascii="GHEA Grapalat" w:hAnsi="GHEA Grapalat"/>
                <w:spacing w:val="-8"/>
                <w:sz w:val="18"/>
                <w:szCs w:val="18"/>
              </w:rPr>
              <w:t>5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Քրեական իրավունք և կրիմինալոգիա, քրեակատարոական իրավունք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2329B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329B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98655C" w:rsidRPr="00941D61" w:rsidTr="00C629AE">
        <w:trPr>
          <w:trHeight w:val="22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3C6186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98655C" w:rsidRPr="00941D61" w:rsidTr="00C629AE">
        <w:trPr>
          <w:trHeight w:val="5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Ցեղասպանության թանգարան-ինստիտուտ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8"/>
                <w:sz w:val="18"/>
                <w:szCs w:val="18"/>
              </w:rPr>
              <w:t>Է.00.01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941D61">
              <w:rPr>
                <w:rFonts w:ascii="GHEA Grapalat" w:hAnsi="GHEA Grapalat" w:cs="Sylfaen"/>
                <w:sz w:val="18"/>
                <w:szCs w:val="18"/>
              </w:rPr>
              <w:t>Հայոց պատմություն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34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Արևելագիտության ինստիտու</w:t>
            </w:r>
            <w:r w:rsidRPr="003C6186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z w:val="18"/>
                <w:szCs w:val="18"/>
              </w:rPr>
              <w:t>Է.00.02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41D61">
              <w:rPr>
                <w:rFonts w:ascii="GHEA Grapalat" w:hAnsi="GHEA Grapalat"/>
                <w:spacing w:val="-2"/>
                <w:sz w:val="18"/>
                <w:szCs w:val="18"/>
              </w:rPr>
              <w:t>Համաշխարհային պատմություն, միջազգային հարաբերություններ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ԻԿՐԱՆԵՏ- Հայաստանյան կենտրոն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Ա.03.02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pacing w:val="-2"/>
                <w:sz w:val="18"/>
                <w:szCs w:val="18"/>
              </w:rPr>
            </w:pPr>
            <w:r>
              <w:rPr>
                <w:rFonts w:ascii="GHEA Grapalat" w:hAnsi="GHEA Grapalat"/>
                <w:spacing w:val="-2"/>
                <w:sz w:val="18"/>
                <w:szCs w:val="18"/>
              </w:rPr>
              <w:t>Աստղաֆիզիկա, ռադիոաստղագիտություն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4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Pr="003C6186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6186">
              <w:rPr>
                <w:rFonts w:ascii="GHEA Grapalat" w:hAnsi="GHEA Grapalat"/>
                <w:sz w:val="18"/>
                <w:szCs w:val="18"/>
              </w:rPr>
              <w:t>Քիմիական ֆիզիկայի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Բ.00.04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both"/>
              <w:rPr>
                <w:rFonts w:ascii="GHEA Grapalat" w:hAnsi="GHEA Grapalat"/>
                <w:spacing w:val="-2"/>
                <w:sz w:val="18"/>
                <w:szCs w:val="18"/>
              </w:rPr>
            </w:pPr>
            <w:r>
              <w:rPr>
                <w:rFonts w:ascii="GHEA Grapalat" w:hAnsi="GHEA Grapalat"/>
                <w:spacing w:val="-2"/>
                <w:sz w:val="18"/>
                <w:szCs w:val="18"/>
              </w:rPr>
              <w:t>Ֆիզիկական քիմիա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24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5C" w:rsidRPr="00941D61" w:rsidRDefault="0098655C" w:rsidP="00C629AE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both"/>
              <w:rPr>
                <w:rFonts w:ascii="GHEA Grapalat" w:hAnsi="GHEA Grapalat"/>
                <w:spacing w:val="-2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2B41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</w:tr>
      <w:tr w:rsidR="0098655C" w:rsidRPr="00941D61" w:rsidTr="00C629AE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E57AD" w:rsidRDefault="0098655C" w:rsidP="00C629AE">
            <w:pPr>
              <w:tabs>
                <w:tab w:val="left" w:pos="5775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E57AD">
              <w:rPr>
                <w:rFonts w:ascii="GHEA Grapalat" w:hAnsi="GHEA Grapalat"/>
                <w:sz w:val="18"/>
                <w:szCs w:val="18"/>
              </w:rPr>
              <w:t>Բժշկակենսաբանական միջազգային</w:t>
            </w:r>
          </w:p>
          <w:p w:rsidR="0098655C" w:rsidRPr="009E57AD" w:rsidRDefault="0098655C" w:rsidP="00C629AE">
            <w:pPr>
              <w:tabs>
                <w:tab w:val="left" w:pos="7470"/>
              </w:tabs>
              <w:jc w:val="center"/>
              <w:rPr>
                <w:rFonts w:ascii="GHEA Grapalat" w:hAnsi="GHEA Grapalat"/>
                <w:b/>
              </w:rPr>
            </w:pPr>
            <w:r w:rsidRPr="009E57AD">
              <w:rPr>
                <w:rFonts w:ascii="GHEA Grapalat" w:hAnsi="GHEA Grapalat"/>
                <w:sz w:val="18"/>
                <w:szCs w:val="18"/>
              </w:rPr>
              <w:t>հետբուհական ուսումնական կենտրոնՊՈԱԿ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52485F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2485F">
              <w:rPr>
                <w:rFonts w:ascii="GHEA Grapalat" w:hAnsi="GHEA Grapalat"/>
                <w:sz w:val="18"/>
                <w:szCs w:val="18"/>
              </w:rPr>
              <w:t>Գ.00.02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52485F" w:rsidRDefault="0098655C" w:rsidP="00C629AE">
            <w:pPr>
              <w:spacing w:line="228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52485F">
              <w:rPr>
                <w:rFonts w:ascii="GHEA Grapalat" w:hAnsi="GHEA Grapalat" w:cs="Sylfaen"/>
                <w:bCs/>
                <w:sz w:val="18"/>
                <w:szCs w:val="18"/>
              </w:rPr>
              <w:t>Կենսաֆիզիկա, կենսաինֆորմատիկա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CF7D3B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F7D3B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F82B4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F82B4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98655C" w:rsidRPr="00941D61" w:rsidTr="00C629AE">
        <w:trPr>
          <w:trHeight w:val="17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D37A3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D37A3">
              <w:rPr>
                <w:rFonts w:ascii="GHEA Grapalat" w:hAnsi="GHEA Grapalat"/>
                <w:b/>
                <w:sz w:val="18"/>
                <w:szCs w:val="18"/>
              </w:rPr>
              <w:t>Պահուստային տեղեր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98655C" w:rsidRPr="00941D61" w:rsidTr="00C629AE">
        <w:trPr>
          <w:trHeight w:val="17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 xml:space="preserve">         Ընդ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հանուր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C" w:rsidRPr="00941D61" w:rsidRDefault="0098655C" w:rsidP="00C629AE">
            <w:pPr>
              <w:spacing w:line="228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41D61">
              <w:rPr>
                <w:rFonts w:ascii="GHEA Grapalat" w:hAnsi="GHEA Grapalat"/>
                <w:b/>
                <w:sz w:val="18"/>
                <w:szCs w:val="18"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C" w:rsidRPr="00941D61" w:rsidRDefault="0098655C" w:rsidP="00C629AE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13</w:t>
            </w:r>
          </w:p>
        </w:tc>
      </w:tr>
    </w:tbl>
    <w:p w:rsidR="00C53A03" w:rsidRDefault="00C53A03" w:rsidP="0098655C">
      <w:pPr>
        <w:pStyle w:val="NormalWeb"/>
        <w:spacing w:before="0" w:beforeAutospacing="0" w:after="0" w:afterAutospacing="0" w:line="360" w:lineRule="auto"/>
        <w:ind w:right="288"/>
        <w:jc w:val="both"/>
        <w:rPr>
          <w:rFonts w:ascii="GHEA Grapalat" w:hAnsi="GHEA Grapalat"/>
          <w:color w:val="000000"/>
          <w:lang w:val="af-ZA"/>
        </w:rPr>
      </w:pPr>
    </w:p>
    <w:p w:rsidR="0098655C" w:rsidRDefault="0098655C" w:rsidP="00EA7BCE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</w:p>
    <w:p w:rsidR="0098655C" w:rsidRDefault="0098655C" w:rsidP="00EA7BCE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</w:p>
    <w:p w:rsidR="0098655C" w:rsidRDefault="0098655C" w:rsidP="00EA7BCE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</w:pPr>
    </w:p>
    <w:p w:rsidR="0098655C" w:rsidRDefault="0098655C" w:rsidP="00EA7BCE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af-ZA"/>
        </w:rPr>
        <w:sectPr w:rsidR="0098655C" w:rsidSect="0098655C">
          <w:headerReference w:type="even" r:id="rId8"/>
          <w:footerReference w:type="default" r:id="rId9"/>
          <w:pgSz w:w="16834" w:h="11909" w:orient="landscape" w:code="9"/>
          <w:pgMar w:top="540" w:right="450" w:bottom="479" w:left="450" w:header="425" w:footer="0" w:gutter="0"/>
          <w:cols w:space="720"/>
          <w:docGrid w:linePitch="272"/>
        </w:sectPr>
      </w:pPr>
    </w:p>
    <w:tbl>
      <w:tblPr>
        <w:tblW w:w="1131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"/>
        <w:gridCol w:w="236"/>
        <w:gridCol w:w="11042"/>
      </w:tblGrid>
      <w:tr w:rsidR="00C53A03" w:rsidRPr="0055599E" w:rsidTr="0098655C">
        <w:trPr>
          <w:gridBefore w:val="1"/>
          <w:wBefore w:w="41" w:type="dxa"/>
        </w:trPr>
        <w:tc>
          <w:tcPr>
            <w:tcW w:w="11278" w:type="dxa"/>
            <w:gridSpan w:val="2"/>
          </w:tcPr>
          <w:p w:rsidR="00C53A03" w:rsidRPr="0055599E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C53A03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53A03" w:rsidRDefault="00C53A03" w:rsidP="003A08F1">
            <w:pPr>
              <w:pStyle w:val="mechtex"/>
              <w:spacing w:line="360" w:lineRule="auto"/>
              <w:ind w:left="211" w:firstLine="450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&lt;&lt;Կրթության մասին&gt;&gt; ՀՀ օրենքի 28-րդ հոդվածի 6-րդ մասի և &lt;&lt;Բարձրագույն և հետբուհական մասնագիտական կրթության մասին&gt;&gt; ՀՀ օրենքի 5-րդ հոդվածի 2-րդ մասի 6-րդ կետին համապատասխան:</w:t>
            </w:r>
          </w:p>
        </w:tc>
      </w:tr>
      <w:tr w:rsidR="00C53A03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1042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Default="00C53A03" w:rsidP="002C5302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ՀՀ կառավարության աշխատակազմը /ՀՀ պետական կառավարման ակադեմիա/, </w:t>
            </w:r>
            <w:r w:rsidR="001910B5">
              <w:rPr>
                <w:rFonts w:ascii="GHEA Grapalat" w:hAnsi="GHEA Grapalat"/>
                <w:sz w:val="24"/>
                <w:szCs w:val="24"/>
              </w:rPr>
              <w:t xml:space="preserve">                               </w:t>
            </w:r>
            <w:r>
              <w:rPr>
                <w:rFonts w:ascii="GHEA Grapalat" w:hAnsi="GHEA Grapalat"/>
                <w:sz w:val="24"/>
                <w:szCs w:val="24"/>
              </w:rPr>
              <w:t>ՀՀ գյուղատնտեսության նախարարությունը, ՀՀ էներգետիկ ենթակառուցվածքների  և բնական պաշարների նախարարությունը, Արցախի կրթության, գիտության և սպորտի նախարարությունը, Գիտությունների ազգային ակադեմիան, Հայաստանի Հանրապետության պետական բարձրագույն ուսումնական հաստատությունները, &lt;&lt;Ա.Ի.Ալիխանյանի անվան Ազգային գիտական լաբորատորիա /Երևանի ֆիզիկայի ինստիտուտ/&gt;&gt;, &lt;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&lt;ՔԵՆԴԼ&gt;&gt; սինքրոտրոնային հետազոտությունների ինստիտուտ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հիմնադրամը, &lt;&lt;ՍԻՆՈՓՍԻՍ ԱՐՄԵՆԻԱ&gt;&gt; ՓԲԸ</w:t>
            </w:r>
            <w:r w:rsidR="001910B5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 &lt;&lt;Մատենադարան&gt;&gt; Մեսրոպ Մաշտոցի անվան հին ձեռագրերի գիտահետազոտական ինստիտուտ&gt;&gt; հիմնադրամը</w:t>
            </w:r>
            <w:r w:rsidR="001910B5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Բժշկակենսաբանական 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հետբուհական ուսումնական կենտրոն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ՊՈԱԿ</w:t>
            </w:r>
            <w:r>
              <w:rPr>
                <w:rFonts w:ascii="GHEA Grapalat" w:hAnsi="GHEA Grapalat"/>
                <w:sz w:val="24"/>
                <w:szCs w:val="24"/>
              </w:rPr>
              <w:t xml:space="preserve">-ը ներկայացրել են </w:t>
            </w:r>
            <w:r w:rsidR="001910B5">
              <w:rPr>
                <w:rFonts w:ascii="GHEA Grapalat" w:hAnsi="GHEA Grapalat"/>
                <w:sz w:val="24"/>
                <w:szCs w:val="24"/>
              </w:rPr>
              <w:t xml:space="preserve">առկա ուսուցմամբ </w:t>
            </w:r>
            <w:r>
              <w:rPr>
                <w:rFonts w:ascii="GHEA Grapalat" w:hAnsi="GHEA Grapalat"/>
                <w:sz w:val="24"/>
                <w:szCs w:val="24"/>
              </w:rPr>
              <w:t>ասպիրանտական կրթական ծրագրով իրենց հայտերը:</w:t>
            </w:r>
          </w:p>
          <w:p w:rsidR="00C53A03" w:rsidRDefault="00C53A03" w:rsidP="002C530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ՀՀ կառավարության աշխատակազմը /ՀՀ պետական կառավարման ակադեմիա/, Գիտությունների ազգային ակադեմիան, Երևանի պետական համալսարանը, Ճարտարապետության և շինարարության Հայաստանի ազգային համալսարանը, Երևանի </w:t>
            </w:r>
            <w:r w:rsidR="00CA19D7">
              <w:rPr>
                <w:rFonts w:ascii="GHEA Grapalat" w:hAnsi="GHEA Grapalat"/>
                <w:sz w:val="24"/>
                <w:szCs w:val="24"/>
              </w:rPr>
              <w:t>Վ. Բրյուսովի 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վան լեզվահասարակագիտական համալսարանը, Խ. Աբովյանի անվան հայկական պետական մանկավարժական համալսարանը ներկայացրել են դոկտորանտական կրթական ծրագրով իրենց հայտերը:   </w:t>
            </w:r>
          </w:p>
        </w:tc>
      </w:tr>
      <w:tr w:rsidR="00C53A03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1042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55599E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Pr="00A046B7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Յուրաքանչյուր տարի, ՀՀ գերատեսչություններից ստացված հայտերի հիման վրա ՀՀ կրթության և գիտության նախարարությունն ըստ մասնագիտությունների, ՀՀ կառավարության հաստատմանն է ներկայացնում ՀՀ պետական բարձրագույն ուսումնական հաստատությունների և գիտական կազմակերպությունների պետության կողմից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կրթաթոշակով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նպաստի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ձևով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վճարի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փոխհատուցմամբ /անվճար/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ուսուցմամ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բ ասպիրանտական և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դոկտորանտական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կրթական ծրագրով տեղերը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="00A046B7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ՀՀ կառավարությունը ՀՀ սահմանադրական </w:t>
            </w:r>
            <w:r w:rsidR="00A046B7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բարեփոխումներով պայմանավորված, 2018/2019 ուսումնական տարվանից հեռակա ուսուցմամբ ասպիրանտական կրթական ծրագրով տեղերը, ինչպես նաև օրդինատուրայի կրթական ծրագրով տեղերը հաստատելու է առանձին ՀՀ կառավարության որոշումներով:</w:t>
            </w:r>
          </w:p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</w:t>
            </w:r>
            <w:r w:rsidR="001910B5">
              <w:rPr>
                <w:rFonts w:ascii="GHEA Grapalat" w:hAnsi="GHEA Grapalat"/>
                <w:sz w:val="24"/>
                <w:szCs w:val="24"/>
                <w:lang w:val="en-US"/>
              </w:rPr>
              <w:t xml:space="preserve">առկա ուսուցմամբ </w:t>
            </w:r>
            <w:r>
              <w:rPr>
                <w:rFonts w:ascii="GHEA Grapalat" w:hAnsi="GHEA Grapalat"/>
                <w:sz w:val="24"/>
                <w:szCs w:val="24"/>
              </w:rPr>
              <w:t>ասպիրանտուրայի և դոկտորանտուրայի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ընդունելությունը և 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C53A03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Pr="00464ABA" w:rsidRDefault="00C53A03" w:rsidP="001910B5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    Ասպիրանտական</w:t>
            </w:r>
            <w:r w:rsidR="001910B5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և</w:t>
            </w:r>
            <w:r w:rsidRPr="00464ABA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դոկտորանտական կրթական ծրագրով բարձրագույն ուսումնական հաստատություններին և գիտական կազմակերպություններին </w:t>
            </w:r>
            <w:r w:rsid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ուսումնառության անվճար</w:t>
            </w:r>
            <w:r w:rsid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4AB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տեղերի հատկացում:</w:t>
            </w:r>
          </w:p>
        </w:tc>
      </w:tr>
      <w:tr w:rsidR="00C53A03" w:rsidRPr="0055599E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1042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5. Նախագծի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55599E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Default="00C53A03" w:rsidP="001910B5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ՀՀ կառավարության աշխատակազմ /ՀՀ պետական կառավարման ակադեմիա/,                              ՀՀ գյուղատնտեսության նախարարություն, ՀՀ էներգետիկ ենթակառուցվածքների և բնական պաշարների նախարարություն, Արցախի կրթության, գիտության և սպորտի նախարարություն, Գիտությունների ազգային ակադեմիա, Հայաստանի Հանրապետության բարձրագույն ուսումնական հաստատություններ, &lt;&lt;Ա.Ի.Ալիխանյանի անվան Ազգային գիտական լաբորատորիա /Երևանի ֆիզիկայի ինստիտուտ/&gt;&gt;, &lt;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&lt;ՔԵՆԴԼ&gt;&gt; սինքրոտրոնային հետազոտությունների ինստիտուտ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հիմնադրամներ, &lt;&lt;ՍԻՆՈՓՍԻՍ ԱՐՄԵՆԻԱ&gt;&gt; ՓԲԸ</w:t>
            </w:r>
            <w:r w:rsidR="001910B5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&lt;&lt;Մատենադարան&gt;&gt; Մեսրոպ Մաշտոցի անվան հին ձեռագրերի գիտահե</w:t>
            </w:r>
            <w:r w:rsidR="001910B5">
              <w:rPr>
                <w:rFonts w:ascii="GHEA Grapalat" w:hAnsi="GHEA Grapalat"/>
                <w:sz w:val="24"/>
                <w:szCs w:val="24"/>
              </w:rPr>
              <w:t>տազոտական ինստիտուտ&gt;&gt; հիմնադրամ 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Բժշկակենսաբանական 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հետբուհական ուսումնական կենտրոն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301DD">
              <w:rPr>
                <w:rFonts w:ascii="GHEA Grapalat" w:hAnsi="GHEA Grapalat"/>
                <w:sz w:val="24"/>
                <w:szCs w:val="24"/>
              </w:rPr>
              <w:t>ՊՈԱԿ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C53A03" w:rsidTr="0098655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1042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6. Ակնկալվող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98655C">
        <w:trPr>
          <w:gridBefore w:val="1"/>
          <w:wBefore w:w="41" w:type="dxa"/>
          <w:trHeight w:val="424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42" w:type="dxa"/>
          </w:tcPr>
          <w:p w:rsidR="00C53A03" w:rsidRDefault="00C53A03" w:rsidP="001910B5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կրթության և գիտության նախարարությունը նախատեսում է 2018/2019 ուսումնական տարվա համար </w:t>
            </w:r>
            <w:r w:rsidR="001910B5">
              <w:rPr>
                <w:rFonts w:ascii="GHEA Grapalat" w:hAnsi="GHEA Grapalat"/>
                <w:sz w:val="24"/>
                <w:szCs w:val="24"/>
                <w:lang w:val="af-ZA"/>
              </w:rPr>
              <w:t xml:space="preserve">առկա ուսուցմամբ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ասպիրանտական կրթական ծրագրով ուսումնառությունը կազմակերպելու նպատակով, </w:t>
            </w:r>
            <w:r w:rsidR="001910B5"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կառավարության հաստատմանը ներկայացնել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140 տեղ </w:t>
            </w:r>
            <w:r w:rsidR="001910B5">
              <w:rPr>
                <w:rFonts w:ascii="GHEA Grapalat" w:hAnsi="GHEA Grapalat"/>
                <w:sz w:val="24"/>
                <w:szCs w:val="24"/>
                <w:lang w:val="af-ZA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13 տեղ դոկտորանտուրայի կրթական ծրագրով:</w:t>
            </w:r>
          </w:p>
        </w:tc>
      </w:tr>
      <w:tr w:rsidR="00C53A03" w:rsidRPr="00D561E7" w:rsidTr="0098655C">
        <w:tc>
          <w:tcPr>
            <w:tcW w:w="11319" w:type="dxa"/>
            <w:gridSpan w:val="3"/>
          </w:tcPr>
          <w:p w:rsidR="00C53A03" w:rsidRDefault="00C53A0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C53A0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C53A03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</w:t>
            </w:r>
            <w:r w:rsidR="00C53A03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C53A03" w:rsidRDefault="00C53A03" w:rsidP="002C5302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2018/2019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բաշխումը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C53A03" w:rsidRPr="0055599E" w:rsidTr="0098655C">
        <w:tc>
          <w:tcPr>
            <w:tcW w:w="11319" w:type="dxa"/>
            <w:gridSpan w:val="3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954"/>
      </w:tblGrid>
      <w:tr w:rsidR="001910B5" w:rsidRPr="0055599E" w:rsidTr="001910B5">
        <w:trPr>
          <w:trHeight w:val="2943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1910B5" w:rsidRDefault="001910B5" w:rsidP="001910B5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2018/2019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ուսուցմամբ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ասպիրանտուրա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դոկտորանտուրա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տեղերի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բաշխումը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1910B5" w:rsidRPr="0055599E" w:rsidTr="001910B5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3A08F1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1910B5" w:rsidRPr="0055599E" w:rsidTr="001910B5">
        <w:trPr>
          <w:trHeight w:val="98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53A03" w:rsidRPr="0055599E" w:rsidRDefault="00C53A03" w:rsidP="00C53A03">
      <w:pPr>
        <w:tabs>
          <w:tab w:val="left" w:pos="26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53A03" w:rsidRPr="00D975D8" w:rsidRDefault="00C53A03" w:rsidP="00C53A03">
      <w:pPr>
        <w:tabs>
          <w:tab w:val="left" w:pos="9870"/>
        </w:tabs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widowControl w:val="0"/>
        <w:jc w:val="both"/>
        <w:outlineLvl w:val="0"/>
        <w:rPr>
          <w:rFonts w:ascii="GHEA Grapalat" w:hAnsi="GHEA Grapalat"/>
          <w:bCs/>
          <w:color w:val="000000"/>
          <w:spacing w:val="-8"/>
          <w:sz w:val="24"/>
          <w:lang w:val="af-ZA"/>
        </w:rPr>
      </w:pPr>
    </w:p>
    <w:p w:rsidR="00C53A03" w:rsidRPr="00EF27D9" w:rsidRDefault="00C53A03" w:rsidP="00C53A03">
      <w:pPr>
        <w:pStyle w:val="Header"/>
        <w:tabs>
          <w:tab w:val="clear" w:pos="4677"/>
          <w:tab w:val="clear" w:pos="9355"/>
        </w:tabs>
        <w:spacing w:line="360" w:lineRule="auto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rPr>
          <w:rFonts w:ascii="GHEA Grapalat" w:hAnsi="GHEA Grapalat"/>
          <w:sz w:val="24"/>
          <w:szCs w:val="24"/>
        </w:rPr>
      </w:pPr>
    </w:p>
    <w:p w:rsidR="00C53A03" w:rsidRDefault="00C53A03" w:rsidP="00360F5E">
      <w:pPr>
        <w:rPr>
          <w:rFonts w:ascii="GHEA Grapalat" w:hAnsi="GHEA Grapalat"/>
          <w:sz w:val="24"/>
          <w:szCs w:val="24"/>
        </w:rPr>
      </w:pPr>
    </w:p>
    <w:p w:rsidR="00464ABA" w:rsidRDefault="00464ABA" w:rsidP="00C53A03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8655C" w:rsidRDefault="0098655C" w:rsidP="00C53A03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8655C" w:rsidRDefault="0098655C" w:rsidP="00C53A03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53A03" w:rsidRPr="00D218D2" w:rsidRDefault="00C53A03" w:rsidP="00C53A0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218D2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 Ե Ղ Ե Կ Ա Ն Ք</w:t>
      </w:r>
    </w:p>
    <w:p w:rsidR="00C53A03" w:rsidRDefault="00C53A03" w:rsidP="00C53A03">
      <w:pPr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</w:p>
    <w:p w:rsidR="00C53A03" w:rsidRDefault="00C53A03" w:rsidP="00C53A03">
      <w:pPr>
        <w:ind w:left="-300" w:right="372"/>
        <w:jc w:val="center"/>
        <w:rPr>
          <w:rFonts w:ascii="GHEA Grapalat" w:hAnsi="GHEA Grapalat"/>
          <w:b/>
          <w:spacing w:val="-6"/>
          <w:sz w:val="24"/>
          <w:szCs w:val="24"/>
        </w:rPr>
      </w:pPr>
      <w:r w:rsidRPr="00D218D2">
        <w:rPr>
          <w:rFonts w:ascii="GHEA Grapalat" w:hAnsi="GHEA Grapalat"/>
          <w:b/>
          <w:spacing w:val="-6"/>
          <w:sz w:val="24"/>
          <w:szCs w:val="24"/>
          <w:lang w:val="hy-AM"/>
        </w:rPr>
        <w:t>«</w:t>
      </w:r>
      <w:r w:rsidRPr="002D1518">
        <w:rPr>
          <w:rFonts w:ascii="GHEA Grapalat" w:hAnsi="GHEA Grapalat" w:cs="Sylfaen"/>
          <w:b/>
          <w:sz w:val="24"/>
          <w:szCs w:val="24"/>
          <w:lang w:val="pt-BR"/>
        </w:rPr>
        <w:t>Հայաստանի Հանրապետության 201</w:t>
      </w:r>
      <w:r>
        <w:rPr>
          <w:rFonts w:ascii="GHEA Grapalat" w:hAnsi="GHEA Grapalat" w:cs="Sylfaen"/>
          <w:b/>
          <w:sz w:val="24"/>
          <w:szCs w:val="24"/>
          <w:lang w:val="pt-BR"/>
        </w:rPr>
        <w:t>8</w:t>
      </w:r>
      <w:r w:rsidRPr="002D151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</w:t>
      </w:r>
      <w:r w:rsidRPr="002D1518">
        <w:rPr>
          <w:rFonts w:ascii="GHEA Grapalat" w:hAnsi="GHEA Grapalat" w:cs="Sylfaen"/>
          <w:b/>
          <w:sz w:val="24"/>
          <w:szCs w:val="24"/>
          <w:lang w:val="pt-BR"/>
        </w:rPr>
        <w:t>201</w:t>
      </w:r>
      <w:r>
        <w:rPr>
          <w:rFonts w:ascii="GHEA Grapalat" w:hAnsi="GHEA Grapalat" w:cs="Sylfaen"/>
          <w:b/>
          <w:sz w:val="24"/>
          <w:szCs w:val="24"/>
          <w:lang w:val="pt-BR"/>
        </w:rPr>
        <w:t>9</w:t>
      </w:r>
      <w:r w:rsidRPr="002D1518">
        <w:rPr>
          <w:rFonts w:ascii="GHEA Grapalat" w:hAnsi="GHEA Grapalat" w:cs="Sylfaen"/>
          <w:b/>
          <w:sz w:val="24"/>
          <w:szCs w:val="24"/>
          <w:lang w:val="pt-BR"/>
        </w:rPr>
        <w:t xml:space="preserve"> ուսումնական  տարվա ասպիրանտուրա ու դոկտորանտուրա ընդունելության տեղերը և առկա ուսուցմամբ ասպիրանտուրա ու դոկտորանտուրա ընդունելության տեղերի բաշխումը հաստատելու մասին</w:t>
      </w:r>
      <w:r w:rsidRPr="002D1518">
        <w:rPr>
          <w:rFonts w:ascii="GHEA Grapalat" w:hAnsi="GHEA Grapalat"/>
          <w:b/>
          <w:spacing w:val="-6"/>
          <w:sz w:val="24"/>
          <w:szCs w:val="24"/>
          <w:lang w:val="hy-AM"/>
        </w:rPr>
        <w:t>»</w:t>
      </w:r>
    </w:p>
    <w:p w:rsidR="00C53A03" w:rsidRPr="00F27FD1" w:rsidRDefault="00C53A03" w:rsidP="00C53A03">
      <w:pPr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187"/>
        <w:gridCol w:w="2007"/>
        <w:gridCol w:w="2160"/>
      </w:tblGrid>
      <w:tr w:rsidR="00562D2D" w:rsidTr="00562D2D">
        <w:trPr>
          <w:trHeight w:val="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Default="00C53A03" w:rsidP="00C53A0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Default="00C53A03" w:rsidP="00C53A0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Default="00C53A03" w:rsidP="00C53A0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Default="00C53A03" w:rsidP="00C53A0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փոփոխությունները</w:t>
            </w:r>
          </w:p>
        </w:tc>
      </w:tr>
      <w:tr w:rsidR="00562D2D" w:rsidRPr="00F975EB" w:rsidTr="00F146F0">
        <w:trPr>
          <w:trHeight w:val="1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</w:rPr>
            </w:pPr>
            <w:r w:rsidRPr="00F975EB">
              <w:rPr>
                <w:rFonts w:ascii="GHEA Grapalat" w:hAnsi="GHEA Grapalat"/>
                <w:b/>
              </w:rPr>
              <w:t>ՀՀ ֆինանսների նախարարություն</w:t>
            </w:r>
          </w:p>
          <w:p w:rsidR="00C53A03" w:rsidRPr="00F975EB" w:rsidRDefault="00C53A03" w:rsidP="00C53A03">
            <w:pPr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մարտի 5-ի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>01/9-2/3875-18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7928BD" w:rsidRPr="00F975EB" w:rsidRDefault="007928BD" w:rsidP="00C53A0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975EB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ՀՀ աշխատանքի և սոցիալական հարցերի նախարարություն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փետրվարի 28-ի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 xml:space="preserve"> ԱԱ/ԺՍ-3-4/2040-18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4C1102">
            <w:pPr>
              <w:rPr>
                <w:rFonts w:ascii="GHEA Grapalat" w:hAnsi="GHEA Grapalat"/>
                <w:b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  <w:r w:rsidRPr="00F975EB">
              <w:rPr>
                <w:rFonts w:ascii="GHEA Grapalat" w:hAnsi="GHEA Grapalat"/>
                <w:b/>
                <w:color w:val="000000"/>
              </w:rPr>
              <w:t>ՀՀ առողջապահության նախարարություն</w:t>
            </w:r>
          </w:p>
          <w:p w:rsidR="00C53A03" w:rsidRPr="00F975EB" w:rsidRDefault="00C53A03" w:rsidP="00C53A03">
            <w:pPr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փետրվարի 27-ի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Sylfaen" w:hAnsi="Sylfaen"/>
                <w:color w:val="000000"/>
              </w:rPr>
              <w:t xml:space="preserve"> </w:t>
            </w:r>
            <w:r w:rsidRPr="00F975EB">
              <w:rPr>
                <w:rFonts w:ascii="GHEA Grapalat" w:hAnsi="GHEA Grapalat"/>
                <w:color w:val="000000"/>
              </w:rPr>
              <w:t>ԼԱ/05/2187-18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C53A03" w:rsidRPr="00F975EB" w:rsidRDefault="00C53A03" w:rsidP="007928BD">
            <w:pPr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975EB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ՀՀ տնտեսական զարգացման և ներդրումների նախարարություն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փետրվարի 27-ի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>03/11.1/1522-18</w:t>
            </w:r>
          </w:p>
          <w:p w:rsidR="00562D2D" w:rsidRPr="00F975EB" w:rsidRDefault="00C53A03" w:rsidP="00562D2D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562D2D" w:rsidRPr="00F975EB" w:rsidRDefault="00562D2D" w:rsidP="004C1102">
            <w:pPr>
              <w:rPr>
                <w:rFonts w:ascii="GHEA Grapalat" w:hAnsi="GHEA Grapalat"/>
              </w:rPr>
            </w:pPr>
          </w:p>
          <w:p w:rsidR="007928BD" w:rsidRPr="00F975EB" w:rsidRDefault="007928BD" w:rsidP="004C1102">
            <w:pPr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975EB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ՀՀ գյուղատնտեսության նախարարություն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մարտի 2-ի</w:t>
            </w:r>
          </w:p>
          <w:p w:rsidR="00C53A03" w:rsidRPr="00F975EB" w:rsidRDefault="00C53A03" w:rsidP="00C53A03">
            <w:pPr>
              <w:jc w:val="center"/>
              <w:rPr>
                <w:rFonts w:ascii="Sylfaen" w:hAnsi="Sylfaen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 xml:space="preserve"> ԻԱ/ՄԱ/1906-18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  <w:r w:rsidRPr="00F975EB">
              <w:rPr>
                <w:rFonts w:ascii="GHEA Grapalat" w:hAnsi="GHEA Grapalat"/>
                <w:b/>
                <w:color w:val="000000"/>
              </w:rPr>
              <w:t>ՀՀ էներգետիկ ենթակառուցվածքների և բնական պաշարների նախարարություն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փետրվարի 26-ի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>05/15/956-18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գրություն</w:t>
            </w:r>
          </w:p>
          <w:p w:rsidR="002C2DDB" w:rsidRPr="00F975EB" w:rsidRDefault="002C2DDB" w:rsidP="00C53A03">
            <w:pPr>
              <w:jc w:val="center"/>
              <w:rPr>
                <w:rFonts w:ascii="GHEA Grapalat" w:hAnsi="GHEA Grapalat"/>
              </w:rPr>
            </w:pPr>
          </w:p>
          <w:p w:rsidR="004C1102" w:rsidRPr="00F975EB" w:rsidRDefault="004C1102" w:rsidP="00C53A03">
            <w:pPr>
              <w:jc w:val="center"/>
              <w:rPr>
                <w:rFonts w:ascii="GHEA Grapalat" w:hAnsi="GHEA Grapalat"/>
              </w:rPr>
            </w:pPr>
          </w:p>
          <w:p w:rsidR="004C1102" w:rsidRPr="00F975EB" w:rsidRDefault="004C1102" w:rsidP="004C1102">
            <w:pPr>
              <w:jc w:val="center"/>
              <w:rPr>
                <w:rFonts w:ascii="GHEA Grapalat" w:hAnsi="GHEA Grapalat"/>
                <w:b/>
              </w:rPr>
            </w:pPr>
            <w:r w:rsidRPr="00F975EB">
              <w:rPr>
                <w:rFonts w:ascii="GHEA Grapalat" w:hAnsi="GHEA Grapalat"/>
                <w:b/>
              </w:rPr>
              <w:t>ՀՀ արդարադատության նախարարություն</w:t>
            </w:r>
          </w:p>
          <w:p w:rsidR="004C1102" w:rsidRPr="00F975EB" w:rsidRDefault="004C1102" w:rsidP="004C1102">
            <w:pPr>
              <w:jc w:val="center"/>
              <w:rPr>
                <w:rFonts w:ascii="GHEA Grapalat" w:hAnsi="GHEA Grapalat"/>
                <w:b/>
              </w:rPr>
            </w:pPr>
          </w:p>
          <w:p w:rsidR="004C1102" w:rsidRPr="00F975EB" w:rsidRDefault="004C1102" w:rsidP="004C1102">
            <w:pPr>
              <w:tabs>
                <w:tab w:val="center" w:pos="1025"/>
                <w:tab w:val="right" w:pos="2050"/>
              </w:tabs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մարտի 30-ի</w:t>
            </w:r>
          </w:p>
          <w:p w:rsidR="004C1102" w:rsidRPr="00F975EB" w:rsidRDefault="004C1102" w:rsidP="004C1102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 xml:space="preserve">01/14/52406-18 </w:t>
            </w:r>
            <w:r w:rsidRPr="00F975EB">
              <w:rPr>
                <w:rFonts w:ascii="GHEA Grapalat" w:hAnsi="GHEA Grapalat"/>
              </w:rPr>
              <w:t>գրություն</w:t>
            </w:r>
          </w:p>
          <w:p w:rsidR="002C2DDB" w:rsidRPr="00F975EB" w:rsidRDefault="002C2DDB" w:rsidP="004C1102">
            <w:pPr>
              <w:jc w:val="center"/>
              <w:rPr>
                <w:rFonts w:ascii="GHEA Grapalat" w:hAnsi="GHEA Grapalat"/>
              </w:rPr>
            </w:pPr>
          </w:p>
          <w:p w:rsidR="002C2DDB" w:rsidRPr="00F975EB" w:rsidRDefault="002C2DDB" w:rsidP="002C2DDB">
            <w:pPr>
              <w:jc w:val="center"/>
              <w:rPr>
                <w:rFonts w:ascii="GHEA Grapalat" w:hAnsi="GHEA Grapalat"/>
                <w:b/>
              </w:rPr>
            </w:pPr>
            <w:r w:rsidRPr="00F975EB">
              <w:rPr>
                <w:rFonts w:ascii="GHEA Grapalat" w:hAnsi="GHEA Grapalat"/>
                <w:b/>
              </w:rPr>
              <w:t>ՀՀ պաշտպանության</w:t>
            </w:r>
          </w:p>
          <w:p w:rsidR="002C2DDB" w:rsidRPr="00F975EB" w:rsidRDefault="002C2DDB" w:rsidP="002C2DDB">
            <w:pPr>
              <w:jc w:val="center"/>
              <w:rPr>
                <w:rFonts w:ascii="GHEA Grapalat" w:hAnsi="GHEA Grapalat"/>
                <w:b/>
              </w:rPr>
            </w:pPr>
            <w:r w:rsidRPr="00F975EB">
              <w:rPr>
                <w:rFonts w:ascii="GHEA Grapalat" w:hAnsi="GHEA Grapalat"/>
                <w:b/>
              </w:rPr>
              <w:t>նախարարություն</w:t>
            </w:r>
          </w:p>
          <w:p w:rsidR="002C2DDB" w:rsidRPr="00F975EB" w:rsidRDefault="002C2DDB" w:rsidP="002C2DDB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2C2DDB">
            <w:pPr>
              <w:tabs>
                <w:tab w:val="center" w:pos="1025"/>
                <w:tab w:val="right" w:pos="2050"/>
              </w:tabs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>ապրիլի 18-ի</w:t>
            </w:r>
          </w:p>
          <w:p w:rsidR="002C2DDB" w:rsidRPr="00F975EB" w:rsidRDefault="002C2DDB" w:rsidP="002C2DDB">
            <w:pPr>
              <w:jc w:val="center"/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</w:rPr>
              <w:t xml:space="preserve">թիվ </w:t>
            </w:r>
            <w:r w:rsidRPr="00F975EB">
              <w:rPr>
                <w:rFonts w:ascii="GHEA Grapalat" w:hAnsi="GHEA Grapalat"/>
                <w:color w:val="000000"/>
              </w:rPr>
              <w:t xml:space="preserve">ՊՆ/510-570 </w:t>
            </w:r>
            <w:r w:rsidRPr="00F975EB">
              <w:rPr>
                <w:rFonts w:ascii="GHEA Grapalat" w:hAnsi="GHEA Grapalat"/>
              </w:rPr>
              <w:t>գրութուն</w:t>
            </w:r>
          </w:p>
          <w:p w:rsidR="004C1102" w:rsidRPr="00F975EB" w:rsidRDefault="004C1102" w:rsidP="004C1102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2C2DDB">
            <w:pPr>
              <w:jc w:val="center"/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</w:p>
          <w:p w:rsidR="002C2DDB" w:rsidRPr="00F975EB" w:rsidRDefault="002C2DDB" w:rsidP="007928BD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7928BD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7928BD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7928BD">
            <w:pPr>
              <w:jc w:val="center"/>
              <w:rPr>
                <w:rFonts w:ascii="GHEA Grapalat" w:hAnsi="GHEA Grapalat"/>
                <w:b/>
              </w:rPr>
            </w:pPr>
          </w:p>
          <w:p w:rsidR="002C2DDB" w:rsidRPr="00F975EB" w:rsidRDefault="002C2DDB" w:rsidP="002C2DDB">
            <w:pPr>
              <w:rPr>
                <w:rFonts w:ascii="GHEA Grapalat" w:hAnsi="GHEA Grapalat"/>
                <w:b/>
              </w:rPr>
            </w:pPr>
          </w:p>
          <w:p w:rsidR="002C2DDB" w:rsidRPr="00F975EB" w:rsidRDefault="002C2DD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F975EB" w:rsidRDefault="00F975EB" w:rsidP="002C2DDB">
            <w:pPr>
              <w:rPr>
                <w:rFonts w:ascii="GHEA Grapalat" w:hAnsi="GHEA Grapalat"/>
                <w:b/>
              </w:rPr>
            </w:pPr>
          </w:p>
          <w:p w:rsidR="00BF7F6E" w:rsidRDefault="00BF7F6E" w:rsidP="002C2DDB">
            <w:pPr>
              <w:rPr>
                <w:rFonts w:ascii="GHEA Grapalat" w:hAnsi="GHEA Grapalat"/>
                <w:b/>
              </w:rPr>
            </w:pPr>
          </w:p>
          <w:p w:rsidR="004C1102" w:rsidRPr="00F975EB" w:rsidRDefault="004C1102" w:rsidP="002C2DDB">
            <w:pPr>
              <w:rPr>
                <w:rFonts w:ascii="GHEA Grapalat" w:hAnsi="GHEA Grapalat"/>
              </w:rPr>
            </w:pPr>
            <w:r w:rsidRPr="00F975EB">
              <w:rPr>
                <w:rFonts w:ascii="GHEA Grapalat" w:hAnsi="GHEA Grapalat"/>
                <w:b/>
              </w:rPr>
              <w:t>Հանրային  քննարկում</w:t>
            </w:r>
          </w:p>
          <w:p w:rsidR="004C1102" w:rsidRPr="00F975EB" w:rsidRDefault="004C1102" w:rsidP="00C53A03">
            <w:pPr>
              <w:jc w:val="center"/>
              <w:rPr>
                <w:rFonts w:ascii="GHEA Grapalat" w:hAnsi="GHEA Grapalat"/>
              </w:rPr>
            </w:pPr>
          </w:p>
          <w:p w:rsidR="004C1102" w:rsidRPr="00F975EB" w:rsidRDefault="004C1102" w:rsidP="00C53A03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lastRenderedPageBreak/>
              <w:t xml:space="preserve"> </w:t>
            </w:r>
          </w:p>
          <w:p w:rsidR="007928BD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 xml:space="preserve"> Նախագծի </w:t>
            </w:r>
            <w:r w:rsidRPr="00F975EB">
              <w:rPr>
                <w:rFonts w:ascii="GHEA Grapalat" w:hAnsi="GHEA Grapalat" w:cs="GHEA Grapalat"/>
                <w:bCs/>
                <w:iCs/>
              </w:rPr>
              <w:t xml:space="preserve">1-ին կետի 3-րդ ենթակետում՝ ՀՀ պաշտպանության նախարարության համար ինտերնատուրա ընդունելության անվճար տեղերի գծով նշված </w:t>
            </w:r>
            <w:r w:rsidRPr="00F975EB">
              <w:rPr>
                <w:rFonts w:ascii="GHEA Grapalat" w:hAnsi="GHEA Grapalat" w:cs="Sylfaen"/>
                <w:lang w:val="hy-AM"/>
              </w:rPr>
              <w:t xml:space="preserve">28 թիվն անհրաժեշտ է համապատասխանեցնել ՀՀ 2018 թվականի պետական բյուջեի ծրագրային ցուցանիշների հաշվարկների հիմքում դրված ընդունելության անվճար տեղերի թվին, այն է՝ 12 </w:t>
            </w:r>
            <w:r w:rsidRPr="00F975EB">
              <w:rPr>
                <w:rFonts w:ascii="GHEA Grapalat" w:hAnsi="GHEA Grapalat" w:cs="Sylfaen"/>
              </w:rPr>
              <w:t>տեղ</w:t>
            </w:r>
            <w:r w:rsidRPr="00F975EB">
              <w:rPr>
                <w:rFonts w:ascii="GHEA Grapalat" w:hAnsi="GHEA Grapalat" w:cs="Sylfaen"/>
                <w:lang w:val="hy-AM"/>
              </w:rPr>
              <w:t>, նկատի ունենալով, որ դրա ավելացումը կ</w:t>
            </w:r>
            <w:r w:rsidRPr="00F975EB">
              <w:rPr>
                <w:rFonts w:ascii="GHEA Grapalat" w:hAnsi="GHEA Grapalat" w:cs="Sylfaen"/>
              </w:rPr>
              <w:t>հանգեցնի</w:t>
            </w:r>
            <w:r w:rsidRPr="00F975EB">
              <w:rPr>
                <w:rFonts w:ascii="GHEA Grapalat" w:hAnsi="GHEA Grapalat" w:cs="Sylfaen"/>
                <w:lang w:val="hy-AM"/>
              </w:rPr>
              <w:t xml:space="preserve"> ընթացիկ տարվա պետական բյուջեից լրացուցիչ ծախսերի կատարման անհրաժեշտության` 12</w:t>
            </w:r>
            <w:r w:rsidRPr="00F975EB">
              <w:rPr>
                <w:rFonts w:ascii="GHEA Grapalat" w:hAnsi="GHEA Grapalat" w:cs="Sylfaen"/>
              </w:rPr>
              <w:t>,</w:t>
            </w:r>
            <w:r w:rsidRPr="00F975EB">
              <w:rPr>
                <w:rFonts w:ascii="GHEA Grapalat" w:hAnsi="GHEA Grapalat" w:cs="Sylfaen"/>
                <w:lang w:val="hy-AM"/>
              </w:rPr>
              <w:t>1</w:t>
            </w:r>
            <w:r w:rsidRPr="00F975EB">
              <w:rPr>
                <w:rFonts w:ascii="GHEA Grapalat" w:hAnsi="GHEA Grapalat" w:cs="Sylfaen"/>
              </w:rPr>
              <w:t xml:space="preserve"> մլն</w:t>
            </w:r>
            <w:r w:rsidRPr="00F975EB">
              <w:rPr>
                <w:rFonts w:ascii="GHEA Grapalat" w:hAnsi="GHEA Grapalat" w:cs="Sylfaen"/>
                <w:lang w:val="hy-AM"/>
              </w:rPr>
              <w:t xml:space="preserve"> դրամի չափով</w:t>
            </w:r>
            <w:r w:rsidRPr="00F975EB">
              <w:rPr>
                <w:rFonts w:ascii="GHEA Grapalat" w:hAnsi="GHEA Grapalat" w:cs="Sylfaen"/>
                <w:lang w:val="en-US"/>
              </w:rPr>
              <w:t>:</w:t>
            </w:r>
            <w:r w:rsidRPr="00F975EB">
              <w:rPr>
                <w:rFonts w:ascii="GHEA Grapalat" w:hAnsi="GHEA Grapalat" w:cs="GHEA Grapalat"/>
                <w:bCs/>
                <w:iCs/>
              </w:rPr>
              <w:t xml:space="preserve">      </w:t>
            </w:r>
          </w:p>
          <w:p w:rsidR="00C53A03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</w:rPr>
            </w:pPr>
            <w:r w:rsidRPr="00F975EB">
              <w:rPr>
                <w:rFonts w:ascii="GHEA Grapalat" w:hAnsi="GHEA Grapalat" w:cs="GHEA Grapalat"/>
                <w:bCs/>
                <w:iCs/>
              </w:rPr>
              <w:t xml:space="preserve">               </w:t>
            </w:r>
          </w:p>
          <w:p w:rsidR="007928BD" w:rsidRPr="00F975EB" w:rsidRDefault="007928BD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</w:rPr>
            </w:pPr>
            <w:r w:rsidRPr="00F975EB">
              <w:rPr>
                <w:rFonts w:ascii="GHEA Grapalat" w:hAnsi="GHEA Grapalat" w:cs="GHEA Grapalat"/>
                <w:bCs/>
                <w:iCs/>
              </w:rPr>
              <w:t xml:space="preserve"> </w:t>
            </w:r>
          </w:p>
          <w:p w:rsidR="00C53A03" w:rsidRPr="00F975EB" w:rsidRDefault="00C53A03" w:rsidP="00C53A03">
            <w:pPr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</w:p>
          <w:p w:rsidR="007928BD" w:rsidRPr="00F975EB" w:rsidRDefault="007928BD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7928BD" w:rsidRPr="00F975EB" w:rsidRDefault="007928BD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</w:p>
          <w:p w:rsidR="00C53A03" w:rsidRPr="00F975EB" w:rsidRDefault="00C53A03" w:rsidP="00C53A03">
            <w:pPr>
              <w:tabs>
                <w:tab w:val="left" w:pos="330"/>
              </w:tabs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jc w:val="right"/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562D2D" w:rsidRPr="00F975EB" w:rsidRDefault="00562D2D" w:rsidP="00C53A03">
            <w:pPr>
              <w:jc w:val="both"/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jc w:val="both"/>
              <w:rPr>
                <w:rFonts w:ascii="GHEA Grapalat" w:hAnsi="GHEA Grapalat" w:cs="Sylfaen"/>
                <w:color w:val="000000"/>
                <w:lang w:val="pt-BR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4C1102" w:rsidRPr="00F975EB" w:rsidRDefault="004C1102" w:rsidP="00C53A03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</w:p>
          <w:p w:rsidR="00BF7F6E" w:rsidRDefault="00BF7F6E" w:rsidP="00C53A03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C53A03" w:rsidRPr="00F975EB" w:rsidRDefault="00C53A03" w:rsidP="00C53A03">
            <w:pPr>
              <w:rPr>
                <w:rFonts w:ascii="GHEA Grapalat" w:hAnsi="GHEA Grapalat"/>
                <w:color w:val="000000"/>
              </w:rPr>
            </w:pPr>
            <w:r w:rsidRPr="00F975EB">
              <w:rPr>
                <w:rFonts w:ascii="Sylfaen" w:hAnsi="Sylfaen"/>
                <w:color w:val="000000"/>
              </w:rPr>
              <w:br/>
            </w:r>
          </w:p>
          <w:p w:rsidR="00C53A03" w:rsidRPr="00F975EB" w:rsidRDefault="00C53A03" w:rsidP="00C53A03">
            <w:pPr>
              <w:rPr>
                <w:rFonts w:ascii="GHEA Grapalat" w:hAnsi="GHEA Grapalat" w:cs="GHEA Grapalat"/>
              </w:rPr>
            </w:pPr>
          </w:p>
          <w:p w:rsidR="004C1102" w:rsidRPr="00F975EB" w:rsidRDefault="004C1102" w:rsidP="00C53A03">
            <w:pPr>
              <w:rPr>
                <w:rFonts w:ascii="GHEA Grapalat" w:hAnsi="GHEA Grapalat" w:cs="GHEA Grapalat"/>
              </w:rPr>
            </w:pPr>
          </w:p>
          <w:p w:rsidR="004C1102" w:rsidRPr="00F975EB" w:rsidRDefault="004C1102" w:rsidP="004C1102">
            <w:pPr>
              <w:rPr>
                <w:rFonts w:ascii="GHEA Grapalat" w:hAnsi="GHEA Grapalat" w:cs="GHEA Grapalat"/>
              </w:rPr>
            </w:pPr>
          </w:p>
          <w:p w:rsidR="002C2DDB" w:rsidRPr="00F975EB" w:rsidRDefault="002C2DD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BF7F6E" w:rsidRDefault="00BF7F6E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</w:p>
          <w:p w:rsidR="007928BD" w:rsidRPr="00F975EB" w:rsidRDefault="007928BD" w:rsidP="004C1102">
            <w:pPr>
              <w:rPr>
                <w:rFonts w:ascii="GHEA Grapalat" w:hAnsi="GHEA Grapalat" w:cs="GHEA Grapalat"/>
              </w:rPr>
            </w:pP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</w:p>
          <w:p w:rsidR="007928BD" w:rsidRPr="00F975EB" w:rsidRDefault="007928BD" w:rsidP="007928BD">
            <w:pPr>
              <w:rPr>
                <w:rFonts w:ascii="GHEA Grapalat" w:hAnsi="GHEA Grapalat" w:cs="GHEA Grapalat"/>
              </w:rPr>
            </w:pPr>
          </w:p>
          <w:p w:rsidR="00BF7F6E" w:rsidRDefault="00BF7F6E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2C2DDB" w:rsidRPr="00F975EB" w:rsidRDefault="002C2DD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 xml:space="preserve">Նախագծի </w:t>
            </w:r>
            <w:r w:rsidRPr="00F975EB">
              <w:rPr>
                <w:rFonts w:ascii="GHEA Grapalat" w:hAnsi="GHEA Grapalat" w:cs="GHEA Grapalat"/>
                <w:bCs/>
                <w:iCs/>
              </w:rPr>
              <w:t>1-ին կետի 3-րդ ենթակետում անհրաժեշտ է ՀՀ պաշտպանության նախարարության համար ինտերնատուրայի ընդունելության տեղերը 12-ի փոխարեն նախատեսել 28 տեղ, քանի որ ընթացիկ ուսումնական տարում ԵՊԲՀ ռազմաբժշկական ֆակուլտետն ավարտում են ռազմաբժշկական մասնագիտությամբ թվով 28 կուրսանտ, որոնց համապատասխան պաշտոններում նշանակելու պայման է հանդիսանում ինտերնատուրա ավարտած լինելու հանգամանքը:</w:t>
            </w:r>
          </w:p>
          <w:p w:rsidR="002C2DDB" w:rsidRPr="00F975EB" w:rsidRDefault="002C2DD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2C2DDB" w:rsidRPr="00F975EB" w:rsidRDefault="002C2DD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9541E9" w:rsidRPr="00F975EB" w:rsidRDefault="009541E9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F975EB" w:rsidRDefault="00F975EB" w:rsidP="007928BD">
            <w:pPr>
              <w:rPr>
                <w:rFonts w:ascii="GHEA Grapalat" w:hAnsi="GHEA Grapalat" w:cs="GHEA Grapalat"/>
                <w:bCs/>
                <w:iCs/>
                <w:lang w:val="de-DE"/>
              </w:rPr>
            </w:pPr>
          </w:p>
          <w:p w:rsidR="00C53A03" w:rsidRPr="00F975EB" w:rsidRDefault="007928BD" w:rsidP="007928BD">
            <w:pPr>
              <w:rPr>
                <w:rFonts w:ascii="GHEA Grapalat" w:hAnsi="GHEA Grapalat" w:cs="GHEA Grapalat"/>
              </w:rPr>
            </w:pPr>
            <w:r w:rsidRPr="00F975EB">
              <w:rPr>
                <w:rFonts w:ascii="GHEA Grapalat" w:hAnsi="GHEA Grapalat" w:cs="GHEA Grapalat"/>
                <w:bCs/>
                <w:iCs/>
                <w:lang w:val="de-DE"/>
              </w:rPr>
              <w:t>Դիտողություններ և առաջարկություններ չունի: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0A6A92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-: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2DDB" w:rsidRPr="00F975EB" w:rsidRDefault="002C2DDB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F975EB" w:rsidRDefault="00F975EB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F975EB" w:rsidRDefault="00F975EB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F975EB" w:rsidRDefault="00F975EB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BF7F6E" w:rsidRDefault="00BF7F6E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2C2DDB" w:rsidRDefault="002C2DDB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F975EB">
            <w:pPr>
              <w:rPr>
                <w:rFonts w:ascii="GHEA Grapalat" w:hAnsi="GHEA Grapalat" w:cs="Sylfaen"/>
                <w:lang w:val="af-ZA"/>
              </w:rPr>
            </w:pPr>
          </w:p>
          <w:p w:rsidR="000A6A92" w:rsidRPr="00F975EB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Ինտերնատուրայի վերաբերյալ դրույթը նախագծից հանվել է, քանի որ հատկացվելու է առանձին որոշմամբ:</w:t>
            </w: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A6A92" w:rsidRPr="00F975EB" w:rsidRDefault="000A6A92" w:rsidP="000A6A92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Ինտերնատուրայի վերաբերյալ դրույթը նախագծից հանվել է, քանի որ հատկացվելու է առանձին որոշմամբ:</w:t>
            </w: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C53A03" w:rsidRPr="00F975EB" w:rsidRDefault="00C53A03" w:rsidP="00C53A0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C53A03" w:rsidRPr="00C53A03" w:rsidRDefault="00C53A03" w:rsidP="00F975EB">
      <w:pPr>
        <w:tabs>
          <w:tab w:val="left" w:pos="2025"/>
        </w:tabs>
        <w:rPr>
          <w:rFonts w:ascii="GHEA Grapalat" w:hAnsi="GHEA Grapalat" w:cs="Sylfaen"/>
          <w:sz w:val="16"/>
          <w:szCs w:val="16"/>
          <w:lang w:val="en-US"/>
        </w:rPr>
      </w:pPr>
    </w:p>
    <w:sectPr w:rsidR="00C53A03" w:rsidRPr="00C53A03" w:rsidSect="0098655C">
      <w:pgSz w:w="11909" w:h="16834" w:code="9"/>
      <w:pgMar w:top="450" w:right="479" w:bottom="450" w:left="54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38" w:rsidRDefault="00837F38">
      <w:r>
        <w:separator/>
      </w:r>
    </w:p>
  </w:endnote>
  <w:endnote w:type="continuationSeparator" w:id="0">
    <w:p w:rsidR="00837F38" w:rsidRDefault="008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38" w:rsidRDefault="00837F38">
      <w:r>
        <w:separator/>
      </w:r>
    </w:p>
  </w:footnote>
  <w:footnote w:type="continuationSeparator" w:id="0">
    <w:p w:rsidR="00837F38" w:rsidRDefault="0083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E7" w:rsidRDefault="00EA0DB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21F68"/>
    <w:rsid w:val="0004054D"/>
    <w:rsid w:val="00042D90"/>
    <w:rsid w:val="000526D5"/>
    <w:rsid w:val="000537F9"/>
    <w:rsid w:val="00062054"/>
    <w:rsid w:val="00065F5A"/>
    <w:rsid w:val="00072676"/>
    <w:rsid w:val="000A6A92"/>
    <w:rsid w:val="000D1693"/>
    <w:rsid w:val="000E06E7"/>
    <w:rsid w:val="000E2393"/>
    <w:rsid w:val="000E56A3"/>
    <w:rsid w:val="000F144B"/>
    <w:rsid w:val="000F1BF3"/>
    <w:rsid w:val="00111C71"/>
    <w:rsid w:val="001154EC"/>
    <w:rsid w:val="00127E0D"/>
    <w:rsid w:val="001364DE"/>
    <w:rsid w:val="001402A4"/>
    <w:rsid w:val="00143514"/>
    <w:rsid w:val="00150401"/>
    <w:rsid w:val="001526EC"/>
    <w:rsid w:val="001601EB"/>
    <w:rsid w:val="00176C18"/>
    <w:rsid w:val="0018249F"/>
    <w:rsid w:val="001910B5"/>
    <w:rsid w:val="0019148C"/>
    <w:rsid w:val="001A02C6"/>
    <w:rsid w:val="001A30F8"/>
    <w:rsid w:val="001A7186"/>
    <w:rsid w:val="001B6006"/>
    <w:rsid w:val="001C5321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68B1"/>
    <w:rsid w:val="00240301"/>
    <w:rsid w:val="00244D87"/>
    <w:rsid w:val="00254ACB"/>
    <w:rsid w:val="00256719"/>
    <w:rsid w:val="00257486"/>
    <w:rsid w:val="00260E0C"/>
    <w:rsid w:val="00283EC6"/>
    <w:rsid w:val="00293480"/>
    <w:rsid w:val="002A0287"/>
    <w:rsid w:val="002A2DF8"/>
    <w:rsid w:val="002B1B6D"/>
    <w:rsid w:val="002C2DDB"/>
    <w:rsid w:val="002D66E3"/>
    <w:rsid w:val="002E306D"/>
    <w:rsid w:val="002E36FD"/>
    <w:rsid w:val="002F1E22"/>
    <w:rsid w:val="002F4EA2"/>
    <w:rsid w:val="003218A5"/>
    <w:rsid w:val="00345E26"/>
    <w:rsid w:val="0034674C"/>
    <w:rsid w:val="00360F5E"/>
    <w:rsid w:val="00385701"/>
    <w:rsid w:val="003A08F1"/>
    <w:rsid w:val="003B6624"/>
    <w:rsid w:val="003F5A26"/>
    <w:rsid w:val="00441BC3"/>
    <w:rsid w:val="004477B6"/>
    <w:rsid w:val="00457C27"/>
    <w:rsid w:val="0046382D"/>
    <w:rsid w:val="00464ABA"/>
    <w:rsid w:val="00471D5B"/>
    <w:rsid w:val="00480386"/>
    <w:rsid w:val="00492388"/>
    <w:rsid w:val="00495C6A"/>
    <w:rsid w:val="004966B2"/>
    <w:rsid w:val="004975CD"/>
    <w:rsid w:val="004B3BB1"/>
    <w:rsid w:val="004C1102"/>
    <w:rsid w:val="004C4D3D"/>
    <w:rsid w:val="004D15A3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D2D"/>
    <w:rsid w:val="0057202E"/>
    <w:rsid w:val="00574644"/>
    <w:rsid w:val="005A329B"/>
    <w:rsid w:val="005A637B"/>
    <w:rsid w:val="005B1881"/>
    <w:rsid w:val="005B51E8"/>
    <w:rsid w:val="005C08FA"/>
    <w:rsid w:val="005D08C3"/>
    <w:rsid w:val="005E419C"/>
    <w:rsid w:val="0060746A"/>
    <w:rsid w:val="00613200"/>
    <w:rsid w:val="00620FA9"/>
    <w:rsid w:val="00621E16"/>
    <w:rsid w:val="006230AA"/>
    <w:rsid w:val="00624B36"/>
    <w:rsid w:val="00625771"/>
    <w:rsid w:val="00661674"/>
    <w:rsid w:val="0067675E"/>
    <w:rsid w:val="00684A95"/>
    <w:rsid w:val="00685AD7"/>
    <w:rsid w:val="006B6AAE"/>
    <w:rsid w:val="006D6D36"/>
    <w:rsid w:val="006E2221"/>
    <w:rsid w:val="006F1E29"/>
    <w:rsid w:val="007045C5"/>
    <w:rsid w:val="00715567"/>
    <w:rsid w:val="007165A7"/>
    <w:rsid w:val="00722764"/>
    <w:rsid w:val="007272F1"/>
    <w:rsid w:val="00735B33"/>
    <w:rsid w:val="007361DC"/>
    <w:rsid w:val="00747676"/>
    <w:rsid w:val="00760E85"/>
    <w:rsid w:val="007703EA"/>
    <w:rsid w:val="00782773"/>
    <w:rsid w:val="00785B06"/>
    <w:rsid w:val="00786D28"/>
    <w:rsid w:val="007928BD"/>
    <w:rsid w:val="00795383"/>
    <w:rsid w:val="007A491A"/>
    <w:rsid w:val="007B16BE"/>
    <w:rsid w:val="007C4A19"/>
    <w:rsid w:val="007D0648"/>
    <w:rsid w:val="007D1ECD"/>
    <w:rsid w:val="007E2B21"/>
    <w:rsid w:val="007E3D92"/>
    <w:rsid w:val="00800BD6"/>
    <w:rsid w:val="0081588F"/>
    <w:rsid w:val="008258F0"/>
    <w:rsid w:val="00826402"/>
    <w:rsid w:val="00833DE2"/>
    <w:rsid w:val="0083641A"/>
    <w:rsid w:val="00837F38"/>
    <w:rsid w:val="008752B5"/>
    <w:rsid w:val="00894F8D"/>
    <w:rsid w:val="00895B19"/>
    <w:rsid w:val="008960BC"/>
    <w:rsid w:val="008A02C9"/>
    <w:rsid w:val="008A3463"/>
    <w:rsid w:val="008B7D6F"/>
    <w:rsid w:val="008C64D6"/>
    <w:rsid w:val="008C76BA"/>
    <w:rsid w:val="008D51EC"/>
    <w:rsid w:val="008D6D8E"/>
    <w:rsid w:val="0091167A"/>
    <w:rsid w:val="009139F3"/>
    <w:rsid w:val="009264A4"/>
    <w:rsid w:val="00931FBC"/>
    <w:rsid w:val="00941BC1"/>
    <w:rsid w:val="009541E9"/>
    <w:rsid w:val="0096392E"/>
    <w:rsid w:val="00964337"/>
    <w:rsid w:val="00971825"/>
    <w:rsid w:val="009774B0"/>
    <w:rsid w:val="00977F12"/>
    <w:rsid w:val="009807D4"/>
    <w:rsid w:val="009822ED"/>
    <w:rsid w:val="00982B8B"/>
    <w:rsid w:val="00984BA8"/>
    <w:rsid w:val="009853C1"/>
    <w:rsid w:val="0098655C"/>
    <w:rsid w:val="00986973"/>
    <w:rsid w:val="00986A0D"/>
    <w:rsid w:val="00987822"/>
    <w:rsid w:val="009A2C91"/>
    <w:rsid w:val="009A6751"/>
    <w:rsid w:val="009D3123"/>
    <w:rsid w:val="009F1C24"/>
    <w:rsid w:val="009F437D"/>
    <w:rsid w:val="00A0372A"/>
    <w:rsid w:val="00A0402F"/>
    <w:rsid w:val="00A046B7"/>
    <w:rsid w:val="00A40F45"/>
    <w:rsid w:val="00A556A7"/>
    <w:rsid w:val="00A60771"/>
    <w:rsid w:val="00A67779"/>
    <w:rsid w:val="00A744DA"/>
    <w:rsid w:val="00A82B44"/>
    <w:rsid w:val="00A92044"/>
    <w:rsid w:val="00A97A5C"/>
    <w:rsid w:val="00AA39F0"/>
    <w:rsid w:val="00AB2E1D"/>
    <w:rsid w:val="00AC4A95"/>
    <w:rsid w:val="00AC4DB5"/>
    <w:rsid w:val="00AC7CEC"/>
    <w:rsid w:val="00AF2DB2"/>
    <w:rsid w:val="00AF3A9E"/>
    <w:rsid w:val="00AF4597"/>
    <w:rsid w:val="00B02D07"/>
    <w:rsid w:val="00B105C2"/>
    <w:rsid w:val="00B117ED"/>
    <w:rsid w:val="00B17721"/>
    <w:rsid w:val="00B32407"/>
    <w:rsid w:val="00B42349"/>
    <w:rsid w:val="00B44EC4"/>
    <w:rsid w:val="00B81AA5"/>
    <w:rsid w:val="00BA0750"/>
    <w:rsid w:val="00BB10E5"/>
    <w:rsid w:val="00BB142B"/>
    <w:rsid w:val="00BB14C4"/>
    <w:rsid w:val="00BC6026"/>
    <w:rsid w:val="00BD6D0C"/>
    <w:rsid w:val="00BE00B9"/>
    <w:rsid w:val="00BE2273"/>
    <w:rsid w:val="00BE3284"/>
    <w:rsid w:val="00BE7B34"/>
    <w:rsid w:val="00BF0EED"/>
    <w:rsid w:val="00BF7F6E"/>
    <w:rsid w:val="00C022AA"/>
    <w:rsid w:val="00C047C7"/>
    <w:rsid w:val="00C118CA"/>
    <w:rsid w:val="00C230E7"/>
    <w:rsid w:val="00C26516"/>
    <w:rsid w:val="00C27ACC"/>
    <w:rsid w:val="00C352C6"/>
    <w:rsid w:val="00C378A6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D176F"/>
    <w:rsid w:val="00CD4AA6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4189D"/>
    <w:rsid w:val="00D45E10"/>
    <w:rsid w:val="00D554FA"/>
    <w:rsid w:val="00D64CA1"/>
    <w:rsid w:val="00D66668"/>
    <w:rsid w:val="00D958EC"/>
    <w:rsid w:val="00D96998"/>
    <w:rsid w:val="00DA0A31"/>
    <w:rsid w:val="00DA2603"/>
    <w:rsid w:val="00DB24F4"/>
    <w:rsid w:val="00DC6FAF"/>
    <w:rsid w:val="00DE46C0"/>
    <w:rsid w:val="00DF0540"/>
    <w:rsid w:val="00DF1177"/>
    <w:rsid w:val="00DF2E0D"/>
    <w:rsid w:val="00DF496E"/>
    <w:rsid w:val="00DF7832"/>
    <w:rsid w:val="00E03FC5"/>
    <w:rsid w:val="00E15CCB"/>
    <w:rsid w:val="00E21BAE"/>
    <w:rsid w:val="00E27E16"/>
    <w:rsid w:val="00E435BB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AF9"/>
    <w:rsid w:val="00EA7BCE"/>
    <w:rsid w:val="00EB2F05"/>
    <w:rsid w:val="00EB63C2"/>
    <w:rsid w:val="00EC0EA6"/>
    <w:rsid w:val="00ED11D6"/>
    <w:rsid w:val="00EE7864"/>
    <w:rsid w:val="00EF27D9"/>
    <w:rsid w:val="00EF3C52"/>
    <w:rsid w:val="00F00B75"/>
    <w:rsid w:val="00F02A2C"/>
    <w:rsid w:val="00F146F0"/>
    <w:rsid w:val="00F15F05"/>
    <w:rsid w:val="00F22530"/>
    <w:rsid w:val="00F24A43"/>
    <w:rsid w:val="00F2717E"/>
    <w:rsid w:val="00F278F0"/>
    <w:rsid w:val="00F366CF"/>
    <w:rsid w:val="00F528FA"/>
    <w:rsid w:val="00F555A1"/>
    <w:rsid w:val="00F6562B"/>
    <w:rsid w:val="00F65C9E"/>
    <w:rsid w:val="00F84F22"/>
    <w:rsid w:val="00F975EB"/>
    <w:rsid w:val="00FA4B67"/>
    <w:rsid w:val="00FA67CB"/>
    <w:rsid w:val="00FB6301"/>
    <w:rsid w:val="00FC7079"/>
    <w:rsid w:val="00FC7C97"/>
    <w:rsid w:val="00FD1040"/>
    <w:rsid w:val="00FD25DA"/>
    <w:rsid w:val="00FD2B6E"/>
    <w:rsid w:val="00FD37E8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5B1881"/>
    <w:rPr>
      <w:sz w:val="18"/>
    </w:rPr>
  </w:style>
  <w:style w:type="paragraph" w:styleId="BodyTextIndent3">
    <w:name w:val="Body Text Indent 3"/>
    <w:basedOn w:val="Normal"/>
    <w:link w:val="BodyTextIndent3Char1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qFormat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character" w:customStyle="1" w:styleId="Heading3Char">
    <w:name w:val="Heading 3 Char"/>
    <w:basedOn w:val="DefaultParagraphFont"/>
    <w:link w:val="Heading3"/>
    <w:rsid w:val="0098655C"/>
    <w:rPr>
      <w:rFonts w:ascii="Times Armenian" w:hAnsi="Times Armenian"/>
      <w:sz w:val="30"/>
      <w:lang w:val="en-GB"/>
    </w:rPr>
  </w:style>
  <w:style w:type="character" w:customStyle="1" w:styleId="Heading6Char">
    <w:name w:val="Heading 6 Char"/>
    <w:basedOn w:val="DefaultParagraphFont"/>
    <w:link w:val="Heading6"/>
    <w:rsid w:val="0098655C"/>
    <w:rPr>
      <w:rFonts w:ascii="Times Armenian" w:hAnsi="Times Armenian"/>
      <w:sz w:val="36"/>
      <w:lang w:val="en-GB"/>
    </w:rPr>
  </w:style>
  <w:style w:type="character" w:styleId="PageNumber">
    <w:name w:val="page number"/>
    <w:basedOn w:val="DefaultParagraphFont"/>
    <w:rsid w:val="0098655C"/>
  </w:style>
  <w:style w:type="paragraph" w:customStyle="1" w:styleId="norm">
    <w:name w:val="norm"/>
    <w:basedOn w:val="Normal"/>
    <w:link w:val="normChar"/>
    <w:qFormat/>
    <w:rsid w:val="0098655C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98655C"/>
    <w:rPr>
      <w:rFonts w:ascii="Arial Armenian" w:hAnsi="Arial Armenian"/>
      <w:sz w:val="22"/>
      <w:szCs w:val="22"/>
      <w:lang w:val="en-US"/>
    </w:rPr>
  </w:style>
  <w:style w:type="paragraph" w:customStyle="1" w:styleId="Style15">
    <w:name w:val="Style1.5"/>
    <w:basedOn w:val="Normal"/>
    <w:qFormat/>
    <w:rsid w:val="0098655C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qFormat/>
    <w:rsid w:val="0098655C"/>
    <w:pPr>
      <w:jc w:val="both"/>
    </w:pPr>
    <w:rPr>
      <w:szCs w:val="22"/>
      <w:lang w:val="en-US"/>
    </w:rPr>
  </w:style>
  <w:style w:type="paragraph" w:customStyle="1" w:styleId="russtyle">
    <w:name w:val="russtyle"/>
    <w:basedOn w:val="Normal"/>
    <w:qFormat/>
    <w:rsid w:val="0098655C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qFormat/>
    <w:rsid w:val="0098655C"/>
    <w:rPr>
      <w:w w:val="120"/>
      <w:szCs w:val="22"/>
      <w:lang w:val="en-US"/>
    </w:rPr>
  </w:style>
  <w:style w:type="paragraph" w:customStyle="1" w:styleId="Style3">
    <w:name w:val="Style3"/>
    <w:basedOn w:val="mechtex"/>
    <w:qFormat/>
    <w:rsid w:val="0098655C"/>
    <w:rPr>
      <w:w w:val="120"/>
      <w:szCs w:val="22"/>
      <w:lang w:val="en-US"/>
    </w:rPr>
  </w:style>
  <w:style w:type="paragraph" w:customStyle="1" w:styleId="Style4">
    <w:name w:val="Style4"/>
    <w:basedOn w:val="mechtex"/>
    <w:rsid w:val="0098655C"/>
    <w:rPr>
      <w:w w:val="120"/>
      <w:szCs w:val="22"/>
      <w:lang w:val="en-US"/>
    </w:rPr>
  </w:style>
  <w:style w:type="paragraph" w:customStyle="1" w:styleId="Style5">
    <w:name w:val="Style5"/>
    <w:basedOn w:val="mechtex"/>
    <w:rsid w:val="0098655C"/>
    <w:rPr>
      <w:w w:val="120"/>
      <w:szCs w:val="22"/>
      <w:lang w:val="en-US"/>
    </w:rPr>
  </w:style>
  <w:style w:type="paragraph" w:styleId="Title">
    <w:name w:val="Title"/>
    <w:basedOn w:val="Normal"/>
    <w:link w:val="TitleChar"/>
    <w:qFormat/>
    <w:rsid w:val="0098655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655C"/>
    <w:rPr>
      <w:rFonts w:ascii="Arial Armenian" w:hAnsi="Arial Armenian"/>
      <w:b/>
      <w:sz w:val="22"/>
      <w:lang w:val="x-none" w:eastAsia="x-none"/>
    </w:rPr>
  </w:style>
  <w:style w:type="paragraph" w:customStyle="1" w:styleId="Default">
    <w:name w:val="Default"/>
    <w:rsid w:val="009865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rsid w:val="0098655C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98655C"/>
    <w:pPr>
      <w:jc w:val="both"/>
    </w:pPr>
    <w:rPr>
      <w:rFonts w:ascii="Arial Armenian" w:hAnsi="Arial Armenian"/>
      <w:sz w:val="22"/>
      <w:szCs w:val="24"/>
      <w:lang w:val="ru-RU"/>
    </w:rPr>
  </w:style>
  <w:style w:type="character" w:customStyle="1" w:styleId="BodyText3Char1">
    <w:name w:val="Body Text 3 Char1"/>
    <w:basedOn w:val="DefaultParagraphFont"/>
    <w:uiPriority w:val="99"/>
    <w:rsid w:val="0098655C"/>
    <w:rPr>
      <w:sz w:val="16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98655C"/>
    <w:rPr>
      <w:sz w:val="18"/>
      <w:lang w:val="en-GB"/>
    </w:rPr>
  </w:style>
  <w:style w:type="character" w:styleId="FollowedHyperlink">
    <w:name w:val="FollowedHyperlink"/>
    <w:uiPriority w:val="99"/>
    <w:unhideWhenUsed/>
    <w:rsid w:val="0098655C"/>
    <w:rPr>
      <w:color w:val="800080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9865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655C"/>
    <w:rPr>
      <w:rFonts w:ascii="Times Armenian" w:hAnsi="Times Armenian"/>
      <w:sz w:val="28"/>
      <w:lang w:val="en-GB"/>
    </w:rPr>
  </w:style>
  <w:style w:type="character" w:customStyle="1" w:styleId="BodyTextIndent3Char">
    <w:name w:val="Body Text Indent 3 Char"/>
    <w:basedOn w:val="DefaultParagraphFont"/>
    <w:rsid w:val="0098655C"/>
    <w:rPr>
      <w:rFonts w:ascii="Arial Armenian" w:hAnsi="Arial Armeni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98655C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1"/>
    <w:unhideWhenUsed/>
    <w:rsid w:val="0098655C"/>
    <w:pPr>
      <w:shd w:val="clear" w:color="auto" w:fill="000080"/>
      <w:spacing w:after="200" w:line="276" w:lineRule="auto"/>
    </w:pPr>
    <w:rPr>
      <w:rFonts w:ascii="Tahoma" w:eastAsia="Calibri" w:hAnsi="Tahoma"/>
      <w:lang w:val="hy-AM" w:eastAsia="x-none"/>
    </w:rPr>
  </w:style>
  <w:style w:type="character" w:customStyle="1" w:styleId="DocumentMapChar">
    <w:name w:val="Document Map Char"/>
    <w:basedOn w:val="DefaultParagraphFont"/>
    <w:rsid w:val="0098655C"/>
    <w:rPr>
      <w:rFonts w:ascii="Tahoma" w:hAnsi="Tahoma" w:cs="Tahoma"/>
      <w:sz w:val="16"/>
      <w:szCs w:val="16"/>
      <w:lang w:val="en-GB"/>
    </w:rPr>
  </w:style>
  <w:style w:type="character" w:customStyle="1" w:styleId="DocumentMapChar1">
    <w:name w:val="Document Map Char1"/>
    <w:link w:val="DocumentMap"/>
    <w:locked/>
    <w:rsid w:val="0098655C"/>
    <w:rPr>
      <w:rFonts w:ascii="Tahoma" w:eastAsia="Calibri" w:hAnsi="Tahoma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98655C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qFormat/>
    <w:rsid w:val="0098655C"/>
    <w:rPr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655C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qFormat/>
    <w:rsid w:val="0098655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TitleChar1">
    <w:name w:val="Title Char1"/>
    <w:locked/>
    <w:rsid w:val="0098655C"/>
    <w:rPr>
      <w:rFonts w:ascii="Times Armenian" w:hAnsi="Times Armenian"/>
      <w:sz w:val="24"/>
    </w:rPr>
  </w:style>
  <w:style w:type="character" w:customStyle="1" w:styleId="CharChar6">
    <w:name w:val="Char Char6"/>
    <w:rsid w:val="0098655C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98655C"/>
    <w:rPr>
      <w:rFonts w:ascii="Arial Armenian" w:hAnsi="Arial Armenian"/>
      <w:i/>
      <w:sz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98655C"/>
    <w:rPr>
      <w:rFonts w:ascii="Arial Armenian" w:hAnsi="Arial Armenian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8655C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98655C"/>
    <w:pPr>
      <w:ind w:left="1134" w:hanging="1134"/>
    </w:pPr>
    <w:rPr>
      <w:rFonts w:ascii="Arial Armenian" w:hAnsi="Arial Armenian"/>
      <w:sz w:val="24"/>
    </w:rPr>
  </w:style>
  <w:style w:type="character" w:customStyle="1" w:styleId="BodyTextIndent2Char1">
    <w:name w:val="Body Text Indent 2 Char1"/>
    <w:basedOn w:val="DefaultParagraphFont"/>
    <w:uiPriority w:val="99"/>
    <w:rsid w:val="0098655C"/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98655C"/>
  </w:style>
  <w:style w:type="paragraph" w:styleId="CommentText">
    <w:name w:val="annotation text"/>
    <w:basedOn w:val="Normal"/>
    <w:link w:val="CommentTextChar"/>
    <w:unhideWhenUsed/>
    <w:rsid w:val="0098655C"/>
    <w:rPr>
      <w:lang w:val="ru-RU"/>
    </w:rPr>
  </w:style>
  <w:style w:type="character" w:customStyle="1" w:styleId="CommentTextChar1">
    <w:name w:val="Comment Text Char1"/>
    <w:basedOn w:val="DefaultParagraphFont"/>
    <w:uiPriority w:val="99"/>
    <w:rsid w:val="0098655C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865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8655C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98655C"/>
    <w:rPr>
      <w:b/>
      <w:bCs/>
      <w:lang w:val="en-GB"/>
    </w:rPr>
  </w:style>
  <w:style w:type="paragraph" w:styleId="NoSpacing">
    <w:name w:val="No Spacing"/>
    <w:qFormat/>
    <w:rsid w:val="0098655C"/>
    <w:rPr>
      <w:rFonts w:ascii="GHEA Grapalat" w:eastAsia="Calibri" w:hAnsi="GHEA Grapala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5B1881"/>
    <w:rPr>
      <w:sz w:val="18"/>
    </w:rPr>
  </w:style>
  <w:style w:type="paragraph" w:styleId="BodyTextIndent3">
    <w:name w:val="Body Text Indent 3"/>
    <w:basedOn w:val="Normal"/>
    <w:link w:val="BodyTextIndent3Char1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qFormat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character" w:customStyle="1" w:styleId="Heading3Char">
    <w:name w:val="Heading 3 Char"/>
    <w:basedOn w:val="DefaultParagraphFont"/>
    <w:link w:val="Heading3"/>
    <w:rsid w:val="0098655C"/>
    <w:rPr>
      <w:rFonts w:ascii="Times Armenian" w:hAnsi="Times Armenian"/>
      <w:sz w:val="30"/>
      <w:lang w:val="en-GB"/>
    </w:rPr>
  </w:style>
  <w:style w:type="character" w:customStyle="1" w:styleId="Heading6Char">
    <w:name w:val="Heading 6 Char"/>
    <w:basedOn w:val="DefaultParagraphFont"/>
    <w:link w:val="Heading6"/>
    <w:rsid w:val="0098655C"/>
    <w:rPr>
      <w:rFonts w:ascii="Times Armenian" w:hAnsi="Times Armenian"/>
      <w:sz w:val="36"/>
      <w:lang w:val="en-GB"/>
    </w:rPr>
  </w:style>
  <w:style w:type="character" w:styleId="PageNumber">
    <w:name w:val="page number"/>
    <w:basedOn w:val="DefaultParagraphFont"/>
    <w:rsid w:val="0098655C"/>
  </w:style>
  <w:style w:type="paragraph" w:customStyle="1" w:styleId="norm">
    <w:name w:val="norm"/>
    <w:basedOn w:val="Normal"/>
    <w:link w:val="normChar"/>
    <w:qFormat/>
    <w:rsid w:val="0098655C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98655C"/>
    <w:rPr>
      <w:rFonts w:ascii="Arial Armenian" w:hAnsi="Arial Armenian"/>
      <w:sz w:val="22"/>
      <w:szCs w:val="22"/>
      <w:lang w:val="en-US"/>
    </w:rPr>
  </w:style>
  <w:style w:type="paragraph" w:customStyle="1" w:styleId="Style15">
    <w:name w:val="Style1.5"/>
    <w:basedOn w:val="Normal"/>
    <w:qFormat/>
    <w:rsid w:val="0098655C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qFormat/>
    <w:rsid w:val="0098655C"/>
    <w:pPr>
      <w:jc w:val="both"/>
    </w:pPr>
    <w:rPr>
      <w:szCs w:val="22"/>
      <w:lang w:val="en-US"/>
    </w:rPr>
  </w:style>
  <w:style w:type="paragraph" w:customStyle="1" w:styleId="russtyle">
    <w:name w:val="russtyle"/>
    <w:basedOn w:val="Normal"/>
    <w:qFormat/>
    <w:rsid w:val="0098655C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qFormat/>
    <w:rsid w:val="0098655C"/>
    <w:rPr>
      <w:w w:val="120"/>
      <w:szCs w:val="22"/>
      <w:lang w:val="en-US"/>
    </w:rPr>
  </w:style>
  <w:style w:type="paragraph" w:customStyle="1" w:styleId="Style3">
    <w:name w:val="Style3"/>
    <w:basedOn w:val="mechtex"/>
    <w:qFormat/>
    <w:rsid w:val="0098655C"/>
    <w:rPr>
      <w:w w:val="120"/>
      <w:szCs w:val="22"/>
      <w:lang w:val="en-US"/>
    </w:rPr>
  </w:style>
  <w:style w:type="paragraph" w:customStyle="1" w:styleId="Style4">
    <w:name w:val="Style4"/>
    <w:basedOn w:val="mechtex"/>
    <w:rsid w:val="0098655C"/>
    <w:rPr>
      <w:w w:val="120"/>
      <w:szCs w:val="22"/>
      <w:lang w:val="en-US"/>
    </w:rPr>
  </w:style>
  <w:style w:type="paragraph" w:customStyle="1" w:styleId="Style5">
    <w:name w:val="Style5"/>
    <w:basedOn w:val="mechtex"/>
    <w:rsid w:val="0098655C"/>
    <w:rPr>
      <w:w w:val="120"/>
      <w:szCs w:val="22"/>
      <w:lang w:val="en-US"/>
    </w:rPr>
  </w:style>
  <w:style w:type="paragraph" w:styleId="Title">
    <w:name w:val="Title"/>
    <w:basedOn w:val="Normal"/>
    <w:link w:val="TitleChar"/>
    <w:qFormat/>
    <w:rsid w:val="0098655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655C"/>
    <w:rPr>
      <w:rFonts w:ascii="Arial Armenian" w:hAnsi="Arial Armenian"/>
      <w:b/>
      <w:sz w:val="22"/>
      <w:lang w:val="x-none" w:eastAsia="x-none"/>
    </w:rPr>
  </w:style>
  <w:style w:type="paragraph" w:customStyle="1" w:styleId="Default">
    <w:name w:val="Default"/>
    <w:rsid w:val="009865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rsid w:val="0098655C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98655C"/>
    <w:pPr>
      <w:jc w:val="both"/>
    </w:pPr>
    <w:rPr>
      <w:rFonts w:ascii="Arial Armenian" w:hAnsi="Arial Armenian"/>
      <w:sz w:val="22"/>
      <w:szCs w:val="24"/>
      <w:lang w:val="ru-RU"/>
    </w:rPr>
  </w:style>
  <w:style w:type="character" w:customStyle="1" w:styleId="BodyText3Char1">
    <w:name w:val="Body Text 3 Char1"/>
    <w:basedOn w:val="DefaultParagraphFont"/>
    <w:uiPriority w:val="99"/>
    <w:rsid w:val="0098655C"/>
    <w:rPr>
      <w:sz w:val="16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98655C"/>
    <w:rPr>
      <w:sz w:val="18"/>
      <w:lang w:val="en-GB"/>
    </w:rPr>
  </w:style>
  <w:style w:type="character" w:styleId="FollowedHyperlink">
    <w:name w:val="FollowedHyperlink"/>
    <w:uiPriority w:val="99"/>
    <w:unhideWhenUsed/>
    <w:rsid w:val="0098655C"/>
    <w:rPr>
      <w:color w:val="800080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9865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655C"/>
    <w:rPr>
      <w:rFonts w:ascii="Times Armenian" w:hAnsi="Times Armenian"/>
      <w:sz w:val="28"/>
      <w:lang w:val="en-GB"/>
    </w:rPr>
  </w:style>
  <w:style w:type="character" w:customStyle="1" w:styleId="BodyTextIndent3Char">
    <w:name w:val="Body Text Indent 3 Char"/>
    <w:basedOn w:val="DefaultParagraphFont"/>
    <w:rsid w:val="0098655C"/>
    <w:rPr>
      <w:rFonts w:ascii="Arial Armenian" w:hAnsi="Arial Armeni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98655C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1"/>
    <w:unhideWhenUsed/>
    <w:rsid w:val="0098655C"/>
    <w:pPr>
      <w:shd w:val="clear" w:color="auto" w:fill="000080"/>
      <w:spacing w:after="200" w:line="276" w:lineRule="auto"/>
    </w:pPr>
    <w:rPr>
      <w:rFonts w:ascii="Tahoma" w:eastAsia="Calibri" w:hAnsi="Tahoma"/>
      <w:lang w:val="hy-AM" w:eastAsia="x-none"/>
    </w:rPr>
  </w:style>
  <w:style w:type="character" w:customStyle="1" w:styleId="DocumentMapChar">
    <w:name w:val="Document Map Char"/>
    <w:basedOn w:val="DefaultParagraphFont"/>
    <w:rsid w:val="0098655C"/>
    <w:rPr>
      <w:rFonts w:ascii="Tahoma" w:hAnsi="Tahoma" w:cs="Tahoma"/>
      <w:sz w:val="16"/>
      <w:szCs w:val="16"/>
      <w:lang w:val="en-GB"/>
    </w:rPr>
  </w:style>
  <w:style w:type="character" w:customStyle="1" w:styleId="DocumentMapChar1">
    <w:name w:val="Document Map Char1"/>
    <w:link w:val="DocumentMap"/>
    <w:locked/>
    <w:rsid w:val="0098655C"/>
    <w:rPr>
      <w:rFonts w:ascii="Tahoma" w:eastAsia="Calibri" w:hAnsi="Tahoma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98655C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qFormat/>
    <w:rsid w:val="0098655C"/>
    <w:rPr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655C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qFormat/>
    <w:rsid w:val="0098655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TitleChar1">
    <w:name w:val="Title Char1"/>
    <w:locked/>
    <w:rsid w:val="0098655C"/>
    <w:rPr>
      <w:rFonts w:ascii="Times Armenian" w:hAnsi="Times Armenian"/>
      <w:sz w:val="24"/>
    </w:rPr>
  </w:style>
  <w:style w:type="character" w:customStyle="1" w:styleId="CharChar6">
    <w:name w:val="Char Char6"/>
    <w:rsid w:val="0098655C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98655C"/>
    <w:rPr>
      <w:rFonts w:ascii="Arial Armenian" w:hAnsi="Arial Armenian"/>
      <w:i/>
      <w:sz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98655C"/>
    <w:rPr>
      <w:rFonts w:ascii="Arial Armenian" w:hAnsi="Arial Armenian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8655C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98655C"/>
    <w:pPr>
      <w:ind w:left="1134" w:hanging="1134"/>
    </w:pPr>
    <w:rPr>
      <w:rFonts w:ascii="Arial Armenian" w:hAnsi="Arial Armenian"/>
      <w:sz w:val="24"/>
    </w:rPr>
  </w:style>
  <w:style w:type="character" w:customStyle="1" w:styleId="BodyTextIndent2Char1">
    <w:name w:val="Body Text Indent 2 Char1"/>
    <w:basedOn w:val="DefaultParagraphFont"/>
    <w:uiPriority w:val="99"/>
    <w:rsid w:val="0098655C"/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98655C"/>
  </w:style>
  <w:style w:type="paragraph" w:styleId="CommentText">
    <w:name w:val="annotation text"/>
    <w:basedOn w:val="Normal"/>
    <w:link w:val="CommentTextChar"/>
    <w:unhideWhenUsed/>
    <w:rsid w:val="0098655C"/>
    <w:rPr>
      <w:lang w:val="ru-RU"/>
    </w:rPr>
  </w:style>
  <w:style w:type="character" w:customStyle="1" w:styleId="CommentTextChar1">
    <w:name w:val="Comment Text Char1"/>
    <w:basedOn w:val="DefaultParagraphFont"/>
    <w:uiPriority w:val="99"/>
    <w:rsid w:val="0098655C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865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8655C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98655C"/>
    <w:rPr>
      <w:b/>
      <w:bCs/>
      <w:lang w:val="en-GB"/>
    </w:rPr>
  </w:style>
  <w:style w:type="paragraph" w:styleId="NoSpacing">
    <w:name w:val="No Spacing"/>
    <w:qFormat/>
    <w:rsid w:val="0098655C"/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FF75-62D5-47A8-BC30-06E7BF06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2198</Words>
  <Characters>18916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Bela Galstyan</cp:lastModifiedBy>
  <cp:revision>3</cp:revision>
  <cp:lastPrinted>2018-05-18T09:01:00Z</cp:lastPrinted>
  <dcterms:created xsi:type="dcterms:W3CDTF">2018-05-24T07:08:00Z</dcterms:created>
  <dcterms:modified xsi:type="dcterms:W3CDTF">2018-05-24T07:09:00Z</dcterms:modified>
</cp:coreProperties>
</file>