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8F" w:rsidRPr="00635491" w:rsidRDefault="00FD738F" w:rsidP="003E1C2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7"/>
        </w:rPr>
      </w:pPr>
      <w:r w:rsidRPr="00635491">
        <w:rPr>
          <w:rFonts w:ascii="GHEA Grapalat" w:eastAsia="Times New Roman" w:hAnsi="GHEA Grapalat" w:cs="Times New Roman"/>
          <w:b/>
          <w:bCs/>
          <w:sz w:val="27"/>
        </w:rPr>
        <w:t>ՆԱԽԱԳԻԾ</w:t>
      </w:r>
    </w:p>
    <w:p w:rsidR="00FD738F" w:rsidRPr="00635491" w:rsidRDefault="00FD738F" w:rsidP="003E1C2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7"/>
        </w:rPr>
      </w:pPr>
    </w:p>
    <w:p w:rsidR="00FD738F" w:rsidRPr="00635491" w:rsidRDefault="00FD738F" w:rsidP="003E1C2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7"/>
        </w:rPr>
      </w:pPr>
    </w:p>
    <w:p w:rsidR="00FD738F" w:rsidRPr="00635491" w:rsidRDefault="00FD738F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7"/>
        </w:rPr>
        <w:t>ՀԱՅԱՍՏԱՆԻ ՀԱՆՐԱՊԵՏՈՒԹՅԱՆ ԿԱՌԱՎԱՐՈՒԹՅՈՒՆ</w:t>
      </w:r>
    </w:p>
    <w:p w:rsidR="00FD738F" w:rsidRPr="00635491" w:rsidRDefault="00FD738F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35491">
        <w:rPr>
          <w:rFonts w:ascii="Arial" w:eastAsia="Times New Roman" w:hAnsi="Arial" w:cs="Arial"/>
          <w:sz w:val="24"/>
          <w:szCs w:val="24"/>
        </w:rPr>
        <w:t> </w:t>
      </w:r>
    </w:p>
    <w:p w:rsidR="00FD738F" w:rsidRPr="00635491" w:rsidRDefault="00FD738F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36"/>
        </w:rPr>
        <w:t>Ո Ր Ո Շ ՈՒ Մ</w:t>
      </w:r>
    </w:p>
    <w:p w:rsidR="00FD738F" w:rsidRPr="00635491" w:rsidRDefault="00FD738F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35491">
        <w:rPr>
          <w:rFonts w:ascii="Arial" w:eastAsia="Times New Roman" w:hAnsi="Arial" w:cs="Arial"/>
          <w:sz w:val="24"/>
          <w:szCs w:val="24"/>
        </w:rPr>
        <w:t> </w:t>
      </w:r>
    </w:p>
    <w:p w:rsidR="00FD738F" w:rsidRPr="00635491" w:rsidRDefault="00FD738F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35491">
        <w:rPr>
          <w:rFonts w:ascii="GHEA Grapalat" w:eastAsia="Times New Roman" w:hAnsi="GHEA Grapalat" w:cs="Times New Roman"/>
          <w:sz w:val="24"/>
          <w:szCs w:val="24"/>
        </w:rPr>
        <w:t xml:space="preserve">______________  2019 թվականի </w:t>
      </w:r>
      <w:r w:rsidR="00535093" w:rsidRPr="00635491">
        <w:rPr>
          <w:rFonts w:ascii="GHEA Grapalat" w:hAnsi="GHEA Grapalat" w:cs="Sylfaen"/>
          <w:lang w:val="af-ZA"/>
        </w:rPr>
        <w:t>№</w:t>
      </w:r>
      <w:r w:rsidRPr="00635491">
        <w:rPr>
          <w:rFonts w:ascii="GHEA Grapalat" w:eastAsia="Times New Roman" w:hAnsi="GHEA Grapalat" w:cs="Times New Roman"/>
          <w:sz w:val="24"/>
          <w:szCs w:val="24"/>
        </w:rPr>
        <w:t xml:space="preserve"> _______-Ա</w:t>
      </w:r>
    </w:p>
    <w:p w:rsidR="00FD738F" w:rsidRPr="00635491" w:rsidRDefault="00FD738F" w:rsidP="003E1C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35491">
        <w:rPr>
          <w:rFonts w:ascii="Arial" w:eastAsia="Times New Roman" w:hAnsi="Arial" w:cs="Arial"/>
          <w:sz w:val="24"/>
          <w:szCs w:val="24"/>
        </w:rPr>
        <w:t> </w:t>
      </w:r>
    </w:p>
    <w:p w:rsidR="00535093" w:rsidRPr="00635491" w:rsidRDefault="00535093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FD738F" w:rsidRPr="00635491" w:rsidRDefault="00FD738F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ԳՈՒՅՔ ՀԵՏ ՎԵՐՑՆԵԼՈՒ ԵՎ 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>ՍԵՓԱԿԱՆՈՒԹՅԱՆ ԻՐԱՎՈՒՆՔՈՎ ՀԱՆՁ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ՆԵԼՈՒ ՄԱՍԻՆ</w:t>
      </w:r>
    </w:p>
    <w:p w:rsidR="00FD738F" w:rsidRPr="00635491" w:rsidRDefault="00FD738F" w:rsidP="003E1C2D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635491">
        <w:rPr>
          <w:rFonts w:ascii="Arial" w:eastAsia="Times New Roman" w:hAnsi="Arial" w:cs="Arial"/>
          <w:sz w:val="24"/>
          <w:szCs w:val="24"/>
        </w:rPr>
        <w:t> </w:t>
      </w:r>
    </w:p>
    <w:p w:rsidR="00FD738F" w:rsidRPr="00635491" w:rsidRDefault="00FD738F" w:rsidP="00535093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635491">
        <w:rPr>
          <w:rFonts w:ascii="GHEA Grapalat" w:eastAsia="Times New Roman" w:hAnsi="GHEA Grapalat" w:cs="Times New Roman"/>
          <w:sz w:val="24"/>
          <w:szCs w:val="24"/>
        </w:rPr>
        <w:t>Հիմք ընդունելով «Սահմանադրական դատարանի մասին» Հայաստանի Հանրապետության սահմանադրական օրենքի 2-րդ հոդվածի 3-րդ մասը և «Կառավարչական իրավահարաբերությունների կարգավորման մասին» օրենքի 5-րդ հոդվածի 5-րդ, 6-րդ և 7-րդ մասերը` Հայաստանի Հանրապետության կառավարությունը</w:t>
      </w:r>
      <w:r w:rsidRPr="00635491">
        <w:rPr>
          <w:rFonts w:ascii="Courier New" w:eastAsia="Times New Roman" w:hAnsi="Courier New" w:cs="Courier New"/>
          <w:sz w:val="24"/>
          <w:szCs w:val="24"/>
        </w:rPr>
        <w:t> </w:t>
      </w:r>
      <w:r w:rsidRPr="00635491">
        <w:rPr>
          <w:rFonts w:ascii="GHEA Grapalat" w:eastAsia="Times New Roman" w:hAnsi="GHEA Grapalat" w:cs="Times New Roman"/>
          <w:b/>
          <w:i/>
          <w:sz w:val="24"/>
          <w:szCs w:val="24"/>
        </w:rPr>
        <w:t>որոշում է</w:t>
      </w:r>
      <w:r w:rsidR="00787CBE" w:rsidRPr="00635491">
        <w:rPr>
          <w:rFonts w:ascii="GHEA Grapalat" w:eastAsia="Times New Roman" w:hAnsi="GHEA Grapalat" w:cs="Times New Roman"/>
          <w:b/>
          <w:i/>
          <w:sz w:val="24"/>
          <w:szCs w:val="24"/>
        </w:rPr>
        <w:t>՝</w:t>
      </w:r>
    </w:p>
    <w:p w:rsidR="00FD738F" w:rsidRPr="00635491" w:rsidRDefault="00FD738F" w:rsidP="00535093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35491">
        <w:rPr>
          <w:rFonts w:ascii="GHEA Grapalat" w:eastAsia="Times New Roman" w:hAnsi="GHEA Grapalat" w:cs="Times New Roman"/>
          <w:sz w:val="24"/>
          <w:szCs w:val="24"/>
        </w:rPr>
        <w:t xml:space="preserve">1. Հետ վերցնել Հայաստանի Հանրապետության սահմանադրական դատարանին ամրացված՝ սույն որոշման հավելվածում նշված գույքը </w:t>
      </w:r>
      <w:r w:rsidR="00A8659E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243BDA">
        <w:rPr>
          <w:rFonts w:ascii="GHEA Grapalat" w:eastAsia="Times New Roman" w:hAnsi="GHEA Grapalat" w:cs="Times New Roman"/>
          <w:sz w:val="24"/>
          <w:szCs w:val="24"/>
        </w:rPr>
        <w:t xml:space="preserve">սեփականության իրավունքով </w:t>
      </w:r>
      <w:r w:rsidR="00243BDA">
        <w:rPr>
          <w:rFonts w:ascii="GHEA Grapalat" w:hAnsi="GHEA Grapalat" w:cs="Sylfaen"/>
          <w:sz w:val="24"/>
          <w:szCs w:val="24"/>
          <w:lang w:val="fr-FR"/>
        </w:rPr>
        <w:t>հանձնել</w:t>
      </w:r>
      <w:r w:rsidRPr="00635491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</w:t>
      </w:r>
      <w:r w:rsidR="00B569D2" w:rsidRPr="00635491">
        <w:rPr>
          <w:rFonts w:ascii="GHEA Grapalat" w:eastAsia="Times New Roman" w:hAnsi="GHEA Grapalat" w:cs="Times New Roman"/>
          <w:sz w:val="24"/>
          <w:szCs w:val="24"/>
        </w:rPr>
        <w:t>ս</w:t>
      </w:r>
      <w:r w:rsidR="002F61CB" w:rsidRPr="00635491">
        <w:rPr>
          <w:rFonts w:ascii="GHEA Grapalat" w:eastAsia="Times New Roman" w:hAnsi="GHEA Grapalat" w:cs="Times New Roman"/>
          <w:sz w:val="24"/>
          <w:szCs w:val="24"/>
        </w:rPr>
        <w:t>պորտի և երիտասարդության հարցերի նախարարությա</w:t>
      </w:r>
      <w:r w:rsidRPr="00635491">
        <w:rPr>
          <w:rFonts w:ascii="GHEA Grapalat" w:eastAsia="Times New Roman" w:hAnsi="GHEA Grapalat" w:cs="Times New Roman"/>
          <w:sz w:val="24"/>
          <w:szCs w:val="24"/>
        </w:rPr>
        <w:t>ն</w:t>
      </w:r>
      <w:r w:rsidR="002E1E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92A09">
        <w:rPr>
          <w:rFonts w:ascii="GHEA Grapalat" w:eastAsia="Times New Roman" w:hAnsi="GHEA Grapalat" w:cs="Times New Roman"/>
          <w:sz w:val="24"/>
          <w:szCs w:val="24"/>
        </w:rPr>
        <w:t xml:space="preserve">ենթակայության </w:t>
      </w:r>
      <w:r w:rsidR="002E1EF2" w:rsidRPr="00635491">
        <w:rPr>
          <w:rFonts w:ascii="GHEA Grapalat" w:hAnsi="GHEA Grapalat" w:cs="Sylfaen"/>
          <w:sz w:val="24"/>
          <w:szCs w:val="24"/>
          <w:lang w:val="fr-FR"/>
        </w:rPr>
        <w:t xml:space="preserve">«Հեծանվային սպորտի օլիմպիական մանկապատանեկան մարզադպրոց», «Թիավարության մարզաձևերի օլիմպիական մանկապատանեկան մարզադպրոց», </w:t>
      </w:r>
      <w:r w:rsidR="00BB2E4C" w:rsidRPr="00BB2E4C">
        <w:rPr>
          <w:rFonts w:ascii="GHEA Grapalat" w:eastAsia="Times New Roman" w:hAnsi="GHEA Grapalat" w:cs="Times New Roman"/>
          <w:sz w:val="24"/>
          <w:szCs w:val="24"/>
        </w:rPr>
        <w:t>«Տիգրան Պետրոսյանի անվան շախմատի և շաշկու օլիմպիական մանկապատանեկան մարզա</w:t>
      </w:r>
      <w:r w:rsidR="00BB2E4C" w:rsidRPr="00BB2E4C">
        <w:rPr>
          <w:rFonts w:ascii="GHEA Grapalat" w:eastAsia="Times New Roman" w:hAnsi="GHEA Grapalat" w:cs="Times New Roman"/>
          <w:sz w:val="24"/>
          <w:szCs w:val="24"/>
        </w:rPr>
        <w:softHyphen/>
        <w:t>դպրոց»</w:t>
      </w:r>
      <w:r w:rsidR="002E1EF2" w:rsidRPr="00BB2E4C">
        <w:rPr>
          <w:rFonts w:ascii="GHEA Grapalat" w:eastAsia="Times New Roman" w:hAnsi="GHEA Grapalat" w:cs="Times New Roman"/>
          <w:sz w:val="24"/>
          <w:szCs w:val="24"/>
        </w:rPr>
        <w:t>, «Վլադիմիր Ենգիբարյանի անվան բռնցքամարտի օլիմպիական մանկապատանեկան</w:t>
      </w:r>
      <w:r w:rsidR="002E1EF2" w:rsidRPr="00635491">
        <w:rPr>
          <w:rFonts w:ascii="GHEA Grapalat" w:hAnsi="GHEA Grapalat" w:cs="Sylfaen"/>
          <w:sz w:val="24"/>
          <w:szCs w:val="24"/>
          <w:lang w:val="fr-FR"/>
        </w:rPr>
        <w:t xml:space="preserve"> մարզադպրոց», «Արմավիրի մենապայքարային մարզաձևերի մանկապատանեկան մարզադպրոց», «Ռազմիկ Կարապետյանի անվան մենապայքարային մարզաձևերի օլիմպիական մանկապատանեկան մարզադպրոց», «Գյումրու ծանրամարտի մանկապատանեկան մարզադպրոց», «Գյումրու մանկապատանեկան համալիր մարզադպրոց», «Գյումրու սուսերամարտի մանկապատանեկան մարզադպրոց», «Հրազդանի մականախաղի և շախմատի օլիմպիական մանկապատանեկան մարզադպրոց», «Սպիտակի մանկապատանեկան համալիր մարզադպրոց» և «Երևանի օլիմպիական մանկապատանեկան համալիր մարզադպրոց» </w:t>
      </w:r>
      <w:r w:rsidR="00393B29">
        <w:rPr>
          <w:rFonts w:ascii="GHEA Grapalat" w:hAnsi="GHEA Grapalat" w:cs="Sylfaen"/>
          <w:sz w:val="24"/>
          <w:szCs w:val="24"/>
          <w:lang w:val="fr-FR"/>
        </w:rPr>
        <w:t>պետական ոչ առևտրային կազմակերպություն</w:t>
      </w:r>
      <w:r w:rsidR="002E1EF2" w:rsidRPr="00635491">
        <w:rPr>
          <w:rFonts w:ascii="GHEA Grapalat" w:hAnsi="GHEA Grapalat" w:cs="Sylfaen"/>
          <w:sz w:val="24"/>
          <w:szCs w:val="24"/>
          <w:lang w:val="fr-FR"/>
        </w:rPr>
        <w:t>ներին</w:t>
      </w:r>
      <w:r w:rsidRPr="00635491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C0E47" w:rsidRDefault="00FD738F" w:rsidP="00535093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35491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="00FC0544">
        <w:rPr>
          <w:rFonts w:ascii="GHEA Grapalat" w:eastAsia="Times New Roman" w:hAnsi="GHEA Grapalat" w:cs="Times New Roman"/>
          <w:sz w:val="24"/>
          <w:szCs w:val="24"/>
        </w:rPr>
        <w:t xml:space="preserve">Հանձնարարել </w:t>
      </w:r>
      <w:r w:rsidR="002E1EF2" w:rsidRPr="00635491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սպորտի և երիտասարդության հ</w:t>
      </w:r>
      <w:r w:rsidR="002F7834">
        <w:rPr>
          <w:rFonts w:ascii="GHEA Grapalat" w:eastAsia="Times New Roman" w:hAnsi="GHEA Grapalat" w:cs="Times New Roman"/>
          <w:sz w:val="24"/>
          <w:szCs w:val="24"/>
        </w:rPr>
        <w:t>արցերի նախարարի պարտականությունները կատարողին</w:t>
      </w:r>
      <w:bookmarkStart w:id="0" w:name="_GoBack"/>
      <w:bookmarkEnd w:id="0"/>
      <w:r w:rsidR="002E1EF2">
        <w:rPr>
          <w:rFonts w:ascii="GHEA Grapalat" w:eastAsia="Times New Roman" w:hAnsi="GHEA Grapalat" w:cs="Times New Roman"/>
          <w:sz w:val="24"/>
          <w:szCs w:val="24"/>
        </w:rPr>
        <w:t xml:space="preserve"> և առաջարկել </w:t>
      </w:r>
      <w:r w:rsidRPr="00635491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</w:t>
      </w:r>
      <w:r w:rsidR="00B569D2" w:rsidRPr="00635491">
        <w:rPr>
          <w:rFonts w:ascii="GHEA Grapalat" w:eastAsia="Times New Roman" w:hAnsi="GHEA Grapalat" w:cs="Times New Roman"/>
          <w:sz w:val="24"/>
          <w:szCs w:val="24"/>
        </w:rPr>
        <w:t xml:space="preserve">սահմանադրական դատարանի </w:t>
      </w:r>
      <w:r w:rsidR="000F4CE2" w:rsidRPr="00635491">
        <w:rPr>
          <w:rFonts w:ascii="GHEA Grapalat" w:eastAsia="Times New Roman" w:hAnsi="GHEA Grapalat" w:cs="Times New Roman"/>
          <w:sz w:val="24"/>
          <w:szCs w:val="24"/>
        </w:rPr>
        <w:t>աշխատակազմի ղեկավարին</w:t>
      </w:r>
      <w:r w:rsidRPr="00635491">
        <w:rPr>
          <w:rFonts w:ascii="GHEA Grapalat" w:eastAsia="Times New Roman" w:hAnsi="GHEA Grapalat" w:cs="Times New Roman"/>
          <w:sz w:val="24"/>
          <w:szCs w:val="24"/>
        </w:rPr>
        <w:t>՝ սույն որոշումն ուժի մեջ մտնելուց հետո 10-օրյա ժամկետում ապահովել սույն որոշման 1-ին կետում նշված գույքի հանձնում-ընդունումը:</w:t>
      </w:r>
    </w:p>
    <w:p w:rsidR="00334E35" w:rsidRPr="00635491" w:rsidRDefault="00334E35" w:rsidP="00535093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92A09" w:rsidRDefault="00492A09" w:rsidP="00492A09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</w:rPr>
      </w:pPr>
    </w:p>
    <w:p w:rsidR="00492A09" w:rsidRDefault="008C0E47" w:rsidP="00492A09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635491">
        <w:rPr>
          <w:rFonts w:ascii="GHEA Grapalat" w:eastAsia="Times New Roman" w:hAnsi="GHEA Grapalat" w:cs="Times New Roman"/>
          <w:sz w:val="20"/>
          <w:szCs w:val="20"/>
        </w:rPr>
        <w:t>Հավելված</w:t>
      </w:r>
    </w:p>
    <w:p w:rsidR="008C0E47" w:rsidRPr="00635491" w:rsidRDefault="008C0E47" w:rsidP="00492A09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635491">
        <w:rPr>
          <w:rFonts w:ascii="GHEA Grapalat" w:eastAsia="Times New Roman" w:hAnsi="GHEA Grapalat" w:cs="Times New Roman"/>
          <w:sz w:val="20"/>
          <w:szCs w:val="20"/>
        </w:rPr>
        <w:t>ՀՀ կառավարության 2019 թվականի</w:t>
      </w:r>
    </w:p>
    <w:p w:rsidR="008C0E47" w:rsidRPr="00635491" w:rsidRDefault="008C0E47" w:rsidP="00492A0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635491">
        <w:rPr>
          <w:rFonts w:ascii="GHEA Grapalat" w:eastAsia="Times New Roman" w:hAnsi="GHEA Grapalat" w:cs="Times New Roman"/>
          <w:sz w:val="20"/>
          <w:szCs w:val="20"/>
        </w:rPr>
        <w:t xml:space="preserve">_______________ </w:t>
      </w:r>
      <w:r w:rsidR="00535093" w:rsidRPr="00635491">
        <w:rPr>
          <w:rFonts w:ascii="GHEA Grapalat" w:hAnsi="GHEA Grapalat" w:cs="Sylfaen"/>
          <w:sz w:val="20"/>
          <w:szCs w:val="20"/>
          <w:lang w:val="af-ZA"/>
        </w:rPr>
        <w:t>№</w:t>
      </w:r>
      <w:r w:rsidR="007823E5" w:rsidRPr="00635491">
        <w:rPr>
          <w:rFonts w:ascii="GHEA Grapalat" w:eastAsia="Times New Roman" w:hAnsi="GHEA Grapalat" w:cs="Times New Roman"/>
          <w:sz w:val="20"/>
          <w:szCs w:val="20"/>
        </w:rPr>
        <w:t xml:space="preserve"> ______ - Ա որո</w:t>
      </w:r>
      <w:r w:rsidRPr="00635491">
        <w:rPr>
          <w:rFonts w:ascii="GHEA Grapalat" w:eastAsia="Times New Roman" w:hAnsi="GHEA Grapalat" w:cs="Times New Roman"/>
          <w:sz w:val="20"/>
          <w:szCs w:val="20"/>
        </w:rPr>
        <w:t>շման</w:t>
      </w:r>
    </w:p>
    <w:p w:rsidR="008C0E47" w:rsidRPr="00635491" w:rsidRDefault="008C0E47" w:rsidP="00492A0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8C0E47" w:rsidRPr="00635491" w:rsidRDefault="008C0E47" w:rsidP="00492A0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FD738F" w:rsidRPr="00635491" w:rsidRDefault="00FD738F" w:rsidP="003E1C2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7"/>
        </w:rPr>
      </w:pPr>
    </w:p>
    <w:p w:rsidR="00FD738F" w:rsidRPr="00635491" w:rsidRDefault="00FD738F" w:rsidP="003E1C2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18"/>
          <w:szCs w:val="18"/>
        </w:rPr>
      </w:pPr>
      <w:r w:rsidRPr="00635491">
        <w:rPr>
          <w:rFonts w:ascii="Arial" w:eastAsia="Times New Roman" w:hAnsi="Arial" w:cs="Arial"/>
          <w:sz w:val="18"/>
          <w:szCs w:val="18"/>
        </w:rPr>
        <w:t> </w:t>
      </w:r>
    </w:p>
    <w:p w:rsidR="00FD738F" w:rsidRPr="00635491" w:rsidRDefault="00FD738F" w:rsidP="0053509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ՑԱՆԿ</w:t>
      </w:r>
    </w:p>
    <w:p w:rsidR="00492A09" w:rsidRDefault="00FD738F" w:rsidP="0053509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  ՀԱՅԱՍՏԱՆԻ ՀԱՆՐԱՊԵՏՈՒԹՅԱՆ </w:t>
      </w:r>
      <w:r w:rsidR="00FA61B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ՍՊՈՐՏԻ ԵՎ ԵՐԻՏԱՍԱՐԴՈՒԹՅԱՆ ՀԱՐՑԵՐԻ ՆԱԽԱՐԱՐՈՒԹՅԱՆ</w:t>
      </w:r>
      <w:r w:rsidR="00492A0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ԵՆԹԱԿԱՅՈՒԹՅԱՆ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ՊԵՏԱԿԱՆ ՈՉ ԱՌԵՎՏՐԱՅԻՆ ԿԱԶՄԱԿԵՐՊՈՒԹՅՈՒՆՆԵՐԻՆ ՍԵՓԱԿԱՆՈՒԹՅԱՆ ԻՐԱՎՈՒՆՔՈՎ</w:t>
      </w:r>
    </w:p>
    <w:p w:rsidR="00FD738F" w:rsidRPr="00635491" w:rsidRDefault="008D3ADB" w:rsidP="0053509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ՀԱՆՁՆ</w:t>
      </w:r>
      <w:r w:rsidR="00FD738F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ՎՈՂ ԳՈՒՅՔԻ</w:t>
      </w:r>
    </w:p>
    <w:p w:rsidR="00535093" w:rsidRPr="00635491" w:rsidRDefault="00535093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FD738F" w:rsidRPr="00393B29" w:rsidRDefault="00FD738F" w:rsidP="003E1C2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r w:rsidRPr="00635491">
        <w:rPr>
          <w:rFonts w:ascii="Arial" w:eastAsia="Times New Roman" w:hAnsi="Arial" w:cs="Arial"/>
          <w:sz w:val="18"/>
          <w:szCs w:val="18"/>
        </w:rPr>
        <w:t>     </w:t>
      </w:r>
    </w:p>
    <w:p w:rsidR="00C14C9C" w:rsidRPr="00393B29" w:rsidRDefault="00C14C9C" w:rsidP="003E1C2D">
      <w:pPr>
        <w:spacing w:after="0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0732" w:type="dxa"/>
        <w:tblLook w:val="04A0" w:firstRow="1" w:lastRow="0" w:firstColumn="1" w:lastColumn="0" w:noHBand="0" w:noVBand="1"/>
      </w:tblPr>
      <w:tblGrid>
        <w:gridCol w:w="703"/>
        <w:gridCol w:w="2722"/>
        <w:gridCol w:w="2462"/>
        <w:gridCol w:w="1582"/>
        <w:gridCol w:w="1515"/>
        <w:gridCol w:w="1748"/>
      </w:tblGrid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NN</w:t>
            </w:r>
            <w:r w:rsidRPr="00393B2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br/>
              <w:t>ը/կ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462" w:type="dxa"/>
          </w:tcPr>
          <w:p w:rsidR="00934127" w:rsidRPr="00393B29" w:rsidRDefault="00934127" w:rsidP="00934127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Կազմակերպությունը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Ձեռքբերման տարեթիվը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Սկզբնական արժեքը</w:t>
            </w:r>
            <w:r w:rsidR="008D3AD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/</w:t>
            </w:r>
            <w:r w:rsidR="00036B4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ՀՀ </w:t>
            </w:r>
            <w:r w:rsidR="008D3AD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դրամ/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Մնացորդային արժեքը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462" w:type="dxa"/>
          </w:tcPr>
          <w:p w:rsidR="00934127" w:rsidRPr="00393B29" w:rsidRDefault="00934127" w:rsidP="00934127">
            <w:pPr>
              <w:ind w:left="985"/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6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1.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Dell OptiPlexs 755 Desktop</w:t>
            </w:r>
          </w:p>
        </w:tc>
        <w:tc>
          <w:tcPr>
            <w:tcW w:w="2462" w:type="dxa"/>
          </w:tcPr>
          <w:p w:rsidR="00934127" w:rsidRPr="00393B29" w:rsidRDefault="00934127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«Հեծանվային սպորտի օլիմպիական մանկապատանեկան մարզադպրոց»</w:t>
            </w:r>
            <w:r w:rsidR="00393B29"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26.02.2008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490,162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2.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Dell OptiPlexs 755 Desktop</w:t>
            </w:r>
          </w:p>
        </w:tc>
        <w:tc>
          <w:tcPr>
            <w:tcW w:w="2462" w:type="dxa"/>
          </w:tcPr>
          <w:p w:rsidR="00934127" w:rsidRPr="00393B29" w:rsidRDefault="00934127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«Թիավարության մարզաձևերի օլիմպիական մանկապատանեկան մարզադպրոց»</w:t>
            </w:r>
            <w:r w:rsidR="00393B29"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26.02.2008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490,162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3.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Dell OptiPlexs 755 Desktop</w:t>
            </w:r>
          </w:p>
        </w:tc>
        <w:tc>
          <w:tcPr>
            <w:tcW w:w="2462" w:type="dxa"/>
          </w:tcPr>
          <w:p w:rsidR="00934127" w:rsidRPr="00BB2E4C" w:rsidRDefault="00BB2E4C" w:rsidP="003E1C2D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BB2E4C">
              <w:rPr>
                <w:rFonts w:ascii="GHEA Grapalat" w:hAnsi="GHEA Grapalat" w:cs="Sylfaen"/>
                <w:sz w:val="20"/>
                <w:szCs w:val="20"/>
                <w:lang w:val="fr-FR"/>
              </w:rPr>
              <w:t>«Տիգրան Պետրոսյանի անվան շախմատի և շաշկու օլիմպիական մանկապատանեկան մարզա</w:t>
            </w:r>
            <w:r w:rsidRPr="00BB2E4C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դպրոց»</w:t>
            </w:r>
            <w:r w:rsidR="00393B29"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ՊՈԱԿ</w:t>
            </w:r>
          </w:p>
        </w:tc>
        <w:tc>
          <w:tcPr>
            <w:tcW w:w="1582" w:type="dxa"/>
            <w:vAlign w:val="center"/>
          </w:tcPr>
          <w:p w:rsidR="00934127" w:rsidRPr="00BB2E4C" w:rsidRDefault="00934127" w:rsidP="00A46328">
            <w:pPr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BB2E4C">
              <w:rPr>
                <w:rFonts w:ascii="GHEA Grapalat" w:hAnsi="GHEA Grapalat" w:cs="Sylfaen"/>
                <w:sz w:val="20"/>
                <w:szCs w:val="20"/>
                <w:lang w:val="fr-FR"/>
              </w:rPr>
              <w:t>26.02.2008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490,162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Dell OptiPlexs 755 Desktop</w:t>
            </w:r>
          </w:p>
        </w:tc>
        <w:tc>
          <w:tcPr>
            <w:tcW w:w="2462" w:type="dxa"/>
          </w:tcPr>
          <w:p w:rsidR="00934127" w:rsidRPr="00BB2E4C" w:rsidRDefault="00934127" w:rsidP="003E1C2D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«Վլադիմիր Ենգիբարյանի անվան բռնցքամարտի օլիմպիական մանկապատանեկան մարզադպրոց»</w:t>
            </w:r>
            <w:r w:rsidR="00393B29"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ՊՈԱԿ</w:t>
            </w:r>
          </w:p>
        </w:tc>
        <w:tc>
          <w:tcPr>
            <w:tcW w:w="1582" w:type="dxa"/>
            <w:vAlign w:val="center"/>
          </w:tcPr>
          <w:p w:rsidR="00934127" w:rsidRPr="00BB2E4C" w:rsidRDefault="00934127" w:rsidP="00A46328">
            <w:pPr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BB2E4C">
              <w:rPr>
                <w:rFonts w:ascii="GHEA Grapalat" w:hAnsi="GHEA Grapalat" w:cs="Sylfaen"/>
                <w:sz w:val="20"/>
                <w:szCs w:val="20"/>
                <w:lang w:val="fr-FR"/>
              </w:rPr>
              <w:t>26.02.2008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490,162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Dell OptiPlexs 755 Desktop</w:t>
            </w:r>
          </w:p>
        </w:tc>
        <w:tc>
          <w:tcPr>
            <w:tcW w:w="2462" w:type="dxa"/>
          </w:tcPr>
          <w:p w:rsidR="00934127" w:rsidRPr="00393B29" w:rsidRDefault="00934127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«Արմավիրի մենապայքարային մարզաձևերի մանկապատանեկան մարզադպրոց»</w:t>
            </w:r>
            <w:r w:rsidR="00393B29"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26.02.2008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490,162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Dell OptiPlexs 755 Desktop</w:t>
            </w:r>
          </w:p>
        </w:tc>
        <w:tc>
          <w:tcPr>
            <w:tcW w:w="2462" w:type="dxa"/>
          </w:tcPr>
          <w:p w:rsidR="00934127" w:rsidRPr="00393B29" w:rsidRDefault="00934127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«Ռազմիկ Կարապետյանի անվան մենապայքարային մարզաձևերի օլիմպիական </w:t>
            </w: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մանկապատանեկան մարզադպրոց»</w:t>
            </w:r>
            <w:r w:rsidR="00393B29"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26.02.2008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490,162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Dell OptiPlexs 755 Desktop</w:t>
            </w:r>
          </w:p>
        </w:tc>
        <w:tc>
          <w:tcPr>
            <w:tcW w:w="2462" w:type="dxa"/>
          </w:tcPr>
          <w:p w:rsidR="00934127" w:rsidRPr="00393B29" w:rsidRDefault="00934127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«Գյումրու ծանրամարտի մանկապատանեկան մարզադպրոց»</w:t>
            </w:r>
            <w:r w:rsidR="00393B29"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26.02.2008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490,162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8.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Dell OptiPlexs 755 Desktop</w:t>
            </w:r>
          </w:p>
        </w:tc>
        <w:tc>
          <w:tcPr>
            <w:tcW w:w="2462" w:type="dxa"/>
          </w:tcPr>
          <w:p w:rsidR="00934127" w:rsidRPr="00393B29" w:rsidRDefault="00393B29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«Գյումրու սուսերամարտի մանկապատանեկան մարզադպրոց»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26.02.2008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490,162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i3, 2130 CPU, 2GB RAM</w:t>
            </w:r>
          </w:p>
        </w:tc>
        <w:tc>
          <w:tcPr>
            <w:tcW w:w="2462" w:type="dxa"/>
          </w:tcPr>
          <w:p w:rsidR="00934127" w:rsidRPr="00393B29" w:rsidRDefault="00393B29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«Գյումրու մանկապատանեկան համալիր մարզադպրոց»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09.07.2011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169,609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i3, 2130 CPU, 2GB RAM</w:t>
            </w:r>
          </w:p>
        </w:tc>
        <w:tc>
          <w:tcPr>
            <w:tcW w:w="2462" w:type="dxa"/>
          </w:tcPr>
          <w:p w:rsidR="00934127" w:rsidRPr="00393B29" w:rsidRDefault="00393B29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«Հրազդանի մականախաղի և շախմատի օլիմպիական մանկապատանեկան մարզադպրոց»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09.07.2011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169,609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i3, 2130 CPU, 2GB RAM</w:t>
            </w:r>
          </w:p>
        </w:tc>
        <w:tc>
          <w:tcPr>
            <w:tcW w:w="2462" w:type="dxa"/>
          </w:tcPr>
          <w:p w:rsidR="00934127" w:rsidRPr="00393B29" w:rsidRDefault="00393B29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«Սպիտակի մանկապատանեկան համալիր մարզադպրոց»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09.07.2011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169,609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c>
          <w:tcPr>
            <w:tcW w:w="703" w:type="dxa"/>
            <w:vAlign w:val="center"/>
          </w:tcPr>
          <w:p w:rsidR="00934127" w:rsidRPr="00393B29" w:rsidRDefault="00934127" w:rsidP="002107D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2722" w:type="dxa"/>
            <w:vAlign w:val="center"/>
          </w:tcPr>
          <w:p w:rsidR="00934127" w:rsidRPr="00393B29" w:rsidRDefault="00934127" w:rsidP="007654E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Համակարգիչ i3, 2130 CPU, 2GB RAM</w:t>
            </w:r>
          </w:p>
        </w:tc>
        <w:tc>
          <w:tcPr>
            <w:tcW w:w="2462" w:type="dxa"/>
          </w:tcPr>
          <w:p w:rsidR="00934127" w:rsidRPr="00393B29" w:rsidRDefault="00393B29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 w:cs="Sylfaen"/>
                <w:sz w:val="20"/>
                <w:szCs w:val="20"/>
                <w:lang w:val="fr-FR"/>
              </w:rPr>
              <w:t>«Երևանի օլիմպիական մանկապատանեկան համալիր մարզադպրոց» ՊՈԱԿ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A463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09.07.2011</w:t>
            </w:r>
          </w:p>
        </w:tc>
        <w:tc>
          <w:tcPr>
            <w:tcW w:w="1515" w:type="dxa"/>
            <w:vAlign w:val="center"/>
          </w:tcPr>
          <w:p w:rsidR="00934127" w:rsidRPr="00393B29" w:rsidRDefault="00934127" w:rsidP="00080A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169,609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BA6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  <w:tr w:rsidR="00934127" w:rsidRPr="00393B29" w:rsidTr="00934127">
        <w:trPr>
          <w:trHeight w:val="503"/>
        </w:trPr>
        <w:tc>
          <w:tcPr>
            <w:tcW w:w="5887" w:type="dxa"/>
            <w:gridSpan w:val="3"/>
            <w:vAlign w:val="center"/>
          </w:tcPr>
          <w:p w:rsidR="00934127" w:rsidRPr="00393B29" w:rsidRDefault="00934127" w:rsidP="00934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582" w:type="dxa"/>
            <w:vAlign w:val="center"/>
          </w:tcPr>
          <w:p w:rsidR="00934127" w:rsidRPr="00393B29" w:rsidRDefault="00934127" w:rsidP="00934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15" w:type="dxa"/>
          </w:tcPr>
          <w:p w:rsidR="00934127" w:rsidRPr="00393B29" w:rsidRDefault="00934127" w:rsidP="003E1C2D">
            <w:pPr>
              <w:rPr>
                <w:rFonts w:ascii="GHEA Grapalat" w:hAnsi="GHEA Grapalat"/>
                <w:sz w:val="20"/>
                <w:szCs w:val="20"/>
              </w:rPr>
            </w:pPr>
            <w:r w:rsidRPr="00393B29">
              <w:rPr>
                <w:rFonts w:ascii="GHEA Grapalat" w:hAnsi="GHEA Grapalat"/>
                <w:sz w:val="20"/>
                <w:szCs w:val="20"/>
              </w:rPr>
              <w:t>4,599,732</w:t>
            </w:r>
          </w:p>
        </w:tc>
        <w:tc>
          <w:tcPr>
            <w:tcW w:w="1748" w:type="dxa"/>
            <w:vAlign w:val="center"/>
          </w:tcPr>
          <w:p w:rsidR="00934127" w:rsidRPr="00393B29" w:rsidRDefault="00934127" w:rsidP="0085317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93B29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</w:tr>
    </w:tbl>
    <w:p w:rsidR="00C14C9C" w:rsidRPr="00635491" w:rsidRDefault="00C14C9C" w:rsidP="003E1C2D">
      <w:pPr>
        <w:spacing w:after="0"/>
        <w:rPr>
          <w:rFonts w:ascii="GHEA Grapalat" w:hAnsi="GHEA Grapalat"/>
        </w:rPr>
      </w:pPr>
    </w:p>
    <w:p w:rsidR="00393B29" w:rsidRDefault="00393B29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C14C9C" w:rsidRPr="00635491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ՀԻՄՆԱՎՈՐՈՒՄ</w:t>
      </w:r>
    </w:p>
    <w:p w:rsidR="00C14C9C" w:rsidRPr="00635491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45080D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ԳՈՒՅՔ ՀԵՏ ՎԵՐՑՆԵԼՈՒ ԵՎ 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>ՍԵՓԱԿԱՆՈՒԹՅԱՆ ԻՐԱՎՈՒՆՔՈՎ ՀԱՆՁ</w:t>
      </w:r>
      <w:r w:rsidR="008D3ADB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ՆԵԼՈՒ</w:t>
      </w:r>
      <w:r w:rsidR="00492A0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ՄԱՍԻՆ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="00492A0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ԿԱՌԱՎԱՐՈՒԹՅԱՆ </w:t>
      </w:r>
    </w:p>
    <w:p w:rsidR="00C14C9C" w:rsidRPr="00635491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ՈՐՈՇՄԱՆ ՆԱԽԱԳԾԻ</w:t>
      </w:r>
    </w:p>
    <w:p w:rsidR="00C14C9C" w:rsidRPr="00635491" w:rsidRDefault="00C14C9C" w:rsidP="003E1C2D">
      <w:pPr>
        <w:spacing w:after="0"/>
        <w:ind w:firstLine="270"/>
        <w:jc w:val="center"/>
        <w:rPr>
          <w:rFonts w:ascii="GHEA Grapalat" w:hAnsi="GHEA Grapalat" w:cs="Sylfaen"/>
          <w:lang w:val="af-ZA"/>
        </w:rPr>
      </w:pPr>
    </w:p>
    <w:p w:rsidR="00C14C9C" w:rsidRPr="00635491" w:rsidRDefault="00C14C9C" w:rsidP="003E1C2D">
      <w:pPr>
        <w:spacing w:after="0"/>
        <w:ind w:firstLine="567"/>
        <w:jc w:val="both"/>
        <w:rPr>
          <w:rFonts w:ascii="GHEA Grapalat" w:hAnsi="GHEA Grapalat" w:cs="Arial"/>
          <w:lang w:val="af-ZA"/>
        </w:rPr>
      </w:pPr>
    </w:p>
    <w:p w:rsidR="0050449E" w:rsidRPr="00635491" w:rsidRDefault="0050449E" w:rsidP="003E1C2D">
      <w:pPr>
        <w:spacing w:after="0" w:line="360" w:lineRule="auto"/>
        <w:ind w:firstLine="634"/>
        <w:jc w:val="both"/>
        <w:rPr>
          <w:rFonts w:ascii="GHEA Grapalat" w:hAnsi="GHEA Grapalat"/>
          <w:lang w:val="af-ZA"/>
        </w:rPr>
      </w:pPr>
      <w:r w:rsidRPr="00635491">
        <w:rPr>
          <w:rFonts w:ascii="GHEA Grapalat" w:hAnsi="GHEA Grapalat" w:cs="Sylfaen"/>
          <w:b/>
          <w:sz w:val="24"/>
          <w:szCs w:val="24"/>
        </w:rPr>
        <w:t>Իրավական</w:t>
      </w:r>
      <w:r w:rsidRPr="00635491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</w:rPr>
        <w:t>ակտի</w:t>
      </w:r>
      <w:r w:rsidRPr="00635491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635491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635491">
        <w:rPr>
          <w:rFonts w:ascii="GHEA Grapalat" w:hAnsi="GHEA Grapalat" w:cs="Sylfaen"/>
          <w:b/>
          <w:sz w:val="24"/>
          <w:szCs w:val="24"/>
        </w:rPr>
        <w:t>նպատակը</w:t>
      </w:r>
      <w:r w:rsidRPr="00635491">
        <w:rPr>
          <w:rFonts w:ascii="GHEA Grapalat" w:hAnsi="GHEA Grapalat"/>
          <w:b/>
          <w:sz w:val="24"/>
          <w:szCs w:val="24"/>
          <w:lang w:val="fr-FR"/>
        </w:rPr>
        <w:t>)</w:t>
      </w:r>
    </w:p>
    <w:p w:rsidR="00DB1C5E" w:rsidRPr="00635491" w:rsidRDefault="00091510" w:rsidP="007823E5">
      <w:pPr>
        <w:spacing w:after="0" w:line="240" w:lineRule="auto"/>
        <w:ind w:firstLine="634"/>
        <w:jc w:val="both"/>
        <w:rPr>
          <w:rFonts w:ascii="GHEA Grapalat" w:hAnsi="GHEA Grapalat"/>
          <w:sz w:val="24"/>
          <w:szCs w:val="24"/>
          <w:lang w:val="af-ZA"/>
        </w:rPr>
      </w:pPr>
      <w:r w:rsidRPr="00635491">
        <w:rPr>
          <w:rFonts w:ascii="GHEA Grapalat" w:hAnsi="GHEA Grapalat"/>
          <w:sz w:val="24"/>
          <w:szCs w:val="24"/>
          <w:lang w:val="af-ZA"/>
        </w:rPr>
        <w:t>«</w:t>
      </w:r>
      <w:r w:rsidRPr="00635491">
        <w:rPr>
          <w:rFonts w:ascii="GHEA Grapalat" w:hAnsi="GHEA Grapalat" w:cs="Sylfaen"/>
          <w:sz w:val="24"/>
          <w:szCs w:val="24"/>
        </w:rPr>
        <w:t>Գույք</w:t>
      </w:r>
      <w:r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հետ</w:t>
      </w:r>
      <w:r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վերցնելու</w:t>
      </w:r>
      <w:r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և</w:t>
      </w:r>
      <w:r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սեփականության</w:t>
      </w:r>
      <w:r w:rsidR="008D3ADB" w:rsidRPr="008D3A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իրավունքով</w:t>
      </w:r>
      <w:r w:rsidR="008D3ADB" w:rsidRPr="008D3A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հանձ</w:t>
      </w:r>
      <w:r w:rsidRPr="00635491">
        <w:rPr>
          <w:rFonts w:ascii="GHEA Grapalat" w:hAnsi="GHEA Grapalat" w:cs="Sylfaen"/>
          <w:sz w:val="24"/>
          <w:szCs w:val="24"/>
        </w:rPr>
        <w:t>նելու</w:t>
      </w:r>
      <w:r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մասին</w:t>
      </w:r>
      <w:r w:rsidRPr="00635491">
        <w:rPr>
          <w:rFonts w:ascii="GHEA Grapalat" w:hAnsi="GHEA Grapalat"/>
          <w:sz w:val="24"/>
          <w:szCs w:val="24"/>
          <w:lang w:val="af-ZA"/>
        </w:rPr>
        <w:t xml:space="preserve">» </w:t>
      </w:r>
      <w:r w:rsidR="00535093" w:rsidRPr="00635491">
        <w:rPr>
          <w:rFonts w:ascii="GHEA Grapalat" w:hAnsi="GHEA Grapalat"/>
          <w:sz w:val="24"/>
          <w:szCs w:val="24"/>
          <w:lang w:val="af-ZA"/>
        </w:rPr>
        <w:t>Հայա</w:t>
      </w:r>
      <w:r w:rsidRPr="00635491">
        <w:rPr>
          <w:rFonts w:ascii="GHEA Grapalat" w:hAnsi="GHEA Grapalat"/>
          <w:sz w:val="24"/>
          <w:szCs w:val="24"/>
          <w:lang w:val="af-ZA"/>
        </w:rPr>
        <w:t>ստանի Հանրապետության կառավարության որոշման ընդուն</w:t>
      </w:r>
      <w:r w:rsidR="00716840">
        <w:rPr>
          <w:rFonts w:ascii="GHEA Grapalat" w:hAnsi="GHEA Grapalat"/>
          <w:sz w:val="24"/>
          <w:szCs w:val="24"/>
          <w:lang w:val="af-ZA"/>
        </w:rPr>
        <w:t>ու</w:t>
      </w:r>
      <w:r w:rsidRPr="00635491">
        <w:rPr>
          <w:rFonts w:ascii="GHEA Grapalat" w:hAnsi="GHEA Grapalat"/>
          <w:sz w:val="24"/>
          <w:szCs w:val="24"/>
          <w:lang w:val="af-ZA"/>
        </w:rPr>
        <w:t>մ</w:t>
      </w:r>
      <w:r w:rsidR="00716840">
        <w:rPr>
          <w:rFonts w:ascii="GHEA Grapalat" w:hAnsi="GHEA Grapalat"/>
          <w:sz w:val="24"/>
          <w:szCs w:val="24"/>
          <w:lang w:val="af-ZA"/>
        </w:rPr>
        <w:t>ը</w:t>
      </w:r>
      <w:r w:rsidRPr="00635491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840">
        <w:rPr>
          <w:rFonts w:ascii="GHEA Grapalat" w:hAnsi="GHEA Grapalat"/>
          <w:sz w:val="24"/>
          <w:szCs w:val="24"/>
          <w:lang w:val="af-ZA"/>
        </w:rPr>
        <w:t>պայմանավորված է</w:t>
      </w:r>
      <w:r w:rsidR="00DB1C5E" w:rsidRPr="00635491">
        <w:rPr>
          <w:rFonts w:ascii="GHEA Grapalat" w:hAnsi="GHEA Grapalat"/>
          <w:sz w:val="24"/>
          <w:szCs w:val="24"/>
          <w:lang w:val="af-ZA"/>
        </w:rPr>
        <w:t xml:space="preserve"> ՀՀ սպորտի և երիտասարդության հարցերի նախարարության </w:t>
      </w:r>
      <w:r w:rsidR="00492A09">
        <w:rPr>
          <w:rFonts w:ascii="GHEA Grapalat" w:hAnsi="GHEA Grapalat"/>
          <w:sz w:val="24"/>
          <w:szCs w:val="24"/>
          <w:lang w:val="af-ZA"/>
        </w:rPr>
        <w:t xml:space="preserve">ենթակայության պետական ոչ առևտրային կազմակերպությունների կողմից իրականացվող </w:t>
      </w:r>
      <w:r w:rsidR="00DB1C5E" w:rsidRPr="00635491">
        <w:rPr>
          <w:rFonts w:ascii="GHEA Grapalat" w:hAnsi="GHEA Grapalat"/>
          <w:sz w:val="24"/>
          <w:szCs w:val="24"/>
          <w:lang w:val="af-ZA"/>
        </w:rPr>
        <w:t>աշխատանքների արդյունավետության բարձրացման անհրաժեշտությ</w:t>
      </w:r>
      <w:r w:rsidR="00716840">
        <w:rPr>
          <w:rFonts w:ascii="GHEA Grapalat" w:hAnsi="GHEA Grapalat"/>
          <w:sz w:val="24"/>
          <w:szCs w:val="24"/>
          <w:lang w:val="af-ZA"/>
        </w:rPr>
        <w:t>ամբ</w:t>
      </w:r>
      <w:r w:rsidR="00DB1C5E" w:rsidRPr="00635491">
        <w:rPr>
          <w:rFonts w:ascii="GHEA Grapalat" w:hAnsi="GHEA Grapalat"/>
          <w:sz w:val="24"/>
          <w:szCs w:val="24"/>
          <w:lang w:val="af-ZA"/>
        </w:rPr>
        <w:t>:</w:t>
      </w:r>
    </w:p>
    <w:p w:rsidR="00C14C9C" w:rsidRPr="00635491" w:rsidRDefault="00C14C9C" w:rsidP="003E1C2D">
      <w:pPr>
        <w:spacing w:after="0" w:line="360" w:lineRule="auto"/>
        <w:ind w:firstLine="634"/>
        <w:rPr>
          <w:lang w:val="af-ZA"/>
        </w:rPr>
      </w:pPr>
    </w:p>
    <w:p w:rsidR="00C14C9C" w:rsidRPr="00635491" w:rsidRDefault="0050449E" w:rsidP="003E1C2D">
      <w:pPr>
        <w:spacing w:after="0" w:line="360" w:lineRule="auto"/>
        <w:ind w:firstLine="634"/>
        <w:rPr>
          <w:lang w:val="af-ZA"/>
        </w:rPr>
      </w:pPr>
      <w:r w:rsidRPr="00635491">
        <w:rPr>
          <w:rFonts w:ascii="GHEA Grapalat" w:hAnsi="GHEA Grapalat"/>
          <w:b/>
          <w:sz w:val="24"/>
          <w:lang w:val="fr-FR"/>
        </w:rPr>
        <w:t>Ընթացիկ իրավիճակը և խնդիրները</w:t>
      </w:r>
    </w:p>
    <w:p w:rsidR="003E1C2D" w:rsidRPr="00635491" w:rsidRDefault="00420A94" w:rsidP="007823E5">
      <w:pPr>
        <w:spacing w:after="0" w:line="24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35491">
        <w:rPr>
          <w:rFonts w:ascii="GHEA Grapalat" w:hAnsi="GHEA Grapalat" w:cs="Sylfaen"/>
          <w:sz w:val="24"/>
          <w:szCs w:val="24"/>
          <w:lang w:val="hy-AM"/>
        </w:rPr>
        <w:t>«Հանրային հատվածի կազմակերպությունների հաշվապահական հաշվառման մասին» ՀՀ օրենքի  6-րդ հոդվածի համաձայն 201</w:t>
      </w:r>
      <w:r w:rsidR="003E1C2D" w:rsidRPr="00635491">
        <w:rPr>
          <w:rFonts w:ascii="GHEA Grapalat" w:hAnsi="GHEA Grapalat" w:cs="Sylfaen"/>
          <w:sz w:val="24"/>
          <w:szCs w:val="24"/>
          <w:lang w:val="af-ZA"/>
        </w:rPr>
        <w:t>9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թվականի հունվարի 1-ից Հայաստանի Հանրապետության սպորտի և երիտասարդության հարցերի նախարարության ենթակայության 24 մանկապատանեկան մարզադպրոցները պարտավոր են հաշվապահական հաշվառում</w:t>
      </w:r>
      <w:r w:rsidRPr="00635491">
        <w:rPr>
          <w:rFonts w:ascii="GHEA Grapalat" w:hAnsi="GHEA Grapalat" w:cs="Sylfaen"/>
          <w:sz w:val="24"/>
          <w:szCs w:val="24"/>
        </w:rPr>
        <w:t>ն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իրականացնել ոլորտը կարգավորող օրենսդրության պահանջներին համապատասխան՝ հաշվապահական հաշվառում վարելու հնարավորություն ընձեռող համակարգչային «ՀԾ հաշվապահ հանրային հատված» ծրագրով: Ի</w:t>
      </w:r>
      <w:r w:rsidR="003E1C2D" w:rsidRPr="00635491">
        <w:rPr>
          <w:rFonts w:ascii="GHEA Grapalat" w:hAnsi="GHEA Grapalat" w:cs="Sylfaen"/>
          <w:sz w:val="24"/>
          <w:szCs w:val="24"/>
        </w:rPr>
        <w:t>սկ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«Գանձապետական համակարգի մասին» ՀՀ օրենքի 14-րդ հոդվածի 5-րդ և 6-րդ մասերի</w:t>
      </w:r>
      <w:r w:rsidR="003E1C2D" w:rsidRPr="00635491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2019 թվականի հունվարի 1-ից պետական ոչ առևտրային կազմակերպություններ</w:t>
      </w:r>
      <w:r w:rsidR="009D3567">
        <w:rPr>
          <w:rFonts w:ascii="GHEA Grapalat" w:hAnsi="GHEA Grapalat" w:cs="Sylfaen"/>
          <w:sz w:val="24"/>
          <w:szCs w:val="24"/>
        </w:rPr>
        <w:t>ը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1385" w:rsidRPr="00635491">
        <w:rPr>
          <w:rFonts w:ascii="GHEA Grapalat" w:hAnsi="GHEA Grapalat" w:cs="Sylfaen"/>
          <w:sz w:val="24"/>
          <w:szCs w:val="24"/>
        </w:rPr>
        <w:t>պետք</w:t>
      </w:r>
      <w:r w:rsidR="00A41385" w:rsidRPr="002E1E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1385" w:rsidRPr="00635491">
        <w:rPr>
          <w:rFonts w:ascii="GHEA Grapalat" w:hAnsi="GHEA Grapalat" w:cs="Sylfaen"/>
          <w:sz w:val="24"/>
          <w:szCs w:val="24"/>
        </w:rPr>
        <w:t>է</w:t>
      </w:r>
      <w:r w:rsidR="00A41385" w:rsidRPr="002E1E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1385" w:rsidRPr="0063549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635491">
        <w:rPr>
          <w:rFonts w:ascii="GHEA Grapalat" w:hAnsi="GHEA Grapalat" w:cs="Sylfaen"/>
          <w:sz w:val="24"/>
          <w:szCs w:val="24"/>
          <w:lang w:val="hy-AM"/>
        </w:rPr>
        <w:t>ն գանձապետական միասնական հաշիվներ և գործունեություն</w:t>
      </w:r>
      <w:r w:rsidR="00535093" w:rsidRPr="00635491">
        <w:rPr>
          <w:rFonts w:ascii="GHEA Grapalat" w:hAnsi="GHEA Grapalat" w:cs="Sylfaen"/>
          <w:sz w:val="24"/>
          <w:szCs w:val="24"/>
        </w:rPr>
        <w:t>ը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պետք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է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իրականացնեն էլեկտրոնային եղանակով:</w:t>
      </w:r>
    </w:p>
    <w:p w:rsidR="00420A94" w:rsidRPr="00635491" w:rsidRDefault="003E1C2D" w:rsidP="007823E5">
      <w:pPr>
        <w:spacing w:after="0" w:line="24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5491">
        <w:rPr>
          <w:rFonts w:ascii="GHEA Grapalat" w:hAnsi="GHEA Grapalat" w:cs="Sylfaen"/>
          <w:sz w:val="24"/>
          <w:szCs w:val="24"/>
        </w:rPr>
        <w:t>Սակայն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sz w:val="24"/>
          <w:szCs w:val="24"/>
          <w:lang w:val="hy-AM"/>
        </w:rPr>
        <w:t>նախարարության ենթակայության մարզադպրոցներում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Հայաստանի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Հանրապետության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օրենսդրության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նշված </w:t>
      </w:r>
      <w:r w:rsidRPr="00635491">
        <w:rPr>
          <w:rFonts w:ascii="GHEA Grapalat" w:hAnsi="GHEA Grapalat" w:cs="Sylfaen"/>
          <w:sz w:val="24"/>
          <w:szCs w:val="24"/>
        </w:rPr>
        <w:t>պահանջների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կատարումն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0A94" w:rsidRPr="00635491">
        <w:rPr>
          <w:rFonts w:ascii="GHEA Grapalat" w:hAnsi="GHEA Grapalat" w:cs="Sylfaen"/>
          <w:sz w:val="24"/>
          <w:szCs w:val="24"/>
          <w:lang w:val="hy-AM"/>
        </w:rPr>
        <w:t xml:space="preserve">անհնար </w:t>
      </w:r>
      <w:r w:rsidRPr="00635491">
        <w:rPr>
          <w:rFonts w:ascii="GHEA Grapalat" w:hAnsi="GHEA Grapalat" w:cs="Sylfaen"/>
          <w:sz w:val="24"/>
          <w:szCs w:val="24"/>
        </w:rPr>
        <w:t>կլինի</w:t>
      </w:r>
      <w:r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sz w:val="24"/>
          <w:szCs w:val="24"/>
        </w:rPr>
        <w:t>ապահովել</w:t>
      </w:r>
      <w:r w:rsidR="00420A94" w:rsidRPr="00635491">
        <w:rPr>
          <w:rFonts w:ascii="GHEA Grapalat" w:hAnsi="GHEA Grapalat" w:cs="Sylfaen"/>
          <w:sz w:val="24"/>
          <w:szCs w:val="24"/>
          <w:lang w:val="hy-AM"/>
        </w:rPr>
        <w:t>, քանի որ վերջիններս չունեն հաշվապահական հաշվառման վարում</w:t>
      </w:r>
      <w:r w:rsidR="00420A94" w:rsidRPr="00635491">
        <w:rPr>
          <w:rFonts w:ascii="GHEA Grapalat" w:hAnsi="GHEA Grapalat" w:cs="Sylfaen"/>
          <w:sz w:val="24"/>
          <w:szCs w:val="24"/>
        </w:rPr>
        <w:t>ն</w:t>
      </w:r>
      <w:r w:rsidR="00420A94" w:rsidRPr="00635491">
        <w:rPr>
          <w:rFonts w:ascii="GHEA Grapalat" w:hAnsi="GHEA Grapalat" w:cs="Sylfaen"/>
          <w:sz w:val="24"/>
          <w:szCs w:val="24"/>
          <w:lang w:val="hy-AM"/>
        </w:rPr>
        <w:t xml:space="preserve"> իրականացնելու համար անհրաժեշտ համապատասխան նյութատեխնիկական բազա՝ համակարգիչ:</w:t>
      </w:r>
    </w:p>
    <w:p w:rsidR="00535093" w:rsidRPr="002E1EF2" w:rsidRDefault="00535093" w:rsidP="003E1C2D">
      <w:pPr>
        <w:spacing w:after="0" w:line="360" w:lineRule="auto"/>
        <w:ind w:firstLine="634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0449E" w:rsidRPr="00635491" w:rsidRDefault="0050449E" w:rsidP="003E1C2D">
      <w:pPr>
        <w:spacing w:after="0" w:line="360" w:lineRule="auto"/>
        <w:ind w:firstLine="634"/>
        <w:rPr>
          <w:rFonts w:ascii="GHEA Grapalat" w:hAnsi="GHEA Grapalat" w:cs="Sylfaen"/>
          <w:b/>
          <w:sz w:val="24"/>
          <w:szCs w:val="24"/>
          <w:lang w:val="fr-FR"/>
        </w:rPr>
      </w:pPr>
      <w:r w:rsidRPr="00635491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6354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6354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63549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</w:p>
    <w:p w:rsidR="00955342" w:rsidRDefault="00420A94" w:rsidP="007823E5">
      <w:pPr>
        <w:spacing w:after="0" w:line="24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35491">
        <w:rPr>
          <w:rFonts w:ascii="GHEA Grapalat" w:hAnsi="GHEA Grapalat" w:cs="Sylfaen"/>
          <w:sz w:val="24"/>
          <w:szCs w:val="24"/>
          <w:lang w:val="hy-AM"/>
        </w:rPr>
        <w:t>Ծառայողական պարտականությունների կատարման արդյունավետության բարձրացման նպատակով</w:t>
      </w:r>
      <w:r w:rsidR="003E1C2D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1C2D" w:rsidRPr="00635491">
        <w:rPr>
          <w:rFonts w:ascii="GHEA Grapalat" w:hAnsi="GHEA Grapalat" w:cs="Sylfaen"/>
          <w:sz w:val="24"/>
          <w:szCs w:val="24"/>
          <w:lang w:val="hy-AM"/>
        </w:rPr>
        <w:t>և</w:t>
      </w:r>
      <w:r w:rsidR="003E1C2D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1C2D" w:rsidRPr="00635491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3E1C2D" w:rsidRPr="00635491">
        <w:rPr>
          <w:rFonts w:ascii="GHEA Grapalat" w:hAnsi="GHEA Grapalat" w:cs="Sylfaen"/>
          <w:sz w:val="24"/>
          <w:szCs w:val="24"/>
          <w:lang w:val="fr-FR"/>
        </w:rPr>
        <w:t xml:space="preserve"> քննարկումների արդյունքում ՀՀ սահմանադրական դատարանը հայտնել է իր համաձայնությունը՝ ՀՀ սպորտի և երիտասարդության հարցերի նախարարությանը </w:t>
      </w:r>
      <w:r w:rsidR="00BA4F92" w:rsidRPr="00635491">
        <w:rPr>
          <w:rFonts w:ascii="GHEA Grapalat" w:hAnsi="GHEA Grapalat" w:cs="Sylfaen"/>
          <w:sz w:val="24"/>
          <w:szCs w:val="24"/>
          <w:lang w:val="fr-FR"/>
        </w:rPr>
        <w:t>տրամադրել</w:t>
      </w:r>
      <w:r w:rsidR="00A26550" w:rsidRPr="00635491">
        <w:rPr>
          <w:rFonts w:ascii="GHEA Grapalat" w:hAnsi="GHEA Grapalat" w:cs="Sylfaen"/>
          <w:sz w:val="24"/>
          <w:szCs w:val="24"/>
          <w:lang w:val="fr-FR"/>
        </w:rPr>
        <w:t>ու</w:t>
      </w:r>
      <w:r w:rsidR="00BA4F92" w:rsidRPr="00635491">
        <w:rPr>
          <w:rFonts w:ascii="GHEA Grapalat" w:hAnsi="GHEA Grapalat" w:cs="Sylfaen"/>
          <w:sz w:val="24"/>
          <w:szCs w:val="24"/>
          <w:lang w:val="fr-FR"/>
        </w:rPr>
        <w:t xml:space="preserve"> 12 համակարգիչ</w:t>
      </w:r>
      <w:r w:rsidR="00A26550" w:rsidRPr="00635491">
        <w:rPr>
          <w:rFonts w:ascii="GHEA Grapalat" w:hAnsi="GHEA Grapalat" w:cs="Sylfaen"/>
          <w:sz w:val="24"/>
          <w:szCs w:val="24"/>
          <w:lang w:val="fr-FR"/>
        </w:rPr>
        <w:t>ներ</w:t>
      </w:r>
      <w:r w:rsidR="00BA4F92" w:rsidRPr="00635491">
        <w:rPr>
          <w:rFonts w:ascii="GHEA Grapalat" w:hAnsi="GHEA Grapalat" w:cs="Sylfaen"/>
          <w:sz w:val="24"/>
          <w:szCs w:val="24"/>
          <w:lang w:val="fr-FR"/>
        </w:rPr>
        <w:t>, որոն</w:t>
      </w:r>
      <w:r w:rsidR="00D80925">
        <w:rPr>
          <w:rFonts w:ascii="GHEA Grapalat" w:hAnsi="GHEA Grapalat" w:cs="Sylfaen"/>
          <w:sz w:val="24"/>
          <w:szCs w:val="24"/>
          <w:lang w:val="fr-FR"/>
        </w:rPr>
        <w:t xml:space="preserve">ցից 8-ը ՀՀ սահմանադրական դատարանին են հանձնվել 2008 թվականին՝ </w:t>
      </w:r>
      <w:r w:rsidR="00A64063" w:rsidRPr="00635491">
        <w:rPr>
          <w:rFonts w:ascii="GHEA Grapalat" w:hAnsi="GHEA Grapalat" w:cs="Sylfaen"/>
          <w:sz w:val="24"/>
          <w:szCs w:val="24"/>
          <w:lang w:val="fr-FR"/>
        </w:rPr>
        <w:t>«</w:t>
      </w:r>
      <w:r w:rsidR="00D80925">
        <w:rPr>
          <w:rFonts w:ascii="GHEA Grapalat" w:hAnsi="GHEA Grapalat" w:cs="Sylfaen"/>
          <w:sz w:val="24"/>
          <w:szCs w:val="24"/>
          <w:lang w:val="fr-FR"/>
        </w:rPr>
        <w:t>Դատական բարեփոխումներ</w:t>
      </w:r>
      <w:r w:rsidR="00A64063" w:rsidRPr="00FC0544">
        <w:rPr>
          <w:rFonts w:ascii="GHEA Grapalat" w:hAnsi="GHEA Grapalat" w:cs="Sylfaen"/>
          <w:sz w:val="24"/>
          <w:szCs w:val="24"/>
          <w:lang w:val="fr-FR"/>
        </w:rPr>
        <w:t>»</w:t>
      </w:r>
      <w:r w:rsidR="00D80925">
        <w:rPr>
          <w:rFonts w:ascii="GHEA Grapalat" w:hAnsi="GHEA Grapalat" w:cs="Sylfaen"/>
          <w:sz w:val="24"/>
          <w:szCs w:val="24"/>
          <w:lang w:val="fr-FR"/>
        </w:rPr>
        <w:t xml:space="preserve"> ԾԻԳ-ի կողմից որպես նվիրատվություն, իսկ 4-ը</w:t>
      </w:r>
      <w:r w:rsidR="00BA4F92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55342">
        <w:rPr>
          <w:rFonts w:ascii="GHEA Grapalat" w:hAnsi="GHEA Grapalat" w:cs="Sylfaen"/>
          <w:sz w:val="24"/>
          <w:szCs w:val="24"/>
          <w:lang w:val="fr-FR"/>
        </w:rPr>
        <w:t xml:space="preserve">ՀՀ սահմանադրական դատարանին են ամրացվել ՀՀ կառավարության 2018 թվականի դեկտեմբերի 20-ի </w:t>
      </w:r>
      <w:r w:rsidR="007A5836" w:rsidRPr="007A5836">
        <w:rPr>
          <w:rFonts w:ascii="GHEA Grapalat" w:hAnsi="GHEA Grapalat" w:cs="Sylfaen"/>
          <w:sz w:val="24"/>
          <w:szCs w:val="24"/>
          <w:lang w:val="fr-FR"/>
        </w:rPr>
        <w:t>№</w:t>
      </w:r>
      <w:r w:rsidR="00955342">
        <w:rPr>
          <w:rFonts w:ascii="GHEA Grapalat" w:hAnsi="GHEA Grapalat" w:cs="Sylfaen"/>
          <w:sz w:val="24"/>
          <w:szCs w:val="24"/>
          <w:lang w:val="fr-FR"/>
        </w:rPr>
        <w:t xml:space="preserve"> 1507-Ա </w:t>
      </w:r>
      <w:r w:rsidR="00D80925">
        <w:rPr>
          <w:rFonts w:ascii="GHEA Grapalat" w:hAnsi="GHEA Grapalat" w:cs="Sylfaen"/>
          <w:sz w:val="24"/>
          <w:szCs w:val="24"/>
          <w:lang w:val="fr-FR"/>
        </w:rPr>
        <w:t>որոշմամբ</w:t>
      </w:r>
      <w:r w:rsidR="00A479F6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C3BD2" w:rsidRDefault="003A1B55" w:rsidP="007823E5">
      <w:pPr>
        <w:spacing w:after="0" w:line="24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Նշված համակարգիչները սեփականության իրավունքով </w:t>
      </w:r>
      <w:r w:rsidR="00BA4F92" w:rsidRPr="00635491">
        <w:rPr>
          <w:rFonts w:ascii="GHEA Grapalat" w:hAnsi="GHEA Grapalat" w:cs="Sylfaen"/>
          <w:sz w:val="24"/>
          <w:szCs w:val="24"/>
          <w:lang w:val="fr-FR"/>
        </w:rPr>
        <w:t>կհանձնվեն «Հեծանվային սպորտի օլիմպիական մանկապատանեկան մարզադպրոց»</w:t>
      </w:r>
      <w:r w:rsidR="005C3BD2" w:rsidRPr="0063549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BA4F92" w:rsidRPr="00635491">
        <w:rPr>
          <w:rFonts w:ascii="GHEA Grapalat" w:hAnsi="GHEA Grapalat" w:cs="Sylfaen"/>
          <w:sz w:val="24"/>
          <w:szCs w:val="24"/>
          <w:lang w:val="fr-FR"/>
        </w:rPr>
        <w:t xml:space="preserve">«Թիավարության մարզաձևերի </w:t>
      </w:r>
      <w:r w:rsidR="00BA4F92" w:rsidRPr="00635491">
        <w:rPr>
          <w:rFonts w:ascii="GHEA Grapalat" w:hAnsi="GHEA Grapalat" w:cs="Sylfaen"/>
          <w:sz w:val="24"/>
          <w:szCs w:val="24"/>
          <w:lang w:val="fr-FR"/>
        </w:rPr>
        <w:lastRenderedPageBreak/>
        <w:t>օլիմպիական մանկապատանեկան մարզադպրոց»</w:t>
      </w:r>
      <w:r w:rsidR="005C3BD2" w:rsidRPr="0063549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C0544" w:rsidRPr="00FC0544">
        <w:rPr>
          <w:rFonts w:ascii="GHEA Grapalat" w:hAnsi="GHEA Grapalat" w:cs="Sylfaen"/>
          <w:sz w:val="24"/>
          <w:szCs w:val="24"/>
          <w:lang w:val="fr-FR"/>
        </w:rPr>
        <w:t>«Տիգրան Պետրոսյանի անվան շախմատի և շաշկու օլիմպիական մանկապատանեկան մարզա</w:t>
      </w:r>
      <w:r w:rsidR="00FC0544" w:rsidRPr="00FC0544">
        <w:rPr>
          <w:rFonts w:ascii="GHEA Grapalat" w:hAnsi="GHEA Grapalat" w:cs="Sylfaen"/>
          <w:sz w:val="24"/>
          <w:szCs w:val="24"/>
          <w:lang w:val="fr-FR"/>
        </w:rPr>
        <w:softHyphen/>
        <w:t>դպրոց»</w:t>
      </w:r>
      <w:r w:rsidR="005C3BD2" w:rsidRPr="0063549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BA4F92" w:rsidRPr="00635491">
        <w:rPr>
          <w:rFonts w:ascii="GHEA Grapalat" w:hAnsi="GHEA Grapalat" w:cs="Sylfaen"/>
          <w:sz w:val="24"/>
          <w:szCs w:val="24"/>
          <w:lang w:val="fr-FR"/>
        </w:rPr>
        <w:t>«Վլադիմիր Ենգիբարյանի անվան բռնցքամարտի օլիմպիական մանկապատանեկան մարզադպրոց»</w:t>
      </w:r>
      <w:r w:rsidR="005C3BD2" w:rsidRPr="00635491">
        <w:rPr>
          <w:rFonts w:ascii="GHEA Grapalat" w:hAnsi="GHEA Grapalat" w:cs="Sylfaen"/>
          <w:sz w:val="24"/>
          <w:szCs w:val="24"/>
          <w:lang w:val="fr-FR"/>
        </w:rPr>
        <w:t>, «Արմավիրի մենապայքարային մարզաձևերի մանկապատանեկան մարզադպրոց», «Ռազմիկ Կարապետյանի անվան մենապայքարային մարզաձևերի օլիմպիական մանկապատանեկան մարզադպրոց», «Գյումրու ծանրամարտի մանկապատանեկան մարզադպրոց», «Գյումրու մանկապատանեկան համալիր մարզադպրոց», «Գյումրու սուսերամարտի մանկապատանեկան մարզադպրոց», «Հրազդանի մականախաղի և շախմատի օլիմպիական մանկապատանեկան մարզադպրոց», «Սպիտակի մանկապատանեկան համալիր մարզադպրոց»</w:t>
      </w:r>
      <w:r w:rsidR="00A26550" w:rsidRPr="00635491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5C3BD2" w:rsidRPr="00635491">
        <w:rPr>
          <w:rFonts w:ascii="GHEA Grapalat" w:hAnsi="GHEA Grapalat" w:cs="Sylfaen"/>
          <w:sz w:val="24"/>
          <w:szCs w:val="24"/>
          <w:lang w:val="fr-FR"/>
        </w:rPr>
        <w:t xml:space="preserve"> «Երևանի օլիմպիական մանկապատանեկան համալիր մարզադպրոց» ՊՈԱԿ-ներին:</w:t>
      </w:r>
    </w:p>
    <w:p w:rsidR="003E1C2D" w:rsidRPr="00635491" w:rsidRDefault="003E1C2D" w:rsidP="003E1C2D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0449E" w:rsidRPr="00635491" w:rsidRDefault="0050449E" w:rsidP="003E1C2D">
      <w:pPr>
        <w:spacing w:after="0" w:line="360" w:lineRule="auto"/>
        <w:ind w:right="175" w:firstLine="63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635491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</w:t>
      </w:r>
    </w:p>
    <w:p w:rsidR="0050449E" w:rsidRPr="00635491" w:rsidRDefault="0050449E" w:rsidP="003E1C2D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ՀՀ սպորտի և երիտասարդության հարցերի նախարարության աշխատակիցները: </w:t>
      </w:r>
    </w:p>
    <w:p w:rsidR="0050449E" w:rsidRPr="00635491" w:rsidRDefault="0050449E" w:rsidP="003E1C2D">
      <w:pPr>
        <w:spacing w:after="0"/>
        <w:ind w:firstLine="634"/>
        <w:rPr>
          <w:lang w:val="ro-RO"/>
        </w:rPr>
      </w:pPr>
    </w:p>
    <w:p w:rsidR="0050449E" w:rsidRPr="00635491" w:rsidRDefault="0050449E" w:rsidP="003E1C2D">
      <w:pPr>
        <w:spacing w:after="0" w:line="360" w:lineRule="auto"/>
        <w:ind w:right="175" w:firstLine="63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635491">
        <w:rPr>
          <w:rFonts w:ascii="GHEA Grapalat" w:hAnsi="GHEA Grapalat" w:cs="Sylfaen"/>
          <w:b/>
          <w:sz w:val="24"/>
          <w:szCs w:val="24"/>
        </w:rPr>
        <w:t>Իրավական</w:t>
      </w:r>
      <w:r w:rsidRPr="0063549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</w:rPr>
        <w:t>ակտի</w:t>
      </w:r>
      <w:r w:rsidRPr="0063549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</w:rPr>
        <w:t>կիրարկման</w:t>
      </w:r>
      <w:r w:rsidRPr="0063549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</w:rPr>
        <w:t>դեպքում</w:t>
      </w:r>
      <w:r w:rsidRPr="0063549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</w:rPr>
        <w:t>ակնկալվող</w:t>
      </w:r>
      <w:r w:rsidRPr="0063549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35491">
        <w:rPr>
          <w:rFonts w:ascii="GHEA Grapalat" w:hAnsi="GHEA Grapalat" w:cs="Sylfaen"/>
          <w:b/>
          <w:sz w:val="24"/>
          <w:szCs w:val="24"/>
        </w:rPr>
        <w:t>արդյունքը</w:t>
      </w:r>
    </w:p>
    <w:p w:rsidR="00C14C9C" w:rsidRPr="00635491" w:rsidRDefault="00420A94" w:rsidP="007823E5">
      <w:pPr>
        <w:spacing w:after="0" w:line="24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սույն որոշման ընդունման արդյունքում կապահովվի պետական քաղաքականության </w:t>
      </w:r>
      <w:r w:rsidR="009C5B0F" w:rsidRPr="00635491">
        <w:rPr>
          <w:rFonts w:ascii="GHEA Grapalat" w:hAnsi="GHEA Grapalat" w:cs="Sylfaen"/>
          <w:sz w:val="24"/>
          <w:szCs w:val="24"/>
        </w:rPr>
        <w:t>և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B0F" w:rsidRPr="00635491">
        <w:rPr>
          <w:rFonts w:ascii="GHEA Grapalat" w:hAnsi="GHEA Grapalat" w:cs="Sylfaen"/>
          <w:sz w:val="24"/>
          <w:szCs w:val="24"/>
        </w:rPr>
        <w:t>Հայաստանի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B0F" w:rsidRPr="00635491">
        <w:rPr>
          <w:rFonts w:ascii="GHEA Grapalat" w:hAnsi="GHEA Grapalat" w:cs="Sylfaen"/>
          <w:sz w:val="24"/>
          <w:szCs w:val="24"/>
        </w:rPr>
        <w:t>Հանրապետության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B0F" w:rsidRPr="00635491">
        <w:rPr>
          <w:rFonts w:ascii="GHEA Grapalat" w:hAnsi="GHEA Grapalat" w:cs="Sylfaen"/>
          <w:sz w:val="24"/>
          <w:szCs w:val="24"/>
        </w:rPr>
        <w:t>օրենսդրության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B0F" w:rsidRPr="00635491">
        <w:rPr>
          <w:rFonts w:ascii="GHEA Grapalat" w:hAnsi="GHEA Grapalat" w:cs="Sylfaen"/>
          <w:sz w:val="24"/>
          <w:szCs w:val="24"/>
        </w:rPr>
        <w:t>պահանջների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B0F" w:rsidRPr="00635491">
        <w:rPr>
          <w:rFonts w:ascii="GHEA Grapalat" w:hAnsi="GHEA Grapalat" w:cs="Sylfaen"/>
          <w:sz w:val="24"/>
          <w:szCs w:val="24"/>
        </w:rPr>
        <w:t>կատարում</w:t>
      </w:r>
      <w:r w:rsidRPr="00635491">
        <w:rPr>
          <w:rFonts w:ascii="GHEA Grapalat" w:hAnsi="GHEA Grapalat" w:cs="Sylfaen"/>
          <w:sz w:val="24"/>
          <w:szCs w:val="24"/>
          <w:lang w:val="hy-AM"/>
        </w:rPr>
        <w:t>ը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>,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5B0F" w:rsidRPr="00635491">
        <w:rPr>
          <w:rFonts w:ascii="GHEA Grapalat" w:hAnsi="GHEA Grapalat" w:cs="Sylfaen"/>
          <w:sz w:val="24"/>
          <w:szCs w:val="24"/>
        </w:rPr>
        <w:t>ՀՀ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5B0F" w:rsidRPr="00635491">
        <w:rPr>
          <w:rFonts w:ascii="GHEA Grapalat" w:hAnsi="GHEA Grapalat" w:cs="Sylfaen"/>
          <w:sz w:val="24"/>
          <w:szCs w:val="24"/>
        </w:rPr>
        <w:t>սպորտի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 xml:space="preserve"> և երիտասարդության հարցերի նախարարության </w:t>
      </w:r>
      <w:r w:rsidR="009C5B0F" w:rsidRPr="00635491">
        <w:rPr>
          <w:rFonts w:ascii="GHEA Grapalat" w:hAnsi="GHEA Grapalat" w:cs="Sylfaen"/>
          <w:sz w:val="24"/>
          <w:szCs w:val="24"/>
          <w:lang w:val="hy-AM"/>
        </w:rPr>
        <w:t xml:space="preserve">ենթակայության </w:t>
      </w:r>
      <w:r w:rsidR="009C5B0F" w:rsidRPr="00635491">
        <w:rPr>
          <w:rFonts w:ascii="GHEA Grapalat" w:hAnsi="GHEA Grapalat" w:cs="Sylfaen"/>
          <w:sz w:val="24"/>
          <w:szCs w:val="24"/>
          <w:lang w:val="fr-FR"/>
        </w:rPr>
        <w:t>12</w:t>
      </w:r>
      <w:r w:rsidR="009C5B0F" w:rsidRPr="00635491">
        <w:rPr>
          <w:rFonts w:ascii="GHEA Grapalat" w:hAnsi="GHEA Grapalat" w:cs="Sylfaen"/>
          <w:sz w:val="24"/>
          <w:szCs w:val="24"/>
          <w:lang w:val="hy-AM"/>
        </w:rPr>
        <w:t xml:space="preserve"> մանկապատանեկան մարզադպրոցները </w:t>
      </w:r>
      <w:r w:rsidRPr="00635491">
        <w:rPr>
          <w:rFonts w:ascii="GHEA Grapalat" w:hAnsi="GHEA Grapalat" w:cs="Sylfaen"/>
          <w:sz w:val="24"/>
          <w:szCs w:val="24"/>
          <w:lang w:val="hy-AM"/>
        </w:rPr>
        <w:t>կապահովվ</w:t>
      </w:r>
      <w:r w:rsidR="009C5B0F" w:rsidRPr="00635491">
        <w:rPr>
          <w:rFonts w:ascii="GHEA Grapalat" w:hAnsi="GHEA Grapalat" w:cs="Sylfaen"/>
          <w:sz w:val="24"/>
          <w:szCs w:val="24"/>
        </w:rPr>
        <w:t>են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համակարգիչներով:</w:t>
      </w:r>
    </w:p>
    <w:p w:rsidR="00420A94" w:rsidRPr="00635491" w:rsidRDefault="00420A94" w:rsidP="003E1C2D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20A94" w:rsidRPr="00635491" w:rsidRDefault="00420A94" w:rsidP="003E1C2D">
      <w:pPr>
        <w:spacing w:after="0"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635491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</w:t>
      </w:r>
    </w:p>
    <w:p w:rsidR="00420A94" w:rsidRPr="00635491" w:rsidRDefault="00420A94" w:rsidP="003E1C2D">
      <w:pPr>
        <w:spacing w:after="0" w:line="360" w:lineRule="auto"/>
        <w:ind w:firstLine="630"/>
        <w:rPr>
          <w:rFonts w:ascii="GHEA Grapalat" w:hAnsi="GHEA Grapalat"/>
          <w:sz w:val="24"/>
          <w:szCs w:val="24"/>
          <w:lang w:val="is-IS"/>
        </w:rPr>
      </w:pPr>
      <w:r w:rsidRPr="00635491">
        <w:rPr>
          <w:rFonts w:ascii="GHEA Grapalat" w:hAnsi="GHEA Grapalat"/>
          <w:sz w:val="24"/>
          <w:szCs w:val="24"/>
          <w:lang w:val="is-IS"/>
        </w:rPr>
        <w:t>Չկան:</w:t>
      </w: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393B29" w:rsidRDefault="00393B29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393B29" w:rsidRDefault="00393B29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393B29" w:rsidRDefault="00393B29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393B29" w:rsidRPr="002E1EF2" w:rsidRDefault="00393B29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Pr="002E1EF2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7823E5" w:rsidRDefault="007823E5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192E10" w:rsidRDefault="00192E10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C14C9C" w:rsidRPr="00635491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ՏԵՂԵԿԱՆՔ</w:t>
      </w:r>
    </w:p>
    <w:p w:rsidR="00ED4324" w:rsidRPr="00ED4324" w:rsidRDefault="0045080D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ԳՈՒՅՔ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ՀԵՏ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ՎԵՐՑՆԵԼՈՒ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>ՍԵՓԱԿԱՆՈՒԹՅԱՆ</w:t>
      </w:r>
      <w:r w:rsidR="008D3ADB" w:rsidRPr="008D3ADB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>ԻՐԱՎՈՒՆՔՈՎ</w:t>
      </w:r>
      <w:r w:rsidR="008D3ADB" w:rsidRPr="008D3ADB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>ՀԱՆՁ</w:t>
      </w:r>
      <w:r w:rsidR="008D3ADB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ՆԵԼՈՒ</w:t>
      </w:r>
      <w:r w:rsidR="00492A09" w:rsidRPr="00492A09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492A09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»</w:t>
      </w:r>
      <w:r w:rsidR="00492A09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ՈՐՈՇՄԱՆ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ԸՆԴՈՒՆՄԱՆ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ԿԱՊԱԿՑՈՒԹՅԱՄԲ</w:t>
      </w:r>
      <w:r w:rsidR="008D3ADB" w:rsidRPr="008D3ADB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</w:p>
    <w:p w:rsidR="00ED4324" w:rsidRPr="00ED4324" w:rsidRDefault="0045080D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ՊԵՏԱԿԱՆ</w:t>
      </w:r>
      <w:r w:rsidR="00ED4324" w:rsidRPr="00ED4324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ԲՅՈՒՋԵՈՒՄ</w:t>
      </w:r>
      <w:r w:rsidR="008D3ADB" w:rsidRPr="008D3ADB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ԾԱԽՍԵՐԻ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ԵԿԱՄՈՒՏՆԵՐԻ</w:t>
      </w:r>
      <w:r w:rsidR="008D3ADB" w:rsidRPr="008D3ADB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ԷԱԿԱՆ</w:t>
      </w:r>
    </w:p>
    <w:p w:rsidR="00C14C9C" w:rsidRPr="00635491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ԱՎԵԼԱՑՄԱՆ</w:t>
      </w:r>
      <w:r w:rsidR="00ED4324" w:rsidRPr="00036B47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ԿԱՄ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ՆՎԱԶԵՑՄԱՆ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</w:p>
    <w:p w:rsidR="00C14C9C" w:rsidRPr="00635491" w:rsidRDefault="00C14C9C" w:rsidP="003E1C2D">
      <w:pPr>
        <w:spacing w:after="0"/>
        <w:jc w:val="center"/>
        <w:rPr>
          <w:rFonts w:ascii="GHEA Grapalat" w:hAnsi="GHEA Grapalat" w:cs="Sylfaen"/>
          <w:lang w:val="af-ZA"/>
        </w:rPr>
      </w:pPr>
    </w:p>
    <w:p w:rsidR="00C14C9C" w:rsidRPr="00635491" w:rsidRDefault="00C14C9C" w:rsidP="000F4CE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5491">
        <w:rPr>
          <w:rFonts w:ascii="GHEA Grapalat" w:hAnsi="GHEA Grapalat" w:cs="Sylfaen"/>
          <w:lang w:val="af-ZA"/>
        </w:rPr>
        <w:tab/>
      </w:r>
      <w:r w:rsidRPr="00635491">
        <w:rPr>
          <w:rFonts w:ascii="GHEA Grapalat" w:hAnsi="GHEA Grapalat" w:cs="Sylfaen"/>
          <w:sz w:val="24"/>
          <w:szCs w:val="24"/>
          <w:lang w:val="hy-AM"/>
        </w:rPr>
        <w:t>«</w:t>
      </w:r>
      <w:r w:rsidR="008D3ADB" w:rsidRPr="00635491">
        <w:rPr>
          <w:rFonts w:ascii="GHEA Grapalat" w:hAnsi="GHEA Grapalat" w:cs="Sylfaen"/>
          <w:sz w:val="24"/>
          <w:szCs w:val="24"/>
        </w:rPr>
        <w:t>Գույք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 w:rsidRPr="00635491">
        <w:rPr>
          <w:rFonts w:ascii="GHEA Grapalat" w:hAnsi="GHEA Grapalat" w:cs="Sylfaen"/>
          <w:sz w:val="24"/>
          <w:szCs w:val="24"/>
        </w:rPr>
        <w:t>հետ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 w:rsidRPr="00635491">
        <w:rPr>
          <w:rFonts w:ascii="GHEA Grapalat" w:hAnsi="GHEA Grapalat" w:cs="Sylfaen"/>
          <w:sz w:val="24"/>
          <w:szCs w:val="24"/>
        </w:rPr>
        <w:t>վերցնելու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 w:rsidRPr="00635491">
        <w:rPr>
          <w:rFonts w:ascii="GHEA Grapalat" w:hAnsi="GHEA Grapalat" w:cs="Sylfaen"/>
          <w:sz w:val="24"/>
          <w:szCs w:val="24"/>
        </w:rPr>
        <w:t>և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սեփականության</w:t>
      </w:r>
      <w:r w:rsidR="008D3ADB" w:rsidRPr="008D3A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իրավունքով</w:t>
      </w:r>
      <w:r w:rsidR="008D3ADB" w:rsidRPr="008D3A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հանձ</w:t>
      </w:r>
      <w:r w:rsidR="008D3ADB" w:rsidRPr="00635491">
        <w:rPr>
          <w:rFonts w:ascii="GHEA Grapalat" w:hAnsi="GHEA Grapalat" w:cs="Sylfaen"/>
          <w:sz w:val="24"/>
          <w:szCs w:val="24"/>
        </w:rPr>
        <w:t>նելու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 w:rsidRPr="00635491">
        <w:rPr>
          <w:rFonts w:ascii="GHEA Grapalat" w:hAnsi="GHEA Grapalat" w:cs="Sylfaen"/>
          <w:sz w:val="24"/>
          <w:szCs w:val="24"/>
        </w:rPr>
        <w:t>մասին</w:t>
      </w:r>
      <w:r w:rsidRPr="00635491">
        <w:rPr>
          <w:rFonts w:ascii="GHEA Grapalat" w:hAnsi="GHEA Grapalat" w:cs="Sylfaen"/>
          <w:sz w:val="24"/>
          <w:szCs w:val="24"/>
          <w:lang w:val="hy-AM"/>
        </w:rPr>
        <w:t>» Հայաստանի Հանրապետության կառավարության որոշման ընդունման կապակցությամբ Հայաստանի Հանրապետության պետական բյուջեում ծախսերի ու եկամուտների էական ավելացում կամ նվազեցում չի նախատեսվում:</w:t>
      </w:r>
    </w:p>
    <w:p w:rsidR="00C14C9C" w:rsidRPr="00635491" w:rsidRDefault="00C14C9C" w:rsidP="003E1C2D">
      <w:pPr>
        <w:spacing w:after="0"/>
        <w:jc w:val="both"/>
        <w:rPr>
          <w:rFonts w:ascii="GHEA Grapalat" w:hAnsi="GHEA Grapalat" w:cs="Sylfaen"/>
          <w:lang w:val="af-ZA"/>
        </w:rPr>
      </w:pPr>
    </w:p>
    <w:p w:rsidR="00C14C9C" w:rsidRPr="00635491" w:rsidRDefault="00C14C9C" w:rsidP="003E1C2D">
      <w:pPr>
        <w:spacing w:after="0"/>
        <w:rPr>
          <w:rFonts w:ascii="GHEA Grapalat" w:hAnsi="GHEA Grapalat" w:cs="IRTEK Courier"/>
          <w:lang w:val="fr-FR"/>
        </w:rPr>
      </w:pPr>
    </w:p>
    <w:p w:rsidR="00C14C9C" w:rsidRPr="00635491" w:rsidRDefault="00C14C9C" w:rsidP="003E1C2D">
      <w:pPr>
        <w:spacing w:after="0"/>
        <w:rPr>
          <w:rFonts w:ascii="GHEA Grapalat" w:hAnsi="GHEA Grapalat" w:cs="IRTEK Courier"/>
          <w:lang w:val="fr-FR"/>
        </w:rPr>
      </w:pPr>
    </w:p>
    <w:p w:rsidR="00C14C9C" w:rsidRPr="00635491" w:rsidRDefault="00C14C9C" w:rsidP="003E1C2D">
      <w:pPr>
        <w:spacing w:after="0"/>
        <w:jc w:val="center"/>
        <w:rPr>
          <w:rFonts w:ascii="GHEA Grapalat" w:hAnsi="GHEA Grapalat" w:cs="Times New Roman"/>
          <w:lang w:val="af-ZA"/>
        </w:rPr>
      </w:pPr>
    </w:p>
    <w:p w:rsidR="009C5B0F" w:rsidRPr="00635491" w:rsidRDefault="009C5B0F" w:rsidP="003E1C2D">
      <w:pPr>
        <w:spacing w:after="0"/>
        <w:jc w:val="center"/>
        <w:rPr>
          <w:rFonts w:ascii="GHEA Grapalat" w:hAnsi="GHEA Grapalat" w:cs="Times New Roman"/>
          <w:lang w:val="af-ZA"/>
        </w:rPr>
      </w:pPr>
    </w:p>
    <w:p w:rsidR="0045080D" w:rsidRPr="00635491" w:rsidRDefault="0045080D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ՏԵՂԵԿԱՆՔ</w:t>
      </w:r>
    </w:p>
    <w:p w:rsidR="00ED4324" w:rsidRDefault="0045080D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ԳՈՒՅՔ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ՀԵՏ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ՎԵՐՑՆԵԼՈՒ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>ՍԵՓԱԿԱՆՈՒԹՅԱՆ</w:t>
      </w:r>
      <w:r w:rsidR="008D3ADB" w:rsidRPr="008D3AD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>ԻՐԱՎՈՒՆՔՈՎ</w:t>
      </w:r>
      <w:r w:rsidR="008D3ADB" w:rsidRPr="008D3AD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8D3ADB">
        <w:rPr>
          <w:rFonts w:ascii="GHEA Grapalat" w:eastAsia="Times New Roman" w:hAnsi="GHEA Grapalat" w:cs="Times New Roman"/>
          <w:b/>
          <w:bCs/>
          <w:sz w:val="24"/>
          <w:szCs w:val="24"/>
        </w:rPr>
        <w:t>ՀԱՆՁ</w:t>
      </w:r>
      <w:r w:rsidR="008D3ADB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ՆԵԼՈՒ</w:t>
      </w:r>
      <w:r w:rsidR="00ED4324" w:rsidRPr="00ED4324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ED4324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»</w:t>
      </w:r>
      <w:r w:rsidR="00ED4324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ԿԱՌԱՎԱՐՈՒԹՅԱՆ</w:t>
      </w:r>
    </w:p>
    <w:p w:rsidR="00ED4324" w:rsidRPr="00ED4324" w:rsidRDefault="0045080D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ՈՐՈՇՄԱՆ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ԸՆԴՈՒՆՄԱՆ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ԿԱՊԱԿՑՈՒԹՅԱՄԲ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ԱՅԼ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ՆՈՐՄԱՏԻՎ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C14C9C"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ԻՐԱՎԱԿԱՆ</w:t>
      </w:r>
    </w:p>
    <w:p w:rsidR="00ED4324" w:rsidRPr="00ED4324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ԱԿՏԵՐԻ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ԸՆԴՈՒՆՄԱՆ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ԳՈՐԾՈՂ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ԻՐԱՎԱԿԱՆ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ԱԿՏԵՐՈՒՄ</w:t>
      </w:r>
    </w:p>
    <w:p w:rsidR="00ED4324" w:rsidRPr="00ED4324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ՓՈՓՈԽՈՒԹՅՈՒՆՆԵՐ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ԿԱՏԱՐԵԼՈՒ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ԱՆՀՐԱԺԵՇՏՈՒԹՅԱՆ</w:t>
      </w:r>
    </w:p>
    <w:p w:rsidR="00C14C9C" w:rsidRPr="00635491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ԲԱՑԱԿԱՅՈՒԹՅԱՆ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635491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</w:p>
    <w:p w:rsidR="00C14C9C" w:rsidRPr="00635491" w:rsidRDefault="00C14C9C" w:rsidP="003E1C2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3549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</w:p>
    <w:p w:rsidR="00C14C9C" w:rsidRPr="00635491" w:rsidRDefault="00C14C9C" w:rsidP="000F4CE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5491">
        <w:rPr>
          <w:rFonts w:ascii="GHEA Grapalat" w:hAnsi="GHEA Grapalat" w:cs="Sylfaen"/>
          <w:lang w:val="af-ZA"/>
        </w:rPr>
        <w:tab/>
      </w:r>
      <w:r w:rsidR="00091510" w:rsidRPr="00635491">
        <w:rPr>
          <w:rFonts w:ascii="GHEA Grapalat" w:hAnsi="GHEA Grapalat" w:cs="Sylfaen"/>
          <w:sz w:val="24"/>
          <w:szCs w:val="24"/>
          <w:lang w:val="hy-AM"/>
        </w:rPr>
        <w:t>«</w:t>
      </w:r>
      <w:r w:rsidR="008D3ADB" w:rsidRPr="00635491">
        <w:rPr>
          <w:rFonts w:ascii="GHEA Grapalat" w:hAnsi="GHEA Grapalat" w:cs="Sylfaen"/>
          <w:sz w:val="24"/>
          <w:szCs w:val="24"/>
        </w:rPr>
        <w:t>Գույք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 w:rsidRPr="00635491">
        <w:rPr>
          <w:rFonts w:ascii="GHEA Grapalat" w:hAnsi="GHEA Grapalat" w:cs="Sylfaen"/>
          <w:sz w:val="24"/>
          <w:szCs w:val="24"/>
        </w:rPr>
        <w:t>հետ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 w:rsidRPr="00635491">
        <w:rPr>
          <w:rFonts w:ascii="GHEA Grapalat" w:hAnsi="GHEA Grapalat" w:cs="Sylfaen"/>
          <w:sz w:val="24"/>
          <w:szCs w:val="24"/>
        </w:rPr>
        <w:t>վերցնելու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 w:rsidRPr="00635491">
        <w:rPr>
          <w:rFonts w:ascii="GHEA Grapalat" w:hAnsi="GHEA Grapalat" w:cs="Sylfaen"/>
          <w:sz w:val="24"/>
          <w:szCs w:val="24"/>
        </w:rPr>
        <w:t>և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սեփականության</w:t>
      </w:r>
      <w:r w:rsidR="008D3ADB" w:rsidRPr="008D3A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իրավունքով</w:t>
      </w:r>
      <w:r w:rsidR="008D3ADB" w:rsidRPr="008D3A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>
        <w:rPr>
          <w:rFonts w:ascii="GHEA Grapalat" w:hAnsi="GHEA Grapalat" w:cs="Sylfaen"/>
          <w:sz w:val="24"/>
          <w:szCs w:val="24"/>
        </w:rPr>
        <w:t>հանձ</w:t>
      </w:r>
      <w:r w:rsidR="008D3ADB" w:rsidRPr="00635491">
        <w:rPr>
          <w:rFonts w:ascii="GHEA Grapalat" w:hAnsi="GHEA Grapalat" w:cs="Sylfaen"/>
          <w:sz w:val="24"/>
          <w:szCs w:val="24"/>
        </w:rPr>
        <w:t>նելու</w:t>
      </w:r>
      <w:r w:rsidR="008D3ADB" w:rsidRPr="006354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3ADB" w:rsidRPr="00635491">
        <w:rPr>
          <w:rFonts w:ascii="GHEA Grapalat" w:hAnsi="GHEA Grapalat" w:cs="Sylfaen"/>
          <w:sz w:val="24"/>
          <w:szCs w:val="24"/>
        </w:rPr>
        <w:t>մասին</w:t>
      </w:r>
      <w:r w:rsidR="00091510" w:rsidRPr="00635491">
        <w:rPr>
          <w:rFonts w:ascii="GHEA Grapalat" w:hAnsi="GHEA Grapalat" w:cs="Sylfaen"/>
          <w:sz w:val="24"/>
          <w:szCs w:val="24"/>
          <w:lang w:val="hy-AM"/>
        </w:rPr>
        <w:t>»</w:t>
      </w:r>
      <w:r w:rsidRPr="00635491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որոշման ընդունման կապակցությամբ այլ նորմատիվ իրավական ակտերի ընդունման կամ գործող իրավական ակտերում փոփոխություններ կատարելու անհրաժեշտություն չկա:</w:t>
      </w:r>
    </w:p>
    <w:p w:rsidR="00C14C9C" w:rsidRPr="00635491" w:rsidRDefault="00C14C9C" w:rsidP="003E1C2D">
      <w:pPr>
        <w:spacing w:after="0"/>
        <w:rPr>
          <w:rFonts w:ascii="GHEA Grapalat" w:hAnsi="GHEA Grapalat"/>
          <w:lang w:val="af-ZA"/>
        </w:rPr>
      </w:pPr>
    </w:p>
    <w:sectPr w:rsidR="00C14C9C" w:rsidRPr="00635491" w:rsidSect="00334E35">
      <w:pgSz w:w="12240" w:h="15840"/>
      <w:pgMar w:top="540" w:right="85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D738F"/>
    <w:rsid w:val="00036B47"/>
    <w:rsid w:val="00057831"/>
    <w:rsid w:val="00091510"/>
    <w:rsid w:val="000F4CE2"/>
    <w:rsid w:val="00192E10"/>
    <w:rsid w:val="00196473"/>
    <w:rsid w:val="001A4292"/>
    <w:rsid w:val="001A781D"/>
    <w:rsid w:val="00243BDA"/>
    <w:rsid w:val="002622FF"/>
    <w:rsid w:val="002C17FD"/>
    <w:rsid w:val="002E1EF2"/>
    <w:rsid w:val="002F25BE"/>
    <w:rsid w:val="002F61CB"/>
    <w:rsid w:val="002F7834"/>
    <w:rsid w:val="00334E35"/>
    <w:rsid w:val="00352ACF"/>
    <w:rsid w:val="00393B29"/>
    <w:rsid w:val="003A1B55"/>
    <w:rsid w:val="003E1C2D"/>
    <w:rsid w:val="00420A94"/>
    <w:rsid w:val="0045080D"/>
    <w:rsid w:val="00492A09"/>
    <w:rsid w:val="0050449E"/>
    <w:rsid w:val="005342B8"/>
    <w:rsid w:val="00535093"/>
    <w:rsid w:val="005573BE"/>
    <w:rsid w:val="00587B07"/>
    <w:rsid w:val="005C3BD2"/>
    <w:rsid w:val="00635491"/>
    <w:rsid w:val="0065045A"/>
    <w:rsid w:val="00716840"/>
    <w:rsid w:val="007823E5"/>
    <w:rsid w:val="00787CBE"/>
    <w:rsid w:val="007A5836"/>
    <w:rsid w:val="007F4712"/>
    <w:rsid w:val="008C0E47"/>
    <w:rsid w:val="008D3ADB"/>
    <w:rsid w:val="008E4577"/>
    <w:rsid w:val="00902042"/>
    <w:rsid w:val="0091399F"/>
    <w:rsid w:val="00934127"/>
    <w:rsid w:val="00955342"/>
    <w:rsid w:val="009C3C2B"/>
    <w:rsid w:val="009C5B0F"/>
    <w:rsid w:val="009D3567"/>
    <w:rsid w:val="00A26550"/>
    <w:rsid w:val="00A41385"/>
    <w:rsid w:val="00A479F6"/>
    <w:rsid w:val="00A64063"/>
    <w:rsid w:val="00A824DA"/>
    <w:rsid w:val="00A8659E"/>
    <w:rsid w:val="00AD39E6"/>
    <w:rsid w:val="00B25B8E"/>
    <w:rsid w:val="00B408F0"/>
    <w:rsid w:val="00B569D2"/>
    <w:rsid w:val="00BA4F92"/>
    <w:rsid w:val="00BB2E4C"/>
    <w:rsid w:val="00BD4A85"/>
    <w:rsid w:val="00C14C9C"/>
    <w:rsid w:val="00CB2356"/>
    <w:rsid w:val="00CF74B7"/>
    <w:rsid w:val="00D44D60"/>
    <w:rsid w:val="00D55BC0"/>
    <w:rsid w:val="00D80925"/>
    <w:rsid w:val="00DB1C5E"/>
    <w:rsid w:val="00EB3F2F"/>
    <w:rsid w:val="00ED4324"/>
    <w:rsid w:val="00ED601B"/>
    <w:rsid w:val="00EF37A3"/>
    <w:rsid w:val="00FA61BC"/>
    <w:rsid w:val="00FC0544"/>
    <w:rsid w:val="00FC3EDD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A616"/>
  <w15:docId w15:val="{0B5A9C7E-FDBD-429C-A5BC-E76108C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738F"/>
    <w:rPr>
      <w:b/>
      <w:bCs/>
    </w:rPr>
  </w:style>
  <w:style w:type="character" w:styleId="Emphasis">
    <w:name w:val="Emphasis"/>
    <w:basedOn w:val="DefaultParagraphFont"/>
    <w:uiPriority w:val="20"/>
    <w:qFormat/>
    <w:rsid w:val="00FD738F"/>
    <w:rPr>
      <w:i/>
      <w:iCs/>
    </w:rPr>
  </w:style>
  <w:style w:type="table" w:styleId="TableGrid">
    <w:name w:val="Table Grid"/>
    <w:basedOn w:val="TableNormal"/>
    <w:uiPriority w:val="59"/>
    <w:rsid w:val="0093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48D15-9CA3-4409-B5F0-BD6C63B4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https://mul2.gov.am/tasks/61185/oneclick/2.Naxagic-guyq.docx?token=9b9b66bab26bd1bb48a8b13ee18e58fc</cp:keywords>
  <cp:lastModifiedBy>Kristine Hakobyan</cp:lastModifiedBy>
  <cp:revision>2</cp:revision>
  <dcterms:created xsi:type="dcterms:W3CDTF">2019-05-14T10:51:00Z</dcterms:created>
  <dcterms:modified xsi:type="dcterms:W3CDTF">2019-05-14T10:52:00Z</dcterms:modified>
</cp:coreProperties>
</file>