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67" w:rsidRDefault="00AA0D67" w:rsidP="00AA0D67">
      <w:pPr>
        <w:pStyle w:val="NormalWeb"/>
        <w:pageBreakBefore/>
        <w:spacing w:before="0" w:beforeAutospacing="0" w:after="0" w:afterAutospacing="0" w:line="276" w:lineRule="auto"/>
        <w:jc w:val="right"/>
        <w:rPr>
          <w:rStyle w:val="Strong"/>
          <w:rFonts w:ascii="GHEA Grapalat" w:hAnsi="GHEA Grapalat"/>
          <w:b w:val="0"/>
          <w:lang w:val="af-ZA"/>
        </w:rPr>
      </w:pPr>
      <w:bookmarkStart w:id="0" w:name="_GoBack"/>
      <w:bookmarkEnd w:id="0"/>
      <w:r>
        <w:rPr>
          <w:rStyle w:val="Strong"/>
          <w:rFonts w:ascii="GHEA Grapalat" w:hAnsi="GHEA Grapalat"/>
          <w:b w:val="0"/>
        </w:rPr>
        <w:t>ՆԱԽԱԳԻԾ</w:t>
      </w:r>
    </w:p>
    <w:p w:rsidR="00AA0D67" w:rsidRDefault="00AA0D67" w:rsidP="00AA0D67">
      <w:pPr>
        <w:pStyle w:val="NormalWeb"/>
        <w:spacing w:before="0" w:beforeAutospacing="0" w:after="0" w:afterAutospacing="0" w:line="276" w:lineRule="auto"/>
        <w:jc w:val="center"/>
        <w:rPr>
          <w:rStyle w:val="Strong"/>
          <w:rFonts w:ascii="GHEA Grapalat" w:hAnsi="GHEA Grapalat"/>
          <w:lang w:val="af-ZA"/>
        </w:rPr>
      </w:pPr>
    </w:p>
    <w:p w:rsidR="00AA0D67" w:rsidRDefault="00AA0D67" w:rsidP="00AA0D67">
      <w:pPr>
        <w:pStyle w:val="NormalWeb"/>
        <w:spacing w:before="0" w:beforeAutospacing="0" w:after="0" w:afterAutospacing="0" w:line="276" w:lineRule="auto"/>
        <w:jc w:val="center"/>
        <w:rPr>
          <w:sz w:val="28"/>
          <w:szCs w:val="28"/>
        </w:rPr>
      </w:pPr>
      <w:r>
        <w:rPr>
          <w:rStyle w:val="Strong"/>
          <w:rFonts w:ascii="GHEA Grapalat" w:hAnsi="GHEA Grapalat"/>
          <w:sz w:val="28"/>
          <w:szCs w:val="28"/>
        </w:rPr>
        <w:t>ՀԱՅԱՍՏԱՆԻ</w:t>
      </w:r>
      <w:r>
        <w:rPr>
          <w:rStyle w:val="Strong"/>
          <w:rFonts w:ascii="GHEA Grapalat" w:hAnsi="GHEA Grapalat"/>
          <w:sz w:val="28"/>
          <w:szCs w:val="28"/>
          <w:lang w:val="af-ZA"/>
        </w:rPr>
        <w:t xml:space="preserve"> </w:t>
      </w:r>
      <w:r>
        <w:rPr>
          <w:rStyle w:val="Strong"/>
          <w:rFonts w:ascii="GHEA Grapalat" w:hAnsi="GHEA Grapalat"/>
          <w:sz w:val="28"/>
          <w:szCs w:val="28"/>
        </w:rPr>
        <w:t>ՀԱՆՐԱՊԵՏՈՒԹՅԱՆ</w:t>
      </w:r>
      <w:r>
        <w:rPr>
          <w:rStyle w:val="Strong"/>
          <w:rFonts w:ascii="GHEA Grapalat" w:hAnsi="GHEA Grapalat"/>
          <w:sz w:val="28"/>
          <w:szCs w:val="28"/>
          <w:lang w:val="af-ZA"/>
        </w:rPr>
        <w:t xml:space="preserve"> </w:t>
      </w:r>
      <w:r>
        <w:rPr>
          <w:rStyle w:val="Strong"/>
          <w:rFonts w:ascii="GHEA Grapalat" w:hAnsi="GHEA Grapalat"/>
          <w:sz w:val="28"/>
          <w:szCs w:val="28"/>
        </w:rPr>
        <w:t>ԿԱՌԱՎԱՐՈՒԹՅՈՒՆ</w:t>
      </w:r>
      <w:r>
        <w:rPr>
          <w:rStyle w:val="Strong"/>
          <w:rFonts w:ascii="GHEA Grapalat" w:hAnsi="GHEA Grapalat"/>
          <w:sz w:val="28"/>
          <w:szCs w:val="28"/>
          <w:lang w:val="af-ZA"/>
        </w:rPr>
        <w:t xml:space="preserve"> </w:t>
      </w:r>
    </w:p>
    <w:p w:rsidR="00AA0D67" w:rsidRDefault="00AA0D67" w:rsidP="00AA0D67">
      <w:pPr>
        <w:pStyle w:val="NormalWeb"/>
        <w:spacing w:before="0" w:beforeAutospacing="0" w:after="0" w:afterAutospacing="0" w:line="276" w:lineRule="auto"/>
        <w:jc w:val="center"/>
        <w:rPr>
          <w:rStyle w:val="Strong"/>
        </w:rPr>
      </w:pPr>
      <w:r>
        <w:rPr>
          <w:rStyle w:val="Strong"/>
          <w:rFonts w:ascii="GHEA Grapalat" w:hAnsi="GHEA Grapalat"/>
          <w:sz w:val="28"/>
          <w:szCs w:val="28"/>
        </w:rPr>
        <w:t>Ո</w:t>
      </w:r>
      <w:r>
        <w:rPr>
          <w:rStyle w:val="Strong"/>
          <w:rFonts w:ascii="GHEA Grapalat" w:hAnsi="GHEA Grapalat"/>
          <w:sz w:val="28"/>
          <w:szCs w:val="28"/>
          <w:lang w:val="af-ZA"/>
        </w:rPr>
        <w:t xml:space="preserve"> </w:t>
      </w:r>
      <w:r>
        <w:rPr>
          <w:rStyle w:val="Strong"/>
          <w:rFonts w:ascii="GHEA Grapalat" w:hAnsi="GHEA Grapalat"/>
          <w:sz w:val="28"/>
          <w:szCs w:val="28"/>
        </w:rPr>
        <w:t>Ր</w:t>
      </w:r>
      <w:r>
        <w:rPr>
          <w:rStyle w:val="Strong"/>
          <w:rFonts w:ascii="GHEA Grapalat" w:hAnsi="GHEA Grapalat"/>
          <w:sz w:val="28"/>
          <w:szCs w:val="28"/>
          <w:lang w:val="af-ZA"/>
        </w:rPr>
        <w:t xml:space="preserve"> </w:t>
      </w:r>
      <w:r>
        <w:rPr>
          <w:rStyle w:val="Strong"/>
          <w:rFonts w:ascii="GHEA Grapalat" w:hAnsi="GHEA Grapalat"/>
          <w:sz w:val="28"/>
          <w:szCs w:val="28"/>
        </w:rPr>
        <w:t>Ո</w:t>
      </w:r>
      <w:r>
        <w:rPr>
          <w:rStyle w:val="Strong"/>
          <w:rFonts w:ascii="GHEA Grapalat" w:hAnsi="GHEA Grapalat"/>
          <w:sz w:val="28"/>
          <w:szCs w:val="28"/>
          <w:lang w:val="af-ZA"/>
        </w:rPr>
        <w:t xml:space="preserve"> </w:t>
      </w:r>
      <w:r>
        <w:rPr>
          <w:rStyle w:val="Strong"/>
          <w:rFonts w:ascii="GHEA Grapalat" w:hAnsi="GHEA Grapalat"/>
          <w:sz w:val="28"/>
          <w:szCs w:val="28"/>
        </w:rPr>
        <w:t>Շ</w:t>
      </w:r>
      <w:r>
        <w:rPr>
          <w:rStyle w:val="Strong"/>
          <w:rFonts w:ascii="GHEA Grapalat" w:hAnsi="GHEA Grapalat"/>
          <w:sz w:val="28"/>
          <w:szCs w:val="28"/>
          <w:lang w:val="af-ZA"/>
        </w:rPr>
        <w:t xml:space="preserve"> </w:t>
      </w:r>
      <w:r>
        <w:rPr>
          <w:rStyle w:val="Strong"/>
          <w:rFonts w:ascii="GHEA Grapalat" w:hAnsi="GHEA Grapalat"/>
          <w:sz w:val="28"/>
          <w:szCs w:val="28"/>
        </w:rPr>
        <w:t>ՈՒ</w:t>
      </w:r>
      <w:r>
        <w:rPr>
          <w:rStyle w:val="Strong"/>
          <w:rFonts w:ascii="GHEA Grapalat" w:hAnsi="GHEA Grapalat"/>
          <w:sz w:val="28"/>
          <w:szCs w:val="28"/>
          <w:lang w:val="af-ZA"/>
        </w:rPr>
        <w:t xml:space="preserve"> </w:t>
      </w:r>
      <w:r>
        <w:rPr>
          <w:rStyle w:val="Strong"/>
          <w:rFonts w:ascii="GHEA Grapalat" w:hAnsi="GHEA Grapalat"/>
          <w:sz w:val="28"/>
          <w:szCs w:val="28"/>
        </w:rPr>
        <w:t>Մ</w:t>
      </w:r>
      <w:r>
        <w:rPr>
          <w:rStyle w:val="Strong"/>
          <w:rFonts w:ascii="GHEA Grapalat" w:hAnsi="GHEA Grapalat"/>
          <w:sz w:val="28"/>
          <w:szCs w:val="28"/>
          <w:lang w:val="af-ZA"/>
        </w:rPr>
        <w:t xml:space="preserve"> </w:t>
      </w:r>
    </w:p>
    <w:p w:rsidR="00AA0D67" w:rsidRDefault="00AA0D67" w:rsidP="00AA0D67">
      <w:pPr>
        <w:pStyle w:val="NormalWeb"/>
        <w:spacing w:before="0" w:beforeAutospacing="0" w:after="0" w:afterAutospacing="0" w:line="276" w:lineRule="auto"/>
        <w:jc w:val="center"/>
      </w:pPr>
    </w:p>
    <w:p w:rsidR="00AA0D67" w:rsidRDefault="00AA0D67" w:rsidP="00AA0D67">
      <w:pPr>
        <w:spacing w:line="360" w:lineRule="auto"/>
        <w:ind w:firstLine="375"/>
        <w:jc w:val="center"/>
        <w:rPr>
          <w:rFonts w:ascii="GHEA Grapalat" w:hAnsi="GHEA Grapalat"/>
          <w:b/>
          <w:lang w:val="hy-AM" w:eastAsia="en-GB"/>
        </w:rPr>
      </w:pPr>
      <w:r>
        <w:rPr>
          <w:rFonts w:ascii="GHEA Grapalat" w:hAnsi="GHEA Grapalat"/>
          <w:b/>
          <w:lang w:val="af-ZA" w:eastAsia="en-GB"/>
        </w:rPr>
        <w:t xml:space="preserve">----------- --------------------------------- </w:t>
      </w:r>
      <w:r>
        <w:rPr>
          <w:rFonts w:ascii="GHEA Grapalat" w:hAnsi="GHEA Grapalat"/>
          <w:b/>
          <w:lang w:val="hy-AM" w:eastAsia="en-GB"/>
        </w:rPr>
        <w:t>2015 թվականի N     -Ն</w:t>
      </w:r>
    </w:p>
    <w:p w:rsidR="00AA0D67" w:rsidRDefault="00AA0D67" w:rsidP="00AA0D67">
      <w:pPr>
        <w:pStyle w:val="NormalWeb"/>
        <w:spacing w:before="0" w:beforeAutospacing="0" w:after="0" w:afterAutospacing="0" w:line="276" w:lineRule="auto"/>
        <w:jc w:val="center"/>
        <w:rPr>
          <w:rFonts w:ascii="GHEA Grapalat" w:hAnsi="GHEA Grapalat"/>
          <w:lang w:val="af-ZA"/>
        </w:rPr>
      </w:pPr>
    </w:p>
    <w:p w:rsidR="00AA0D67" w:rsidRDefault="00AA0D67" w:rsidP="00AA0D67">
      <w:pPr>
        <w:pStyle w:val="NormalWeb"/>
        <w:spacing w:before="0" w:beforeAutospacing="0" w:after="0" w:afterAutospacing="0" w:line="276" w:lineRule="auto"/>
        <w:jc w:val="center"/>
        <w:rPr>
          <w:rFonts w:ascii="GHEA Grapalat" w:hAnsi="GHEA Grapalat"/>
          <w:b/>
          <w:lang w:val="af-ZA"/>
        </w:rPr>
      </w:pPr>
      <w:r>
        <w:rPr>
          <w:rFonts w:ascii="GHEA Grapalat" w:hAnsi="GHEA Grapalat"/>
          <w:b/>
        </w:rPr>
        <w:t>ՀԱՅԱՍՏԱՆԻ</w:t>
      </w:r>
      <w:r>
        <w:rPr>
          <w:rFonts w:ascii="GHEA Grapalat" w:hAnsi="GHEA Grapalat"/>
          <w:b/>
          <w:lang w:val="af-ZA"/>
        </w:rPr>
        <w:t xml:space="preserve"> </w:t>
      </w:r>
      <w:r>
        <w:rPr>
          <w:rFonts w:ascii="GHEA Grapalat" w:hAnsi="GHEA Grapalat"/>
          <w:b/>
        </w:rPr>
        <w:t>ՀԱՆՐԱՊԵՏՈՒԹՅԱՆ</w:t>
      </w:r>
      <w:r>
        <w:rPr>
          <w:rFonts w:ascii="GHEA Grapalat" w:hAnsi="GHEA Grapalat"/>
          <w:b/>
          <w:lang w:val="af-ZA"/>
        </w:rPr>
        <w:t xml:space="preserve"> </w:t>
      </w:r>
      <w:r>
        <w:rPr>
          <w:rFonts w:ascii="GHEA Grapalat" w:hAnsi="GHEA Grapalat"/>
          <w:b/>
        </w:rPr>
        <w:t>ԿԱՌԱՎԱՐՈՒԹՅԱՆ</w:t>
      </w:r>
      <w:r>
        <w:rPr>
          <w:rFonts w:ascii="GHEA Grapalat" w:hAnsi="GHEA Grapalat"/>
          <w:b/>
          <w:lang w:val="af-ZA"/>
        </w:rPr>
        <w:t xml:space="preserve"> 2005 </w:t>
      </w:r>
      <w:r>
        <w:rPr>
          <w:rFonts w:ascii="GHEA Grapalat" w:hAnsi="GHEA Grapalat"/>
          <w:b/>
        </w:rPr>
        <w:t>ԹՎԱԿԱՆԻ</w:t>
      </w:r>
      <w:r>
        <w:rPr>
          <w:rFonts w:ascii="GHEA Grapalat" w:hAnsi="GHEA Grapalat"/>
          <w:b/>
          <w:lang w:val="af-ZA"/>
        </w:rPr>
        <w:t xml:space="preserve">  </w:t>
      </w:r>
      <w:r>
        <w:rPr>
          <w:rFonts w:ascii="GHEA Grapalat" w:hAnsi="GHEA Grapalat"/>
          <w:b/>
        </w:rPr>
        <w:t>ՕԳՈՍՏՈՍԻ</w:t>
      </w:r>
      <w:r>
        <w:rPr>
          <w:rFonts w:ascii="GHEA Grapalat" w:hAnsi="GHEA Grapalat"/>
          <w:b/>
          <w:lang w:val="af-ZA"/>
        </w:rPr>
        <w:t xml:space="preserve"> 11-</w:t>
      </w:r>
      <w:r>
        <w:rPr>
          <w:rFonts w:ascii="GHEA Grapalat" w:hAnsi="GHEA Grapalat"/>
          <w:b/>
        </w:rPr>
        <w:t>Ի</w:t>
      </w:r>
      <w:r>
        <w:rPr>
          <w:rFonts w:ascii="GHEA Grapalat" w:hAnsi="GHEA Grapalat"/>
          <w:b/>
          <w:lang w:val="af-ZA"/>
        </w:rPr>
        <w:t xml:space="preserve"> N 1599-</w:t>
      </w:r>
      <w:r>
        <w:rPr>
          <w:rFonts w:ascii="GHEA Grapalat" w:hAnsi="GHEA Grapalat"/>
          <w:b/>
        </w:rPr>
        <w:t>Ն</w:t>
      </w:r>
      <w:r>
        <w:rPr>
          <w:rFonts w:ascii="GHEA Grapalat" w:hAnsi="GHEA Grapalat"/>
          <w:b/>
          <w:lang w:val="af-ZA"/>
        </w:rPr>
        <w:t xml:space="preserve"> </w:t>
      </w:r>
      <w:r>
        <w:rPr>
          <w:rFonts w:ascii="GHEA Grapalat" w:hAnsi="GHEA Grapalat"/>
          <w:b/>
        </w:rPr>
        <w:t>ՈՐՈՇՄԱՆ</w:t>
      </w:r>
      <w:r>
        <w:rPr>
          <w:rFonts w:ascii="GHEA Grapalat" w:hAnsi="GHEA Grapalat"/>
          <w:b/>
          <w:lang w:val="af-ZA"/>
        </w:rPr>
        <w:t xml:space="preserve"> </w:t>
      </w:r>
      <w:r>
        <w:rPr>
          <w:rFonts w:ascii="GHEA Grapalat" w:hAnsi="GHEA Grapalat"/>
          <w:b/>
        </w:rPr>
        <w:t>ՄԵՋ</w:t>
      </w:r>
      <w:r>
        <w:rPr>
          <w:rFonts w:ascii="GHEA Grapalat" w:hAnsi="GHEA Grapalat"/>
          <w:b/>
          <w:lang w:val="af-ZA"/>
        </w:rPr>
        <w:t xml:space="preserve"> </w:t>
      </w:r>
      <w:r>
        <w:rPr>
          <w:rFonts w:ascii="GHEA Grapalat" w:hAnsi="GHEA Grapalat"/>
          <w:b/>
        </w:rPr>
        <w:t>ԼՐԱՑՈՒՄ</w:t>
      </w:r>
      <w:r>
        <w:rPr>
          <w:rFonts w:ascii="GHEA Grapalat" w:hAnsi="GHEA Grapalat"/>
          <w:b/>
          <w:lang w:val="af-ZA"/>
        </w:rPr>
        <w:t xml:space="preserve"> </w:t>
      </w:r>
      <w:r>
        <w:rPr>
          <w:rFonts w:ascii="GHEA Grapalat" w:hAnsi="GHEA Grapalat"/>
          <w:b/>
        </w:rPr>
        <w:t>ԿԱՏԱՐԵԼՈՒ</w:t>
      </w:r>
      <w:r>
        <w:rPr>
          <w:rFonts w:ascii="GHEA Grapalat" w:hAnsi="GHEA Grapalat"/>
          <w:b/>
          <w:lang w:val="af-ZA"/>
        </w:rPr>
        <w:t xml:space="preserve"> </w:t>
      </w:r>
      <w:r>
        <w:rPr>
          <w:rFonts w:ascii="GHEA Grapalat" w:hAnsi="GHEA Grapalat"/>
          <w:b/>
        </w:rPr>
        <w:t>ՄԱՍԻՆ</w:t>
      </w:r>
    </w:p>
    <w:p w:rsidR="00AA0D67" w:rsidRDefault="00AA0D67" w:rsidP="00AA0D67">
      <w:pPr>
        <w:pStyle w:val="NormalWeb"/>
        <w:spacing w:before="0" w:beforeAutospacing="0" w:after="0" w:afterAutospacing="0" w:line="276" w:lineRule="auto"/>
        <w:jc w:val="center"/>
        <w:rPr>
          <w:rFonts w:ascii="GHEA Grapalat" w:hAnsi="GHEA Grapalat"/>
          <w:b/>
          <w:lang w:val="af-ZA"/>
        </w:rPr>
      </w:pPr>
    </w:p>
    <w:p w:rsidR="00AA0D67" w:rsidRDefault="00AA0D67" w:rsidP="00AA0D67">
      <w:pPr>
        <w:pStyle w:val="NormalWeb"/>
        <w:spacing w:before="0" w:beforeAutospacing="0" w:after="0" w:afterAutospacing="0" w:line="276" w:lineRule="auto"/>
        <w:ind w:firstLine="720"/>
        <w:jc w:val="both"/>
        <w:rPr>
          <w:rFonts w:ascii="GHEA Grapalat" w:hAnsi="GHEA Grapalat"/>
          <w:lang w:val="af-ZA"/>
        </w:rPr>
      </w:pP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կառավարությունը</w:t>
      </w:r>
      <w:r>
        <w:rPr>
          <w:rFonts w:ascii="GHEA Grapalat" w:hAnsi="GHEA Grapalat"/>
          <w:lang w:val="af-ZA"/>
        </w:rPr>
        <w:t xml:space="preserve"> </w:t>
      </w:r>
      <w:r>
        <w:rPr>
          <w:rFonts w:ascii="GHEA Grapalat" w:hAnsi="GHEA Grapalat"/>
        </w:rPr>
        <w:t>որոշում</w:t>
      </w:r>
      <w:r>
        <w:rPr>
          <w:rFonts w:ascii="GHEA Grapalat" w:hAnsi="GHEA Grapalat"/>
          <w:lang w:val="af-ZA"/>
        </w:rPr>
        <w:t xml:space="preserve"> </w:t>
      </w:r>
      <w:r>
        <w:rPr>
          <w:rFonts w:ascii="GHEA Grapalat" w:hAnsi="GHEA Grapalat"/>
        </w:rPr>
        <w:t>է</w:t>
      </w:r>
      <w:r>
        <w:rPr>
          <w:rFonts w:ascii="GHEA Grapalat" w:hAnsi="GHEA Grapalat"/>
          <w:lang w:val="af-ZA"/>
        </w:rPr>
        <w:t>.</w:t>
      </w:r>
    </w:p>
    <w:p w:rsidR="00AA0D67" w:rsidRDefault="00AA0D67" w:rsidP="00AA0D67">
      <w:pPr>
        <w:pStyle w:val="NormalWeb"/>
        <w:tabs>
          <w:tab w:val="num" w:pos="900"/>
        </w:tabs>
        <w:spacing w:before="0" w:beforeAutospacing="0" w:after="0" w:afterAutospacing="0" w:line="276" w:lineRule="auto"/>
        <w:jc w:val="both"/>
        <w:rPr>
          <w:rFonts w:ascii="GHEA Grapalat" w:hAnsi="GHEA Grapalat"/>
          <w:lang w:val="af-ZA"/>
        </w:rPr>
      </w:pPr>
      <w:r>
        <w:rPr>
          <w:rFonts w:ascii="GHEA Grapalat" w:hAnsi="GHEA Grapalat"/>
          <w:lang w:val="af-ZA"/>
        </w:rPr>
        <w:tab/>
        <w:t xml:space="preserve">1.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կառավարության</w:t>
      </w:r>
      <w:r>
        <w:rPr>
          <w:rFonts w:ascii="GHEA Grapalat" w:hAnsi="GHEA Grapalat"/>
          <w:lang w:val="af-ZA"/>
        </w:rPr>
        <w:t xml:space="preserve"> 2005 </w:t>
      </w:r>
      <w:r>
        <w:rPr>
          <w:rFonts w:ascii="GHEA Grapalat" w:hAnsi="GHEA Grapalat"/>
        </w:rPr>
        <w:t>թվականի</w:t>
      </w:r>
      <w:r>
        <w:rPr>
          <w:rFonts w:ascii="GHEA Grapalat" w:hAnsi="GHEA Grapalat"/>
          <w:lang w:val="af-ZA"/>
        </w:rPr>
        <w:t xml:space="preserve"> </w:t>
      </w:r>
      <w:r>
        <w:rPr>
          <w:rFonts w:ascii="GHEA Grapalat" w:hAnsi="GHEA Grapalat"/>
        </w:rPr>
        <w:t>օգոստոսի</w:t>
      </w:r>
      <w:r>
        <w:rPr>
          <w:rFonts w:ascii="GHEA Grapalat" w:hAnsi="GHEA Grapalat"/>
          <w:lang w:val="af-ZA"/>
        </w:rPr>
        <w:t xml:space="preserve"> 11-</w:t>
      </w:r>
      <w:r>
        <w:rPr>
          <w:rFonts w:ascii="GHEA Grapalat" w:hAnsi="GHEA Grapalat"/>
        </w:rPr>
        <w:t>ի</w:t>
      </w:r>
      <w:r>
        <w:rPr>
          <w:rFonts w:ascii="GHEA Grapalat" w:hAnsi="GHEA Grapalat"/>
          <w:lang w:val="af-ZA"/>
        </w:rPr>
        <w:t xml:space="preserve"> «</w:t>
      </w:r>
      <w:r>
        <w:rPr>
          <w:rFonts w:ascii="GHEA Grapalat" w:hAnsi="GHEA Grapalat"/>
        </w:rPr>
        <w:t>Ամենամյա</w:t>
      </w:r>
      <w:r>
        <w:rPr>
          <w:rFonts w:ascii="GHEA Grapalat" w:hAnsi="GHEA Grapalat"/>
          <w:lang w:val="af-ZA"/>
        </w:rPr>
        <w:t xml:space="preserve"> </w:t>
      </w:r>
      <w:r>
        <w:rPr>
          <w:rFonts w:ascii="GHEA Grapalat" w:hAnsi="GHEA Grapalat"/>
        </w:rPr>
        <w:t>երկարացված</w:t>
      </w:r>
      <w:r>
        <w:rPr>
          <w:rFonts w:ascii="GHEA Grapalat" w:hAnsi="GHEA Grapalat"/>
          <w:lang w:val="af-ZA"/>
        </w:rPr>
        <w:t xml:space="preserve"> </w:t>
      </w:r>
      <w:r>
        <w:rPr>
          <w:rFonts w:ascii="GHEA Grapalat" w:hAnsi="GHEA Grapalat"/>
        </w:rPr>
        <w:t>արձակուրդի</w:t>
      </w:r>
      <w:r>
        <w:rPr>
          <w:rFonts w:ascii="GHEA Grapalat" w:hAnsi="GHEA Grapalat"/>
          <w:lang w:val="af-ZA"/>
        </w:rPr>
        <w:t xml:space="preserve"> </w:t>
      </w:r>
      <w:r>
        <w:rPr>
          <w:rFonts w:ascii="GHEA Grapalat" w:hAnsi="GHEA Grapalat"/>
        </w:rPr>
        <w:t>իրավունք</w:t>
      </w:r>
      <w:r>
        <w:rPr>
          <w:rFonts w:ascii="GHEA Grapalat" w:hAnsi="GHEA Grapalat"/>
          <w:lang w:val="af-ZA"/>
        </w:rPr>
        <w:t xml:space="preserve"> </w:t>
      </w:r>
      <w:r>
        <w:rPr>
          <w:rFonts w:ascii="GHEA Grapalat" w:hAnsi="GHEA Grapalat"/>
        </w:rPr>
        <w:t>ունեցող</w:t>
      </w:r>
      <w:r>
        <w:rPr>
          <w:rFonts w:ascii="GHEA Grapalat" w:hAnsi="GHEA Grapalat"/>
          <w:lang w:val="af-ZA"/>
        </w:rPr>
        <w:t xml:space="preserve"> </w:t>
      </w:r>
      <w:r>
        <w:rPr>
          <w:rFonts w:ascii="GHEA Grapalat" w:hAnsi="GHEA Grapalat"/>
        </w:rPr>
        <w:t>առանձին</w:t>
      </w:r>
      <w:r>
        <w:rPr>
          <w:rFonts w:ascii="GHEA Grapalat" w:hAnsi="GHEA Grapalat"/>
          <w:lang w:val="af-ZA"/>
        </w:rPr>
        <w:t xml:space="preserve"> </w:t>
      </w:r>
      <w:r>
        <w:rPr>
          <w:rFonts w:ascii="GHEA Grapalat" w:hAnsi="GHEA Grapalat"/>
        </w:rPr>
        <w:t>կատեգորիայի</w:t>
      </w:r>
      <w:r>
        <w:rPr>
          <w:rFonts w:ascii="GHEA Grapalat" w:hAnsi="GHEA Grapalat"/>
          <w:lang w:val="af-ZA"/>
        </w:rPr>
        <w:t xml:space="preserve"> </w:t>
      </w:r>
      <w:r>
        <w:rPr>
          <w:rFonts w:ascii="GHEA Grapalat" w:hAnsi="GHEA Grapalat"/>
        </w:rPr>
        <w:t>աշխատողների</w:t>
      </w:r>
      <w:r>
        <w:rPr>
          <w:rFonts w:ascii="GHEA Grapalat" w:hAnsi="GHEA Grapalat"/>
          <w:lang w:val="af-ZA"/>
        </w:rPr>
        <w:t xml:space="preserve"> </w:t>
      </w:r>
      <w:r>
        <w:rPr>
          <w:rFonts w:ascii="GHEA Grapalat" w:hAnsi="GHEA Grapalat"/>
        </w:rPr>
        <w:t>ցանկը</w:t>
      </w:r>
      <w:r>
        <w:rPr>
          <w:rFonts w:ascii="GHEA Grapalat" w:hAnsi="GHEA Grapalat"/>
          <w:lang w:val="af-ZA"/>
        </w:rPr>
        <w:t xml:space="preserve"> </w:t>
      </w:r>
      <w:r>
        <w:rPr>
          <w:rFonts w:ascii="GHEA Grapalat" w:hAnsi="GHEA Grapalat"/>
        </w:rPr>
        <w:t>սահմանելու</w:t>
      </w:r>
      <w:r>
        <w:rPr>
          <w:rFonts w:ascii="GHEA Grapalat" w:hAnsi="GHEA Grapalat"/>
          <w:lang w:val="af-ZA"/>
        </w:rPr>
        <w:t xml:space="preserve"> </w:t>
      </w:r>
      <w:r>
        <w:rPr>
          <w:rFonts w:ascii="GHEA Grapalat" w:hAnsi="GHEA Grapalat"/>
        </w:rPr>
        <w:t>մասին</w:t>
      </w:r>
      <w:r>
        <w:rPr>
          <w:rFonts w:ascii="GHEA Grapalat" w:hAnsi="GHEA Grapalat"/>
          <w:lang w:val="af-ZA"/>
        </w:rPr>
        <w:t>» N 1599-</w:t>
      </w:r>
      <w:r>
        <w:rPr>
          <w:rFonts w:ascii="GHEA Grapalat" w:hAnsi="GHEA Grapalat"/>
        </w:rPr>
        <w:t>Ն</w:t>
      </w:r>
      <w:r>
        <w:rPr>
          <w:rFonts w:ascii="GHEA Grapalat" w:hAnsi="GHEA Grapalat"/>
          <w:lang w:val="af-ZA"/>
        </w:rPr>
        <w:t xml:space="preserve"> </w:t>
      </w:r>
      <w:r>
        <w:rPr>
          <w:rFonts w:ascii="GHEA Grapalat" w:hAnsi="GHEA Grapalat"/>
        </w:rPr>
        <w:t>որոշման</w:t>
      </w:r>
      <w:r>
        <w:rPr>
          <w:rFonts w:ascii="GHEA Grapalat" w:hAnsi="GHEA Grapalat"/>
          <w:lang w:val="af-ZA"/>
        </w:rPr>
        <w:t xml:space="preserve"> </w:t>
      </w:r>
      <w:r>
        <w:rPr>
          <w:rFonts w:ascii="GHEA Grapalat" w:hAnsi="GHEA Grapalat"/>
        </w:rPr>
        <w:t>հավելվածը</w:t>
      </w:r>
      <w:r>
        <w:rPr>
          <w:rFonts w:ascii="GHEA Grapalat" w:hAnsi="GHEA Grapalat"/>
          <w:lang w:val="af-ZA"/>
        </w:rPr>
        <w:t xml:space="preserve"> </w:t>
      </w:r>
      <w:r>
        <w:rPr>
          <w:rFonts w:ascii="GHEA Grapalat" w:hAnsi="GHEA Grapalat"/>
        </w:rPr>
        <w:t>լրացնել</w:t>
      </w:r>
      <w:r>
        <w:rPr>
          <w:rFonts w:ascii="GHEA Grapalat" w:hAnsi="GHEA Grapalat"/>
          <w:lang w:val="af-ZA"/>
        </w:rPr>
        <w:t xml:space="preserve"> </w:t>
      </w:r>
      <w:r>
        <w:rPr>
          <w:rFonts w:ascii="GHEA Grapalat" w:hAnsi="GHEA Grapalat"/>
        </w:rPr>
        <w:t>հետևյալ</w:t>
      </w:r>
      <w:r>
        <w:rPr>
          <w:rFonts w:ascii="GHEA Grapalat" w:hAnsi="GHEA Grapalat"/>
          <w:lang w:val="af-ZA"/>
        </w:rPr>
        <w:t xml:space="preserve"> </w:t>
      </w:r>
      <w:r>
        <w:rPr>
          <w:rFonts w:ascii="GHEA Grapalat" w:hAnsi="GHEA Grapalat" w:cs="Sylfaen"/>
        </w:rPr>
        <w:t>բովանդակությամբ</w:t>
      </w:r>
      <w:r>
        <w:rPr>
          <w:rFonts w:ascii="GHEA Grapalat" w:hAnsi="GHEA Grapalat"/>
          <w:lang w:val="af-ZA"/>
        </w:rPr>
        <w:t xml:space="preserve"> </w:t>
      </w:r>
      <w:r>
        <w:rPr>
          <w:rFonts w:ascii="GHEA Grapalat" w:hAnsi="GHEA Grapalat" w:cs="Sylfaen"/>
        </w:rPr>
        <w:t>նոր</w:t>
      </w:r>
      <w:r>
        <w:rPr>
          <w:rFonts w:ascii="GHEA Grapalat" w:hAnsi="GHEA Grapalat"/>
          <w:lang w:val="af-ZA"/>
        </w:rPr>
        <w:t>` 31-</w:t>
      </w:r>
      <w:r>
        <w:rPr>
          <w:rFonts w:ascii="GHEA Grapalat" w:hAnsi="GHEA Grapalat" w:cs="Sylfaen"/>
        </w:rPr>
        <w:t>րդ</w:t>
      </w:r>
      <w:r>
        <w:rPr>
          <w:rFonts w:ascii="GHEA Grapalat" w:hAnsi="GHEA Grapalat"/>
          <w:lang w:val="af-ZA"/>
        </w:rPr>
        <w:t xml:space="preserve"> </w:t>
      </w:r>
      <w:r>
        <w:rPr>
          <w:rFonts w:ascii="GHEA Grapalat" w:hAnsi="GHEA Grapalat" w:cs="Sylfaen"/>
        </w:rPr>
        <w:t>կետով</w:t>
      </w:r>
      <w:r>
        <w:rPr>
          <w:rFonts w:ascii="GHEA Grapalat" w:hAnsi="GHEA Grapalat"/>
          <w:lang w:val="af-ZA"/>
        </w:rPr>
        <w:t xml:space="preserve">. </w:t>
      </w:r>
    </w:p>
    <w:p w:rsidR="00AA0D67" w:rsidRDefault="00AA0D67" w:rsidP="00AA0D67">
      <w:pPr>
        <w:pStyle w:val="NormalWeb"/>
        <w:tabs>
          <w:tab w:val="num" w:pos="900"/>
        </w:tabs>
        <w:spacing w:before="0" w:beforeAutospacing="0" w:after="0" w:afterAutospacing="0" w:line="276" w:lineRule="auto"/>
        <w:jc w:val="both"/>
        <w:rPr>
          <w:rFonts w:ascii="GHEA Grapalat" w:hAnsi="GHEA Grapalat"/>
          <w:lang w:val="af-ZA"/>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330"/>
        <w:gridCol w:w="1530"/>
        <w:gridCol w:w="1350"/>
        <w:gridCol w:w="2520"/>
      </w:tblGrid>
      <w:tr w:rsidR="00AA0D67" w:rsidTr="00AA0D67">
        <w:tc>
          <w:tcPr>
            <w:tcW w:w="648" w:type="dxa"/>
            <w:tcBorders>
              <w:top w:val="single" w:sz="4" w:space="0" w:color="auto"/>
              <w:left w:val="single" w:sz="4" w:space="0" w:color="auto"/>
              <w:bottom w:val="single" w:sz="4" w:space="0" w:color="auto"/>
              <w:right w:val="single" w:sz="4" w:space="0" w:color="auto"/>
            </w:tcBorders>
            <w:hideMark/>
          </w:tcPr>
          <w:p w:rsidR="00AA0D67" w:rsidRDefault="00AA0D67">
            <w:pPr>
              <w:pStyle w:val="NormalWeb"/>
              <w:tabs>
                <w:tab w:val="num" w:pos="900"/>
              </w:tabs>
              <w:spacing w:before="0" w:beforeAutospacing="0" w:after="0" w:afterAutospacing="0" w:line="276" w:lineRule="auto"/>
              <w:jc w:val="both"/>
              <w:rPr>
                <w:rFonts w:ascii="GHEA Grapalat" w:eastAsia="Calibri" w:hAnsi="GHEA Grapalat"/>
              </w:rPr>
            </w:pPr>
            <w:r>
              <w:rPr>
                <w:rFonts w:ascii="GHEA Grapalat" w:eastAsia="Calibri" w:hAnsi="GHEA Grapalat"/>
              </w:rPr>
              <w:t>31.</w:t>
            </w:r>
          </w:p>
        </w:tc>
        <w:tc>
          <w:tcPr>
            <w:tcW w:w="3330" w:type="dxa"/>
            <w:tcBorders>
              <w:top w:val="single" w:sz="4" w:space="0" w:color="auto"/>
              <w:left w:val="single" w:sz="4" w:space="0" w:color="auto"/>
              <w:bottom w:val="single" w:sz="4" w:space="0" w:color="auto"/>
              <w:right w:val="single" w:sz="4" w:space="0" w:color="auto"/>
            </w:tcBorders>
            <w:hideMark/>
          </w:tcPr>
          <w:p w:rsidR="00AA0D67" w:rsidRDefault="00AA0D67">
            <w:pPr>
              <w:pStyle w:val="NormalWeb"/>
              <w:tabs>
                <w:tab w:val="num" w:pos="900"/>
              </w:tabs>
              <w:spacing w:before="0" w:beforeAutospacing="0" w:after="0" w:afterAutospacing="0" w:line="276" w:lineRule="auto"/>
              <w:rPr>
                <w:rFonts w:ascii="GHEA Grapalat" w:eastAsia="Calibri" w:hAnsi="GHEA Grapalat"/>
              </w:rPr>
            </w:pPr>
            <w:r>
              <w:rPr>
                <w:rFonts w:ascii="GHEA Grapalat" w:eastAsia="Calibri" w:hAnsi="GHEA Grapalat"/>
              </w:rPr>
              <w:t>Գիտական և գիտատեխնիկական կազմակերպություններ</w:t>
            </w:r>
          </w:p>
        </w:tc>
        <w:tc>
          <w:tcPr>
            <w:tcW w:w="1530" w:type="dxa"/>
            <w:tcBorders>
              <w:top w:val="single" w:sz="4" w:space="0" w:color="auto"/>
              <w:left w:val="single" w:sz="4" w:space="0" w:color="auto"/>
              <w:bottom w:val="single" w:sz="4" w:space="0" w:color="auto"/>
              <w:right w:val="single" w:sz="4" w:space="0" w:color="auto"/>
            </w:tcBorders>
            <w:hideMark/>
          </w:tcPr>
          <w:p w:rsidR="00AA0D67" w:rsidRDefault="00AA0D67">
            <w:pPr>
              <w:pStyle w:val="NormalWeb"/>
              <w:tabs>
                <w:tab w:val="num" w:pos="900"/>
              </w:tabs>
              <w:spacing w:before="0" w:beforeAutospacing="0" w:after="0" w:afterAutospacing="0" w:line="276" w:lineRule="auto"/>
              <w:rPr>
                <w:rFonts w:ascii="GHEA Grapalat" w:eastAsia="Calibri" w:hAnsi="GHEA Grapalat"/>
              </w:rPr>
            </w:pPr>
            <w:r>
              <w:rPr>
                <w:rFonts w:ascii="GHEA Grapalat" w:eastAsia="Calibri" w:hAnsi="GHEA Grapalat"/>
              </w:rPr>
              <w:t>35</w:t>
            </w:r>
          </w:p>
        </w:tc>
        <w:tc>
          <w:tcPr>
            <w:tcW w:w="1350" w:type="dxa"/>
            <w:tcBorders>
              <w:top w:val="single" w:sz="4" w:space="0" w:color="auto"/>
              <w:left w:val="single" w:sz="4" w:space="0" w:color="auto"/>
              <w:bottom w:val="single" w:sz="4" w:space="0" w:color="auto"/>
              <w:right w:val="single" w:sz="4" w:space="0" w:color="auto"/>
            </w:tcBorders>
            <w:hideMark/>
          </w:tcPr>
          <w:p w:rsidR="00AA0D67" w:rsidRDefault="00AA0D67">
            <w:pPr>
              <w:pStyle w:val="NormalWeb"/>
              <w:tabs>
                <w:tab w:val="num" w:pos="900"/>
              </w:tabs>
              <w:spacing w:before="0" w:beforeAutospacing="0" w:after="0" w:afterAutospacing="0" w:line="276" w:lineRule="auto"/>
              <w:rPr>
                <w:rFonts w:ascii="GHEA Grapalat" w:eastAsia="Calibri" w:hAnsi="GHEA Grapalat"/>
              </w:rPr>
            </w:pPr>
            <w:r>
              <w:rPr>
                <w:rFonts w:ascii="GHEA Grapalat" w:eastAsia="Calibri" w:hAnsi="GHEA Grapalat"/>
              </w:rPr>
              <w:t>42</w:t>
            </w:r>
          </w:p>
        </w:tc>
        <w:tc>
          <w:tcPr>
            <w:tcW w:w="2520" w:type="dxa"/>
            <w:tcBorders>
              <w:top w:val="single" w:sz="4" w:space="0" w:color="auto"/>
              <w:left w:val="single" w:sz="4" w:space="0" w:color="auto"/>
              <w:bottom w:val="single" w:sz="4" w:space="0" w:color="auto"/>
              <w:right w:val="single" w:sz="4" w:space="0" w:color="auto"/>
            </w:tcBorders>
            <w:hideMark/>
          </w:tcPr>
          <w:p w:rsidR="00AA0D67" w:rsidRDefault="00AA0D67">
            <w:pPr>
              <w:pStyle w:val="NormalWeb"/>
              <w:tabs>
                <w:tab w:val="num" w:pos="900"/>
              </w:tabs>
              <w:spacing w:before="0" w:beforeAutospacing="0" w:after="0" w:afterAutospacing="0" w:line="276" w:lineRule="auto"/>
              <w:rPr>
                <w:rFonts w:ascii="GHEA Grapalat" w:eastAsia="Calibri" w:hAnsi="GHEA Grapalat"/>
              </w:rPr>
            </w:pPr>
            <w:r>
              <w:rPr>
                <w:rFonts w:ascii="GHEA Grapalat" w:eastAsia="Calibri" w:hAnsi="GHEA Grapalat"/>
              </w:rPr>
              <w:t>գիտական աշխատողներ</w:t>
            </w:r>
          </w:p>
        </w:tc>
      </w:tr>
    </w:tbl>
    <w:p w:rsidR="00AA0D67" w:rsidRDefault="00AA0D67" w:rsidP="00AA0D67">
      <w:pPr>
        <w:pStyle w:val="NormalWeb"/>
        <w:spacing w:before="0" w:beforeAutospacing="0" w:after="0" w:afterAutospacing="0" w:line="276" w:lineRule="auto"/>
        <w:ind w:firstLine="720"/>
        <w:jc w:val="both"/>
        <w:rPr>
          <w:rFonts w:ascii="GHEA Grapalat" w:hAnsi="GHEA Grapalat"/>
        </w:rPr>
      </w:pPr>
    </w:p>
    <w:p w:rsidR="00AA0D67" w:rsidRDefault="00AA0D67" w:rsidP="00AA0D67">
      <w:pPr>
        <w:pStyle w:val="NormalWeb"/>
        <w:spacing w:before="0" w:beforeAutospacing="0" w:after="0" w:afterAutospacing="0" w:line="276" w:lineRule="auto"/>
        <w:ind w:firstLine="720"/>
        <w:jc w:val="both"/>
        <w:rPr>
          <w:rFonts w:ascii="GHEA Grapalat" w:hAnsi="GHEA Grapalat"/>
        </w:rPr>
      </w:pPr>
      <w:r>
        <w:rPr>
          <w:rFonts w:ascii="GHEA Grapalat" w:hAnsi="GHEA Grapalat"/>
        </w:rPr>
        <w:t>2. Սույն որոշումն ուժի մեջ է մտնում պաշտոնական հրապարակման</w:t>
      </w:r>
      <w:r w:rsidR="00975CB7">
        <w:rPr>
          <w:rFonts w:ascii="GHEA Grapalat" w:hAnsi="GHEA Grapalat"/>
        </w:rPr>
        <w:t xml:space="preserve">ը </w:t>
      </w:r>
      <w:r>
        <w:rPr>
          <w:rFonts w:ascii="GHEA Grapalat" w:hAnsi="GHEA Grapalat"/>
        </w:rPr>
        <w:t xml:space="preserve"> հաջորդող </w:t>
      </w:r>
      <w:r w:rsidR="00975CB7">
        <w:rPr>
          <w:rFonts w:ascii="GHEA Grapalat" w:hAnsi="GHEA Grapalat"/>
        </w:rPr>
        <w:t>օրվանից</w:t>
      </w:r>
      <w:r>
        <w:rPr>
          <w:rFonts w:ascii="GHEA Grapalat" w:hAnsi="GHEA Grapalat"/>
        </w:rPr>
        <w:t>:</w:t>
      </w:r>
    </w:p>
    <w:p w:rsidR="00AA0D67" w:rsidRDefault="00AA0D67" w:rsidP="00AA0D67">
      <w:pPr>
        <w:pStyle w:val="NormalWeb"/>
        <w:spacing w:before="0" w:beforeAutospacing="0" w:after="0" w:afterAutospacing="0" w:line="276" w:lineRule="auto"/>
        <w:jc w:val="both"/>
        <w:rPr>
          <w:rFonts w:ascii="GHEA Grapalat" w:hAnsi="GHEA Grapalat"/>
        </w:rPr>
      </w:pPr>
    </w:p>
    <w:p w:rsidR="00AA0D67" w:rsidRDefault="00AA0D67" w:rsidP="00AA0D67">
      <w:pPr>
        <w:pStyle w:val="NormalWeb"/>
        <w:spacing w:before="0" w:beforeAutospacing="0" w:after="0" w:afterAutospacing="0" w:line="276" w:lineRule="auto"/>
        <w:jc w:val="both"/>
        <w:rPr>
          <w:rFonts w:ascii="GHEA Grapalat" w:hAnsi="GHEA Grapalat"/>
        </w:rPr>
      </w:pPr>
    </w:p>
    <w:p w:rsidR="00AA0D67" w:rsidRDefault="00AA0D67" w:rsidP="00AA0D67">
      <w:pPr>
        <w:pStyle w:val="NormalWeb"/>
        <w:spacing w:before="0" w:beforeAutospacing="0" w:after="0" w:afterAutospacing="0" w:line="276" w:lineRule="auto"/>
        <w:jc w:val="both"/>
        <w:rPr>
          <w:rFonts w:ascii="GHEA Grapalat" w:hAnsi="GHEA Grapalat"/>
        </w:rPr>
      </w:pPr>
    </w:p>
    <w:p w:rsidR="00AA0D67" w:rsidRDefault="00AA0D67" w:rsidP="00AA0D67">
      <w:pPr>
        <w:spacing w:line="276" w:lineRule="auto"/>
        <w:jc w:val="center"/>
        <w:rPr>
          <w:rFonts w:ascii="GHEA Grapalat" w:hAnsi="GHEA Grapalat" w:cs="Sylfaen"/>
          <w:b/>
          <w:lang w:val="en-US"/>
        </w:rPr>
      </w:pPr>
    </w:p>
    <w:p w:rsidR="00AA0D67" w:rsidRDefault="00975CB7" w:rsidP="00AA0D67">
      <w:pPr>
        <w:spacing w:line="276" w:lineRule="auto"/>
        <w:jc w:val="center"/>
        <w:rPr>
          <w:rFonts w:ascii="GHEA Grapalat" w:hAnsi="GHEA Grapalat" w:cs="Sylfaen"/>
          <w:b/>
          <w:lang w:val="en-US"/>
        </w:rPr>
      </w:pPr>
      <w:r>
        <w:rPr>
          <w:rFonts w:ascii="GHEA Grapalat" w:hAnsi="GHEA Grapalat" w:cs="Sylfaen"/>
          <w:b/>
          <w:lang w:val="en-US"/>
        </w:rPr>
        <w:t>ՀՀ աշխատանքի և սոցիալական հարցերի նախարար Արտեմ Ասատրյան</w:t>
      </w: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en-US"/>
        </w:rPr>
      </w:pPr>
    </w:p>
    <w:p w:rsidR="00975CB7" w:rsidRDefault="00975CB7" w:rsidP="00AA0D67">
      <w:pPr>
        <w:spacing w:line="276" w:lineRule="auto"/>
        <w:jc w:val="center"/>
        <w:rPr>
          <w:rFonts w:ascii="GHEA Grapalat" w:hAnsi="GHEA Grapalat" w:cs="Sylfaen"/>
          <w:b/>
          <w:lang w:val="en-US"/>
        </w:rPr>
      </w:pPr>
    </w:p>
    <w:p w:rsidR="00975CB7" w:rsidRDefault="00975CB7" w:rsidP="00AA0D67">
      <w:pPr>
        <w:spacing w:line="276" w:lineRule="auto"/>
        <w:jc w:val="center"/>
        <w:rPr>
          <w:rFonts w:ascii="GHEA Grapalat" w:hAnsi="GHEA Grapalat" w:cs="Sylfaen"/>
          <w:b/>
          <w:lang w:val="en-US"/>
        </w:rPr>
      </w:pPr>
    </w:p>
    <w:p w:rsidR="00AA0D67" w:rsidRDefault="00AA0D67" w:rsidP="00AA0D67">
      <w:pPr>
        <w:spacing w:line="276" w:lineRule="auto"/>
        <w:jc w:val="center"/>
        <w:rPr>
          <w:rFonts w:ascii="GHEA Grapalat" w:hAnsi="GHEA Grapalat" w:cs="Sylfaen"/>
          <w:b/>
          <w:lang w:val="hy-AM"/>
        </w:rPr>
      </w:pPr>
      <w:r>
        <w:rPr>
          <w:rFonts w:ascii="GHEA Grapalat" w:hAnsi="GHEA Grapalat" w:cs="Sylfaen"/>
          <w:b/>
          <w:lang w:val="hy-AM"/>
        </w:rPr>
        <w:lastRenderedPageBreak/>
        <w:t>ՀԻՄՆԱՎՈՐՈՒՄ</w:t>
      </w:r>
    </w:p>
    <w:p w:rsidR="00AA0D67" w:rsidRDefault="00AA0D67" w:rsidP="00AA0D67">
      <w:pPr>
        <w:spacing w:line="276" w:lineRule="auto"/>
        <w:ind w:firstLine="708"/>
        <w:jc w:val="center"/>
        <w:rPr>
          <w:rFonts w:ascii="GHEA Grapalat" w:hAnsi="GHEA Grapalat"/>
          <w:b/>
          <w:lang w:val="en-US"/>
        </w:rPr>
      </w:pPr>
      <w:r>
        <w:rPr>
          <w:rFonts w:ascii="GHEA Grapalat" w:hAnsi="GHEA Grapalat"/>
          <w:b/>
          <w:lang w:val="en-US"/>
        </w:rPr>
        <w:t>«</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w:t>
      </w:r>
      <w:r>
        <w:rPr>
          <w:rFonts w:ascii="GHEA Grapalat" w:hAnsi="GHEA Grapalat"/>
          <w:b/>
        </w:rPr>
        <w:t>ԿԱՌԱՎԱՐՈՒԹՅԱՆ</w:t>
      </w:r>
      <w:r>
        <w:rPr>
          <w:rFonts w:ascii="GHEA Grapalat" w:hAnsi="GHEA Grapalat"/>
          <w:b/>
          <w:lang w:val="en-US"/>
        </w:rPr>
        <w:t xml:space="preserve"> </w:t>
      </w:r>
    </w:p>
    <w:p w:rsidR="00AA0D67" w:rsidRDefault="00AA0D67" w:rsidP="00AA0D67">
      <w:pPr>
        <w:spacing w:line="276" w:lineRule="auto"/>
        <w:ind w:firstLine="708"/>
        <w:jc w:val="center"/>
        <w:rPr>
          <w:rFonts w:ascii="GHEA Grapalat" w:hAnsi="GHEA Grapalat"/>
          <w:b/>
          <w:lang w:val="en-US"/>
        </w:rPr>
      </w:pPr>
      <w:r>
        <w:rPr>
          <w:rFonts w:ascii="GHEA Grapalat" w:hAnsi="GHEA Grapalat"/>
          <w:b/>
          <w:lang w:val="en-US"/>
        </w:rPr>
        <w:t xml:space="preserve">2005 </w:t>
      </w:r>
      <w:r>
        <w:rPr>
          <w:rFonts w:ascii="GHEA Grapalat" w:hAnsi="GHEA Grapalat"/>
          <w:b/>
        </w:rPr>
        <w:t>ԹՎԱԿԱՆԻ</w:t>
      </w:r>
      <w:r>
        <w:rPr>
          <w:rFonts w:ascii="GHEA Grapalat" w:hAnsi="GHEA Grapalat"/>
          <w:b/>
          <w:lang w:val="en-US"/>
        </w:rPr>
        <w:t xml:space="preserve"> </w:t>
      </w:r>
      <w:r>
        <w:rPr>
          <w:rFonts w:ascii="GHEA Grapalat" w:hAnsi="GHEA Grapalat"/>
          <w:b/>
        </w:rPr>
        <w:t>ՕԳՈՍՏՈՍԻ</w:t>
      </w:r>
      <w:r>
        <w:rPr>
          <w:rFonts w:ascii="GHEA Grapalat" w:hAnsi="GHEA Grapalat"/>
          <w:b/>
          <w:lang w:val="en-US"/>
        </w:rPr>
        <w:t xml:space="preserve"> 11-</w:t>
      </w:r>
      <w:r>
        <w:rPr>
          <w:rFonts w:ascii="GHEA Grapalat" w:hAnsi="GHEA Grapalat"/>
          <w:b/>
        </w:rPr>
        <w:t>Ի</w:t>
      </w:r>
      <w:r>
        <w:rPr>
          <w:rFonts w:ascii="GHEA Grapalat" w:hAnsi="GHEA Grapalat"/>
          <w:b/>
          <w:lang w:val="en-US"/>
        </w:rPr>
        <w:t xml:space="preserve"> N 1599-</w:t>
      </w:r>
      <w:r>
        <w:rPr>
          <w:rFonts w:ascii="GHEA Grapalat" w:hAnsi="GHEA Grapalat"/>
          <w:b/>
        </w:rPr>
        <w:t>Ն</w:t>
      </w:r>
      <w:r>
        <w:rPr>
          <w:rFonts w:ascii="GHEA Grapalat" w:hAnsi="GHEA Grapalat"/>
          <w:b/>
          <w:lang w:val="en-US"/>
        </w:rPr>
        <w:t xml:space="preserve"> </w:t>
      </w:r>
      <w:r>
        <w:rPr>
          <w:rFonts w:ascii="GHEA Grapalat" w:hAnsi="GHEA Grapalat"/>
          <w:b/>
        </w:rPr>
        <w:t>ՈՐՈՇՄԱՆ</w:t>
      </w:r>
      <w:r>
        <w:rPr>
          <w:rFonts w:ascii="GHEA Grapalat" w:hAnsi="GHEA Grapalat"/>
          <w:b/>
          <w:lang w:val="en-US"/>
        </w:rPr>
        <w:t xml:space="preserve"> </w:t>
      </w:r>
      <w:r>
        <w:rPr>
          <w:rFonts w:ascii="GHEA Grapalat" w:hAnsi="GHEA Grapalat"/>
          <w:b/>
        </w:rPr>
        <w:t>ՄԵՋ</w:t>
      </w:r>
      <w:r>
        <w:rPr>
          <w:rFonts w:ascii="GHEA Grapalat" w:hAnsi="GHEA Grapalat"/>
          <w:b/>
          <w:lang w:val="en-US"/>
        </w:rPr>
        <w:t xml:space="preserve"> </w:t>
      </w:r>
    </w:p>
    <w:p w:rsidR="00AA0D67" w:rsidRDefault="00AA0D67" w:rsidP="00AA0D67">
      <w:pPr>
        <w:spacing w:line="276" w:lineRule="auto"/>
        <w:ind w:firstLine="708"/>
        <w:jc w:val="center"/>
        <w:rPr>
          <w:rFonts w:ascii="GHEA Grapalat" w:hAnsi="GHEA Grapalat" w:cs="Sylfaen"/>
          <w:lang w:val="en-US"/>
        </w:rPr>
      </w:pPr>
      <w:r>
        <w:rPr>
          <w:rFonts w:ascii="GHEA Grapalat" w:hAnsi="GHEA Grapalat"/>
          <w:b/>
        </w:rPr>
        <w:t>ԼՐԱՑՈՒՄ</w:t>
      </w:r>
      <w:r>
        <w:rPr>
          <w:rFonts w:ascii="GHEA Grapalat" w:hAnsi="GHEA Grapalat"/>
          <w:b/>
          <w:lang w:val="en-US"/>
        </w:rPr>
        <w:t xml:space="preserve"> </w:t>
      </w:r>
      <w:r>
        <w:rPr>
          <w:rFonts w:ascii="GHEA Grapalat" w:hAnsi="GHEA Grapalat"/>
          <w:b/>
        </w:rPr>
        <w:t>ԿԱՏԱՐԵԼՈՒ</w:t>
      </w:r>
      <w:r>
        <w:rPr>
          <w:rFonts w:ascii="GHEA Grapalat" w:hAnsi="GHEA Grapalat"/>
          <w:b/>
          <w:lang w:val="en-US"/>
        </w:rPr>
        <w:t xml:space="preserve"> </w:t>
      </w:r>
      <w:r>
        <w:rPr>
          <w:rFonts w:ascii="GHEA Grapalat" w:hAnsi="GHEA Grapalat"/>
          <w:b/>
        </w:rPr>
        <w:t>ՄԱՍԻՆ</w:t>
      </w:r>
      <w:r>
        <w:rPr>
          <w:rFonts w:ascii="GHEA Grapalat" w:hAnsi="GHEA Grapalat"/>
          <w:b/>
          <w:lang w:val="en-US"/>
        </w:rPr>
        <w:t>»</w:t>
      </w:r>
      <w:r>
        <w:rPr>
          <w:rFonts w:ascii="GHEA Grapalat" w:hAnsi="GHEA Grapalat" w:cs="Sylfaen"/>
          <w:b/>
          <w:lang w:val="en-US"/>
        </w:rPr>
        <w:t xml:space="preserve"> </w:t>
      </w:r>
      <w:r>
        <w:rPr>
          <w:rFonts w:ascii="GHEA Grapalat" w:hAnsi="GHEA Grapalat" w:cs="Sylfaen"/>
          <w:b/>
        </w:rPr>
        <w:t>ՀԱՅԱՍՏԱՆԻ</w:t>
      </w:r>
      <w:r>
        <w:rPr>
          <w:rFonts w:ascii="GHEA Grapalat" w:hAnsi="GHEA Grapalat"/>
          <w:b/>
          <w:lang w:val="en-US"/>
        </w:rPr>
        <w:t xml:space="preserve"> </w:t>
      </w:r>
      <w:r>
        <w:rPr>
          <w:rFonts w:ascii="GHEA Grapalat" w:hAnsi="GHEA Grapalat" w:cs="Sylfaen"/>
          <w:b/>
        </w:rPr>
        <w:t>ՀԱՆՐԱՊԵՏՈՒԹՅԱՆ</w:t>
      </w:r>
      <w:r>
        <w:rPr>
          <w:rFonts w:ascii="GHEA Grapalat" w:hAnsi="GHEA Grapalat"/>
          <w:b/>
          <w:lang w:val="en-US"/>
        </w:rPr>
        <w:t xml:space="preserve"> </w:t>
      </w:r>
      <w:r>
        <w:rPr>
          <w:rFonts w:ascii="GHEA Grapalat" w:hAnsi="GHEA Grapalat" w:cs="Sylfaen"/>
          <w:b/>
        </w:rPr>
        <w:t>ԿԱՌԱՎԱՐՈՒԹՅԱՆ</w:t>
      </w:r>
      <w:r>
        <w:rPr>
          <w:rFonts w:ascii="GHEA Grapalat" w:hAnsi="GHEA Grapalat" w:cs="Sylfaen"/>
          <w:b/>
          <w:lang w:val="en-US"/>
        </w:rPr>
        <w:t xml:space="preserve"> </w:t>
      </w:r>
      <w:r>
        <w:rPr>
          <w:rFonts w:ascii="GHEA Grapalat" w:hAnsi="GHEA Grapalat" w:cs="Sylfaen"/>
          <w:b/>
        </w:rPr>
        <w:t>ՈՐՈՇՄԱՆ</w:t>
      </w:r>
      <w:r>
        <w:rPr>
          <w:rFonts w:ascii="GHEA Grapalat" w:hAnsi="GHEA Grapalat" w:cs="Sylfaen"/>
          <w:b/>
          <w:lang w:val="en-US"/>
        </w:rPr>
        <w:t xml:space="preserve"> </w:t>
      </w:r>
      <w:r>
        <w:rPr>
          <w:rFonts w:ascii="GHEA Grapalat" w:hAnsi="GHEA Grapalat" w:cs="Sylfaen"/>
          <w:b/>
        </w:rPr>
        <w:t>ՆԱԽԱԳԾԻ</w:t>
      </w:r>
      <w:r>
        <w:rPr>
          <w:rFonts w:ascii="GHEA Grapalat" w:hAnsi="GHEA Grapalat" w:cs="Sylfaen"/>
          <w:lang w:val="en-US"/>
        </w:rPr>
        <w:t xml:space="preserve"> </w:t>
      </w:r>
      <w:r>
        <w:rPr>
          <w:rFonts w:ascii="GHEA Grapalat" w:hAnsi="GHEA Grapalat" w:cs="Sylfaen"/>
          <w:b/>
        </w:rPr>
        <w:t>ԸՆԴՈՒՆՄԱՆ</w:t>
      </w:r>
      <w:r>
        <w:rPr>
          <w:rFonts w:ascii="GHEA Grapalat" w:hAnsi="GHEA Grapalat" w:cs="Sylfaen"/>
          <w:b/>
          <w:lang w:val="en-US"/>
        </w:rPr>
        <w:t xml:space="preserve"> </w:t>
      </w:r>
      <w:r>
        <w:rPr>
          <w:rFonts w:ascii="GHEA Grapalat" w:hAnsi="GHEA Grapalat" w:cs="Sylfaen"/>
          <w:b/>
        </w:rPr>
        <w:t>ՎԵՐԱԲԵՐՅԱԼ</w:t>
      </w:r>
    </w:p>
    <w:p w:rsidR="00AA0D67" w:rsidRDefault="00AA0D67" w:rsidP="00AA0D67">
      <w:pPr>
        <w:autoSpaceDE w:val="0"/>
        <w:autoSpaceDN w:val="0"/>
        <w:adjustRightInd w:val="0"/>
        <w:spacing w:line="276" w:lineRule="auto"/>
        <w:ind w:firstLine="720"/>
        <w:jc w:val="both"/>
        <w:rPr>
          <w:rFonts w:ascii="GHEA Grapalat" w:hAnsi="GHEA Grapalat" w:cs="Sylfaen"/>
          <w:b/>
          <w:lang w:val="af-ZA"/>
        </w:rPr>
      </w:pPr>
    </w:p>
    <w:p w:rsidR="00AA0D67" w:rsidRDefault="00AA0D67" w:rsidP="00AA0D67">
      <w:pPr>
        <w:tabs>
          <w:tab w:val="left" w:pos="720"/>
        </w:tabs>
        <w:autoSpaceDE w:val="0"/>
        <w:autoSpaceDN w:val="0"/>
        <w:adjustRightInd w:val="0"/>
        <w:spacing w:line="276" w:lineRule="auto"/>
        <w:jc w:val="both"/>
        <w:rPr>
          <w:rFonts w:ascii="GHEA Grapalat" w:hAnsi="GHEA Grapalat"/>
          <w:b/>
          <w:lang w:val="hy-AM"/>
        </w:rPr>
      </w:pPr>
      <w:r>
        <w:rPr>
          <w:rFonts w:ascii="GHEA Grapalat" w:hAnsi="GHEA Grapalat" w:cs="Sylfaen"/>
          <w:b/>
          <w:lang w:val="hy-AM"/>
        </w:rPr>
        <w:tab/>
        <w:t>1. Իրավական</w:t>
      </w:r>
      <w:r>
        <w:rPr>
          <w:rFonts w:ascii="GHEA Grapalat" w:hAnsi="GHEA Grapalat"/>
          <w:b/>
          <w:lang w:val="af-ZA"/>
        </w:rPr>
        <w:t xml:space="preserve"> </w:t>
      </w:r>
      <w:r>
        <w:rPr>
          <w:rFonts w:ascii="GHEA Grapalat" w:hAnsi="GHEA Grapalat"/>
          <w:b/>
          <w:lang w:val="hy-AM"/>
        </w:rPr>
        <w:t>ակտի</w:t>
      </w:r>
      <w:r>
        <w:rPr>
          <w:rFonts w:ascii="GHEA Grapalat" w:hAnsi="GHEA Grapalat"/>
          <w:b/>
          <w:lang w:val="af-ZA"/>
        </w:rPr>
        <w:t xml:space="preserve"> </w:t>
      </w:r>
      <w:r>
        <w:rPr>
          <w:rFonts w:ascii="GHEA Grapalat" w:hAnsi="GHEA Grapalat"/>
          <w:b/>
          <w:lang w:val="hy-AM"/>
        </w:rPr>
        <w:t>անհրաժեշտությունը</w:t>
      </w:r>
    </w:p>
    <w:p w:rsidR="00AA0D67" w:rsidRDefault="00AA0D67" w:rsidP="00AA0D67">
      <w:pPr>
        <w:pStyle w:val="NormalWeb"/>
        <w:spacing w:before="0" w:beforeAutospacing="0" w:after="0" w:afterAutospacing="0" w:line="276" w:lineRule="auto"/>
        <w:ind w:firstLine="720"/>
        <w:jc w:val="both"/>
        <w:rPr>
          <w:rFonts w:ascii="GHEA Grapalat" w:hAnsi="GHEA Grapalat" w:cs="Sylfaen"/>
          <w:lang w:val="hy-AM"/>
        </w:rPr>
      </w:pPr>
      <w:r>
        <w:rPr>
          <w:rFonts w:ascii="GHEA Grapalat" w:hAnsi="GHEA Grapalat"/>
          <w:lang w:val="hy-AM"/>
        </w:rPr>
        <w:t xml:space="preserve">«Հայաստանի Հանրապետության կառավարության 2005 թվականի օգոստոսի 11-ի N 1599-Ն որոշման մեջ լրացում կատարելու մասին» ՀՀ կառավարության որոշման նախագծի ընդունման անհրաժեշտությունը պայմանավորված է  այն հանգամանքով, որ </w:t>
      </w:r>
      <w:r>
        <w:rPr>
          <w:rFonts w:ascii="GHEA Grapalat" w:hAnsi="GHEA Grapalat" w:cs="Sylfaen"/>
          <w:lang w:val="hy-AM"/>
        </w:rPr>
        <w:t xml:space="preserve">գիտական աշխատանքը </w:t>
      </w:r>
      <w:r>
        <w:rPr>
          <w:rFonts w:ascii="GHEA Grapalat" w:hAnsi="GHEA Grapalat"/>
          <w:lang w:val="hy-AM"/>
        </w:rPr>
        <w:t>ինքնին համարվում է մտավոր և հուզական գերլարվածության բնույթի աշխատանք: Ուստի, ն</w:t>
      </w:r>
      <w:r>
        <w:rPr>
          <w:rFonts w:ascii="GHEA Grapalat" w:hAnsi="GHEA Grapalat" w:cs="Sylfaen"/>
          <w:lang w:val="hy-AM"/>
        </w:rPr>
        <w:t xml:space="preserve">պատակահարմար է, որ այդպիսի աշխատանքով զբաղվող անձինք կարողանան լիարժեք վերականգնել իրենց ուժերն ու կարողությունները, ինչի հնարավորությունն ավելի քիչ է ամենամյա նվազագույն արձակուրդի պայմաններում: </w:t>
      </w:r>
      <w:r>
        <w:rPr>
          <w:rFonts w:ascii="GHEA Grapalat" w:hAnsi="GHEA Grapalat"/>
          <w:lang w:val="hy-AM"/>
        </w:rPr>
        <w:t xml:space="preserve">Այդ են վկայում </w:t>
      </w:r>
      <w:r>
        <w:rPr>
          <w:rFonts w:ascii="GHEA Grapalat" w:hAnsi="GHEA Grapalat" w:cs="Sylfaen"/>
          <w:lang w:val="hy-AM"/>
        </w:rPr>
        <w:t>ՀՀ գիտությունների ազգային ակադեմիայի, ինչպես նաև</w:t>
      </w:r>
      <w:r>
        <w:rPr>
          <w:rFonts w:ascii="GHEA Grapalat" w:hAnsi="GHEA Grapalat"/>
          <w:lang w:val="hy-AM"/>
        </w:rPr>
        <w:t xml:space="preserve"> հանրապետության գիտական կազմակերպությունների գիտաշխատողների</w:t>
      </w:r>
      <w:r>
        <w:rPr>
          <w:rFonts w:ascii="GHEA Grapalat" w:hAnsi="GHEA Grapalat" w:cs="Sylfaen"/>
          <w:lang w:val="hy-AM"/>
        </w:rPr>
        <w:t xml:space="preserve"> </w:t>
      </w:r>
      <w:r>
        <w:rPr>
          <w:rFonts w:ascii="GHEA Grapalat" w:hAnsi="GHEA Grapalat"/>
          <w:lang w:val="hy-AM"/>
        </w:rPr>
        <w:t xml:space="preserve">բազմաթիվ գրավոր ու բանավոր դիմումները: </w:t>
      </w:r>
    </w:p>
    <w:p w:rsidR="00AA0D67" w:rsidRDefault="00AA0D67" w:rsidP="00AA0D67">
      <w:pPr>
        <w:autoSpaceDE w:val="0"/>
        <w:autoSpaceDN w:val="0"/>
        <w:adjustRightInd w:val="0"/>
        <w:spacing w:line="276" w:lineRule="auto"/>
        <w:ind w:firstLine="720"/>
        <w:jc w:val="both"/>
        <w:rPr>
          <w:rFonts w:ascii="GHEA Grapalat" w:eastAsia="GHEAMariam" w:hAnsi="GHEA Grapalat" w:cs="Sylfaen"/>
          <w:lang w:val="hy-AM"/>
        </w:rPr>
      </w:pPr>
    </w:p>
    <w:p w:rsidR="00AA0D67" w:rsidRDefault="00AA0D67" w:rsidP="00AA0D67">
      <w:pPr>
        <w:autoSpaceDE w:val="0"/>
        <w:autoSpaceDN w:val="0"/>
        <w:adjustRightInd w:val="0"/>
        <w:spacing w:line="276" w:lineRule="auto"/>
        <w:ind w:firstLine="720"/>
        <w:jc w:val="both"/>
        <w:rPr>
          <w:rFonts w:ascii="GHEA Grapalat" w:hAnsi="GHEA Grapalat"/>
          <w:b/>
          <w:lang w:val="hy-AM"/>
        </w:rPr>
      </w:pPr>
      <w:r>
        <w:rPr>
          <w:rFonts w:ascii="GHEA Grapalat" w:eastAsia="GHEAMariam" w:hAnsi="GHEA Grapalat" w:cs="Sylfaen"/>
          <w:b/>
          <w:lang w:val="hy-AM"/>
        </w:rPr>
        <w:t>2</w:t>
      </w:r>
      <w:r>
        <w:rPr>
          <w:rFonts w:ascii="GHEA Grapalat" w:eastAsia="GHEAMariam" w:hAnsi="GHEA Grapalat" w:cs="Sylfaen"/>
          <w:lang w:val="hy-AM"/>
        </w:rPr>
        <w:t xml:space="preserve">. </w:t>
      </w:r>
      <w:r>
        <w:rPr>
          <w:rFonts w:ascii="GHEA Grapalat" w:hAnsi="GHEA Grapalat"/>
          <w:b/>
          <w:lang w:val="hy-AM"/>
        </w:rPr>
        <w:t>Ընթացիկ իրավիճակը և խնդիրները</w:t>
      </w:r>
    </w:p>
    <w:p w:rsidR="00AA0D67" w:rsidRDefault="00AA0D67" w:rsidP="00AA0D67">
      <w:pPr>
        <w:pStyle w:val="NormalWeb"/>
        <w:spacing w:before="0" w:beforeAutospacing="0" w:after="0" w:afterAutospacing="0" w:line="276" w:lineRule="auto"/>
        <w:ind w:firstLine="720"/>
        <w:jc w:val="both"/>
        <w:rPr>
          <w:rFonts w:ascii="GHEA Grapalat" w:hAnsi="GHEA Grapalat"/>
          <w:lang w:val="hy-AM"/>
        </w:rPr>
      </w:pPr>
      <w:r>
        <w:rPr>
          <w:rFonts w:ascii="GHEA Grapalat" w:hAnsi="GHEA Grapalat"/>
          <w:lang w:val="hy-AM"/>
        </w:rPr>
        <w:t>Համաձայն ՀՀ աշխատանքային օրենսգրքի 160-րդ հոդվածի՝ ամենամյա  երկարացված արձակուրդ տրամադրվում է աշխատանքի հատուկ պայմաններում աշխատող առանձին կատեգորիայի աշխատողների, որոնց աշխատանքը կապված է մտավոր և հուզական գերլարվածության կամ մասնագիտական ռիսկի հետ:</w:t>
      </w:r>
    </w:p>
    <w:p w:rsidR="00AA0D67" w:rsidRDefault="00AA0D67" w:rsidP="00AA0D67">
      <w:pPr>
        <w:pStyle w:val="NormalWeb"/>
        <w:spacing w:before="0" w:beforeAutospacing="0" w:after="0" w:afterAutospacing="0" w:line="276" w:lineRule="auto"/>
        <w:ind w:firstLine="720"/>
        <w:jc w:val="both"/>
        <w:rPr>
          <w:rFonts w:ascii="GHEA Grapalat" w:hAnsi="GHEA Grapalat"/>
          <w:lang w:val="hy-AM"/>
        </w:rPr>
      </w:pPr>
      <w:r>
        <w:rPr>
          <w:rFonts w:ascii="GHEA Grapalat" w:hAnsi="GHEA Grapalat"/>
          <w:lang w:val="hy-AM"/>
        </w:rPr>
        <w:t xml:space="preserve"> Ներկայումս ՀՀ աշխատանքային օրենսգրքի 160-րդ հոդվածից բխող ՀՀ կառավարության 2005 թվականի օգոստոսի 11-ի N 1599-Ն որոշմամբ սահմանված ամենամյա երկարացված արձակուրդի իրավունք ունեցող առանձին կատեգորիայի աշխատողների ցանկում ընդգրկված են բարձրագույն ուսումնական հաստատությունների դասավանդողները, որոնք գիտելիք են փոխանցում երիտասարդ սերնդին, իսկ գիտական կազմակերպություններում աշխատող գիտելիք ստեղծող, գիտությունը զարգացնող գիտաշխատողները զրկված են այդ իրավունքից:</w:t>
      </w:r>
    </w:p>
    <w:p w:rsidR="00AA0D67" w:rsidRDefault="00AA0D67" w:rsidP="00AA0D67">
      <w:pPr>
        <w:autoSpaceDE w:val="0"/>
        <w:autoSpaceDN w:val="0"/>
        <w:adjustRightInd w:val="0"/>
        <w:spacing w:line="276" w:lineRule="auto"/>
        <w:ind w:firstLine="720"/>
        <w:jc w:val="both"/>
        <w:rPr>
          <w:rFonts w:ascii="GHEA Grapalat" w:eastAsia="GHEAMariam" w:hAnsi="GHEA Grapalat" w:cs="Sylfaen"/>
          <w:b/>
          <w:lang w:val="hy-AM"/>
        </w:rPr>
      </w:pPr>
    </w:p>
    <w:p w:rsidR="00AA0D67" w:rsidRDefault="00AA0D67" w:rsidP="00AA0D67">
      <w:pPr>
        <w:pStyle w:val="ListParagraph"/>
        <w:numPr>
          <w:ilvl w:val="0"/>
          <w:numId w:val="1"/>
        </w:numPr>
        <w:autoSpaceDE w:val="0"/>
        <w:autoSpaceDN w:val="0"/>
        <w:adjustRightInd w:val="0"/>
        <w:spacing w:after="0"/>
        <w:ind w:left="0" w:firstLine="720"/>
        <w:jc w:val="both"/>
        <w:rPr>
          <w:rFonts w:ascii="GHEA Grapalat" w:eastAsia="GHEAMariam" w:hAnsi="GHEA Grapalat" w:cs="Sylfaen"/>
          <w:b/>
          <w:sz w:val="24"/>
          <w:szCs w:val="24"/>
          <w:lang w:val="hy-AM"/>
        </w:rPr>
      </w:pPr>
      <w:r>
        <w:rPr>
          <w:rFonts w:ascii="GHEA Grapalat" w:eastAsia="GHEAMariam" w:hAnsi="GHEA Grapalat" w:cs="Sylfaen"/>
          <w:b/>
          <w:sz w:val="24"/>
          <w:szCs w:val="24"/>
          <w:lang w:val="hy-AM"/>
        </w:rPr>
        <w:t>Տվյալ բնագավառում իրականացվող քաղաքականությունը</w:t>
      </w:r>
    </w:p>
    <w:p w:rsidR="00AA0D67" w:rsidRDefault="00AA0D67" w:rsidP="00AA0D67">
      <w:pPr>
        <w:autoSpaceDE w:val="0"/>
        <w:autoSpaceDN w:val="0"/>
        <w:adjustRightInd w:val="0"/>
        <w:spacing w:line="276" w:lineRule="auto"/>
        <w:ind w:firstLine="720"/>
        <w:jc w:val="both"/>
        <w:rPr>
          <w:rFonts w:ascii="GHEA Grapalat" w:hAnsi="GHEA Grapalat"/>
          <w:lang w:val="hy-AM"/>
        </w:rPr>
      </w:pPr>
      <w:r>
        <w:rPr>
          <w:rFonts w:ascii="GHEA Grapalat" w:hAnsi="GHEA Grapalat"/>
          <w:lang w:val="hy-AM"/>
        </w:rPr>
        <w:t>ՀՀ կառավարության 2010 թվականի մայիսի 27-ի նիստի N 20 արձանագրային որոշմամբ հավանության արժանացած «Գիտության ոլորտի զարգացման ռազմավարություն»-ում ամրագրված է գ</w:t>
      </w:r>
      <w:r>
        <w:rPr>
          <w:rFonts w:ascii="GHEA Grapalat" w:eastAsia="Calibri" w:hAnsi="GHEA Grapalat" w:cs="Sylfaen"/>
          <w:lang w:val="hy-AM" w:eastAsia="en-US"/>
        </w:rPr>
        <w:t xml:space="preserve">իտնականների և գիտական աշխատողների սոցիալ-տնտեսական պայմանների բարելավման մեխանիզմների ներդրումը, գիտական աշխատանքների արդյունավետ իրականացման համար անհրաժեշտ պայմանների ապահովումը՝ նպատակ ունենալով </w:t>
      </w:r>
      <w:r>
        <w:rPr>
          <w:rFonts w:ascii="GHEA Grapalat" w:hAnsi="GHEA Grapalat"/>
          <w:lang w:val="hy-AM"/>
        </w:rPr>
        <w:t xml:space="preserve">նպաստելու գիտության ոլորտից բարձր որակավորում ունեցող կադրերի արտահոսքի կանխմանը, երիտասարդ գիտնականներին դեպի գիտության ոլորտ ներգրավման գործընթացներին, հիմնարար </w:t>
      </w:r>
      <w:r>
        <w:rPr>
          <w:rFonts w:ascii="GHEA Grapalat" w:hAnsi="GHEA Grapalat"/>
          <w:lang w:val="hy-AM"/>
        </w:rPr>
        <w:lastRenderedPageBreak/>
        <w:t>և կիրառական գիտական հետազոտություններով զբաղվող գիտական աշխատողների աշխատանքի արդյունավետության բարձրացմանը և այլն:</w:t>
      </w:r>
    </w:p>
    <w:p w:rsidR="00AA0D67" w:rsidRDefault="00AA0D67" w:rsidP="00AA0D67">
      <w:pPr>
        <w:pStyle w:val="NormalWeb"/>
        <w:spacing w:before="0" w:beforeAutospacing="0" w:after="0" w:afterAutospacing="0" w:line="276" w:lineRule="auto"/>
        <w:ind w:firstLine="720"/>
        <w:jc w:val="both"/>
        <w:rPr>
          <w:rFonts w:ascii="GHEA Grapalat" w:hAnsi="GHEA Grapalat"/>
          <w:lang w:val="hy-AM"/>
        </w:rPr>
      </w:pPr>
      <w:r>
        <w:rPr>
          <w:rFonts w:ascii="GHEA Grapalat" w:hAnsi="GHEA Grapalat"/>
          <w:lang w:val="hy-AM"/>
        </w:rPr>
        <w:t xml:space="preserve">Ներկայումս գիտական և գիտատեխնիկական կազմակերպությունների գիտական աշխատողներին տրամադրվում է ամենամյա նվազագույն արձակուրդ՝ հնգօրյա աշխատանքային շաբաթվա դեպքում 20, իսկ վեցօրյա աշխատանքային շաբաթվա դեպքում` 24 աշխատանքային օր տևողությամբ: </w:t>
      </w:r>
    </w:p>
    <w:p w:rsidR="00AA0D67" w:rsidRDefault="00AA0D67" w:rsidP="00AA0D67">
      <w:pPr>
        <w:tabs>
          <w:tab w:val="left" w:pos="0"/>
          <w:tab w:val="left" w:pos="252"/>
        </w:tabs>
        <w:spacing w:line="276" w:lineRule="auto"/>
        <w:jc w:val="both"/>
        <w:rPr>
          <w:rFonts w:ascii="GHEA Grapalat" w:hAnsi="GHEA Grapalat"/>
          <w:bCs/>
          <w:lang w:val="hy-AM"/>
        </w:rPr>
      </w:pPr>
      <w:r>
        <w:rPr>
          <w:rFonts w:ascii="GHEA Grapalat" w:hAnsi="GHEA Grapalat"/>
          <w:bCs/>
          <w:lang w:val="hy-AM"/>
        </w:rPr>
        <w:tab/>
      </w:r>
      <w:r>
        <w:rPr>
          <w:rFonts w:ascii="GHEA Grapalat" w:hAnsi="GHEA Grapalat"/>
          <w:bCs/>
          <w:lang w:val="hy-AM"/>
        </w:rPr>
        <w:tab/>
      </w:r>
    </w:p>
    <w:p w:rsidR="00AA0D67" w:rsidRDefault="00AA0D67" w:rsidP="00AA0D67">
      <w:pPr>
        <w:pStyle w:val="ListParagraph"/>
        <w:numPr>
          <w:ilvl w:val="0"/>
          <w:numId w:val="1"/>
        </w:numPr>
        <w:autoSpaceDE w:val="0"/>
        <w:autoSpaceDN w:val="0"/>
        <w:adjustRightInd w:val="0"/>
        <w:spacing w:after="0"/>
        <w:ind w:left="0" w:firstLine="720"/>
        <w:jc w:val="both"/>
        <w:rPr>
          <w:rFonts w:ascii="GHEA Grapalat" w:hAnsi="GHEA Grapalat"/>
          <w:b/>
          <w:sz w:val="24"/>
          <w:szCs w:val="24"/>
        </w:rPr>
      </w:pPr>
      <w:r>
        <w:rPr>
          <w:rFonts w:ascii="GHEA Grapalat" w:hAnsi="GHEA Grapalat" w:cs="Sylfaen"/>
          <w:b/>
          <w:sz w:val="24"/>
          <w:szCs w:val="24"/>
          <w:lang w:val="hy-AM"/>
        </w:rPr>
        <w:t>Կարգավորման</w:t>
      </w:r>
      <w:r>
        <w:rPr>
          <w:rFonts w:ascii="GHEA Grapalat" w:hAnsi="GHEA Grapalat"/>
          <w:b/>
          <w:sz w:val="24"/>
          <w:szCs w:val="24"/>
          <w:lang w:val="hy-AM"/>
        </w:rPr>
        <w:t xml:space="preserve"> </w:t>
      </w:r>
      <w:r>
        <w:rPr>
          <w:rFonts w:ascii="GHEA Grapalat" w:hAnsi="GHEA Grapalat" w:cs="Sylfaen"/>
          <w:b/>
          <w:sz w:val="24"/>
          <w:szCs w:val="24"/>
          <w:lang w:val="hy-AM"/>
        </w:rPr>
        <w:t>նպատակը</w:t>
      </w:r>
      <w:r>
        <w:rPr>
          <w:rFonts w:ascii="GHEA Grapalat" w:hAnsi="GHEA Grapalat"/>
          <w:b/>
          <w:sz w:val="24"/>
          <w:szCs w:val="24"/>
          <w:lang w:val="hy-AM"/>
        </w:rPr>
        <w:t xml:space="preserve"> </w:t>
      </w:r>
      <w:r>
        <w:rPr>
          <w:rFonts w:ascii="GHEA Grapalat" w:hAnsi="GHEA Grapalat" w:cs="Sylfaen"/>
          <w:b/>
          <w:sz w:val="24"/>
          <w:szCs w:val="24"/>
          <w:lang w:val="hy-AM"/>
        </w:rPr>
        <w:t>և</w:t>
      </w:r>
      <w:r>
        <w:rPr>
          <w:rFonts w:ascii="GHEA Grapalat" w:hAnsi="GHEA Grapalat"/>
          <w:b/>
          <w:sz w:val="24"/>
          <w:szCs w:val="24"/>
          <w:lang w:val="hy-AM"/>
        </w:rPr>
        <w:t xml:space="preserve"> </w:t>
      </w:r>
      <w:r>
        <w:rPr>
          <w:rFonts w:ascii="GHEA Grapalat" w:hAnsi="GHEA Grapalat" w:cs="Sylfaen"/>
          <w:b/>
          <w:sz w:val="24"/>
          <w:szCs w:val="24"/>
          <w:lang w:val="hy-AM"/>
        </w:rPr>
        <w:t>բնույթը</w:t>
      </w:r>
    </w:p>
    <w:p w:rsidR="00AA0D67" w:rsidRDefault="00AA0D67" w:rsidP="00AA0D67">
      <w:pPr>
        <w:pStyle w:val="NormalWeb"/>
        <w:spacing w:before="0" w:beforeAutospacing="0" w:after="0" w:afterAutospacing="0" w:line="276" w:lineRule="auto"/>
        <w:ind w:firstLine="720"/>
        <w:jc w:val="both"/>
        <w:rPr>
          <w:rFonts w:ascii="GHEA Grapalat" w:hAnsi="GHEA Grapalat"/>
        </w:rPr>
      </w:pPr>
      <w:r>
        <w:rPr>
          <w:rFonts w:ascii="GHEA Grapalat" w:hAnsi="GHEA Grapalat"/>
        </w:rPr>
        <w:t>Նախագծի նպատակն է` ՀՀ կառավարության 2005 թվականի օգոստոսի 11-ի «Ամենամյա երկարացված արձակուրդի իրավունք ունեցող առանձին կատեգորիայի աշխատողների ցանկը սահմանելու մասին» N 1599-Ն որոշման հավելվածով սահմանված ցանկում ընդգրկել հանրապետության գիտական և գիտատեխնիկական կազմակերպությունների գիտական աշխատողներին:</w:t>
      </w:r>
    </w:p>
    <w:p w:rsidR="00AA0D67" w:rsidRDefault="00AA0D67" w:rsidP="00AA0D67">
      <w:pPr>
        <w:autoSpaceDE w:val="0"/>
        <w:autoSpaceDN w:val="0"/>
        <w:adjustRightInd w:val="0"/>
        <w:spacing w:line="276" w:lineRule="auto"/>
        <w:ind w:firstLine="720"/>
        <w:jc w:val="both"/>
        <w:rPr>
          <w:rFonts w:ascii="GHEA Grapalat" w:eastAsia="GHEAMariam" w:hAnsi="GHEA Grapalat" w:cs="Sylfaen"/>
          <w:b/>
          <w:lang w:val="en-US"/>
        </w:rPr>
      </w:pPr>
    </w:p>
    <w:p w:rsidR="00AA0D67" w:rsidRDefault="00AA0D67" w:rsidP="00AA0D67">
      <w:pPr>
        <w:autoSpaceDE w:val="0"/>
        <w:autoSpaceDN w:val="0"/>
        <w:adjustRightInd w:val="0"/>
        <w:spacing w:line="276" w:lineRule="auto"/>
        <w:ind w:firstLine="720"/>
        <w:jc w:val="both"/>
        <w:rPr>
          <w:rFonts w:ascii="GHEA Grapalat" w:hAnsi="GHEA Grapalat"/>
          <w:b/>
          <w:lang w:val="hy-AM"/>
        </w:rPr>
      </w:pPr>
      <w:r>
        <w:rPr>
          <w:rFonts w:ascii="GHEA Grapalat" w:eastAsia="GHEAMariam" w:hAnsi="GHEA Grapalat" w:cs="Sylfaen"/>
          <w:b/>
          <w:lang w:val="hy-AM"/>
        </w:rPr>
        <w:t>5</w:t>
      </w:r>
      <w:r>
        <w:rPr>
          <w:rFonts w:ascii="GHEA Grapalat" w:eastAsia="GHEAMariam" w:hAnsi="GHEA Grapalat" w:cs="Sylfaen"/>
          <w:lang w:val="hy-AM"/>
        </w:rPr>
        <w:t xml:space="preserve">. </w:t>
      </w:r>
      <w:r>
        <w:rPr>
          <w:rFonts w:ascii="GHEA Grapalat" w:hAnsi="GHEA Grapalat"/>
          <w:b/>
          <w:lang w:val="hy-AM"/>
        </w:rPr>
        <w:t>Նախագծի մշակման գործընթացում ներգրավված ինստիտուտները և անձինք</w:t>
      </w:r>
    </w:p>
    <w:p w:rsidR="00AA0D67" w:rsidRDefault="00AA0D67" w:rsidP="00AA0D67">
      <w:pPr>
        <w:spacing w:line="276" w:lineRule="auto"/>
        <w:ind w:firstLine="720"/>
        <w:jc w:val="both"/>
        <w:rPr>
          <w:rFonts w:ascii="GHEA Grapalat" w:hAnsi="GHEA Grapalat"/>
          <w:lang w:val="hy-AM"/>
        </w:rPr>
      </w:pPr>
      <w:r>
        <w:rPr>
          <w:rFonts w:ascii="GHEA Grapalat" w:hAnsi="GHEA Grapalat"/>
          <w:lang w:val="hy-AM"/>
        </w:rPr>
        <w:t>Նախագիծը մշակվել է ՀՀ աշխատանքի և սոցիալական հարցերի նախարարության կողմից:</w:t>
      </w:r>
    </w:p>
    <w:p w:rsidR="00AA0D67" w:rsidRDefault="00AA0D67" w:rsidP="00AA0D67">
      <w:pPr>
        <w:spacing w:line="276" w:lineRule="auto"/>
        <w:ind w:firstLine="720"/>
        <w:jc w:val="both"/>
        <w:rPr>
          <w:rFonts w:ascii="GHEA Grapalat" w:hAnsi="GHEA Grapalat"/>
          <w:lang w:val="hy-AM"/>
        </w:rPr>
      </w:pPr>
    </w:p>
    <w:p w:rsidR="00AA0D67" w:rsidRDefault="00AA0D67" w:rsidP="00AA0D67">
      <w:pPr>
        <w:pStyle w:val="ListParagraph"/>
        <w:numPr>
          <w:ilvl w:val="0"/>
          <w:numId w:val="2"/>
        </w:numPr>
        <w:spacing w:after="0"/>
        <w:ind w:left="0" w:firstLine="720"/>
        <w:jc w:val="both"/>
        <w:rPr>
          <w:rFonts w:ascii="GHEA Grapalat" w:hAnsi="GHEA Grapalat"/>
          <w:b/>
          <w:sz w:val="24"/>
          <w:szCs w:val="24"/>
        </w:rPr>
      </w:pPr>
      <w:r>
        <w:rPr>
          <w:rFonts w:ascii="GHEA Grapalat" w:hAnsi="GHEA Grapalat" w:cs="Sylfaen"/>
          <w:b/>
          <w:sz w:val="24"/>
          <w:szCs w:val="24"/>
          <w:lang w:val="hy-AM"/>
        </w:rPr>
        <w:t>Ակնկալվող</w:t>
      </w:r>
      <w:r>
        <w:rPr>
          <w:rFonts w:ascii="GHEA Grapalat" w:hAnsi="GHEA Grapalat"/>
          <w:b/>
          <w:sz w:val="24"/>
          <w:szCs w:val="24"/>
          <w:lang w:val="hy-AM"/>
        </w:rPr>
        <w:t xml:space="preserve"> </w:t>
      </w:r>
      <w:r>
        <w:rPr>
          <w:rFonts w:ascii="GHEA Grapalat" w:hAnsi="GHEA Grapalat" w:cs="Sylfaen"/>
          <w:b/>
          <w:sz w:val="24"/>
          <w:szCs w:val="24"/>
          <w:lang w:val="hy-AM"/>
        </w:rPr>
        <w:t>արդյունքը</w:t>
      </w:r>
    </w:p>
    <w:p w:rsidR="00AA0D67" w:rsidRDefault="00AA0D67" w:rsidP="00AA0D67">
      <w:pPr>
        <w:spacing w:line="276" w:lineRule="auto"/>
        <w:ind w:firstLine="720"/>
        <w:jc w:val="both"/>
        <w:rPr>
          <w:rFonts w:ascii="GHEA Grapalat" w:hAnsi="GHEA Grapalat"/>
          <w:lang w:val="en-US"/>
        </w:rPr>
      </w:pPr>
      <w:r>
        <w:rPr>
          <w:rFonts w:ascii="GHEA Grapalat" w:hAnsi="GHEA Grapalat"/>
          <w:lang w:val="en-US"/>
        </w:rPr>
        <w:t>«</w:t>
      </w:r>
      <w:r>
        <w:rPr>
          <w:rFonts w:ascii="GHEA Grapalat" w:hAnsi="GHEA Grapalat" w:cs="Sylfaen"/>
        </w:rPr>
        <w:t>Հայաստանի</w:t>
      </w:r>
      <w:r>
        <w:rPr>
          <w:rFonts w:ascii="GHEA Grapalat" w:hAnsi="GHEA Grapalat"/>
          <w:lang w:val="en-US"/>
        </w:rPr>
        <w:t xml:space="preserve"> </w:t>
      </w:r>
      <w:r>
        <w:rPr>
          <w:rFonts w:ascii="GHEA Grapalat" w:hAnsi="GHEA Grapalat" w:cs="Sylfaen"/>
        </w:rPr>
        <w:t>Հանրապետության</w:t>
      </w:r>
      <w:r>
        <w:rPr>
          <w:rFonts w:ascii="GHEA Grapalat" w:hAnsi="GHEA Grapalat"/>
          <w:lang w:val="en-US"/>
        </w:rPr>
        <w:t xml:space="preserve"> </w:t>
      </w:r>
      <w:r>
        <w:rPr>
          <w:rFonts w:ascii="GHEA Grapalat" w:hAnsi="GHEA Grapalat" w:cs="Sylfaen"/>
        </w:rPr>
        <w:t>կառավարության</w:t>
      </w:r>
      <w:r>
        <w:rPr>
          <w:rFonts w:ascii="GHEA Grapalat" w:hAnsi="GHEA Grapalat"/>
          <w:lang w:val="en-US"/>
        </w:rPr>
        <w:t xml:space="preserve"> 2005 </w:t>
      </w:r>
      <w:r>
        <w:rPr>
          <w:rFonts w:ascii="GHEA Grapalat" w:hAnsi="GHEA Grapalat" w:cs="Sylfaen"/>
        </w:rPr>
        <w:t>թվականի</w:t>
      </w:r>
      <w:r>
        <w:rPr>
          <w:rFonts w:ascii="GHEA Grapalat" w:hAnsi="GHEA Grapalat"/>
          <w:lang w:val="en-US"/>
        </w:rPr>
        <w:t xml:space="preserve"> </w:t>
      </w:r>
      <w:r>
        <w:rPr>
          <w:rFonts w:ascii="GHEA Grapalat" w:hAnsi="GHEA Grapalat" w:cs="Sylfaen"/>
        </w:rPr>
        <w:t>օգոստոսի</w:t>
      </w:r>
      <w:r>
        <w:rPr>
          <w:rFonts w:ascii="GHEA Grapalat" w:hAnsi="GHEA Grapalat"/>
          <w:lang w:val="en-US"/>
        </w:rPr>
        <w:t xml:space="preserve"> 11-</w:t>
      </w:r>
      <w:r>
        <w:rPr>
          <w:rFonts w:ascii="GHEA Grapalat" w:hAnsi="GHEA Grapalat" w:cs="Sylfaen"/>
        </w:rPr>
        <w:t>ի</w:t>
      </w:r>
      <w:r>
        <w:rPr>
          <w:rFonts w:ascii="GHEA Grapalat" w:hAnsi="GHEA Grapalat"/>
          <w:lang w:val="en-US"/>
        </w:rPr>
        <w:t xml:space="preserve"> N 1599-</w:t>
      </w:r>
      <w:r>
        <w:rPr>
          <w:rFonts w:ascii="GHEA Grapalat" w:hAnsi="GHEA Grapalat" w:cs="Sylfaen"/>
        </w:rPr>
        <w:t>Ն</w:t>
      </w:r>
      <w:r>
        <w:rPr>
          <w:rFonts w:ascii="GHEA Grapalat" w:hAnsi="GHEA Grapalat"/>
          <w:lang w:val="en-US"/>
        </w:rPr>
        <w:t xml:space="preserve"> </w:t>
      </w:r>
      <w:r>
        <w:rPr>
          <w:rFonts w:ascii="GHEA Grapalat" w:hAnsi="GHEA Grapalat" w:cs="Sylfaen"/>
        </w:rPr>
        <w:t>որոշման</w:t>
      </w:r>
      <w:r>
        <w:rPr>
          <w:rFonts w:ascii="GHEA Grapalat" w:hAnsi="GHEA Grapalat"/>
          <w:lang w:val="en-US"/>
        </w:rPr>
        <w:t xml:space="preserve"> </w:t>
      </w:r>
      <w:r>
        <w:rPr>
          <w:rFonts w:ascii="GHEA Grapalat" w:hAnsi="GHEA Grapalat" w:cs="Sylfaen"/>
        </w:rPr>
        <w:t>մեջ</w:t>
      </w:r>
      <w:r>
        <w:rPr>
          <w:rFonts w:ascii="GHEA Grapalat" w:hAnsi="GHEA Grapalat"/>
          <w:lang w:val="en-US"/>
        </w:rPr>
        <w:t xml:space="preserve"> </w:t>
      </w:r>
      <w:r>
        <w:rPr>
          <w:rFonts w:ascii="GHEA Grapalat" w:hAnsi="GHEA Grapalat" w:cs="Sylfaen"/>
        </w:rPr>
        <w:t>լրացում</w:t>
      </w:r>
      <w:r>
        <w:rPr>
          <w:rFonts w:ascii="GHEA Grapalat" w:hAnsi="GHEA Grapalat"/>
          <w:lang w:val="en-US"/>
        </w:rPr>
        <w:t xml:space="preserve"> </w:t>
      </w:r>
      <w:r>
        <w:rPr>
          <w:rFonts w:ascii="GHEA Grapalat" w:hAnsi="GHEA Grapalat" w:cs="Sylfaen"/>
        </w:rPr>
        <w:t>կատարելու</w:t>
      </w:r>
      <w:r>
        <w:rPr>
          <w:rFonts w:ascii="GHEA Grapalat" w:hAnsi="GHEA Grapalat"/>
          <w:lang w:val="en-US"/>
        </w:rPr>
        <w:t xml:space="preserve"> </w:t>
      </w:r>
      <w:r>
        <w:rPr>
          <w:rFonts w:ascii="GHEA Grapalat" w:hAnsi="GHEA Grapalat" w:cs="Sylfaen"/>
        </w:rPr>
        <w:t>մասին</w:t>
      </w:r>
      <w:r>
        <w:rPr>
          <w:rFonts w:ascii="GHEA Grapalat" w:hAnsi="GHEA Grapalat"/>
          <w:lang w:val="en-US"/>
        </w:rPr>
        <w:t xml:space="preserve">» </w:t>
      </w:r>
      <w:r>
        <w:rPr>
          <w:rFonts w:ascii="GHEA Grapalat" w:hAnsi="GHEA Grapalat" w:cs="Sylfaen"/>
        </w:rPr>
        <w:t>ՀՀ</w:t>
      </w:r>
      <w:r>
        <w:rPr>
          <w:rFonts w:ascii="GHEA Grapalat" w:hAnsi="GHEA Grapalat"/>
          <w:lang w:val="en-US"/>
        </w:rPr>
        <w:t xml:space="preserve"> </w:t>
      </w:r>
      <w:r>
        <w:rPr>
          <w:rFonts w:ascii="GHEA Grapalat" w:hAnsi="GHEA Grapalat" w:cs="Sylfaen"/>
        </w:rPr>
        <w:t>կառավարության</w:t>
      </w:r>
      <w:r>
        <w:rPr>
          <w:rFonts w:ascii="GHEA Grapalat" w:hAnsi="GHEA Grapalat"/>
          <w:lang w:val="en-US"/>
        </w:rPr>
        <w:t xml:space="preserve"> </w:t>
      </w:r>
      <w:r>
        <w:rPr>
          <w:rFonts w:ascii="GHEA Grapalat" w:hAnsi="GHEA Grapalat"/>
        </w:rPr>
        <w:t>որոշման</w:t>
      </w:r>
      <w:r>
        <w:rPr>
          <w:rFonts w:ascii="GHEA Grapalat" w:hAnsi="GHEA Grapalat"/>
          <w:lang w:val="en-US"/>
        </w:rPr>
        <w:t xml:space="preserve"> </w:t>
      </w:r>
      <w:r>
        <w:rPr>
          <w:rFonts w:ascii="GHEA Grapalat" w:hAnsi="GHEA Grapalat"/>
        </w:rPr>
        <w:t>նախագծի</w:t>
      </w:r>
      <w:r>
        <w:rPr>
          <w:rFonts w:ascii="GHEA Grapalat" w:hAnsi="GHEA Grapalat"/>
          <w:lang w:val="en-US"/>
        </w:rPr>
        <w:t xml:space="preserve"> </w:t>
      </w:r>
      <w:r>
        <w:rPr>
          <w:rFonts w:ascii="GHEA Grapalat" w:hAnsi="GHEA Grapalat"/>
        </w:rPr>
        <w:t>ընդունումը</w:t>
      </w:r>
      <w:r>
        <w:rPr>
          <w:rFonts w:ascii="GHEA Grapalat" w:hAnsi="GHEA Grapalat"/>
          <w:lang w:val="en-US"/>
        </w:rPr>
        <w:t xml:space="preserve"> </w:t>
      </w:r>
      <w:r>
        <w:rPr>
          <w:rFonts w:ascii="GHEA Grapalat" w:hAnsi="GHEA Grapalat"/>
        </w:rPr>
        <w:t>գ</w:t>
      </w:r>
      <w:r>
        <w:rPr>
          <w:rFonts w:ascii="GHEA Grapalat" w:hAnsi="GHEA Grapalat"/>
          <w:lang w:val="en-US"/>
        </w:rPr>
        <w:t xml:space="preserve">իտական և գիտատեխնիկական կազմակերպությունների </w:t>
      </w:r>
      <w:r>
        <w:rPr>
          <w:rFonts w:ascii="GHEA Grapalat" w:hAnsi="GHEA Grapalat"/>
        </w:rPr>
        <w:t>գիտական</w:t>
      </w:r>
      <w:r>
        <w:rPr>
          <w:rFonts w:ascii="GHEA Grapalat" w:hAnsi="GHEA Grapalat"/>
          <w:lang w:val="en-US"/>
        </w:rPr>
        <w:t xml:space="preserve"> </w:t>
      </w:r>
      <w:r>
        <w:rPr>
          <w:rFonts w:ascii="GHEA Grapalat" w:hAnsi="GHEA Grapalat"/>
        </w:rPr>
        <w:t>աշխատողներին</w:t>
      </w:r>
      <w:r>
        <w:rPr>
          <w:rFonts w:ascii="GHEA Grapalat" w:hAnsi="GHEA Grapalat"/>
          <w:lang w:val="en-US"/>
        </w:rPr>
        <w:t xml:space="preserve"> հնարավորություն կտա </w:t>
      </w:r>
      <w:r>
        <w:rPr>
          <w:rFonts w:ascii="GHEA Grapalat" w:hAnsi="GHEA Grapalat" w:cs="Sylfaen"/>
          <w:lang w:val="en-US"/>
        </w:rPr>
        <w:t xml:space="preserve">լիարժեքորեն վերականգնելու իրենց մտավոր ներուժն ու կարողությունները, ինչպես նաև </w:t>
      </w:r>
      <w:r>
        <w:rPr>
          <w:rFonts w:ascii="GHEA Grapalat" w:hAnsi="GHEA Grapalat"/>
        </w:rPr>
        <w:t>կնպաստի</w:t>
      </w:r>
      <w:r>
        <w:rPr>
          <w:rFonts w:ascii="GHEA Grapalat" w:hAnsi="GHEA Grapalat"/>
          <w:lang w:val="en-US"/>
        </w:rPr>
        <w:t xml:space="preserve"> </w:t>
      </w:r>
      <w:r>
        <w:rPr>
          <w:rFonts w:ascii="GHEA Grapalat" w:hAnsi="GHEA Grapalat"/>
        </w:rPr>
        <w:t>վերջիններիս</w:t>
      </w:r>
      <w:r>
        <w:rPr>
          <w:rFonts w:ascii="GHEA Grapalat" w:hAnsi="GHEA Grapalat"/>
          <w:lang w:val="en-US"/>
        </w:rPr>
        <w:t xml:space="preserve"> </w:t>
      </w:r>
      <w:r>
        <w:rPr>
          <w:rFonts w:ascii="GHEA Grapalat" w:hAnsi="GHEA Grapalat"/>
        </w:rPr>
        <w:t>աշխատանքի</w:t>
      </w:r>
      <w:r>
        <w:rPr>
          <w:rFonts w:ascii="GHEA Grapalat" w:hAnsi="GHEA Grapalat"/>
          <w:lang w:val="en-US"/>
        </w:rPr>
        <w:t xml:space="preserve"> </w:t>
      </w:r>
      <w:r>
        <w:rPr>
          <w:rFonts w:ascii="GHEA Grapalat" w:hAnsi="GHEA Grapalat"/>
        </w:rPr>
        <w:t>արդյունավետության</w:t>
      </w:r>
      <w:r>
        <w:rPr>
          <w:rFonts w:ascii="GHEA Grapalat" w:hAnsi="GHEA Grapalat"/>
          <w:lang w:val="en-US"/>
        </w:rPr>
        <w:t xml:space="preserve"> </w:t>
      </w:r>
      <w:r>
        <w:rPr>
          <w:rFonts w:ascii="GHEA Grapalat" w:hAnsi="GHEA Grapalat"/>
        </w:rPr>
        <w:t>բարձրացմանը</w:t>
      </w:r>
      <w:r>
        <w:rPr>
          <w:rFonts w:ascii="GHEA Grapalat" w:hAnsi="GHEA Grapalat"/>
          <w:lang w:val="en-US"/>
        </w:rPr>
        <w:t>:</w:t>
      </w:r>
    </w:p>
    <w:p w:rsidR="00AA0D67" w:rsidRDefault="00AA0D67" w:rsidP="00AA0D67">
      <w:pPr>
        <w:spacing w:line="276" w:lineRule="auto"/>
        <w:ind w:firstLine="720"/>
        <w:jc w:val="both"/>
        <w:rPr>
          <w:rFonts w:ascii="GHEA Grapalat" w:hAnsi="GHEA Grapalat"/>
          <w:b/>
          <w:lang w:val="en-US"/>
        </w:rPr>
      </w:pPr>
    </w:p>
    <w:p w:rsidR="00AA0D67" w:rsidRDefault="00AA0D67" w:rsidP="00AA0D67">
      <w:pPr>
        <w:spacing w:line="276" w:lineRule="auto"/>
        <w:jc w:val="center"/>
        <w:rPr>
          <w:rFonts w:ascii="GHEA Grapalat" w:hAnsi="GHEA Grapalat" w:cs="Sylfaen"/>
          <w:lang w:val="en-US"/>
        </w:rPr>
      </w:pPr>
    </w:p>
    <w:p w:rsidR="00AA0D67" w:rsidRDefault="00AA0D67" w:rsidP="00AA0D67">
      <w:pPr>
        <w:pStyle w:val="NormalWeb"/>
        <w:pageBreakBefore/>
        <w:spacing w:before="0" w:beforeAutospacing="0" w:after="0" w:afterAutospacing="0" w:line="276" w:lineRule="auto"/>
        <w:jc w:val="center"/>
        <w:rPr>
          <w:rFonts w:ascii="GHEA Grapalat" w:hAnsi="GHEA Grapalat"/>
          <w:b/>
        </w:rPr>
      </w:pPr>
      <w:r>
        <w:rPr>
          <w:rFonts w:ascii="GHEA Grapalat" w:hAnsi="GHEA Grapalat"/>
          <w:b/>
        </w:rPr>
        <w:lastRenderedPageBreak/>
        <w:t>ՏԵՂԵԿԱՆՔ</w:t>
      </w:r>
    </w:p>
    <w:p w:rsidR="00AA0D67" w:rsidRDefault="00AA0D67" w:rsidP="00AA0D67">
      <w:pPr>
        <w:spacing w:line="276" w:lineRule="auto"/>
        <w:jc w:val="center"/>
        <w:rPr>
          <w:rFonts w:ascii="GHEA Grapalat" w:hAnsi="GHEA Grapalat" w:cs="Sylfaen"/>
          <w:b/>
          <w:lang w:val="en-US"/>
        </w:rPr>
      </w:pPr>
      <w:r>
        <w:rPr>
          <w:rFonts w:ascii="GHEA Grapalat" w:hAnsi="GHEA Grapalat"/>
          <w:b/>
          <w:lang w:val="en-US"/>
        </w:rPr>
        <w:t>«</w:t>
      </w:r>
      <w:r>
        <w:rPr>
          <w:rFonts w:ascii="GHEA Grapalat" w:hAnsi="GHEA Grapalat"/>
          <w:b/>
        </w:rPr>
        <w:t>ՀԱՅԱՍՏԱՆԻ</w:t>
      </w:r>
      <w:r>
        <w:rPr>
          <w:rFonts w:ascii="GHEA Grapalat" w:hAnsi="GHEA Grapalat"/>
          <w:b/>
          <w:lang w:val="en-US"/>
        </w:rPr>
        <w:t xml:space="preserve"> </w:t>
      </w:r>
      <w:r>
        <w:rPr>
          <w:rFonts w:ascii="GHEA Grapalat" w:hAnsi="GHEA Grapalat"/>
          <w:b/>
        </w:rPr>
        <w:t>ՀԱՆՐԱՊԵՏՈՒԹՅԱՆ</w:t>
      </w:r>
      <w:r>
        <w:rPr>
          <w:rFonts w:ascii="GHEA Grapalat" w:hAnsi="GHEA Grapalat"/>
          <w:b/>
          <w:lang w:val="en-US"/>
        </w:rPr>
        <w:t xml:space="preserve"> </w:t>
      </w:r>
      <w:r>
        <w:rPr>
          <w:rFonts w:ascii="GHEA Grapalat" w:hAnsi="GHEA Grapalat"/>
          <w:b/>
        </w:rPr>
        <w:t>ԿԱՌԱՎԱՐՈՒԹՅԱՆ</w:t>
      </w:r>
      <w:r>
        <w:rPr>
          <w:rFonts w:ascii="GHEA Grapalat" w:hAnsi="GHEA Grapalat"/>
          <w:b/>
          <w:lang w:val="en-US"/>
        </w:rPr>
        <w:t xml:space="preserve"> 2005 </w:t>
      </w:r>
      <w:r>
        <w:rPr>
          <w:rFonts w:ascii="GHEA Grapalat" w:hAnsi="GHEA Grapalat"/>
          <w:b/>
        </w:rPr>
        <w:t>ԹՎԱԿԱՆԻ</w:t>
      </w:r>
      <w:r>
        <w:rPr>
          <w:rFonts w:ascii="GHEA Grapalat" w:hAnsi="GHEA Grapalat"/>
          <w:b/>
          <w:lang w:val="en-US"/>
        </w:rPr>
        <w:t xml:space="preserve">  </w:t>
      </w:r>
      <w:r>
        <w:rPr>
          <w:rFonts w:ascii="GHEA Grapalat" w:hAnsi="GHEA Grapalat"/>
          <w:b/>
        </w:rPr>
        <w:t>ՕԳՈՍՏՈՍԻ</w:t>
      </w:r>
      <w:r>
        <w:rPr>
          <w:rFonts w:ascii="GHEA Grapalat" w:hAnsi="GHEA Grapalat"/>
          <w:b/>
          <w:lang w:val="en-US"/>
        </w:rPr>
        <w:t xml:space="preserve"> 11-</w:t>
      </w:r>
      <w:r>
        <w:rPr>
          <w:rFonts w:ascii="GHEA Grapalat" w:hAnsi="GHEA Grapalat"/>
          <w:b/>
        </w:rPr>
        <w:t>Ի</w:t>
      </w:r>
      <w:r>
        <w:rPr>
          <w:rFonts w:ascii="GHEA Grapalat" w:hAnsi="GHEA Grapalat"/>
          <w:b/>
          <w:lang w:val="en-US"/>
        </w:rPr>
        <w:t xml:space="preserve"> N 1599-</w:t>
      </w:r>
      <w:r>
        <w:rPr>
          <w:rFonts w:ascii="GHEA Grapalat" w:hAnsi="GHEA Grapalat"/>
          <w:b/>
        </w:rPr>
        <w:t>Ն</w:t>
      </w:r>
      <w:r>
        <w:rPr>
          <w:rFonts w:ascii="GHEA Grapalat" w:hAnsi="GHEA Grapalat"/>
          <w:b/>
          <w:lang w:val="en-US"/>
        </w:rPr>
        <w:t xml:space="preserve"> </w:t>
      </w:r>
      <w:r>
        <w:rPr>
          <w:rFonts w:ascii="GHEA Grapalat" w:hAnsi="GHEA Grapalat"/>
          <w:b/>
        </w:rPr>
        <w:t>ՈՐՈՇՄԱՆ</w:t>
      </w:r>
      <w:r>
        <w:rPr>
          <w:rFonts w:ascii="GHEA Grapalat" w:hAnsi="GHEA Grapalat"/>
          <w:b/>
          <w:lang w:val="en-US"/>
        </w:rPr>
        <w:t xml:space="preserve"> </w:t>
      </w:r>
      <w:r>
        <w:rPr>
          <w:rFonts w:ascii="GHEA Grapalat" w:hAnsi="GHEA Grapalat"/>
          <w:b/>
        </w:rPr>
        <w:t>ՄԵՋ</w:t>
      </w:r>
      <w:r>
        <w:rPr>
          <w:rFonts w:ascii="GHEA Grapalat" w:hAnsi="GHEA Grapalat"/>
          <w:b/>
          <w:lang w:val="en-US"/>
        </w:rPr>
        <w:t xml:space="preserve"> </w:t>
      </w:r>
      <w:r>
        <w:rPr>
          <w:rFonts w:ascii="GHEA Grapalat" w:hAnsi="GHEA Grapalat"/>
          <w:b/>
        </w:rPr>
        <w:t>ԼՐԱՑՈՒՄ</w:t>
      </w:r>
      <w:r>
        <w:rPr>
          <w:rFonts w:ascii="GHEA Grapalat" w:hAnsi="GHEA Grapalat"/>
          <w:b/>
          <w:lang w:val="en-US"/>
        </w:rPr>
        <w:t xml:space="preserve"> </w:t>
      </w:r>
      <w:r>
        <w:rPr>
          <w:rFonts w:ascii="GHEA Grapalat" w:hAnsi="GHEA Grapalat"/>
          <w:b/>
        </w:rPr>
        <w:t>ԿԱՏԱՐԵԼՈՒ</w:t>
      </w:r>
      <w:r>
        <w:rPr>
          <w:rFonts w:ascii="GHEA Grapalat" w:hAnsi="GHEA Grapalat"/>
          <w:b/>
          <w:lang w:val="en-US"/>
        </w:rPr>
        <w:t xml:space="preserve"> </w:t>
      </w:r>
      <w:r>
        <w:rPr>
          <w:rFonts w:ascii="GHEA Grapalat" w:hAnsi="GHEA Grapalat"/>
          <w:b/>
        </w:rPr>
        <w:t>ՄԱՍԻՆ</w:t>
      </w:r>
      <w:r>
        <w:rPr>
          <w:rFonts w:ascii="GHEA Grapalat" w:hAnsi="GHEA Grapalat"/>
          <w:b/>
          <w:lang w:val="en-US"/>
        </w:rPr>
        <w:t>»</w:t>
      </w:r>
      <w:r>
        <w:rPr>
          <w:rFonts w:ascii="GHEA Grapalat" w:hAnsi="GHEA Grapalat" w:cs="Sylfaen"/>
          <w:b/>
          <w:lang w:val="en-US"/>
        </w:rPr>
        <w:t xml:space="preserve"> </w:t>
      </w:r>
      <w:r>
        <w:rPr>
          <w:rFonts w:ascii="GHEA Grapalat" w:hAnsi="GHEA Grapalat" w:cs="Sylfaen"/>
          <w:b/>
        </w:rPr>
        <w:t>ՀԱՅԱՍՏԱՆԻ</w:t>
      </w:r>
      <w:r>
        <w:rPr>
          <w:rFonts w:ascii="GHEA Grapalat" w:hAnsi="GHEA Grapalat"/>
          <w:b/>
          <w:lang w:val="en-US"/>
        </w:rPr>
        <w:t xml:space="preserve"> </w:t>
      </w:r>
      <w:r>
        <w:rPr>
          <w:rFonts w:ascii="GHEA Grapalat" w:hAnsi="GHEA Grapalat" w:cs="Sylfaen"/>
          <w:b/>
        </w:rPr>
        <w:t>ՀԱՆՐԱՊԵՏՈՒԹՅԱՆ</w:t>
      </w:r>
      <w:r>
        <w:rPr>
          <w:rFonts w:ascii="GHEA Grapalat" w:hAnsi="GHEA Grapalat"/>
          <w:b/>
          <w:lang w:val="en-US"/>
        </w:rPr>
        <w:t xml:space="preserve"> </w:t>
      </w:r>
      <w:r>
        <w:rPr>
          <w:rFonts w:ascii="GHEA Grapalat" w:hAnsi="GHEA Grapalat" w:cs="Sylfaen"/>
          <w:b/>
        </w:rPr>
        <w:t>ԿԱՌԱՎԱՐՈՒԹՅԱՆ</w:t>
      </w:r>
      <w:r>
        <w:rPr>
          <w:rFonts w:ascii="GHEA Grapalat" w:hAnsi="GHEA Grapalat" w:cs="Sylfaen"/>
          <w:b/>
          <w:lang w:val="en-US"/>
        </w:rPr>
        <w:t xml:space="preserve"> </w:t>
      </w:r>
      <w:r>
        <w:rPr>
          <w:rFonts w:ascii="GHEA Grapalat" w:hAnsi="GHEA Grapalat" w:cs="Sylfaen"/>
          <w:b/>
        </w:rPr>
        <w:t>ՈՐՈՇՄԱՆ</w:t>
      </w:r>
      <w:r>
        <w:rPr>
          <w:rFonts w:ascii="GHEA Grapalat" w:hAnsi="GHEA Grapalat" w:cs="Sylfaen"/>
          <w:b/>
          <w:lang w:val="en-US"/>
        </w:rPr>
        <w:t xml:space="preserve"> </w:t>
      </w:r>
      <w:r>
        <w:rPr>
          <w:rFonts w:ascii="GHEA Grapalat" w:hAnsi="GHEA Grapalat" w:cs="Sylfaen"/>
          <w:b/>
        </w:rPr>
        <w:t>ՆԱԽԱԳԾԻ</w:t>
      </w:r>
      <w:r>
        <w:rPr>
          <w:rFonts w:ascii="GHEA Grapalat" w:hAnsi="GHEA Grapalat"/>
          <w:b/>
          <w:lang w:val="en-US"/>
        </w:rPr>
        <w:t xml:space="preserve"> </w:t>
      </w:r>
      <w:r>
        <w:rPr>
          <w:rFonts w:ascii="GHEA Grapalat" w:hAnsi="GHEA Grapalat" w:cs="Sylfaen"/>
          <w:b/>
        </w:rPr>
        <w:t>ԸՆԴՈՒՆՄԱՆ</w:t>
      </w:r>
      <w:r>
        <w:rPr>
          <w:rFonts w:ascii="GHEA Grapalat" w:hAnsi="GHEA Grapalat"/>
          <w:b/>
          <w:lang w:val="en-US"/>
        </w:rPr>
        <w:t xml:space="preserve"> </w:t>
      </w:r>
      <w:r>
        <w:rPr>
          <w:rFonts w:ascii="GHEA Grapalat" w:hAnsi="GHEA Grapalat" w:cs="Sylfaen"/>
          <w:b/>
        </w:rPr>
        <w:t>ԿԱՊԱԿՑՈՒԹՅԱՄԲ</w:t>
      </w:r>
      <w:r>
        <w:rPr>
          <w:rFonts w:ascii="GHEA Grapalat" w:hAnsi="GHEA Grapalat"/>
          <w:b/>
          <w:lang w:val="en-US"/>
        </w:rPr>
        <w:t xml:space="preserve"> </w:t>
      </w:r>
      <w:r>
        <w:rPr>
          <w:rFonts w:ascii="GHEA Grapalat" w:hAnsi="GHEA Grapalat" w:cs="Sylfaen"/>
          <w:b/>
        </w:rPr>
        <w:t>ԱՅԼ</w:t>
      </w:r>
      <w:r>
        <w:rPr>
          <w:rFonts w:ascii="GHEA Grapalat" w:hAnsi="GHEA Grapalat"/>
          <w:b/>
          <w:lang w:val="en-US"/>
        </w:rPr>
        <w:t xml:space="preserve"> </w:t>
      </w:r>
      <w:r>
        <w:rPr>
          <w:rFonts w:ascii="GHEA Grapalat" w:hAnsi="GHEA Grapalat" w:cs="Sylfaen"/>
          <w:b/>
        </w:rPr>
        <w:t>ԻՐԱՎԱԿԱՆ</w:t>
      </w:r>
      <w:r>
        <w:rPr>
          <w:rFonts w:ascii="GHEA Grapalat" w:hAnsi="GHEA Grapalat"/>
          <w:b/>
          <w:lang w:val="en-US"/>
        </w:rPr>
        <w:t xml:space="preserve"> </w:t>
      </w:r>
      <w:r>
        <w:rPr>
          <w:rFonts w:ascii="GHEA Grapalat" w:hAnsi="GHEA Grapalat" w:cs="Sylfaen"/>
          <w:b/>
        </w:rPr>
        <w:t>ԱԿՏԵՐԻ</w:t>
      </w:r>
      <w:r>
        <w:rPr>
          <w:rFonts w:ascii="GHEA Grapalat" w:hAnsi="GHEA Grapalat" w:cs="Sylfaen"/>
          <w:b/>
          <w:lang w:val="en-US"/>
        </w:rPr>
        <w:t xml:space="preserve"> </w:t>
      </w:r>
      <w:r>
        <w:rPr>
          <w:rFonts w:ascii="GHEA Grapalat" w:hAnsi="GHEA Grapalat" w:cs="Sylfaen"/>
          <w:b/>
        </w:rPr>
        <w:t>ԸՆԴՈՒՆՄԱՆ</w:t>
      </w:r>
      <w:r>
        <w:rPr>
          <w:rFonts w:ascii="GHEA Grapalat" w:hAnsi="GHEA Grapalat" w:cs="Sylfaen"/>
          <w:b/>
          <w:lang w:val="en-US"/>
        </w:rPr>
        <w:t xml:space="preserve"> </w:t>
      </w:r>
      <w:r>
        <w:rPr>
          <w:rFonts w:ascii="GHEA Grapalat" w:hAnsi="GHEA Grapalat" w:cs="Sylfaen"/>
          <w:b/>
        </w:rPr>
        <w:t>ԱՆՀՐԱԺԵՇՏՈՒԹՅԱՆ</w:t>
      </w:r>
      <w:r>
        <w:rPr>
          <w:rFonts w:ascii="GHEA Grapalat" w:hAnsi="GHEA Grapalat" w:cs="Sylfaen"/>
          <w:b/>
          <w:lang w:val="en-US"/>
        </w:rPr>
        <w:t xml:space="preserve"> </w:t>
      </w:r>
      <w:r>
        <w:rPr>
          <w:rFonts w:ascii="GHEA Grapalat" w:hAnsi="GHEA Grapalat" w:cs="Sylfaen"/>
          <w:b/>
        </w:rPr>
        <w:t>ՎԵՐԱԲԵՐՅԱԼ</w:t>
      </w:r>
    </w:p>
    <w:p w:rsidR="00AA0D67" w:rsidRDefault="00AA0D67" w:rsidP="00AA0D67">
      <w:pPr>
        <w:pStyle w:val="NormalWeb"/>
        <w:spacing w:before="0" w:beforeAutospacing="0" w:after="0" w:afterAutospacing="0" w:line="276" w:lineRule="auto"/>
        <w:jc w:val="center"/>
        <w:rPr>
          <w:rFonts w:ascii="GHEA Grapalat" w:hAnsi="GHEA Grapalat"/>
        </w:rPr>
      </w:pPr>
    </w:p>
    <w:p w:rsidR="00AA0D67" w:rsidRDefault="00AA0D67" w:rsidP="00AA0D67">
      <w:pPr>
        <w:ind w:firstLine="720"/>
        <w:jc w:val="both"/>
        <w:rPr>
          <w:rFonts w:ascii="GHEA Grapalat" w:hAnsi="GHEA Grapalat"/>
          <w:lang w:val="en-US"/>
        </w:rPr>
      </w:pPr>
      <w:r>
        <w:rPr>
          <w:rFonts w:ascii="GHEA Grapalat" w:hAnsi="GHEA Grapalat" w:cs="Sylfaen"/>
          <w:lang w:val="hy-AM"/>
        </w:rPr>
        <w:t>1.</w:t>
      </w:r>
      <w:r>
        <w:rPr>
          <w:rFonts w:ascii="GHEA Grapalat" w:hAnsi="GHEA Grapalat" w:cs="Sylfaen"/>
          <w:b/>
          <w:lang w:val="hy-AM"/>
        </w:rPr>
        <w:t xml:space="preserve"> </w:t>
      </w:r>
      <w:r>
        <w:rPr>
          <w:rFonts w:ascii="GHEA Grapalat" w:hAnsi="GHEA Grapalat" w:cs="Sylfaen"/>
          <w:lang w:val="en-US"/>
        </w:rPr>
        <w:t xml:space="preserve">«Հայաստանի Հանրապետության կառավարության 2005 թվականի օգոստոսի 11-ի 1599-Ն որոշման մեջ լրացում կատարելու մասին» </w:t>
      </w:r>
      <w:r>
        <w:rPr>
          <w:rFonts w:ascii="GHEA Grapalat" w:hAnsi="GHEA Grapalat" w:cs="Sylfaen"/>
        </w:rPr>
        <w:t>Հայաստանի</w:t>
      </w:r>
      <w:r>
        <w:rPr>
          <w:rFonts w:ascii="GHEA Grapalat" w:hAnsi="GHEA Grapalat"/>
          <w:lang w:val="en-US"/>
        </w:rPr>
        <w:t xml:space="preserve"> </w:t>
      </w:r>
      <w:r>
        <w:rPr>
          <w:rFonts w:ascii="GHEA Grapalat" w:hAnsi="GHEA Grapalat" w:cs="Sylfaen"/>
        </w:rPr>
        <w:t>Հանրապետության</w:t>
      </w:r>
      <w:r>
        <w:rPr>
          <w:rFonts w:ascii="GHEA Grapalat" w:hAnsi="GHEA Grapalat"/>
          <w:lang w:val="en-US"/>
        </w:rPr>
        <w:t xml:space="preserve"> </w:t>
      </w:r>
      <w:r>
        <w:rPr>
          <w:rFonts w:ascii="GHEA Grapalat" w:hAnsi="GHEA Grapalat" w:cs="Sylfaen"/>
        </w:rPr>
        <w:t>կառավարության</w:t>
      </w:r>
      <w:r>
        <w:rPr>
          <w:rFonts w:ascii="GHEA Grapalat" w:hAnsi="GHEA Grapalat"/>
          <w:lang w:val="en-US"/>
        </w:rPr>
        <w:t xml:space="preserve"> </w:t>
      </w:r>
      <w:r>
        <w:rPr>
          <w:rFonts w:ascii="GHEA Grapalat" w:hAnsi="GHEA Grapalat" w:cs="Sylfaen"/>
        </w:rPr>
        <w:t>որոշման</w:t>
      </w:r>
      <w:r>
        <w:rPr>
          <w:rFonts w:ascii="GHEA Grapalat" w:hAnsi="GHEA Grapalat"/>
          <w:lang w:val="en-US"/>
        </w:rPr>
        <w:t xml:space="preserve"> </w:t>
      </w:r>
      <w:r>
        <w:rPr>
          <w:rFonts w:ascii="GHEA Grapalat" w:hAnsi="GHEA Grapalat" w:cs="Sylfaen"/>
        </w:rPr>
        <w:t>նախագծի</w:t>
      </w:r>
      <w:r>
        <w:rPr>
          <w:rFonts w:ascii="GHEA Grapalat" w:hAnsi="GHEA Grapalat"/>
          <w:lang w:val="en-US"/>
        </w:rPr>
        <w:t xml:space="preserve"> </w:t>
      </w:r>
      <w:r>
        <w:rPr>
          <w:rFonts w:ascii="GHEA Grapalat" w:hAnsi="GHEA Grapalat" w:cs="Sylfaen"/>
        </w:rPr>
        <w:t>ընդունման</w:t>
      </w:r>
      <w:r>
        <w:rPr>
          <w:rFonts w:ascii="GHEA Grapalat" w:hAnsi="GHEA Grapalat" w:cs="Sylfaen"/>
          <w:lang w:val="en-US"/>
        </w:rPr>
        <w:t xml:space="preserve"> </w:t>
      </w:r>
      <w:r>
        <w:rPr>
          <w:rFonts w:ascii="GHEA Grapalat" w:hAnsi="GHEA Grapalat" w:cs="Sylfaen"/>
        </w:rPr>
        <w:t>կապակցությամբ</w:t>
      </w:r>
      <w:r>
        <w:rPr>
          <w:rFonts w:ascii="GHEA Grapalat" w:hAnsi="GHEA Grapalat"/>
          <w:lang w:val="en-US"/>
        </w:rPr>
        <w:t xml:space="preserve"> </w:t>
      </w:r>
      <w:r>
        <w:rPr>
          <w:rFonts w:ascii="GHEA Grapalat" w:hAnsi="GHEA Grapalat" w:cs="Sylfaen"/>
        </w:rPr>
        <w:t>այլ</w:t>
      </w:r>
      <w:r>
        <w:rPr>
          <w:rFonts w:ascii="GHEA Grapalat" w:hAnsi="GHEA Grapalat"/>
          <w:lang w:val="en-US"/>
        </w:rPr>
        <w:t xml:space="preserve"> </w:t>
      </w:r>
      <w:r>
        <w:rPr>
          <w:rFonts w:ascii="GHEA Grapalat" w:hAnsi="GHEA Grapalat" w:cs="Sylfaen"/>
        </w:rPr>
        <w:t>իրավական</w:t>
      </w:r>
      <w:r>
        <w:rPr>
          <w:rFonts w:ascii="GHEA Grapalat" w:hAnsi="GHEA Grapalat"/>
          <w:lang w:val="en-US"/>
        </w:rPr>
        <w:t xml:space="preserve"> </w:t>
      </w:r>
      <w:r>
        <w:rPr>
          <w:rFonts w:ascii="GHEA Grapalat" w:hAnsi="GHEA Grapalat" w:cs="Sylfaen"/>
        </w:rPr>
        <w:t>ակտեր</w:t>
      </w:r>
      <w:r>
        <w:rPr>
          <w:rFonts w:ascii="GHEA Grapalat" w:hAnsi="GHEA Grapalat" w:cs="Sylfaen"/>
          <w:lang w:val="en-US"/>
        </w:rPr>
        <w:t xml:space="preserve"> ընդունել անհրաժեշտ </w:t>
      </w:r>
      <w:r>
        <w:rPr>
          <w:rFonts w:ascii="GHEA Grapalat" w:hAnsi="GHEA Grapalat" w:cs="Sylfaen"/>
        </w:rPr>
        <w:t>չէ</w:t>
      </w:r>
      <w:r>
        <w:rPr>
          <w:rFonts w:ascii="GHEA Grapalat" w:hAnsi="GHEA Grapalat" w:cs="Sylfaen"/>
          <w:lang w:val="en-US"/>
        </w:rPr>
        <w:t>:</w:t>
      </w:r>
    </w:p>
    <w:p w:rsidR="00AA0D67" w:rsidRDefault="00AA0D67" w:rsidP="00AA0D67">
      <w:pPr>
        <w:autoSpaceDE w:val="0"/>
        <w:autoSpaceDN w:val="0"/>
        <w:adjustRightInd w:val="0"/>
        <w:ind w:firstLine="720"/>
        <w:jc w:val="both"/>
        <w:rPr>
          <w:rFonts w:ascii="GHEA Grapalat" w:hAnsi="GHEA Grapalat" w:cs="Sylfaen"/>
          <w:lang w:val="af-ZA"/>
        </w:rPr>
      </w:pPr>
      <w:r>
        <w:rPr>
          <w:rFonts w:ascii="GHEA Grapalat" w:hAnsi="GHEA Grapalat" w:cs="Sylfaen"/>
          <w:lang w:val="af-ZA"/>
        </w:rPr>
        <w:t xml:space="preserve">2. </w:t>
      </w:r>
      <w:r>
        <w:rPr>
          <w:rFonts w:ascii="GHEA Grapalat" w:hAnsi="GHEA Grapalat" w:cs="Sylfaen"/>
          <w:lang w:val="en-US"/>
        </w:rPr>
        <w:t xml:space="preserve">«Հայաստանի Հանրապետության կառավարության 2005 թվականի օգոստոսի 11-ի 1599-Ն որոշման մեջ լրացում կատարելու մասին» </w:t>
      </w:r>
      <w:r>
        <w:rPr>
          <w:rFonts w:ascii="GHEA Grapalat" w:hAnsi="GHEA Grapalat" w:cs="Sylfaen"/>
        </w:rPr>
        <w:t>Հայաստանի</w:t>
      </w:r>
      <w:r>
        <w:rPr>
          <w:rFonts w:ascii="GHEA Grapalat" w:hAnsi="GHEA Grapalat"/>
          <w:lang w:val="en-US"/>
        </w:rPr>
        <w:t xml:space="preserve"> </w:t>
      </w:r>
      <w:r>
        <w:rPr>
          <w:rFonts w:ascii="GHEA Grapalat" w:hAnsi="GHEA Grapalat" w:cs="Sylfaen"/>
        </w:rPr>
        <w:t>Հանրապետության</w:t>
      </w:r>
      <w:r>
        <w:rPr>
          <w:rFonts w:ascii="GHEA Grapalat" w:hAnsi="GHEA Grapalat"/>
          <w:lang w:val="en-US"/>
        </w:rPr>
        <w:t xml:space="preserve"> </w:t>
      </w:r>
      <w:r>
        <w:rPr>
          <w:rFonts w:ascii="GHEA Grapalat" w:hAnsi="GHEA Grapalat" w:cs="Sylfaen"/>
        </w:rPr>
        <w:t>կառավարության</w:t>
      </w:r>
      <w:r>
        <w:rPr>
          <w:rFonts w:ascii="GHEA Grapalat" w:hAnsi="GHEA Grapalat"/>
          <w:lang w:val="en-US"/>
        </w:rPr>
        <w:t xml:space="preserve"> </w:t>
      </w:r>
      <w:r>
        <w:rPr>
          <w:rFonts w:ascii="GHEA Grapalat" w:hAnsi="GHEA Grapalat" w:cs="Sylfaen"/>
        </w:rPr>
        <w:t>որոշման</w:t>
      </w:r>
      <w:r>
        <w:rPr>
          <w:rFonts w:ascii="GHEA Grapalat" w:hAnsi="GHEA Grapalat"/>
          <w:lang w:val="en-US"/>
        </w:rPr>
        <w:t xml:space="preserve"> </w:t>
      </w:r>
      <w:r>
        <w:rPr>
          <w:rFonts w:ascii="GHEA Grapalat" w:hAnsi="GHEA Grapalat"/>
          <w:lang w:val="hy-AM"/>
        </w:rPr>
        <w:t xml:space="preserve">նախագիծը </w:t>
      </w:r>
      <w:r>
        <w:rPr>
          <w:rFonts w:ascii="GHEA Grapalat" w:hAnsi="GHEA Grapalat" w:cs="Sylfaen"/>
          <w:lang w:val="hy-AM"/>
        </w:rPr>
        <w:t>չի հակասում միջազգային պայմանագրերով Հայաստանի Հանրապետության ստանձնած պարտավորություններին:</w:t>
      </w:r>
    </w:p>
    <w:p w:rsidR="00AA0D67" w:rsidRDefault="00AA0D67" w:rsidP="00AA0D67">
      <w:pPr>
        <w:pStyle w:val="NormalWeb"/>
        <w:pageBreakBefore/>
        <w:spacing w:before="0" w:beforeAutospacing="0" w:after="0" w:afterAutospacing="0" w:line="276" w:lineRule="auto"/>
        <w:ind w:firstLine="709"/>
        <w:jc w:val="center"/>
        <w:rPr>
          <w:rFonts w:ascii="GHEA Grapalat" w:hAnsi="GHEA Grapalat"/>
          <w:b/>
          <w:lang w:val="af-ZA"/>
        </w:rPr>
      </w:pPr>
      <w:r>
        <w:rPr>
          <w:rFonts w:ascii="GHEA Grapalat" w:hAnsi="GHEA Grapalat"/>
          <w:b/>
        </w:rPr>
        <w:lastRenderedPageBreak/>
        <w:t>ՏԵՂԵԿԱՆՔ</w:t>
      </w:r>
    </w:p>
    <w:p w:rsidR="00AA0D67" w:rsidRDefault="00AA0D67" w:rsidP="00AA0D67">
      <w:pPr>
        <w:spacing w:line="276" w:lineRule="auto"/>
        <w:jc w:val="center"/>
        <w:rPr>
          <w:rFonts w:ascii="GHEA Grapalat" w:hAnsi="GHEA Grapalat"/>
          <w:b/>
          <w:lang w:val="af-ZA"/>
        </w:rPr>
      </w:pPr>
      <w:r>
        <w:rPr>
          <w:rFonts w:ascii="GHEA Grapalat" w:hAnsi="GHEA Grapalat"/>
          <w:b/>
          <w:lang w:val="af-ZA"/>
        </w:rPr>
        <w:t>«</w:t>
      </w:r>
      <w:r>
        <w:rPr>
          <w:rFonts w:ascii="GHEA Grapalat" w:hAnsi="GHEA Grapalat"/>
          <w:b/>
        </w:rPr>
        <w:t>ՀԱՅԱՍՏԱՆԻ</w:t>
      </w:r>
      <w:r>
        <w:rPr>
          <w:rFonts w:ascii="GHEA Grapalat" w:hAnsi="GHEA Grapalat"/>
          <w:b/>
          <w:lang w:val="af-ZA"/>
        </w:rPr>
        <w:t xml:space="preserve"> </w:t>
      </w:r>
      <w:r>
        <w:rPr>
          <w:rFonts w:ascii="GHEA Grapalat" w:hAnsi="GHEA Grapalat"/>
          <w:b/>
        </w:rPr>
        <w:t>ՀԱՆՐԱՊԵՏՈՒԹՅԱՆ</w:t>
      </w:r>
      <w:r>
        <w:rPr>
          <w:rFonts w:ascii="GHEA Grapalat" w:hAnsi="GHEA Grapalat"/>
          <w:b/>
          <w:lang w:val="af-ZA"/>
        </w:rPr>
        <w:t xml:space="preserve"> </w:t>
      </w:r>
      <w:r>
        <w:rPr>
          <w:rFonts w:ascii="GHEA Grapalat" w:hAnsi="GHEA Grapalat"/>
          <w:b/>
        </w:rPr>
        <w:t>ԿԱՌԱՎԱՐՈՒԹՅԱՆ</w:t>
      </w:r>
      <w:r>
        <w:rPr>
          <w:rFonts w:ascii="GHEA Grapalat" w:hAnsi="GHEA Grapalat"/>
          <w:b/>
          <w:lang w:val="af-ZA"/>
        </w:rPr>
        <w:t xml:space="preserve"> 2005 </w:t>
      </w:r>
      <w:r>
        <w:rPr>
          <w:rFonts w:ascii="GHEA Grapalat" w:hAnsi="GHEA Grapalat"/>
          <w:b/>
        </w:rPr>
        <w:t>ԹՎԱԿԱՆԻ</w:t>
      </w:r>
      <w:r>
        <w:rPr>
          <w:rFonts w:ascii="GHEA Grapalat" w:hAnsi="GHEA Grapalat"/>
          <w:b/>
          <w:lang w:val="af-ZA"/>
        </w:rPr>
        <w:t xml:space="preserve">  </w:t>
      </w:r>
      <w:r>
        <w:rPr>
          <w:rFonts w:ascii="GHEA Grapalat" w:hAnsi="GHEA Grapalat"/>
          <w:b/>
        </w:rPr>
        <w:t>ՕԳՈՍՏՈՍԻ</w:t>
      </w:r>
      <w:r>
        <w:rPr>
          <w:rFonts w:ascii="GHEA Grapalat" w:hAnsi="GHEA Grapalat"/>
          <w:b/>
          <w:lang w:val="af-ZA"/>
        </w:rPr>
        <w:t xml:space="preserve"> 11-</w:t>
      </w:r>
      <w:r>
        <w:rPr>
          <w:rFonts w:ascii="GHEA Grapalat" w:hAnsi="GHEA Grapalat"/>
          <w:b/>
        </w:rPr>
        <w:t>Ի</w:t>
      </w:r>
      <w:r>
        <w:rPr>
          <w:rFonts w:ascii="GHEA Grapalat" w:hAnsi="GHEA Grapalat"/>
          <w:b/>
          <w:lang w:val="af-ZA"/>
        </w:rPr>
        <w:t xml:space="preserve"> N 1599-</w:t>
      </w:r>
      <w:r>
        <w:rPr>
          <w:rFonts w:ascii="GHEA Grapalat" w:hAnsi="GHEA Grapalat"/>
          <w:b/>
        </w:rPr>
        <w:t>Ն</w:t>
      </w:r>
      <w:r>
        <w:rPr>
          <w:rFonts w:ascii="GHEA Grapalat" w:hAnsi="GHEA Grapalat"/>
          <w:b/>
          <w:lang w:val="af-ZA"/>
        </w:rPr>
        <w:t xml:space="preserve"> </w:t>
      </w:r>
      <w:r>
        <w:rPr>
          <w:rFonts w:ascii="GHEA Grapalat" w:hAnsi="GHEA Grapalat"/>
          <w:b/>
        </w:rPr>
        <w:t>ՈՐՈՇՄԱՆ</w:t>
      </w:r>
      <w:r>
        <w:rPr>
          <w:rFonts w:ascii="GHEA Grapalat" w:hAnsi="GHEA Grapalat"/>
          <w:b/>
          <w:lang w:val="af-ZA"/>
        </w:rPr>
        <w:t xml:space="preserve"> </w:t>
      </w:r>
      <w:r>
        <w:rPr>
          <w:rFonts w:ascii="GHEA Grapalat" w:hAnsi="GHEA Grapalat"/>
          <w:b/>
        </w:rPr>
        <w:t>ՄԵՋ</w:t>
      </w:r>
      <w:r>
        <w:rPr>
          <w:rFonts w:ascii="GHEA Grapalat" w:hAnsi="GHEA Grapalat"/>
          <w:b/>
          <w:lang w:val="af-ZA"/>
        </w:rPr>
        <w:t xml:space="preserve"> </w:t>
      </w:r>
      <w:r>
        <w:rPr>
          <w:rFonts w:ascii="GHEA Grapalat" w:hAnsi="GHEA Grapalat"/>
          <w:b/>
        </w:rPr>
        <w:t>ԼՐԱՑՈՒՄ</w:t>
      </w:r>
      <w:r>
        <w:rPr>
          <w:rFonts w:ascii="GHEA Grapalat" w:hAnsi="GHEA Grapalat"/>
          <w:b/>
          <w:lang w:val="af-ZA"/>
        </w:rPr>
        <w:t xml:space="preserve"> </w:t>
      </w:r>
      <w:r>
        <w:rPr>
          <w:rFonts w:ascii="GHEA Grapalat" w:hAnsi="GHEA Grapalat"/>
          <w:b/>
        </w:rPr>
        <w:t>ԿԱՏԱՐԵԼՈՒ</w:t>
      </w:r>
      <w:r>
        <w:rPr>
          <w:rFonts w:ascii="GHEA Grapalat" w:hAnsi="GHEA Grapalat"/>
          <w:b/>
          <w:lang w:val="af-ZA"/>
        </w:rPr>
        <w:t xml:space="preserve"> </w:t>
      </w:r>
      <w:r>
        <w:rPr>
          <w:rFonts w:ascii="GHEA Grapalat" w:hAnsi="GHEA Grapalat"/>
          <w:b/>
        </w:rPr>
        <w:t>ՄԱՍԻՆ</w:t>
      </w:r>
      <w:r>
        <w:rPr>
          <w:rFonts w:ascii="GHEA Grapalat" w:hAnsi="GHEA Grapalat"/>
          <w:b/>
          <w:lang w:val="af-ZA"/>
        </w:rPr>
        <w:t>»</w:t>
      </w:r>
      <w:r>
        <w:rPr>
          <w:rFonts w:ascii="GHEA Grapalat" w:hAnsi="GHEA Grapalat" w:cs="Sylfaen"/>
          <w:b/>
          <w:lang w:val="af-ZA"/>
        </w:rPr>
        <w:t xml:space="preserve"> </w:t>
      </w:r>
      <w:r>
        <w:rPr>
          <w:rFonts w:ascii="GHEA Grapalat" w:hAnsi="GHEA Grapalat" w:cs="Sylfaen"/>
          <w:b/>
        </w:rPr>
        <w:t>ՀԱՅԱՍՏԱՆԻ</w:t>
      </w:r>
      <w:r>
        <w:rPr>
          <w:rFonts w:ascii="GHEA Grapalat" w:hAnsi="GHEA Grapalat"/>
          <w:b/>
          <w:lang w:val="af-ZA"/>
        </w:rPr>
        <w:t xml:space="preserve"> </w:t>
      </w:r>
      <w:r>
        <w:rPr>
          <w:rFonts w:ascii="GHEA Grapalat" w:hAnsi="GHEA Grapalat" w:cs="Sylfaen"/>
          <w:b/>
        </w:rPr>
        <w:t>ՀԱՆՐԱՊԵՏՈՒԹՅԱՆ</w:t>
      </w:r>
      <w:r>
        <w:rPr>
          <w:rFonts w:ascii="GHEA Grapalat" w:hAnsi="GHEA Grapalat"/>
          <w:b/>
          <w:lang w:val="af-ZA"/>
        </w:rPr>
        <w:t xml:space="preserve"> </w:t>
      </w:r>
      <w:r>
        <w:rPr>
          <w:rFonts w:ascii="GHEA Grapalat" w:hAnsi="GHEA Grapalat" w:cs="Sylfaen"/>
          <w:b/>
        </w:rPr>
        <w:t>ԿԱՌԱՎԱՐՈՒԹՅԱՆ</w:t>
      </w:r>
      <w:r>
        <w:rPr>
          <w:rFonts w:ascii="GHEA Grapalat" w:hAnsi="GHEA Grapalat" w:cs="Sylfaen"/>
          <w:b/>
          <w:lang w:val="af-ZA"/>
        </w:rPr>
        <w:t xml:space="preserve"> </w:t>
      </w:r>
      <w:r>
        <w:rPr>
          <w:rFonts w:ascii="GHEA Grapalat" w:hAnsi="GHEA Grapalat" w:cs="Sylfaen"/>
          <w:b/>
        </w:rPr>
        <w:t>ՈՐՈՇՄԱՆ</w:t>
      </w:r>
      <w:r>
        <w:rPr>
          <w:rFonts w:ascii="GHEA Grapalat" w:hAnsi="GHEA Grapalat" w:cs="Sylfaen"/>
          <w:b/>
          <w:lang w:val="af-ZA"/>
        </w:rPr>
        <w:t xml:space="preserve"> </w:t>
      </w:r>
      <w:r>
        <w:rPr>
          <w:rFonts w:ascii="GHEA Grapalat" w:hAnsi="GHEA Grapalat" w:cs="Sylfaen"/>
          <w:b/>
        </w:rPr>
        <w:t>ՆԱԽԱԳԾԻ</w:t>
      </w:r>
      <w:r>
        <w:rPr>
          <w:rFonts w:ascii="GHEA Grapalat" w:hAnsi="GHEA Grapalat"/>
          <w:b/>
          <w:lang w:val="af-ZA"/>
        </w:rPr>
        <w:t xml:space="preserve"> </w:t>
      </w:r>
      <w:r>
        <w:rPr>
          <w:rFonts w:ascii="GHEA Grapalat" w:hAnsi="GHEA Grapalat" w:cs="Sylfaen"/>
          <w:b/>
        </w:rPr>
        <w:t>ԸՆԴՈՒՆՄԱՆ</w:t>
      </w:r>
      <w:r>
        <w:rPr>
          <w:rFonts w:ascii="GHEA Grapalat" w:hAnsi="GHEA Grapalat" w:cs="Sylfaen"/>
          <w:b/>
          <w:lang w:val="af-ZA"/>
        </w:rPr>
        <w:t xml:space="preserve"> </w:t>
      </w:r>
      <w:r>
        <w:rPr>
          <w:rFonts w:ascii="GHEA Grapalat" w:hAnsi="GHEA Grapalat" w:cs="Sylfaen"/>
          <w:b/>
        </w:rPr>
        <w:t>ԿԱՊԱԿՑՈՒԹՅԱՄԲ</w:t>
      </w:r>
      <w:r>
        <w:rPr>
          <w:rFonts w:ascii="GHEA Grapalat" w:hAnsi="GHEA Grapalat"/>
          <w:b/>
          <w:lang w:val="af-ZA"/>
        </w:rPr>
        <w:t xml:space="preserve"> </w:t>
      </w:r>
      <w:r>
        <w:rPr>
          <w:rFonts w:ascii="GHEA Grapalat" w:hAnsi="GHEA Grapalat" w:cs="Sylfaen"/>
          <w:b/>
        </w:rPr>
        <w:t>ՊԵՏԱԿԱՆ</w:t>
      </w:r>
      <w:r>
        <w:rPr>
          <w:rFonts w:ascii="GHEA Grapalat" w:hAnsi="GHEA Grapalat"/>
          <w:b/>
          <w:lang w:val="af-ZA"/>
        </w:rPr>
        <w:t xml:space="preserve"> </w:t>
      </w:r>
      <w:r>
        <w:rPr>
          <w:rFonts w:ascii="GHEA Grapalat" w:hAnsi="GHEA Grapalat"/>
          <w:b/>
        </w:rPr>
        <w:t>ԿԱՄ</w:t>
      </w:r>
      <w:r>
        <w:rPr>
          <w:rFonts w:ascii="GHEA Grapalat" w:hAnsi="GHEA Grapalat"/>
          <w:b/>
          <w:lang w:val="af-ZA"/>
        </w:rPr>
        <w:t xml:space="preserve"> </w:t>
      </w:r>
      <w:r>
        <w:rPr>
          <w:rFonts w:ascii="GHEA Grapalat" w:hAnsi="GHEA Grapalat"/>
          <w:b/>
        </w:rPr>
        <w:t>ՏԵՂԱԿԱՆ</w:t>
      </w:r>
      <w:r>
        <w:rPr>
          <w:rFonts w:ascii="GHEA Grapalat" w:hAnsi="GHEA Grapalat"/>
          <w:b/>
          <w:lang w:val="af-ZA"/>
        </w:rPr>
        <w:t xml:space="preserve"> </w:t>
      </w:r>
      <w:r>
        <w:rPr>
          <w:rFonts w:ascii="GHEA Grapalat" w:hAnsi="GHEA Grapalat"/>
          <w:b/>
        </w:rPr>
        <w:t>ԻՆՔՆԱԿԱՌԱՎԱՐՄԱՆ</w:t>
      </w:r>
      <w:r>
        <w:rPr>
          <w:rFonts w:ascii="GHEA Grapalat" w:hAnsi="GHEA Grapalat"/>
          <w:b/>
          <w:lang w:val="af-ZA"/>
        </w:rPr>
        <w:t xml:space="preserve"> </w:t>
      </w:r>
      <w:r>
        <w:rPr>
          <w:rFonts w:ascii="GHEA Grapalat" w:hAnsi="GHEA Grapalat"/>
          <w:b/>
        </w:rPr>
        <w:t>ՄԱՐՄՆԻ</w:t>
      </w:r>
      <w:r>
        <w:rPr>
          <w:rFonts w:ascii="GHEA Grapalat" w:hAnsi="GHEA Grapalat"/>
          <w:b/>
          <w:lang w:val="af-ZA"/>
        </w:rPr>
        <w:t xml:space="preserve"> </w:t>
      </w:r>
      <w:r>
        <w:rPr>
          <w:rFonts w:ascii="GHEA Grapalat" w:hAnsi="GHEA Grapalat"/>
          <w:b/>
        </w:rPr>
        <w:t>ԲՅՈՒՋԵՈՒՄ</w:t>
      </w:r>
      <w:r>
        <w:rPr>
          <w:rFonts w:ascii="GHEA Grapalat" w:hAnsi="GHEA Grapalat"/>
          <w:b/>
          <w:lang w:val="af-ZA"/>
        </w:rPr>
        <w:t xml:space="preserve"> </w:t>
      </w:r>
      <w:r>
        <w:rPr>
          <w:rFonts w:ascii="GHEA Grapalat" w:hAnsi="GHEA Grapalat" w:cs="Sylfaen"/>
          <w:b/>
        </w:rPr>
        <w:t>ԵԿԱՄՈՒՏՆԵՐԻ</w:t>
      </w:r>
      <w:r>
        <w:rPr>
          <w:rFonts w:ascii="GHEA Grapalat" w:hAnsi="GHEA Grapalat"/>
          <w:b/>
          <w:lang w:val="af-ZA"/>
        </w:rPr>
        <w:t xml:space="preserve"> </w:t>
      </w:r>
      <w:r>
        <w:rPr>
          <w:rFonts w:ascii="GHEA Grapalat" w:hAnsi="GHEA Grapalat" w:cs="Sylfaen"/>
          <w:b/>
        </w:rPr>
        <w:t>ԵՎ</w:t>
      </w:r>
      <w:r>
        <w:rPr>
          <w:rFonts w:ascii="GHEA Grapalat" w:hAnsi="GHEA Grapalat" w:cs="Sylfaen"/>
          <w:b/>
          <w:lang w:val="af-ZA"/>
        </w:rPr>
        <w:t xml:space="preserve"> </w:t>
      </w:r>
      <w:r>
        <w:rPr>
          <w:rFonts w:ascii="GHEA Grapalat" w:hAnsi="GHEA Grapalat" w:cs="Sylfaen"/>
          <w:b/>
        </w:rPr>
        <w:t>ԾԱԽՍԵՐԻ</w:t>
      </w:r>
      <w:r>
        <w:rPr>
          <w:rFonts w:ascii="GHEA Grapalat" w:hAnsi="GHEA Grapalat"/>
          <w:b/>
          <w:lang w:val="af-ZA"/>
        </w:rPr>
        <w:t xml:space="preserve"> </w:t>
      </w:r>
      <w:r>
        <w:rPr>
          <w:rFonts w:ascii="GHEA Grapalat" w:hAnsi="GHEA Grapalat" w:cs="Sylfaen"/>
          <w:b/>
        </w:rPr>
        <w:t>ԱՎԵԼԱՑՄԱՆ</w:t>
      </w:r>
      <w:r>
        <w:rPr>
          <w:rFonts w:ascii="GHEA Grapalat" w:hAnsi="GHEA Grapalat" w:cs="Sylfaen"/>
          <w:b/>
          <w:lang w:val="af-ZA"/>
        </w:rPr>
        <w:t xml:space="preserve"> </w:t>
      </w:r>
      <w:r>
        <w:rPr>
          <w:rFonts w:ascii="GHEA Grapalat" w:hAnsi="GHEA Grapalat" w:cs="Sylfaen"/>
          <w:b/>
        </w:rPr>
        <w:t>ԿԱՄ</w:t>
      </w:r>
      <w:r>
        <w:rPr>
          <w:rFonts w:ascii="GHEA Grapalat" w:hAnsi="GHEA Grapalat"/>
          <w:b/>
          <w:lang w:val="af-ZA"/>
        </w:rPr>
        <w:t xml:space="preserve"> </w:t>
      </w:r>
      <w:r>
        <w:rPr>
          <w:rFonts w:ascii="GHEA Grapalat" w:hAnsi="GHEA Grapalat" w:cs="Sylfaen"/>
          <w:b/>
        </w:rPr>
        <w:t>ՆՎԱԶԵՑՄԱՆ</w:t>
      </w:r>
      <w:r>
        <w:rPr>
          <w:rFonts w:ascii="GHEA Grapalat" w:hAnsi="GHEA Grapalat"/>
          <w:b/>
          <w:lang w:val="af-ZA"/>
        </w:rPr>
        <w:t xml:space="preserve"> </w:t>
      </w:r>
      <w:r>
        <w:rPr>
          <w:rFonts w:ascii="GHEA Grapalat" w:hAnsi="GHEA Grapalat" w:cs="Sylfaen"/>
          <w:b/>
        </w:rPr>
        <w:t>ՄԱՍԻՆ</w:t>
      </w:r>
    </w:p>
    <w:p w:rsidR="00AA0D67" w:rsidRDefault="00AA0D67" w:rsidP="00AA0D67">
      <w:pPr>
        <w:spacing w:line="276" w:lineRule="auto"/>
        <w:jc w:val="both"/>
        <w:rPr>
          <w:rFonts w:ascii="GHEA Grapalat" w:hAnsi="GHEA Grapalat" w:cs="Sylfaen"/>
          <w:lang w:val="af-ZA"/>
        </w:rPr>
      </w:pPr>
    </w:p>
    <w:p w:rsidR="00AA0D67" w:rsidRDefault="00AA0D67" w:rsidP="00AA0D67">
      <w:pPr>
        <w:spacing w:line="276" w:lineRule="auto"/>
        <w:jc w:val="both"/>
        <w:rPr>
          <w:rFonts w:ascii="GHEA Grapalat" w:hAnsi="GHEA Grapalat" w:cs="Sylfaen"/>
          <w:lang w:val="af-ZA"/>
        </w:rPr>
      </w:pPr>
    </w:p>
    <w:p w:rsidR="00AA0D67" w:rsidRDefault="00AA0D67" w:rsidP="00AA0D67">
      <w:pPr>
        <w:spacing w:line="276" w:lineRule="auto"/>
        <w:ind w:firstLine="708"/>
        <w:jc w:val="both"/>
        <w:rPr>
          <w:rFonts w:ascii="GHEA Grapalat" w:hAnsi="GHEA Grapalat"/>
          <w:lang w:val="af-ZA"/>
        </w:rPr>
      </w:pPr>
      <w:r>
        <w:rPr>
          <w:rFonts w:ascii="GHEA Grapalat" w:hAnsi="GHEA Grapalat" w:cs="Sylfaen"/>
          <w:lang w:val="af-ZA"/>
        </w:rPr>
        <w:t>«</w:t>
      </w:r>
      <w:r>
        <w:rPr>
          <w:rFonts w:ascii="GHEA Grapalat" w:hAnsi="GHEA Grapalat" w:cs="Sylfaen"/>
        </w:rPr>
        <w:t>Հայաստանի</w:t>
      </w:r>
      <w:r>
        <w:rPr>
          <w:rFonts w:ascii="GHEA Grapalat" w:hAnsi="GHEA Grapalat" w:cs="Sylfaen"/>
          <w:lang w:val="af-ZA"/>
        </w:rPr>
        <w:t xml:space="preserve"> </w:t>
      </w:r>
      <w:r>
        <w:rPr>
          <w:rFonts w:ascii="GHEA Grapalat" w:hAnsi="GHEA Grapalat" w:cs="Sylfaen"/>
        </w:rPr>
        <w:t>Հանրապետության</w:t>
      </w:r>
      <w:r>
        <w:rPr>
          <w:rFonts w:ascii="GHEA Grapalat" w:hAnsi="GHEA Grapalat" w:cs="Sylfaen"/>
          <w:lang w:val="af-ZA"/>
        </w:rPr>
        <w:t xml:space="preserve"> </w:t>
      </w:r>
      <w:r>
        <w:rPr>
          <w:rFonts w:ascii="GHEA Grapalat" w:hAnsi="GHEA Grapalat" w:cs="Sylfaen"/>
        </w:rPr>
        <w:t>կառավարության</w:t>
      </w:r>
      <w:r>
        <w:rPr>
          <w:rFonts w:ascii="GHEA Grapalat" w:hAnsi="GHEA Grapalat" w:cs="Sylfaen"/>
          <w:lang w:val="af-ZA"/>
        </w:rPr>
        <w:t xml:space="preserve"> 2005 </w:t>
      </w:r>
      <w:r>
        <w:rPr>
          <w:rFonts w:ascii="GHEA Grapalat" w:hAnsi="GHEA Grapalat" w:cs="Sylfaen"/>
        </w:rPr>
        <w:t>թվականի</w:t>
      </w:r>
      <w:r>
        <w:rPr>
          <w:rFonts w:ascii="GHEA Grapalat" w:hAnsi="GHEA Grapalat" w:cs="Sylfaen"/>
          <w:lang w:val="af-ZA"/>
        </w:rPr>
        <w:t xml:space="preserve"> </w:t>
      </w:r>
      <w:r>
        <w:rPr>
          <w:rFonts w:ascii="GHEA Grapalat" w:hAnsi="GHEA Grapalat" w:cs="Sylfaen"/>
        </w:rPr>
        <w:t>օգոստոսի</w:t>
      </w:r>
      <w:r>
        <w:rPr>
          <w:rFonts w:ascii="GHEA Grapalat" w:hAnsi="GHEA Grapalat" w:cs="Sylfaen"/>
          <w:lang w:val="af-ZA"/>
        </w:rPr>
        <w:t xml:space="preserve"> 11-</w:t>
      </w:r>
      <w:r>
        <w:rPr>
          <w:rFonts w:ascii="GHEA Grapalat" w:hAnsi="GHEA Grapalat" w:cs="Sylfaen"/>
        </w:rPr>
        <w:t>ի</w:t>
      </w:r>
      <w:r>
        <w:rPr>
          <w:rFonts w:ascii="GHEA Grapalat" w:hAnsi="GHEA Grapalat" w:cs="Sylfaen"/>
          <w:lang w:val="af-ZA"/>
        </w:rPr>
        <w:t xml:space="preserve"> 1599-</w:t>
      </w:r>
      <w:r>
        <w:rPr>
          <w:rFonts w:ascii="GHEA Grapalat" w:hAnsi="GHEA Grapalat" w:cs="Sylfaen"/>
        </w:rPr>
        <w:t>Ն</w:t>
      </w:r>
      <w:r>
        <w:rPr>
          <w:rFonts w:ascii="GHEA Grapalat" w:hAnsi="GHEA Grapalat" w:cs="Sylfaen"/>
          <w:lang w:val="af-ZA"/>
        </w:rPr>
        <w:t xml:space="preserve"> </w:t>
      </w:r>
      <w:r>
        <w:rPr>
          <w:rFonts w:ascii="GHEA Grapalat" w:hAnsi="GHEA Grapalat" w:cs="Sylfaen"/>
        </w:rPr>
        <w:t>որոշման</w:t>
      </w:r>
      <w:r>
        <w:rPr>
          <w:rFonts w:ascii="GHEA Grapalat" w:hAnsi="GHEA Grapalat" w:cs="Sylfaen"/>
          <w:lang w:val="af-ZA"/>
        </w:rPr>
        <w:t xml:space="preserve"> </w:t>
      </w:r>
      <w:r>
        <w:rPr>
          <w:rFonts w:ascii="GHEA Grapalat" w:hAnsi="GHEA Grapalat" w:cs="Sylfaen"/>
        </w:rPr>
        <w:t>մեջ</w:t>
      </w:r>
      <w:r>
        <w:rPr>
          <w:rFonts w:ascii="GHEA Grapalat" w:hAnsi="GHEA Grapalat" w:cs="Sylfaen"/>
          <w:lang w:val="af-ZA"/>
        </w:rPr>
        <w:t xml:space="preserve"> </w:t>
      </w:r>
      <w:r>
        <w:rPr>
          <w:rFonts w:ascii="GHEA Grapalat" w:hAnsi="GHEA Grapalat" w:cs="Sylfaen"/>
        </w:rPr>
        <w:t>լրացում</w:t>
      </w:r>
      <w:r>
        <w:rPr>
          <w:rFonts w:ascii="GHEA Grapalat" w:hAnsi="GHEA Grapalat" w:cs="Sylfaen"/>
          <w:lang w:val="af-ZA"/>
        </w:rPr>
        <w:t xml:space="preserve"> </w:t>
      </w:r>
      <w:r>
        <w:rPr>
          <w:rFonts w:ascii="GHEA Grapalat" w:hAnsi="GHEA Grapalat" w:cs="Sylfaen"/>
        </w:rPr>
        <w:t>կատարելու</w:t>
      </w:r>
      <w:r>
        <w:rPr>
          <w:rFonts w:ascii="GHEA Grapalat" w:hAnsi="GHEA Grapalat" w:cs="Sylfaen"/>
          <w:lang w:val="af-ZA"/>
        </w:rPr>
        <w:t xml:space="preserve"> </w:t>
      </w:r>
      <w:r>
        <w:rPr>
          <w:rFonts w:ascii="GHEA Grapalat" w:hAnsi="GHEA Grapalat" w:cs="Sylfaen"/>
        </w:rPr>
        <w:t>մասին</w:t>
      </w:r>
      <w:r>
        <w:rPr>
          <w:rFonts w:ascii="GHEA Grapalat" w:hAnsi="GHEA Grapalat" w:cs="Sylfaen"/>
          <w:lang w:val="af-ZA"/>
        </w:rPr>
        <w:t xml:space="preserve">» </w:t>
      </w:r>
      <w:r>
        <w:rPr>
          <w:rFonts w:ascii="GHEA Grapalat" w:hAnsi="GHEA Grapalat" w:cs="Sylfaen"/>
        </w:rPr>
        <w:t>Հայաստանի</w:t>
      </w:r>
      <w:r>
        <w:rPr>
          <w:rFonts w:ascii="GHEA Grapalat" w:hAnsi="GHEA Grapalat"/>
          <w:lang w:val="af-ZA"/>
        </w:rPr>
        <w:t xml:space="preserve"> </w:t>
      </w:r>
      <w:r>
        <w:rPr>
          <w:rFonts w:ascii="GHEA Grapalat" w:hAnsi="GHEA Grapalat" w:cs="Sylfaen"/>
        </w:rPr>
        <w:t>Հանրապետության</w:t>
      </w:r>
      <w:r>
        <w:rPr>
          <w:rFonts w:ascii="GHEA Grapalat" w:hAnsi="GHEA Grapalat"/>
          <w:lang w:val="af-ZA"/>
        </w:rPr>
        <w:t xml:space="preserve"> </w:t>
      </w:r>
      <w:r>
        <w:rPr>
          <w:rFonts w:ascii="GHEA Grapalat" w:hAnsi="GHEA Grapalat" w:cs="Sylfaen"/>
        </w:rPr>
        <w:t>կառավարության</w:t>
      </w:r>
      <w:r>
        <w:rPr>
          <w:rFonts w:ascii="GHEA Grapalat" w:hAnsi="GHEA Grapalat"/>
          <w:lang w:val="af-ZA"/>
        </w:rPr>
        <w:t xml:space="preserve"> </w:t>
      </w:r>
      <w:r>
        <w:rPr>
          <w:rFonts w:ascii="GHEA Grapalat" w:hAnsi="GHEA Grapalat" w:cs="Sylfaen"/>
        </w:rPr>
        <w:t>որոշման</w:t>
      </w:r>
      <w:r>
        <w:rPr>
          <w:rFonts w:ascii="GHEA Grapalat" w:hAnsi="GHEA Grapalat"/>
          <w:lang w:val="af-ZA"/>
        </w:rPr>
        <w:t xml:space="preserve"> </w:t>
      </w:r>
      <w:r>
        <w:rPr>
          <w:rFonts w:ascii="GHEA Grapalat" w:hAnsi="GHEA Grapalat" w:cs="Sylfaen"/>
        </w:rPr>
        <w:t>նախագծի</w:t>
      </w:r>
      <w:r>
        <w:rPr>
          <w:rFonts w:ascii="GHEA Grapalat" w:hAnsi="GHEA Grapalat"/>
          <w:lang w:val="af-ZA"/>
        </w:rPr>
        <w:t xml:space="preserve"> </w:t>
      </w:r>
      <w:r>
        <w:rPr>
          <w:rFonts w:ascii="GHEA Grapalat" w:hAnsi="GHEA Grapalat" w:cs="Sylfaen"/>
        </w:rPr>
        <w:t>ընդունման</w:t>
      </w:r>
      <w:r>
        <w:rPr>
          <w:rFonts w:ascii="GHEA Grapalat" w:hAnsi="GHEA Grapalat" w:cs="Sylfaen"/>
          <w:lang w:val="af-ZA"/>
        </w:rPr>
        <w:t xml:space="preserve"> </w:t>
      </w:r>
      <w:r>
        <w:rPr>
          <w:rFonts w:ascii="GHEA Grapalat" w:hAnsi="GHEA Grapalat" w:cs="Sylfaen"/>
        </w:rPr>
        <w:t>կապակցությամբ</w:t>
      </w:r>
      <w:r>
        <w:rPr>
          <w:rFonts w:ascii="GHEA Grapalat" w:hAnsi="GHEA Grapalat" w:cs="Sylfaen"/>
          <w:lang w:val="af-ZA"/>
        </w:rPr>
        <w:t xml:space="preserve"> </w:t>
      </w:r>
      <w:r>
        <w:rPr>
          <w:rFonts w:ascii="GHEA Grapalat" w:hAnsi="GHEA Grapalat" w:cs="Sylfaen"/>
        </w:rPr>
        <w:t>պետական</w:t>
      </w:r>
      <w:r>
        <w:rPr>
          <w:rFonts w:ascii="GHEA Grapalat" w:hAnsi="GHEA Grapalat"/>
          <w:lang w:val="af-ZA"/>
        </w:rPr>
        <w:t xml:space="preserve"> </w:t>
      </w:r>
      <w:r>
        <w:rPr>
          <w:rFonts w:ascii="GHEA Grapalat" w:hAnsi="GHEA Grapalat"/>
        </w:rPr>
        <w:t>կամ</w:t>
      </w:r>
      <w:r>
        <w:rPr>
          <w:rFonts w:ascii="GHEA Grapalat" w:hAnsi="GHEA Grapalat"/>
          <w:lang w:val="af-ZA"/>
        </w:rPr>
        <w:t xml:space="preserve"> </w:t>
      </w:r>
      <w:r>
        <w:rPr>
          <w:rFonts w:ascii="GHEA Grapalat" w:hAnsi="GHEA Grapalat"/>
        </w:rPr>
        <w:t>տեղական</w:t>
      </w:r>
      <w:r>
        <w:rPr>
          <w:rFonts w:ascii="GHEA Grapalat" w:hAnsi="GHEA Grapalat"/>
          <w:lang w:val="af-ZA"/>
        </w:rPr>
        <w:t xml:space="preserve"> </w:t>
      </w:r>
      <w:r>
        <w:rPr>
          <w:rFonts w:ascii="GHEA Grapalat" w:hAnsi="GHEA Grapalat"/>
        </w:rPr>
        <w:t>ինքնակառավարման</w:t>
      </w:r>
      <w:r>
        <w:rPr>
          <w:rFonts w:ascii="GHEA Grapalat" w:hAnsi="GHEA Grapalat"/>
          <w:lang w:val="af-ZA"/>
        </w:rPr>
        <w:t xml:space="preserve"> </w:t>
      </w:r>
      <w:r>
        <w:rPr>
          <w:rFonts w:ascii="GHEA Grapalat" w:hAnsi="GHEA Grapalat"/>
        </w:rPr>
        <w:t>մարմնի</w:t>
      </w:r>
      <w:r>
        <w:rPr>
          <w:rFonts w:ascii="GHEA Grapalat" w:hAnsi="GHEA Grapalat"/>
          <w:lang w:val="af-ZA"/>
        </w:rPr>
        <w:t xml:space="preserve"> </w:t>
      </w:r>
      <w:r>
        <w:rPr>
          <w:rFonts w:ascii="GHEA Grapalat" w:hAnsi="GHEA Grapalat"/>
        </w:rPr>
        <w:t>բյուջեում</w:t>
      </w:r>
      <w:r>
        <w:rPr>
          <w:rFonts w:ascii="GHEA Grapalat" w:hAnsi="GHEA Grapalat"/>
          <w:lang w:val="af-ZA"/>
        </w:rPr>
        <w:t xml:space="preserve"> </w:t>
      </w:r>
      <w:r>
        <w:rPr>
          <w:rFonts w:ascii="GHEA Grapalat" w:hAnsi="GHEA Grapalat" w:cs="Sylfaen"/>
        </w:rPr>
        <w:t>եկամուտների</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ծախսերի</w:t>
      </w:r>
      <w:r>
        <w:rPr>
          <w:rFonts w:ascii="GHEA Grapalat" w:hAnsi="GHEA Grapalat"/>
          <w:lang w:val="af-ZA"/>
        </w:rPr>
        <w:t xml:space="preserve"> </w:t>
      </w:r>
      <w:r>
        <w:rPr>
          <w:rFonts w:ascii="GHEA Grapalat" w:hAnsi="GHEA Grapalat" w:cs="Sylfaen"/>
        </w:rPr>
        <w:t>ավելացում</w:t>
      </w:r>
      <w:r>
        <w:rPr>
          <w:rFonts w:ascii="GHEA Grapalat" w:hAnsi="GHEA Grapalat"/>
          <w:lang w:val="af-ZA"/>
        </w:rPr>
        <w:t xml:space="preserve"> </w:t>
      </w:r>
      <w:r>
        <w:rPr>
          <w:rFonts w:ascii="GHEA Grapalat" w:hAnsi="GHEA Grapalat" w:cs="Sylfaen"/>
        </w:rPr>
        <w:t>կամ</w:t>
      </w:r>
      <w:r>
        <w:rPr>
          <w:rFonts w:ascii="GHEA Grapalat" w:hAnsi="GHEA Grapalat"/>
          <w:lang w:val="af-ZA"/>
        </w:rPr>
        <w:t xml:space="preserve"> </w:t>
      </w:r>
      <w:r>
        <w:rPr>
          <w:rFonts w:ascii="GHEA Grapalat" w:hAnsi="GHEA Grapalat" w:cs="Sylfaen"/>
        </w:rPr>
        <w:t>նվազեցում</w:t>
      </w:r>
      <w:r>
        <w:rPr>
          <w:rFonts w:ascii="GHEA Grapalat" w:hAnsi="GHEA Grapalat" w:cs="Sylfaen"/>
          <w:lang w:val="af-ZA"/>
        </w:rPr>
        <w:t xml:space="preserve"> </w:t>
      </w:r>
      <w:r>
        <w:rPr>
          <w:rFonts w:ascii="GHEA Grapalat" w:hAnsi="GHEA Grapalat" w:cs="Sylfaen"/>
        </w:rPr>
        <w:t>չի</w:t>
      </w:r>
      <w:r>
        <w:rPr>
          <w:rFonts w:ascii="GHEA Grapalat" w:hAnsi="GHEA Grapalat" w:cs="Sylfaen"/>
          <w:lang w:val="af-ZA"/>
        </w:rPr>
        <w:t xml:space="preserve"> </w:t>
      </w:r>
      <w:r>
        <w:rPr>
          <w:rFonts w:ascii="GHEA Grapalat" w:hAnsi="GHEA Grapalat" w:cs="Sylfaen"/>
        </w:rPr>
        <w:t>նախատեսվում</w:t>
      </w:r>
      <w:r>
        <w:rPr>
          <w:rFonts w:ascii="GHEA Grapalat" w:hAnsi="GHEA Grapalat" w:cs="Sylfaen"/>
          <w:lang w:val="af-ZA"/>
        </w:rPr>
        <w:t>:</w:t>
      </w:r>
    </w:p>
    <w:p w:rsidR="00AA0D67" w:rsidRDefault="00AA0D67" w:rsidP="00AA0D67">
      <w:pPr>
        <w:ind w:firstLine="540"/>
        <w:jc w:val="right"/>
        <w:rPr>
          <w:rFonts w:ascii="GHEA Grapalat" w:hAnsi="GHEA Grapalat"/>
          <w:b/>
          <w:lang w:val="af-ZA"/>
        </w:rPr>
      </w:pPr>
    </w:p>
    <w:p w:rsidR="00AA0D67" w:rsidRDefault="00AA0D67" w:rsidP="00AA0D67">
      <w:pPr>
        <w:ind w:firstLine="720"/>
        <w:jc w:val="both"/>
        <w:rPr>
          <w:rFonts w:ascii="GHEA Grapalat" w:hAnsi="GHEA Grapalat" w:cs="Sylfaen"/>
          <w:lang w:val="af-ZA"/>
        </w:rPr>
      </w:pPr>
    </w:p>
    <w:p w:rsidR="00AA0D67" w:rsidRDefault="00AA0D67" w:rsidP="00AA0D67">
      <w:pPr>
        <w:ind w:firstLine="720"/>
        <w:jc w:val="both"/>
        <w:rPr>
          <w:rFonts w:ascii="GHEA Grapalat" w:hAnsi="GHEA Grapalat"/>
          <w:lang w:val="af-ZA"/>
        </w:rPr>
      </w:pPr>
    </w:p>
    <w:p w:rsidR="00AA0D67" w:rsidRDefault="00AA0D67" w:rsidP="00AA0D67">
      <w:pPr>
        <w:ind w:firstLine="720"/>
        <w:jc w:val="both"/>
        <w:rPr>
          <w:rFonts w:ascii="GHEA Grapalat" w:hAnsi="GHEA Grapalat"/>
          <w:lang w:val="af-ZA"/>
        </w:rPr>
      </w:pPr>
    </w:p>
    <w:p w:rsidR="00AA0D67" w:rsidRDefault="00AA0D67" w:rsidP="00AA0D67">
      <w:pPr>
        <w:rPr>
          <w:rFonts w:ascii="GHEA Grapalat" w:hAnsi="GHEA Grapalat"/>
          <w:lang w:val="af-ZA"/>
        </w:rPr>
        <w:sectPr w:rsidR="00AA0D67">
          <w:pgSz w:w="11906" w:h="16838"/>
          <w:pgMar w:top="1134" w:right="851" w:bottom="900" w:left="1260" w:header="720" w:footer="720" w:gutter="0"/>
          <w:cols w:space="720"/>
        </w:sectPr>
      </w:pPr>
    </w:p>
    <w:p w:rsidR="00AA0D67" w:rsidRDefault="00AA0D67" w:rsidP="00AA0D67">
      <w:pPr>
        <w:jc w:val="center"/>
        <w:rPr>
          <w:rFonts w:ascii="GHEA Grapalat" w:hAnsi="GHEA Grapalat" w:cs="Sylfaen"/>
          <w:b/>
          <w:lang w:val="af-ZA"/>
        </w:rPr>
      </w:pPr>
    </w:p>
    <w:p w:rsidR="00AA0D67" w:rsidRDefault="00AA0D67" w:rsidP="00AA0D67">
      <w:pPr>
        <w:jc w:val="center"/>
        <w:rPr>
          <w:rFonts w:ascii="GHEA Grapalat" w:hAnsi="GHEA Grapalat" w:cs="Sylfaen"/>
          <w:b/>
          <w:lang w:val="af-ZA"/>
        </w:rPr>
      </w:pPr>
      <w:r>
        <w:rPr>
          <w:rFonts w:ascii="GHEA Grapalat" w:hAnsi="GHEA Grapalat" w:cs="Sylfaen"/>
          <w:b/>
          <w:lang w:val="af-ZA"/>
        </w:rPr>
        <w:t>Ա Մ Փ Ո Փ Ա Թ Ե Ր Թ</w:t>
      </w:r>
    </w:p>
    <w:p w:rsidR="00AA0D67" w:rsidRDefault="00AA0D67" w:rsidP="00AA0D67">
      <w:pPr>
        <w:jc w:val="center"/>
        <w:rPr>
          <w:rFonts w:ascii="GHEA Grapalat" w:hAnsi="GHEA Grapalat" w:cs="Sylfaen"/>
          <w:b/>
          <w:lang w:val="af-ZA"/>
        </w:rPr>
      </w:pPr>
    </w:p>
    <w:p w:rsidR="00AA0D67" w:rsidRDefault="00AA0D67" w:rsidP="00AA0D67">
      <w:pPr>
        <w:pStyle w:val="NormalWeb"/>
        <w:spacing w:before="0" w:beforeAutospacing="0" w:after="0" w:afterAutospacing="0" w:line="276" w:lineRule="auto"/>
        <w:jc w:val="center"/>
        <w:rPr>
          <w:rFonts w:ascii="GHEA Grapalat" w:eastAsia="MS Mincho" w:hAnsi="GHEA Grapalat" w:cs="MS Mincho"/>
          <w:b/>
          <w:lang w:val="af-ZA" w:eastAsia="ru-RU"/>
        </w:rPr>
      </w:pPr>
      <w:r>
        <w:rPr>
          <w:rFonts w:ascii="GHEA Grapalat" w:hAnsi="GHEA Grapalat"/>
          <w:b/>
          <w:lang w:val="af-ZA"/>
        </w:rPr>
        <w:t>«</w:t>
      </w:r>
      <w:r>
        <w:rPr>
          <w:rFonts w:ascii="GHEA Grapalat" w:hAnsi="GHEA Grapalat"/>
          <w:b/>
        </w:rPr>
        <w:t>ՀԱՅԱՍՏԱՆԻ</w:t>
      </w:r>
      <w:r>
        <w:rPr>
          <w:rFonts w:ascii="GHEA Grapalat" w:hAnsi="GHEA Grapalat"/>
          <w:b/>
          <w:lang w:val="af-ZA"/>
        </w:rPr>
        <w:t xml:space="preserve"> </w:t>
      </w:r>
      <w:r>
        <w:rPr>
          <w:rFonts w:ascii="GHEA Grapalat" w:hAnsi="GHEA Grapalat"/>
          <w:b/>
        </w:rPr>
        <w:t>ՀԱՆՐԱՊԵՏՈՒԹՅԱՆ</w:t>
      </w:r>
      <w:r>
        <w:rPr>
          <w:rFonts w:ascii="GHEA Grapalat" w:hAnsi="GHEA Grapalat"/>
          <w:b/>
          <w:lang w:val="af-ZA"/>
        </w:rPr>
        <w:t xml:space="preserve"> </w:t>
      </w:r>
      <w:r>
        <w:rPr>
          <w:rFonts w:ascii="GHEA Grapalat" w:hAnsi="GHEA Grapalat"/>
          <w:b/>
        </w:rPr>
        <w:t>ԿԱՌԱՎԱՐՈՒԹՅԱՆ</w:t>
      </w:r>
      <w:r>
        <w:rPr>
          <w:rFonts w:ascii="GHEA Grapalat" w:hAnsi="GHEA Grapalat"/>
          <w:b/>
          <w:lang w:val="af-ZA"/>
        </w:rPr>
        <w:t xml:space="preserve"> 2005 </w:t>
      </w:r>
      <w:r>
        <w:rPr>
          <w:rFonts w:ascii="GHEA Grapalat" w:hAnsi="GHEA Grapalat"/>
          <w:b/>
        </w:rPr>
        <w:t>ԹՎԱԿԱՆԻ</w:t>
      </w:r>
      <w:r>
        <w:rPr>
          <w:rFonts w:ascii="GHEA Grapalat" w:hAnsi="GHEA Grapalat"/>
          <w:b/>
          <w:lang w:val="af-ZA"/>
        </w:rPr>
        <w:t xml:space="preserve">  </w:t>
      </w:r>
      <w:r>
        <w:rPr>
          <w:rFonts w:ascii="GHEA Grapalat" w:hAnsi="GHEA Grapalat"/>
          <w:b/>
        </w:rPr>
        <w:t>ՕԳՈՍՏՈՍԻ</w:t>
      </w:r>
      <w:r>
        <w:rPr>
          <w:rFonts w:ascii="GHEA Grapalat" w:hAnsi="GHEA Grapalat"/>
          <w:b/>
          <w:lang w:val="af-ZA"/>
        </w:rPr>
        <w:t xml:space="preserve"> 11-</w:t>
      </w:r>
      <w:r>
        <w:rPr>
          <w:rFonts w:ascii="GHEA Grapalat" w:hAnsi="GHEA Grapalat"/>
          <w:b/>
        </w:rPr>
        <w:t>Ի</w:t>
      </w:r>
      <w:r>
        <w:rPr>
          <w:rFonts w:ascii="GHEA Grapalat" w:hAnsi="GHEA Grapalat"/>
          <w:b/>
          <w:lang w:val="af-ZA"/>
        </w:rPr>
        <w:t xml:space="preserve"> N 1599-</w:t>
      </w:r>
      <w:r>
        <w:rPr>
          <w:rFonts w:ascii="GHEA Grapalat" w:hAnsi="GHEA Grapalat"/>
          <w:b/>
        </w:rPr>
        <w:t>Ն</w:t>
      </w:r>
      <w:r>
        <w:rPr>
          <w:rFonts w:ascii="GHEA Grapalat" w:hAnsi="GHEA Grapalat"/>
          <w:b/>
          <w:lang w:val="af-ZA"/>
        </w:rPr>
        <w:t xml:space="preserve"> </w:t>
      </w:r>
      <w:r>
        <w:rPr>
          <w:rFonts w:ascii="GHEA Grapalat" w:hAnsi="GHEA Grapalat"/>
          <w:b/>
        </w:rPr>
        <w:t>ՈՐՈՇՄԱՆ</w:t>
      </w:r>
      <w:r>
        <w:rPr>
          <w:rFonts w:ascii="GHEA Grapalat" w:hAnsi="GHEA Grapalat"/>
          <w:b/>
          <w:lang w:val="af-ZA"/>
        </w:rPr>
        <w:t xml:space="preserve"> </w:t>
      </w:r>
      <w:r>
        <w:rPr>
          <w:rFonts w:ascii="GHEA Grapalat" w:hAnsi="GHEA Grapalat"/>
          <w:b/>
        </w:rPr>
        <w:t>ՄԵՋ</w:t>
      </w:r>
      <w:r>
        <w:rPr>
          <w:rFonts w:ascii="GHEA Grapalat" w:hAnsi="GHEA Grapalat"/>
          <w:b/>
          <w:lang w:val="af-ZA"/>
        </w:rPr>
        <w:t xml:space="preserve"> </w:t>
      </w:r>
      <w:r>
        <w:rPr>
          <w:rFonts w:ascii="GHEA Grapalat" w:hAnsi="GHEA Grapalat"/>
          <w:b/>
        </w:rPr>
        <w:t>ԼՐԱՑՈՒՄ</w:t>
      </w:r>
      <w:r>
        <w:rPr>
          <w:rFonts w:ascii="GHEA Grapalat" w:hAnsi="GHEA Grapalat"/>
          <w:b/>
          <w:lang w:val="af-ZA"/>
        </w:rPr>
        <w:t xml:space="preserve"> </w:t>
      </w:r>
      <w:r>
        <w:rPr>
          <w:rFonts w:ascii="GHEA Grapalat" w:hAnsi="GHEA Grapalat"/>
          <w:b/>
        </w:rPr>
        <w:t>ԿԱՏԱՐԵԼՈՒ</w:t>
      </w:r>
      <w:r>
        <w:rPr>
          <w:rFonts w:ascii="GHEA Grapalat" w:hAnsi="GHEA Grapalat"/>
          <w:b/>
          <w:lang w:val="af-ZA"/>
        </w:rPr>
        <w:t xml:space="preserve"> </w:t>
      </w:r>
      <w:r>
        <w:rPr>
          <w:rFonts w:ascii="GHEA Grapalat" w:hAnsi="GHEA Grapalat"/>
          <w:b/>
        </w:rPr>
        <w:t>ՄԱՍԻՆ</w:t>
      </w:r>
      <w:r>
        <w:rPr>
          <w:rFonts w:ascii="GHEA Grapalat" w:hAnsi="GHEA Grapalat"/>
          <w:b/>
          <w:lang w:val="af-ZA"/>
        </w:rPr>
        <w:t xml:space="preserve">» </w:t>
      </w:r>
      <w:r>
        <w:rPr>
          <w:rFonts w:ascii="GHEA Grapalat" w:hAnsi="GHEA Grapalat"/>
          <w:b/>
        </w:rPr>
        <w:t>ՀՀ</w:t>
      </w:r>
      <w:r>
        <w:rPr>
          <w:rFonts w:ascii="GHEA Grapalat" w:hAnsi="GHEA Grapalat"/>
          <w:b/>
          <w:lang w:val="af-ZA"/>
        </w:rPr>
        <w:t xml:space="preserve"> </w:t>
      </w:r>
      <w:r>
        <w:rPr>
          <w:rFonts w:ascii="GHEA Grapalat" w:hAnsi="GHEA Grapalat"/>
          <w:b/>
        </w:rPr>
        <w:t>ԿԱՌԱՎԱՐՈՒԹՅԱՆ</w:t>
      </w:r>
      <w:r>
        <w:rPr>
          <w:rFonts w:ascii="GHEA Grapalat" w:hAnsi="GHEA Grapalat"/>
          <w:b/>
          <w:lang w:val="af-ZA"/>
        </w:rPr>
        <w:t xml:space="preserve"> </w:t>
      </w:r>
      <w:r>
        <w:rPr>
          <w:rFonts w:ascii="GHEA Grapalat" w:hAnsi="GHEA Grapalat"/>
          <w:b/>
        </w:rPr>
        <w:t>ՈՐՈՇՄԱՆ</w:t>
      </w:r>
      <w:r>
        <w:rPr>
          <w:rFonts w:ascii="GHEA Grapalat" w:hAnsi="GHEA Grapalat"/>
          <w:b/>
          <w:lang w:val="af-ZA"/>
        </w:rPr>
        <w:t xml:space="preserve"> </w:t>
      </w:r>
      <w:r>
        <w:rPr>
          <w:rFonts w:ascii="GHEA Grapalat" w:hAnsi="GHEA Grapalat"/>
          <w:b/>
        </w:rPr>
        <w:t>ՆԱԽԱԳԾԻ</w:t>
      </w:r>
      <w:r>
        <w:rPr>
          <w:rFonts w:ascii="GHEA Grapalat" w:hAnsi="GHEA Grapalat"/>
          <w:b/>
          <w:lang w:val="af-ZA"/>
        </w:rPr>
        <w:t xml:space="preserve"> </w:t>
      </w:r>
      <w:r>
        <w:rPr>
          <w:rFonts w:ascii="GHEA Grapalat" w:hAnsi="GHEA Grapalat"/>
          <w:b/>
        </w:rPr>
        <w:t>ՎԵՐԱԲԵՐՅԱԼ</w:t>
      </w:r>
      <w:r>
        <w:rPr>
          <w:rFonts w:ascii="GHEA Grapalat" w:hAnsi="GHEA Grapalat"/>
          <w:b/>
          <w:lang w:val="af-ZA"/>
        </w:rPr>
        <w:t xml:space="preserve"> </w:t>
      </w:r>
      <w:r>
        <w:rPr>
          <w:rFonts w:ascii="GHEA Grapalat" w:hAnsi="GHEA Grapalat" w:cs="Sylfaen"/>
          <w:b/>
          <w:lang w:val="ru-RU" w:eastAsia="ru-RU"/>
        </w:rPr>
        <w:t>ՀՀ</w:t>
      </w:r>
      <w:r>
        <w:rPr>
          <w:rFonts w:ascii="GHEA Grapalat" w:hAnsi="GHEA Grapalat" w:cs="Sylfaen"/>
          <w:b/>
          <w:lang w:val="af-ZA" w:eastAsia="ru-RU"/>
        </w:rPr>
        <w:t xml:space="preserve"> </w:t>
      </w:r>
      <w:r>
        <w:rPr>
          <w:rFonts w:ascii="GHEA Grapalat" w:hAnsi="GHEA Grapalat" w:cs="Sylfaen"/>
          <w:b/>
          <w:lang w:val="ru-RU" w:eastAsia="ru-RU"/>
        </w:rPr>
        <w:t>ԿՐԹՈՒԹՅԱՆ</w:t>
      </w:r>
      <w:r>
        <w:rPr>
          <w:rFonts w:ascii="GHEA Grapalat" w:hAnsi="GHEA Grapalat" w:cs="Sylfaen"/>
          <w:b/>
          <w:lang w:val="af-ZA" w:eastAsia="ru-RU"/>
        </w:rPr>
        <w:t xml:space="preserve"> </w:t>
      </w:r>
      <w:r>
        <w:rPr>
          <w:rFonts w:ascii="GHEA Grapalat" w:hAnsi="GHEA Grapalat" w:cs="Sylfaen"/>
          <w:b/>
          <w:lang w:val="ru-RU" w:eastAsia="ru-RU"/>
        </w:rPr>
        <w:t>ԵՎ</w:t>
      </w:r>
      <w:r>
        <w:rPr>
          <w:rFonts w:ascii="GHEA Grapalat" w:hAnsi="GHEA Grapalat" w:cs="Sylfaen"/>
          <w:b/>
          <w:lang w:val="af-ZA" w:eastAsia="ru-RU"/>
        </w:rPr>
        <w:t xml:space="preserve"> </w:t>
      </w:r>
      <w:r>
        <w:rPr>
          <w:rFonts w:ascii="GHEA Grapalat" w:hAnsi="GHEA Grapalat" w:cs="Sylfaen"/>
          <w:b/>
          <w:lang w:val="ru-RU" w:eastAsia="ru-RU"/>
        </w:rPr>
        <w:t>ԳԻՏՈՒԹՅԱՆ</w:t>
      </w:r>
      <w:r>
        <w:rPr>
          <w:rFonts w:ascii="GHEA Grapalat" w:hAnsi="GHEA Grapalat" w:cs="Sylfaen"/>
          <w:b/>
          <w:lang w:val="af-ZA" w:eastAsia="ru-RU"/>
        </w:rPr>
        <w:t xml:space="preserve">, </w:t>
      </w:r>
      <w:r>
        <w:rPr>
          <w:rFonts w:ascii="GHEA Grapalat" w:hAnsi="GHEA Grapalat" w:cs="Sylfaen"/>
          <w:b/>
          <w:lang w:val="ru-RU" w:eastAsia="ru-RU"/>
        </w:rPr>
        <w:t>ՀՀ</w:t>
      </w:r>
      <w:r>
        <w:rPr>
          <w:rFonts w:ascii="GHEA Grapalat" w:hAnsi="GHEA Grapalat" w:cs="Sylfaen"/>
          <w:b/>
          <w:lang w:val="af-ZA" w:eastAsia="ru-RU"/>
        </w:rPr>
        <w:t xml:space="preserve"> </w:t>
      </w:r>
      <w:r>
        <w:rPr>
          <w:rFonts w:ascii="GHEA Grapalat" w:hAnsi="GHEA Grapalat" w:cs="Sylfaen"/>
          <w:b/>
          <w:lang w:val="ru-RU" w:eastAsia="ru-RU"/>
        </w:rPr>
        <w:t>ՖԻՆԱՆՍՆԵՐԻ</w:t>
      </w:r>
      <w:r>
        <w:rPr>
          <w:rFonts w:ascii="GHEA Grapalat" w:hAnsi="GHEA Grapalat" w:cs="Sylfaen"/>
          <w:b/>
          <w:lang w:val="af-ZA" w:eastAsia="ru-RU"/>
        </w:rPr>
        <w:t xml:space="preserve">, </w:t>
      </w:r>
      <w:r>
        <w:rPr>
          <w:rFonts w:ascii="GHEA Grapalat" w:hAnsi="GHEA Grapalat" w:cs="Sylfaen"/>
          <w:b/>
          <w:lang w:val="ru-RU" w:eastAsia="ru-RU"/>
        </w:rPr>
        <w:t>ՀՀ</w:t>
      </w:r>
      <w:r>
        <w:rPr>
          <w:rFonts w:ascii="GHEA Grapalat" w:hAnsi="GHEA Grapalat" w:cs="Sylfaen"/>
          <w:b/>
          <w:lang w:val="af-ZA" w:eastAsia="ru-RU"/>
        </w:rPr>
        <w:t xml:space="preserve"> </w:t>
      </w:r>
      <w:r>
        <w:rPr>
          <w:rFonts w:ascii="GHEA Grapalat" w:hAnsi="GHEA Grapalat" w:cs="Sylfaen"/>
          <w:b/>
          <w:lang w:val="ru-RU" w:eastAsia="ru-RU"/>
        </w:rPr>
        <w:t>ԱՌՈՂՋԱՊԱՀՈՒԹՅԱՆ</w:t>
      </w:r>
      <w:r>
        <w:rPr>
          <w:rFonts w:ascii="GHEA Grapalat" w:hAnsi="GHEA Grapalat" w:cs="Sylfaen"/>
          <w:b/>
          <w:lang w:val="af-ZA" w:eastAsia="ru-RU"/>
        </w:rPr>
        <w:t xml:space="preserve"> </w:t>
      </w:r>
      <w:r>
        <w:rPr>
          <w:rFonts w:ascii="GHEA Grapalat" w:hAnsi="GHEA Grapalat" w:cs="Sylfaen"/>
          <w:b/>
          <w:lang w:val="ru-RU" w:eastAsia="ru-RU"/>
        </w:rPr>
        <w:t>ՆԱԽԱՐԱՐՈՒԹՅՈՒՆՆԵՐԻ</w:t>
      </w:r>
      <w:r>
        <w:rPr>
          <w:rFonts w:ascii="GHEA Grapalat" w:hAnsi="GHEA Grapalat" w:cs="Sylfaen"/>
          <w:b/>
          <w:lang w:val="af-ZA" w:eastAsia="ru-RU"/>
        </w:rPr>
        <w:t xml:space="preserve">, ՀՀ ԳԻՏՈՒԹՅՈՒՆՆԵՐԻ ԱԶԳԱՅԻՆ ԱԿԱԴԵՄԻԱՅԻ, </w:t>
      </w:r>
      <w:r>
        <w:rPr>
          <w:rFonts w:ascii="GHEA Grapalat" w:hAnsi="GHEA Grapalat" w:cs="Sylfaen"/>
          <w:b/>
          <w:lang w:val="ru-RU" w:eastAsia="ru-RU"/>
        </w:rPr>
        <w:t>ՀԱՅԱՍՏԱՆԻ</w:t>
      </w:r>
      <w:r>
        <w:rPr>
          <w:rFonts w:ascii="GHEA Grapalat" w:hAnsi="GHEA Grapalat" w:cs="Sylfaen"/>
          <w:b/>
          <w:lang w:val="af-ZA" w:eastAsia="ru-RU"/>
        </w:rPr>
        <w:t xml:space="preserve"> </w:t>
      </w:r>
      <w:r>
        <w:rPr>
          <w:rFonts w:ascii="GHEA Grapalat" w:hAnsi="GHEA Grapalat" w:cs="Sylfaen"/>
          <w:b/>
          <w:lang w:val="ru-RU" w:eastAsia="ru-RU"/>
        </w:rPr>
        <w:t>ԳՈՐԾԱՏՈՒՆԵՐԻ</w:t>
      </w:r>
      <w:r>
        <w:rPr>
          <w:rFonts w:ascii="GHEA Grapalat" w:hAnsi="GHEA Grapalat" w:cs="Sylfaen"/>
          <w:b/>
          <w:lang w:val="af-ZA" w:eastAsia="ru-RU"/>
        </w:rPr>
        <w:t xml:space="preserve"> </w:t>
      </w:r>
      <w:r>
        <w:rPr>
          <w:rFonts w:ascii="GHEA Grapalat" w:hAnsi="GHEA Grapalat" w:cs="Sylfaen"/>
          <w:b/>
          <w:lang w:val="ru-RU" w:eastAsia="ru-RU"/>
        </w:rPr>
        <w:t>ՀԱՆՐԱՊԵՏԱԿԱՆ</w:t>
      </w:r>
      <w:r>
        <w:rPr>
          <w:rFonts w:ascii="GHEA Grapalat" w:hAnsi="GHEA Grapalat" w:cs="Sylfaen"/>
          <w:b/>
          <w:lang w:val="af-ZA" w:eastAsia="ru-RU"/>
        </w:rPr>
        <w:t xml:space="preserve"> </w:t>
      </w:r>
      <w:r>
        <w:rPr>
          <w:rFonts w:ascii="GHEA Grapalat" w:hAnsi="GHEA Grapalat" w:cs="Sylfaen"/>
          <w:b/>
          <w:lang w:val="ru-RU" w:eastAsia="ru-RU"/>
        </w:rPr>
        <w:t>ՄԻՈՒԹՅԱՆ</w:t>
      </w:r>
      <w:r>
        <w:rPr>
          <w:rFonts w:ascii="GHEA Grapalat" w:hAnsi="GHEA Grapalat" w:cs="Sylfaen"/>
          <w:b/>
          <w:lang w:val="af-ZA" w:eastAsia="ru-RU"/>
        </w:rPr>
        <w:t xml:space="preserve">, </w:t>
      </w:r>
      <w:r>
        <w:rPr>
          <w:rFonts w:ascii="GHEA Grapalat" w:hAnsi="GHEA Grapalat"/>
          <w:b/>
          <w:lang w:val="af-ZA" w:eastAsia="ru-RU"/>
        </w:rPr>
        <w:t xml:space="preserve">ՀԱՅԱՍՏԱՆԻ ԱՐՀՄԻՈՒԹՅՈՒՆՆԵՐԻ ԿՈՆՖԵԴԵՐԱՑԻԱՅԻ </w:t>
      </w:r>
      <w:r>
        <w:rPr>
          <w:rFonts w:ascii="GHEA Grapalat" w:eastAsia="MS Mincho" w:hAnsi="GHEA Grapalat" w:cs="MS Mincho"/>
          <w:b/>
          <w:lang w:val="ru-RU" w:eastAsia="ru-RU"/>
        </w:rPr>
        <w:t>ԱՌԱՋԱՐԿՈՒԹՅՈՒՆՆԵՐԻ</w:t>
      </w:r>
      <w:r>
        <w:rPr>
          <w:rFonts w:ascii="GHEA Grapalat" w:eastAsia="MS Mincho" w:hAnsi="GHEA Grapalat" w:cs="MS Mincho"/>
          <w:b/>
          <w:lang w:val="af-ZA" w:eastAsia="ru-RU"/>
        </w:rPr>
        <w:t xml:space="preserve"> </w:t>
      </w:r>
      <w:r>
        <w:rPr>
          <w:rFonts w:ascii="GHEA Grapalat" w:eastAsia="MS Mincho" w:hAnsi="GHEA Grapalat" w:cs="MS Mincho"/>
          <w:b/>
          <w:lang w:val="ru-RU" w:eastAsia="ru-RU"/>
        </w:rPr>
        <w:t>ԵՎ</w:t>
      </w:r>
      <w:r>
        <w:rPr>
          <w:rFonts w:ascii="GHEA Grapalat" w:eastAsia="MS Mincho" w:hAnsi="GHEA Grapalat" w:cs="MS Mincho"/>
          <w:b/>
          <w:lang w:val="af-ZA" w:eastAsia="ru-RU"/>
        </w:rPr>
        <w:t xml:space="preserve"> </w:t>
      </w:r>
      <w:r>
        <w:rPr>
          <w:rFonts w:ascii="GHEA Grapalat" w:eastAsia="MS Mincho" w:hAnsi="GHEA Grapalat" w:cs="MS Mincho"/>
          <w:b/>
          <w:lang w:val="ru-RU" w:eastAsia="ru-RU"/>
        </w:rPr>
        <w:t>ԴԻՏՈՂՈՒԹՅՈՒՆՆԵՐԻ</w:t>
      </w:r>
      <w:r>
        <w:rPr>
          <w:rFonts w:ascii="GHEA Grapalat" w:eastAsia="MS Mincho" w:hAnsi="GHEA Grapalat" w:cs="MS Mincho"/>
          <w:b/>
          <w:lang w:val="af-ZA" w:eastAsia="ru-RU"/>
        </w:rPr>
        <w:t xml:space="preserve"> </w:t>
      </w:r>
      <w:r>
        <w:rPr>
          <w:rFonts w:ascii="GHEA Grapalat" w:eastAsia="MS Mincho" w:hAnsi="GHEA Grapalat" w:cs="MS Mincho"/>
          <w:b/>
          <w:lang w:val="ru-RU" w:eastAsia="ru-RU"/>
        </w:rPr>
        <w:t>ԵՎ</w:t>
      </w:r>
      <w:r>
        <w:rPr>
          <w:rFonts w:ascii="GHEA Grapalat" w:hAnsi="GHEA Grapalat"/>
          <w:b/>
          <w:bCs/>
          <w:spacing w:val="-6"/>
          <w:lang w:val="hy-AM"/>
        </w:rPr>
        <w:t xml:space="preserve"> ՀԱՅԱՍՏԱՆԻ</w:t>
      </w:r>
      <w:r>
        <w:rPr>
          <w:rFonts w:ascii="GHEA Grapalat" w:hAnsi="GHEA Grapalat"/>
          <w:b/>
          <w:bCs/>
          <w:spacing w:val="-6"/>
          <w:lang w:val="af-ZA"/>
        </w:rPr>
        <w:t xml:space="preserve"> </w:t>
      </w:r>
      <w:r>
        <w:rPr>
          <w:rFonts w:ascii="GHEA Grapalat" w:hAnsi="GHEA Grapalat"/>
          <w:b/>
          <w:bCs/>
          <w:spacing w:val="-6"/>
          <w:lang w:val="hy-AM"/>
        </w:rPr>
        <w:t>ՀԱՆՐԱՊԵՏՈՒԹՅԱՆ</w:t>
      </w:r>
      <w:r>
        <w:rPr>
          <w:rFonts w:ascii="GHEA Grapalat" w:hAnsi="GHEA Grapalat"/>
          <w:b/>
          <w:bCs/>
          <w:spacing w:val="-6"/>
          <w:lang w:val="af-ZA"/>
        </w:rPr>
        <w:t xml:space="preserve"> </w:t>
      </w:r>
      <w:r>
        <w:rPr>
          <w:rFonts w:ascii="GHEA Grapalat" w:hAnsi="GHEA Grapalat"/>
          <w:b/>
          <w:bCs/>
          <w:spacing w:val="-6"/>
          <w:lang w:val="hy-AM"/>
        </w:rPr>
        <w:t>ԱՐԴԱՐԱԴԱՏՈՒԹՅԱՆ ՆԱԽԱՐԱՐՈՒԹՅ</w:t>
      </w:r>
      <w:r>
        <w:rPr>
          <w:rFonts w:ascii="GHEA Grapalat" w:hAnsi="GHEA Grapalat"/>
          <w:b/>
          <w:bCs/>
          <w:spacing w:val="-6"/>
        </w:rPr>
        <w:t>Ա</w:t>
      </w:r>
      <w:r>
        <w:rPr>
          <w:rFonts w:ascii="GHEA Grapalat" w:hAnsi="GHEA Grapalat"/>
          <w:b/>
          <w:bCs/>
          <w:spacing w:val="-6"/>
          <w:lang w:val="hy-AM"/>
        </w:rPr>
        <w:t>Ն</w:t>
      </w:r>
      <w:r>
        <w:rPr>
          <w:rFonts w:ascii="GHEA Grapalat" w:hAnsi="GHEA Grapalat"/>
          <w:b/>
          <w:bCs/>
          <w:spacing w:val="-6"/>
          <w:lang w:val="af-ZA"/>
        </w:rPr>
        <w:t xml:space="preserve"> </w:t>
      </w:r>
      <w:r>
        <w:rPr>
          <w:rFonts w:ascii="GHEA Grapalat" w:hAnsi="GHEA Grapalat"/>
          <w:b/>
          <w:bCs/>
          <w:spacing w:val="-6"/>
          <w:lang w:val="hy-AM"/>
        </w:rPr>
        <w:t>ՊԵՏԱԿԱՆ ՓՈՐՁԱԳԻՏԱԿԱՆ ԵԶՐԱԿԱՑՈՒԹՅԱՆ</w:t>
      </w:r>
    </w:p>
    <w:p w:rsidR="00AA0D67" w:rsidRDefault="00AA0D67" w:rsidP="00AA0D67">
      <w:pPr>
        <w:jc w:val="center"/>
        <w:rPr>
          <w:rFonts w:ascii="GHEA Grapalat" w:eastAsia="MS Mincho" w:hAnsi="GHEA Grapalat" w:cs="MS Mincho"/>
          <w:b/>
          <w:sz w:val="20"/>
          <w:szCs w:val="20"/>
          <w:lang w:val="af-ZA"/>
        </w:rPr>
      </w:pPr>
    </w:p>
    <w:tbl>
      <w:tblPr>
        <w:tblW w:w="1467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50"/>
        <w:gridCol w:w="4500"/>
        <w:gridCol w:w="4230"/>
        <w:gridCol w:w="2142"/>
      </w:tblGrid>
      <w:tr w:rsidR="00AA0D67" w:rsidTr="00AA0D67">
        <w:tc>
          <w:tcPr>
            <w:tcW w:w="648" w:type="dxa"/>
            <w:tcBorders>
              <w:top w:val="single" w:sz="4" w:space="0" w:color="auto"/>
              <w:left w:val="single" w:sz="4" w:space="0" w:color="auto"/>
              <w:bottom w:val="single" w:sz="4" w:space="0" w:color="auto"/>
              <w:right w:val="single" w:sz="4" w:space="0" w:color="auto"/>
            </w:tcBorders>
          </w:tcPr>
          <w:p w:rsidR="00AA0D67" w:rsidRDefault="00AA0D67">
            <w:pPr>
              <w:ind w:hanging="25"/>
              <w:rPr>
                <w:rFonts w:ascii="GHEA Grapalat" w:hAnsi="GHEA Grapalat" w:cs="Sylfaen"/>
                <w:b/>
                <w:sz w:val="20"/>
                <w:szCs w:val="20"/>
                <w:lang w:val="nb-NO"/>
              </w:rPr>
            </w:pPr>
          </w:p>
          <w:p w:rsidR="00AA0D67" w:rsidRDefault="00AA0D67">
            <w:pPr>
              <w:tabs>
                <w:tab w:val="left" w:pos="504"/>
              </w:tabs>
              <w:rPr>
                <w:rFonts w:ascii="GHEA Grapalat" w:hAnsi="GHEA Grapalat" w:cs="Sylfaen"/>
                <w:b/>
                <w:sz w:val="20"/>
                <w:szCs w:val="20"/>
              </w:rPr>
            </w:pPr>
            <w:r>
              <w:rPr>
                <w:rFonts w:ascii="GHEA Grapalat" w:hAnsi="GHEA Grapalat" w:cs="Sylfaen"/>
                <w:b/>
                <w:sz w:val="20"/>
                <w:szCs w:val="20"/>
              </w:rPr>
              <w:t>հ/հ</w:t>
            </w: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rPr>
                <w:rFonts w:ascii="GHEA Grapalat" w:hAnsi="GHEA Grapalat" w:cs="Sylfaen"/>
                <w:b/>
                <w:sz w:val="20"/>
                <w:szCs w:val="20"/>
              </w:rPr>
            </w:pPr>
            <w:r>
              <w:rPr>
                <w:rFonts w:ascii="GHEA Grapalat" w:hAnsi="GHEA Grapalat" w:cs="Sylfaen"/>
                <w:b/>
                <w:sz w:val="20"/>
                <w:szCs w:val="20"/>
              </w:rPr>
              <w:t>Առաջարկության հեղինակը, գրության ամսաթիվը, գրության համարը</w:t>
            </w:r>
          </w:p>
        </w:tc>
        <w:tc>
          <w:tcPr>
            <w:tcW w:w="4500" w:type="dxa"/>
            <w:tcBorders>
              <w:top w:val="single" w:sz="4" w:space="0" w:color="auto"/>
              <w:left w:val="single" w:sz="4" w:space="0" w:color="auto"/>
              <w:bottom w:val="single" w:sz="4" w:space="0" w:color="auto"/>
              <w:right w:val="single" w:sz="4" w:space="0" w:color="auto"/>
            </w:tcBorders>
            <w:hideMark/>
          </w:tcPr>
          <w:p w:rsidR="00AA0D67" w:rsidRDefault="00AA0D67">
            <w:pPr>
              <w:rPr>
                <w:rFonts w:ascii="GHEA Grapalat" w:hAnsi="GHEA Grapalat"/>
                <w:b/>
                <w:sz w:val="20"/>
                <w:szCs w:val="20"/>
              </w:rPr>
            </w:pPr>
            <w:r>
              <w:rPr>
                <w:rFonts w:ascii="GHEA Grapalat" w:hAnsi="GHEA Grapalat"/>
                <w:b/>
                <w:sz w:val="20"/>
                <w:szCs w:val="20"/>
              </w:rPr>
              <w:t>Առաջարկության բովանդակությունը</w:t>
            </w:r>
          </w:p>
        </w:tc>
        <w:tc>
          <w:tcPr>
            <w:tcW w:w="4230" w:type="dxa"/>
            <w:tcBorders>
              <w:top w:val="single" w:sz="4" w:space="0" w:color="auto"/>
              <w:left w:val="single" w:sz="4" w:space="0" w:color="auto"/>
              <w:bottom w:val="single" w:sz="4" w:space="0" w:color="auto"/>
              <w:right w:val="single" w:sz="4" w:space="0" w:color="auto"/>
            </w:tcBorders>
            <w:hideMark/>
          </w:tcPr>
          <w:p w:rsidR="00AA0D67" w:rsidRDefault="00AA0D67">
            <w:pPr>
              <w:rPr>
                <w:rFonts w:ascii="GHEA Grapalat" w:hAnsi="GHEA Grapalat"/>
                <w:b/>
                <w:sz w:val="20"/>
                <w:szCs w:val="20"/>
              </w:rPr>
            </w:pPr>
            <w:r>
              <w:rPr>
                <w:rFonts w:ascii="GHEA Grapalat" w:hAnsi="GHEA Grapalat"/>
                <w:b/>
                <w:sz w:val="20"/>
                <w:szCs w:val="20"/>
              </w:rPr>
              <w:t>Եզրակացությունը</w:t>
            </w:r>
          </w:p>
        </w:tc>
        <w:tc>
          <w:tcPr>
            <w:tcW w:w="2142" w:type="dxa"/>
            <w:tcBorders>
              <w:top w:val="single" w:sz="4" w:space="0" w:color="auto"/>
              <w:left w:val="single" w:sz="4" w:space="0" w:color="auto"/>
              <w:bottom w:val="single" w:sz="4" w:space="0" w:color="auto"/>
              <w:right w:val="single" w:sz="4" w:space="0" w:color="auto"/>
            </w:tcBorders>
            <w:hideMark/>
          </w:tcPr>
          <w:p w:rsidR="00AA0D67" w:rsidRDefault="00AA0D67">
            <w:pPr>
              <w:rPr>
                <w:rFonts w:ascii="GHEA Grapalat" w:hAnsi="GHEA Grapalat"/>
                <w:b/>
                <w:sz w:val="20"/>
                <w:szCs w:val="20"/>
              </w:rPr>
            </w:pPr>
            <w:r>
              <w:rPr>
                <w:rFonts w:ascii="GHEA Grapalat" w:hAnsi="GHEA Grapalat"/>
                <w:b/>
                <w:sz w:val="20"/>
                <w:szCs w:val="20"/>
              </w:rPr>
              <w:t>Կատարված փոփոխու</w:t>
            </w:r>
          </w:p>
          <w:p w:rsidR="00AA0D67" w:rsidRDefault="00AA0D67">
            <w:pPr>
              <w:rPr>
                <w:rFonts w:ascii="GHEA Grapalat" w:hAnsi="GHEA Grapalat"/>
                <w:b/>
                <w:sz w:val="20"/>
                <w:szCs w:val="20"/>
              </w:rPr>
            </w:pPr>
            <w:r>
              <w:rPr>
                <w:rFonts w:ascii="GHEA Grapalat" w:hAnsi="GHEA Grapalat"/>
                <w:b/>
                <w:sz w:val="20"/>
                <w:szCs w:val="20"/>
              </w:rPr>
              <w:t>թյունը</w:t>
            </w:r>
          </w:p>
        </w:tc>
      </w:tr>
      <w:tr w:rsidR="00AA0D67" w:rsidTr="00AA0D67">
        <w:tc>
          <w:tcPr>
            <w:tcW w:w="648" w:type="dxa"/>
            <w:tcBorders>
              <w:top w:val="single" w:sz="4" w:space="0" w:color="auto"/>
              <w:left w:val="single" w:sz="4" w:space="0" w:color="auto"/>
              <w:bottom w:val="single" w:sz="4" w:space="0" w:color="auto"/>
              <w:right w:val="single" w:sz="4" w:space="0" w:color="auto"/>
            </w:tcBorders>
          </w:tcPr>
          <w:p w:rsidR="00AA0D67" w:rsidRDefault="00AA0D67">
            <w:pPr>
              <w:jc w:val="center"/>
              <w:rPr>
                <w:rFonts w:ascii="GHEA Grapalat" w:hAnsi="GHEA Grapalat" w:cs="Sylfaen"/>
                <w:b/>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jc w:val="center"/>
              <w:rPr>
                <w:rFonts w:ascii="GHEA Grapalat" w:hAnsi="GHEA Grapalat" w:cs="Sylfaen"/>
                <w:b/>
                <w:sz w:val="20"/>
                <w:szCs w:val="20"/>
              </w:rPr>
            </w:pPr>
            <w:r>
              <w:rPr>
                <w:rFonts w:ascii="GHEA Grapalat" w:hAnsi="GHEA Grapalat" w:cs="Sylfaen"/>
                <w:b/>
                <w:sz w:val="20"/>
                <w:szCs w:val="20"/>
              </w:rPr>
              <w:t>1</w:t>
            </w:r>
          </w:p>
        </w:tc>
        <w:tc>
          <w:tcPr>
            <w:tcW w:w="4500" w:type="dxa"/>
            <w:tcBorders>
              <w:top w:val="single" w:sz="4" w:space="0" w:color="auto"/>
              <w:left w:val="single" w:sz="4" w:space="0" w:color="auto"/>
              <w:bottom w:val="single" w:sz="4" w:space="0" w:color="auto"/>
              <w:right w:val="single" w:sz="4" w:space="0" w:color="auto"/>
            </w:tcBorders>
            <w:hideMark/>
          </w:tcPr>
          <w:p w:rsidR="00AA0D67" w:rsidRDefault="00AA0D67">
            <w:pPr>
              <w:jc w:val="center"/>
              <w:rPr>
                <w:rFonts w:ascii="GHEA Grapalat" w:hAnsi="GHEA Grapalat"/>
                <w:b/>
                <w:sz w:val="20"/>
                <w:szCs w:val="20"/>
              </w:rPr>
            </w:pPr>
            <w:r>
              <w:rPr>
                <w:rFonts w:ascii="GHEA Grapalat" w:hAnsi="GHEA Grapalat"/>
                <w:b/>
                <w:sz w:val="20"/>
                <w:szCs w:val="20"/>
              </w:rPr>
              <w:t>2</w:t>
            </w:r>
          </w:p>
        </w:tc>
        <w:tc>
          <w:tcPr>
            <w:tcW w:w="4230" w:type="dxa"/>
            <w:tcBorders>
              <w:top w:val="single" w:sz="4" w:space="0" w:color="auto"/>
              <w:left w:val="single" w:sz="4" w:space="0" w:color="auto"/>
              <w:bottom w:val="single" w:sz="4" w:space="0" w:color="auto"/>
              <w:right w:val="single" w:sz="4" w:space="0" w:color="auto"/>
            </w:tcBorders>
            <w:hideMark/>
          </w:tcPr>
          <w:p w:rsidR="00AA0D67" w:rsidRDefault="00AA0D67">
            <w:pPr>
              <w:jc w:val="center"/>
              <w:rPr>
                <w:rFonts w:ascii="GHEA Grapalat" w:hAnsi="GHEA Grapalat"/>
                <w:b/>
                <w:sz w:val="20"/>
                <w:szCs w:val="20"/>
              </w:rPr>
            </w:pPr>
            <w:r>
              <w:rPr>
                <w:rFonts w:ascii="GHEA Grapalat" w:hAnsi="GHEA Grapalat"/>
                <w:b/>
                <w:sz w:val="20"/>
                <w:szCs w:val="20"/>
              </w:rPr>
              <w:t>3</w:t>
            </w:r>
          </w:p>
        </w:tc>
        <w:tc>
          <w:tcPr>
            <w:tcW w:w="2142" w:type="dxa"/>
            <w:tcBorders>
              <w:top w:val="single" w:sz="4" w:space="0" w:color="auto"/>
              <w:left w:val="single" w:sz="4" w:space="0" w:color="auto"/>
              <w:bottom w:val="single" w:sz="4" w:space="0" w:color="auto"/>
              <w:right w:val="single" w:sz="4" w:space="0" w:color="auto"/>
            </w:tcBorders>
            <w:hideMark/>
          </w:tcPr>
          <w:p w:rsidR="00AA0D67" w:rsidRDefault="00AA0D67">
            <w:pPr>
              <w:jc w:val="center"/>
              <w:rPr>
                <w:rFonts w:ascii="GHEA Grapalat" w:hAnsi="GHEA Grapalat"/>
                <w:b/>
                <w:sz w:val="20"/>
                <w:szCs w:val="20"/>
              </w:rPr>
            </w:pPr>
            <w:r>
              <w:rPr>
                <w:rFonts w:ascii="GHEA Grapalat" w:hAnsi="GHEA Grapalat"/>
                <w:b/>
                <w:sz w:val="20"/>
                <w:szCs w:val="20"/>
              </w:rPr>
              <w:t>4</w:t>
            </w:r>
          </w:p>
        </w:tc>
      </w:tr>
      <w:tr w:rsidR="00AA0D67" w:rsidTr="00AA0D67">
        <w:trPr>
          <w:trHeight w:val="260"/>
        </w:trPr>
        <w:tc>
          <w:tcPr>
            <w:tcW w:w="648"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1.</w:t>
            </w: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rPr>
                <w:rFonts w:ascii="GHEA Grapalat" w:hAnsi="GHEA Grapalat"/>
                <w:sz w:val="20"/>
                <w:szCs w:val="20"/>
              </w:rPr>
            </w:pPr>
            <w:r>
              <w:rPr>
                <w:rFonts w:ascii="GHEA Grapalat" w:hAnsi="GHEA Grapalat"/>
                <w:sz w:val="20"/>
                <w:szCs w:val="20"/>
              </w:rPr>
              <w:t>ՀՀ կրթության և գիտության նախարարություն</w:t>
            </w:r>
          </w:p>
          <w:p w:rsidR="00AA0D67" w:rsidRDefault="00AA0D67">
            <w:pPr>
              <w:rPr>
                <w:rFonts w:ascii="GHEA Grapalat" w:hAnsi="GHEA Grapalat"/>
                <w:sz w:val="20"/>
                <w:szCs w:val="20"/>
              </w:rPr>
            </w:pPr>
            <w:r>
              <w:rPr>
                <w:rFonts w:ascii="GHEA Grapalat" w:hAnsi="GHEA Grapalat"/>
                <w:sz w:val="20"/>
                <w:szCs w:val="20"/>
              </w:rPr>
              <w:t>24.07.2015թ.                            N  01/9.2.1/8614-15</w:t>
            </w:r>
          </w:p>
        </w:tc>
        <w:tc>
          <w:tcPr>
            <w:tcW w:w="450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cs="GHEA Grapalat"/>
                <w:sz w:val="20"/>
                <w:szCs w:val="20"/>
              </w:rPr>
              <w:t>Առաջարկություններ և դիտողություններ չունի:</w:t>
            </w:r>
          </w:p>
        </w:tc>
        <w:tc>
          <w:tcPr>
            <w:tcW w:w="4230" w:type="dxa"/>
            <w:tcBorders>
              <w:top w:val="single" w:sz="4" w:space="0" w:color="auto"/>
              <w:left w:val="single" w:sz="4" w:space="0" w:color="auto"/>
              <w:bottom w:val="single" w:sz="4" w:space="0" w:color="auto"/>
              <w:right w:val="single" w:sz="4" w:space="0" w:color="auto"/>
            </w:tcBorders>
          </w:tcPr>
          <w:p w:rsidR="00AA0D67" w:rsidRDefault="00AA0D67">
            <w:pPr>
              <w:ind w:firstLine="708"/>
              <w:jc w:val="both"/>
              <w:rPr>
                <w:rFonts w:ascii="GHEA Grapalat" w:hAnsi="GHEA Grapalat"/>
                <w:sz w:val="20"/>
                <w:szCs w:val="20"/>
                <w:lang w:val="af-ZA"/>
              </w:rPr>
            </w:pPr>
          </w:p>
        </w:tc>
        <w:tc>
          <w:tcPr>
            <w:tcW w:w="2142"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lang w:val="hy-AM"/>
              </w:rPr>
            </w:pPr>
          </w:p>
        </w:tc>
      </w:tr>
      <w:tr w:rsidR="00AA0D67" w:rsidTr="00AA0D67">
        <w:trPr>
          <w:trHeight w:val="260"/>
        </w:trPr>
        <w:tc>
          <w:tcPr>
            <w:tcW w:w="648"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2.</w:t>
            </w: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rPr>
                <w:rFonts w:ascii="GHEA Grapalat" w:hAnsi="GHEA Grapalat"/>
                <w:sz w:val="20"/>
                <w:szCs w:val="20"/>
              </w:rPr>
            </w:pPr>
            <w:r>
              <w:rPr>
                <w:rFonts w:ascii="GHEA Grapalat" w:hAnsi="GHEA Grapalat"/>
                <w:sz w:val="20"/>
                <w:szCs w:val="20"/>
              </w:rPr>
              <w:t>ՀՀ ֆինանսների նախարարություն</w:t>
            </w:r>
          </w:p>
          <w:p w:rsidR="00AA0D67" w:rsidRDefault="00AA0D67">
            <w:pPr>
              <w:rPr>
                <w:rFonts w:ascii="GHEA Grapalat" w:hAnsi="GHEA Grapalat"/>
                <w:sz w:val="20"/>
                <w:szCs w:val="20"/>
              </w:rPr>
            </w:pPr>
            <w:r>
              <w:rPr>
                <w:rFonts w:ascii="GHEA Grapalat" w:hAnsi="GHEA Grapalat"/>
                <w:sz w:val="20"/>
                <w:szCs w:val="20"/>
              </w:rPr>
              <w:t>29.07.2014թ.                           N 01/83-2/20202-15</w:t>
            </w:r>
          </w:p>
        </w:tc>
        <w:tc>
          <w:tcPr>
            <w:tcW w:w="450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lang w:val="hy-AM"/>
              </w:rPr>
            </w:pPr>
            <w:r>
              <w:rPr>
                <w:rFonts w:ascii="GHEA Grapalat" w:hAnsi="GHEA Grapalat"/>
                <w:sz w:val="20"/>
                <w:szCs w:val="20"/>
                <w:lang w:val="af-ZA"/>
              </w:rPr>
              <w:t>Առարկություններ չունի` պայմանով, որ վերջինիս ընդունմամբ  ՀՀ պետական բյուջեից լրացուցիչ ֆինանսական միջոցների հատկացման անհրաժեշտություն չի առաջանա:</w:t>
            </w:r>
          </w:p>
        </w:tc>
        <w:tc>
          <w:tcPr>
            <w:tcW w:w="4230" w:type="dxa"/>
            <w:tcBorders>
              <w:top w:val="single" w:sz="4" w:space="0" w:color="auto"/>
              <w:left w:val="single" w:sz="4" w:space="0" w:color="auto"/>
              <w:bottom w:val="single" w:sz="4" w:space="0" w:color="auto"/>
              <w:right w:val="single" w:sz="4" w:space="0" w:color="auto"/>
            </w:tcBorders>
            <w:hideMark/>
          </w:tcPr>
          <w:p w:rsidR="00AA0D67" w:rsidRDefault="00AA0D67">
            <w:pPr>
              <w:ind w:firstLine="708"/>
              <w:jc w:val="both"/>
              <w:rPr>
                <w:rFonts w:ascii="GHEA Grapalat" w:hAnsi="GHEA Grapalat"/>
                <w:sz w:val="20"/>
                <w:szCs w:val="20"/>
                <w:lang w:val="af-ZA"/>
              </w:rPr>
            </w:pPr>
            <w:r>
              <w:rPr>
                <w:rFonts w:ascii="GHEA Grapalat" w:hAnsi="GHEA Grapalat"/>
                <w:sz w:val="20"/>
                <w:szCs w:val="20"/>
                <w:lang w:val="af-ZA"/>
              </w:rPr>
              <w:t xml:space="preserve">Ընդունվել է ի գիտություն: </w:t>
            </w:r>
            <w:r>
              <w:rPr>
                <w:rFonts w:ascii="GHEA Grapalat" w:hAnsi="GHEA Grapalat" w:cs="Sylfaen"/>
                <w:sz w:val="20"/>
                <w:szCs w:val="20"/>
                <w:lang w:val="hy-AM"/>
              </w:rPr>
              <w:t>«Հայաստանի Հանրապետության կառավարության 2005 թվականի օգոստոսի 11-ի 1599-Ն որոշման մեջ լրացում կատարելու մասին» 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կառավարության</w:t>
            </w:r>
            <w:r>
              <w:rPr>
                <w:rFonts w:ascii="GHEA Grapalat" w:hAnsi="GHEA Grapalat"/>
                <w:sz w:val="20"/>
                <w:szCs w:val="20"/>
                <w:lang w:val="hy-AM"/>
              </w:rPr>
              <w:t xml:space="preserve"> </w:t>
            </w:r>
            <w:r>
              <w:rPr>
                <w:rFonts w:ascii="GHEA Grapalat" w:hAnsi="GHEA Grapalat" w:cs="Sylfaen"/>
                <w:sz w:val="20"/>
                <w:szCs w:val="20"/>
                <w:lang w:val="hy-AM"/>
              </w:rPr>
              <w:t>որոշման</w:t>
            </w:r>
            <w:r>
              <w:rPr>
                <w:rFonts w:ascii="GHEA Grapalat" w:hAnsi="GHEA Grapalat"/>
                <w:sz w:val="20"/>
                <w:szCs w:val="20"/>
                <w:lang w:val="hy-AM"/>
              </w:rPr>
              <w:t xml:space="preserve"> </w:t>
            </w:r>
            <w:r>
              <w:rPr>
                <w:rFonts w:ascii="GHEA Grapalat" w:hAnsi="GHEA Grapalat" w:cs="Sylfaen"/>
                <w:sz w:val="20"/>
                <w:szCs w:val="20"/>
                <w:lang w:val="hy-AM"/>
              </w:rPr>
              <w:t>նախագծի</w:t>
            </w:r>
            <w:r>
              <w:rPr>
                <w:rFonts w:ascii="GHEA Grapalat" w:hAnsi="GHEA Grapalat"/>
                <w:sz w:val="20"/>
                <w:szCs w:val="20"/>
                <w:lang w:val="hy-AM"/>
              </w:rPr>
              <w:t xml:space="preserve"> </w:t>
            </w:r>
            <w:r>
              <w:rPr>
                <w:rFonts w:ascii="GHEA Grapalat" w:hAnsi="GHEA Grapalat" w:cs="Sylfaen"/>
                <w:sz w:val="20"/>
                <w:szCs w:val="20"/>
                <w:lang w:val="hy-AM"/>
              </w:rPr>
              <w:t>ընդունման կապակցությամբ պետական</w:t>
            </w:r>
            <w:r>
              <w:rPr>
                <w:rFonts w:ascii="GHEA Grapalat" w:hAnsi="GHEA Grapalat"/>
                <w:sz w:val="20"/>
                <w:szCs w:val="20"/>
                <w:lang w:val="hy-AM"/>
              </w:rPr>
              <w:t xml:space="preserve"> կամ տեղական ինքնակառավարման մարմնի բյուջեում </w:t>
            </w:r>
            <w:r>
              <w:rPr>
                <w:rFonts w:ascii="GHEA Grapalat" w:hAnsi="GHEA Grapalat" w:cs="Sylfaen"/>
                <w:sz w:val="20"/>
                <w:szCs w:val="20"/>
                <w:lang w:val="hy-AM"/>
              </w:rPr>
              <w:t>եկամուտների և ծախսերի</w:t>
            </w:r>
            <w:r>
              <w:rPr>
                <w:rFonts w:ascii="GHEA Grapalat" w:hAnsi="GHEA Grapalat"/>
                <w:sz w:val="20"/>
                <w:szCs w:val="20"/>
                <w:lang w:val="hy-AM"/>
              </w:rPr>
              <w:t xml:space="preserve"> </w:t>
            </w:r>
            <w:r>
              <w:rPr>
                <w:rFonts w:ascii="GHEA Grapalat" w:hAnsi="GHEA Grapalat" w:cs="Sylfaen"/>
                <w:sz w:val="20"/>
                <w:szCs w:val="20"/>
                <w:lang w:val="hy-AM"/>
              </w:rPr>
              <w:t>ավելացում</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նվազեցում չի նախատեսվում:</w:t>
            </w:r>
          </w:p>
        </w:tc>
        <w:tc>
          <w:tcPr>
            <w:tcW w:w="2142"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lang w:val="hy-AM"/>
              </w:rPr>
            </w:pPr>
          </w:p>
        </w:tc>
      </w:tr>
      <w:tr w:rsidR="00AA0D67" w:rsidTr="00AA0D67">
        <w:trPr>
          <w:trHeight w:val="611"/>
        </w:trPr>
        <w:tc>
          <w:tcPr>
            <w:tcW w:w="648"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lastRenderedPageBreak/>
              <w:t>3.</w:t>
            </w: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ՀՀ առողջապահության նախարարություն</w:t>
            </w:r>
          </w:p>
          <w:p w:rsidR="00AA0D67" w:rsidRDefault="00AA0D67">
            <w:pPr>
              <w:jc w:val="both"/>
              <w:rPr>
                <w:rFonts w:ascii="GHEA Grapalat" w:hAnsi="GHEA Grapalat"/>
                <w:sz w:val="20"/>
                <w:szCs w:val="20"/>
              </w:rPr>
            </w:pPr>
            <w:r>
              <w:rPr>
                <w:rFonts w:ascii="GHEA Grapalat" w:hAnsi="GHEA Grapalat"/>
                <w:sz w:val="20"/>
                <w:szCs w:val="20"/>
              </w:rPr>
              <w:t>31.07.2015թ.</w:t>
            </w:r>
          </w:p>
          <w:p w:rsidR="00AA0D67" w:rsidRDefault="00AA0D67">
            <w:pPr>
              <w:jc w:val="both"/>
              <w:rPr>
                <w:rFonts w:ascii="GHEA Grapalat" w:hAnsi="GHEA Grapalat"/>
                <w:sz w:val="20"/>
                <w:szCs w:val="20"/>
              </w:rPr>
            </w:pPr>
            <w:r>
              <w:rPr>
                <w:rFonts w:ascii="GHEA Grapalat" w:hAnsi="GHEA Grapalat"/>
                <w:sz w:val="20"/>
                <w:szCs w:val="20"/>
              </w:rPr>
              <w:t>N ԱՄ/04/8992-15</w:t>
            </w:r>
          </w:p>
        </w:tc>
        <w:tc>
          <w:tcPr>
            <w:tcW w:w="450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lang w:val="af-ZA"/>
              </w:rPr>
            </w:pPr>
            <w:r>
              <w:rPr>
                <w:rFonts w:ascii="GHEA Grapalat" w:hAnsi="GHEA Grapalat"/>
                <w:sz w:val="20"/>
                <w:szCs w:val="20"/>
                <w:lang w:val="af-ZA"/>
              </w:rPr>
              <w:t>«Հայաստանի Հանրապետության կառավարության 2005 թվականի  օգոստոսի 11-ի N 1599-Ն որոշման մեջ լրացում կատարելու մասին» Հայաստանի Հանրապետության կառավարության որոշման նախագծի 1-ին կետից առաջարկում եմ հանել «գիտական աստիճան ունեցող» բառերը:</w:t>
            </w:r>
          </w:p>
          <w:p w:rsidR="00AA0D67" w:rsidRDefault="00AA0D67">
            <w:pPr>
              <w:pStyle w:val="NormalWeb"/>
              <w:spacing w:before="0" w:beforeAutospacing="0" w:after="0" w:afterAutospacing="0"/>
              <w:jc w:val="both"/>
              <w:rPr>
                <w:rFonts w:ascii="GHEA Grapalat" w:eastAsia="Calibri" w:hAnsi="GHEA Grapalat"/>
                <w:lang w:val="af-ZA"/>
              </w:rPr>
            </w:pPr>
            <w:r>
              <w:rPr>
                <w:rFonts w:ascii="GHEA Grapalat" w:eastAsia="Calibri" w:hAnsi="GHEA Grapalat"/>
                <w:sz w:val="20"/>
                <w:szCs w:val="20"/>
                <w:lang w:val="af-ZA"/>
              </w:rPr>
              <w:t>Հիմնավորում. ՀՀ աշխատանքային օրենսգրքի 160-րդ հոդվածի համաձայն՝ «Երկարացված` 25 աշխատանքային օր տևողությամբ` հնգօրյա աշխատանքային շաբաթվա դեպքում, և 30 աշխատանքային օր` վեցօրյա աշխատանքային շաբաթվա դեպքում, (բացառիկ դեպքերում` 35 աշխատանքային օր` հնգօրյա աշխատանքային շաբաթվա դեպքում, և 42 աշխատանքային օր` վեցօրյա աշխատանքային շաբաթվա դեպքում) ամենամյա արձակուրդ տրամադրվում է աշխատանքի հատուկ պայմաններում աշխատող առանձին կատեգորիայի աշխատողների, որոնց աշխատանքը կապված է մտավոր և հուզական գերլարվածության կամ մասնագիտական ռիսկի հետ»:</w:t>
            </w:r>
            <w:r>
              <w:rPr>
                <w:rFonts w:ascii="Courier New" w:eastAsia="Calibri" w:hAnsi="Courier New" w:cs="Courier New"/>
                <w:lang w:val="af-ZA"/>
              </w:rPr>
              <w:t> </w:t>
            </w:r>
          </w:p>
          <w:p w:rsidR="00AA0D67" w:rsidRDefault="00AA0D67">
            <w:pPr>
              <w:jc w:val="both"/>
              <w:rPr>
                <w:rFonts w:ascii="GHEA Grapalat" w:hAnsi="GHEA Grapalat"/>
                <w:sz w:val="20"/>
                <w:szCs w:val="20"/>
                <w:lang w:val="af-ZA"/>
              </w:rPr>
            </w:pPr>
            <w:r>
              <w:rPr>
                <w:rFonts w:ascii="GHEA Grapalat" w:hAnsi="GHEA Grapalat"/>
                <w:sz w:val="20"/>
                <w:szCs w:val="20"/>
                <w:lang w:val="af-ZA"/>
              </w:rPr>
              <w:t xml:space="preserve">Վկայակոչված իրավանորմի համաձայն՝ երկարացված արձակուրդ տրամադրելու հանգամանքը պայմանավորված է ոչ թե գիտական աստիճանի առկայությամբ, այլ՝ կատարվող աշխատանքի բնույթով, իսկ գիտական աշխատանքն ինքնին համարվում է մտավոր և հուզական գերլարվածության բնույթի աշխատանք: Ուստի իրավաչափ է, որ գիտական և գիտատեխնիկական կազմակերպությունների բոլոր գիտական </w:t>
            </w:r>
            <w:r>
              <w:rPr>
                <w:rFonts w:ascii="GHEA Grapalat" w:hAnsi="GHEA Grapalat"/>
                <w:sz w:val="20"/>
                <w:szCs w:val="20"/>
                <w:lang w:val="af-ZA"/>
              </w:rPr>
              <w:lastRenderedPageBreak/>
              <w:t>աշխատողները, այդ թվում՝ գիտական աստիճան չունեցող, ունենան երկարացված արձակուրդի իրավունք:</w:t>
            </w:r>
          </w:p>
        </w:tc>
        <w:tc>
          <w:tcPr>
            <w:tcW w:w="423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color w:val="FF0000"/>
                <w:sz w:val="20"/>
                <w:szCs w:val="20"/>
              </w:rPr>
            </w:pPr>
            <w:r>
              <w:rPr>
                <w:rFonts w:ascii="GHEA Grapalat" w:hAnsi="GHEA Grapalat"/>
                <w:color w:val="000000"/>
                <w:sz w:val="20"/>
                <w:szCs w:val="20"/>
              </w:rPr>
              <w:lastRenderedPageBreak/>
              <w:t>Ընդունվել է:</w:t>
            </w:r>
          </w:p>
        </w:tc>
        <w:tc>
          <w:tcPr>
            <w:tcW w:w="2142"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 xml:space="preserve">Նախագծի 1-ին կետից հանվել են </w:t>
            </w:r>
            <w:r>
              <w:rPr>
                <w:rFonts w:ascii="GHEA Grapalat" w:hAnsi="GHEA Grapalat"/>
                <w:sz w:val="20"/>
                <w:szCs w:val="20"/>
                <w:lang w:val="af-ZA"/>
              </w:rPr>
              <w:t>«գիտական աստիճան ունեցող» բառերը:</w:t>
            </w:r>
          </w:p>
        </w:tc>
      </w:tr>
      <w:tr w:rsidR="00AA0D67" w:rsidTr="00AA0D67">
        <w:trPr>
          <w:trHeight w:val="1250"/>
        </w:trPr>
        <w:tc>
          <w:tcPr>
            <w:tcW w:w="648"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lastRenderedPageBreak/>
              <w:t>4.</w:t>
            </w: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ՀՀ գիտությունների ազգային ակադեմիա</w:t>
            </w:r>
          </w:p>
          <w:p w:rsidR="00AA0D67" w:rsidRDefault="00AA0D67">
            <w:pPr>
              <w:jc w:val="both"/>
              <w:rPr>
                <w:rFonts w:ascii="GHEA Grapalat" w:hAnsi="GHEA Grapalat"/>
                <w:sz w:val="20"/>
                <w:szCs w:val="20"/>
              </w:rPr>
            </w:pPr>
            <w:r>
              <w:rPr>
                <w:rFonts w:ascii="GHEA Grapalat" w:hAnsi="GHEA Grapalat"/>
                <w:sz w:val="20"/>
                <w:szCs w:val="20"/>
              </w:rPr>
              <w:t>27.07.2015թ.                                      N 24-04/270</w:t>
            </w:r>
          </w:p>
        </w:tc>
        <w:tc>
          <w:tcPr>
            <w:tcW w:w="450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Առաջարկություններ չունի:</w:t>
            </w:r>
          </w:p>
        </w:tc>
        <w:tc>
          <w:tcPr>
            <w:tcW w:w="4230"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rPr>
            </w:pPr>
          </w:p>
        </w:tc>
        <w:tc>
          <w:tcPr>
            <w:tcW w:w="2142"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rPr>
            </w:pPr>
          </w:p>
        </w:tc>
      </w:tr>
      <w:tr w:rsidR="00AA0D67" w:rsidTr="00AA0D67">
        <w:trPr>
          <w:trHeight w:val="1160"/>
        </w:trPr>
        <w:tc>
          <w:tcPr>
            <w:tcW w:w="648"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5.</w:t>
            </w: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Հայաստանի գործատուների հանրապետական միություն</w:t>
            </w:r>
          </w:p>
          <w:p w:rsidR="00AA0D67" w:rsidRDefault="00AA0D67">
            <w:pPr>
              <w:jc w:val="both"/>
              <w:rPr>
                <w:rFonts w:ascii="GHEA Grapalat" w:hAnsi="GHEA Grapalat"/>
                <w:sz w:val="20"/>
                <w:szCs w:val="20"/>
              </w:rPr>
            </w:pPr>
            <w:r>
              <w:rPr>
                <w:rFonts w:ascii="GHEA Grapalat" w:hAnsi="GHEA Grapalat"/>
                <w:sz w:val="20"/>
                <w:szCs w:val="20"/>
              </w:rPr>
              <w:t>27.07.2015թ.                                          N 050</w:t>
            </w:r>
          </w:p>
        </w:tc>
        <w:tc>
          <w:tcPr>
            <w:tcW w:w="450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Առարկություններ չունեն:</w:t>
            </w:r>
          </w:p>
        </w:tc>
        <w:tc>
          <w:tcPr>
            <w:tcW w:w="4230"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rPr>
            </w:pPr>
          </w:p>
        </w:tc>
        <w:tc>
          <w:tcPr>
            <w:tcW w:w="2142"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lang w:val="hy-AM"/>
              </w:rPr>
            </w:pPr>
          </w:p>
        </w:tc>
      </w:tr>
      <w:tr w:rsidR="00AA0D67" w:rsidTr="00AA0D67">
        <w:trPr>
          <w:trHeight w:val="3230"/>
        </w:trPr>
        <w:tc>
          <w:tcPr>
            <w:tcW w:w="648"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6.</w:t>
            </w: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Հայաստանի արհմիությունների կոնֆեդերացիա</w:t>
            </w:r>
          </w:p>
          <w:p w:rsidR="00AA0D67" w:rsidRDefault="00AA0D67">
            <w:pPr>
              <w:jc w:val="both"/>
              <w:rPr>
                <w:rFonts w:ascii="GHEA Grapalat" w:hAnsi="GHEA Grapalat"/>
                <w:sz w:val="20"/>
                <w:szCs w:val="20"/>
              </w:rPr>
            </w:pPr>
            <w:r>
              <w:rPr>
                <w:rFonts w:ascii="GHEA Grapalat" w:hAnsi="GHEA Grapalat"/>
                <w:sz w:val="20"/>
                <w:szCs w:val="20"/>
              </w:rPr>
              <w:t>27.07.2015թ.</w:t>
            </w:r>
          </w:p>
          <w:p w:rsidR="00AA0D67" w:rsidRDefault="00AA0D67">
            <w:pPr>
              <w:jc w:val="both"/>
              <w:rPr>
                <w:rFonts w:ascii="GHEA Grapalat" w:hAnsi="GHEA Grapalat"/>
                <w:sz w:val="20"/>
                <w:szCs w:val="20"/>
              </w:rPr>
            </w:pPr>
            <w:r>
              <w:rPr>
                <w:rFonts w:ascii="GHEA Grapalat" w:hAnsi="GHEA Grapalat"/>
                <w:sz w:val="20"/>
                <w:szCs w:val="20"/>
              </w:rPr>
              <w:t>N 05-01/23</w:t>
            </w:r>
          </w:p>
        </w:tc>
        <w:tc>
          <w:tcPr>
            <w:tcW w:w="450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rPr>
            </w:pPr>
            <w:r>
              <w:rPr>
                <w:rFonts w:ascii="GHEA Grapalat" w:hAnsi="GHEA Grapalat"/>
                <w:sz w:val="20"/>
                <w:szCs w:val="20"/>
              </w:rPr>
              <w:t>Դիտողություններ և առաջարկություններ չունեն:</w:t>
            </w:r>
          </w:p>
        </w:tc>
        <w:tc>
          <w:tcPr>
            <w:tcW w:w="4230"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lang w:val="hy-AM"/>
              </w:rPr>
            </w:pPr>
          </w:p>
        </w:tc>
        <w:tc>
          <w:tcPr>
            <w:tcW w:w="2142"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lang w:val="hy-AM"/>
              </w:rPr>
            </w:pPr>
          </w:p>
        </w:tc>
      </w:tr>
      <w:tr w:rsidR="00AA0D67" w:rsidTr="00AA0D67">
        <w:trPr>
          <w:trHeight w:val="3230"/>
        </w:trPr>
        <w:tc>
          <w:tcPr>
            <w:tcW w:w="648"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lang w:val="en-US"/>
              </w:rPr>
            </w:pPr>
            <w:r>
              <w:rPr>
                <w:rFonts w:ascii="GHEA Grapalat" w:hAnsi="GHEA Grapalat"/>
                <w:sz w:val="20"/>
                <w:szCs w:val="20"/>
                <w:lang w:val="en-US"/>
              </w:rPr>
              <w:lastRenderedPageBreak/>
              <w:t>7.</w:t>
            </w:r>
          </w:p>
        </w:tc>
        <w:tc>
          <w:tcPr>
            <w:tcW w:w="3150" w:type="dxa"/>
            <w:tcBorders>
              <w:top w:val="single" w:sz="4" w:space="0" w:color="auto"/>
              <w:left w:val="single" w:sz="4" w:space="0" w:color="auto"/>
              <w:bottom w:val="single" w:sz="4" w:space="0" w:color="auto"/>
              <w:right w:val="single" w:sz="4" w:space="0" w:color="auto"/>
            </w:tcBorders>
            <w:hideMark/>
          </w:tcPr>
          <w:p w:rsidR="00AA0D67" w:rsidRDefault="00AA0D67">
            <w:pPr>
              <w:jc w:val="both"/>
              <w:rPr>
                <w:rFonts w:ascii="GHEA Grapalat" w:hAnsi="GHEA Grapalat"/>
                <w:sz w:val="20"/>
                <w:szCs w:val="20"/>
                <w:lang w:val="en-US"/>
              </w:rPr>
            </w:pPr>
            <w:r>
              <w:rPr>
                <w:rFonts w:ascii="GHEA Grapalat" w:hAnsi="GHEA Grapalat"/>
                <w:sz w:val="20"/>
                <w:szCs w:val="20"/>
                <w:lang w:val="en-US"/>
              </w:rPr>
              <w:t>ՀՀ արդարադատության նախարարություն</w:t>
            </w:r>
          </w:p>
          <w:p w:rsidR="00AA0D67" w:rsidRDefault="00AA0D67">
            <w:pPr>
              <w:jc w:val="both"/>
              <w:rPr>
                <w:rFonts w:ascii="GHEA Grapalat" w:hAnsi="GHEA Grapalat"/>
                <w:sz w:val="20"/>
                <w:szCs w:val="20"/>
                <w:lang w:val="en-US"/>
              </w:rPr>
            </w:pPr>
            <w:r>
              <w:rPr>
                <w:rFonts w:ascii="GHEA Grapalat" w:hAnsi="GHEA Grapalat"/>
                <w:sz w:val="20"/>
                <w:szCs w:val="20"/>
                <w:lang w:val="en-US"/>
              </w:rPr>
              <w:t>13.08.2015թ.</w:t>
            </w:r>
          </w:p>
          <w:p w:rsidR="00AA0D67" w:rsidRDefault="00AA0D67">
            <w:pPr>
              <w:jc w:val="both"/>
              <w:rPr>
                <w:rFonts w:ascii="GHEA Grapalat" w:hAnsi="GHEA Grapalat"/>
                <w:sz w:val="20"/>
                <w:szCs w:val="20"/>
                <w:lang w:val="en-US"/>
              </w:rPr>
            </w:pPr>
            <w:r>
              <w:rPr>
                <w:rFonts w:ascii="GHEA Grapalat" w:hAnsi="GHEA Grapalat"/>
                <w:sz w:val="20"/>
                <w:szCs w:val="20"/>
                <w:lang w:val="en-US"/>
              </w:rPr>
              <w:t>N 02/14/9894-15</w:t>
            </w:r>
          </w:p>
        </w:tc>
        <w:tc>
          <w:tcPr>
            <w:tcW w:w="4500"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lang w:val="af-ZA"/>
              </w:rPr>
            </w:pPr>
            <w:r>
              <w:rPr>
                <w:rFonts w:ascii="GHEA Grapalat" w:hAnsi="GHEA Grapalat"/>
                <w:sz w:val="20"/>
                <w:szCs w:val="20"/>
                <w:lang w:val="af-ZA"/>
              </w:rPr>
              <w:t>1. Որոշման նախագիծը (այսուհետ՝ նախագիծ) համապատասխանում է Հայաստանի Հանրապետության Սահմանադրությանը:</w:t>
            </w: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r>
              <w:rPr>
                <w:rFonts w:ascii="GHEA Grapalat" w:hAnsi="GHEA Grapalat"/>
                <w:sz w:val="20"/>
                <w:szCs w:val="20"/>
                <w:lang w:val="af-ZA"/>
              </w:rPr>
              <w:t>2. Նախագիծը համապատասխանում է հավասար և ավելի բարձր իրավաբանական ուժ ունեցող իրավական այլ ակտերի դրույթներին:</w:t>
            </w:r>
            <w:r>
              <w:rPr>
                <w:rFonts w:ascii="GHEA Grapalat" w:hAnsi="GHEA Grapalat"/>
                <w:sz w:val="20"/>
                <w:szCs w:val="20"/>
                <w:lang w:val="af-ZA"/>
              </w:rPr>
              <w:tab/>
            </w:r>
            <w:r>
              <w:rPr>
                <w:rFonts w:ascii="GHEA Grapalat" w:hAnsi="GHEA Grapalat"/>
                <w:sz w:val="20"/>
                <w:szCs w:val="20"/>
                <w:lang w:val="af-ZA"/>
              </w:rPr>
              <w:tab/>
            </w: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r>
              <w:rPr>
                <w:rFonts w:ascii="GHEA Grapalat" w:hAnsi="GHEA Grapalat"/>
                <w:sz w:val="20"/>
                <w:szCs w:val="20"/>
                <w:lang w:val="af-ZA"/>
              </w:rPr>
              <w:t>3. Նախագծում իրավական այլ ակտերի նորմերի անհարկի կրկնություններ առկա չեն:</w:t>
            </w:r>
            <w:r>
              <w:rPr>
                <w:rFonts w:ascii="GHEA Grapalat" w:hAnsi="GHEA Grapalat"/>
                <w:sz w:val="20"/>
                <w:szCs w:val="20"/>
                <w:lang w:val="af-ZA"/>
              </w:rPr>
              <w:tab/>
            </w: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r>
              <w:rPr>
                <w:rFonts w:ascii="GHEA Grapalat" w:hAnsi="GHEA Grapalat"/>
                <w:sz w:val="20"/>
                <w:szCs w:val="20"/>
                <w:lang w:val="af-ZA"/>
              </w:rPr>
              <w:t>4. Իրավական ակտում համապատասխան լրացում կատարելու անհրաժեշտությունն առկա է:</w:t>
            </w: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r>
              <w:rPr>
                <w:rFonts w:ascii="GHEA Grapalat" w:hAnsi="GHEA Grapalat"/>
                <w:sz w:val="20"/>
                <w:szCs w:val="20"/>
                <w:lang w:val="af-ZA"/>
              </w:rPr>
              <w:t>5. Նախագծում անհրաժեշտ բոլոր հարցերը կարգավորված են:</w:t>
            </w: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r>
              <w:rPr>
                <w:rFonts w:ascii="GHEA Grapalat" w:hAnsi="GHEA Grapalat"/>
                <w:sz w:val="20"/>
                <w:szCs w:val="20"/>
                <w:lang w:val="af-ZA"/>
              </w:rPr>
              <w:t xml:space="preserve">6. 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 </w:t>
            </w: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r>
              <w:rPr>
                <w:rFonts w:ascii="GHEA Grapalat" w:hAnsi="GHEA Grapalat"/>
                <w:sz w:val="20"/>
                <w:szCs w:val="20"/>
                <w:lang w:val="af-ZA"/>
              </w:rPr>
              <w:t>7. Նախագծում օրենսդրական տեխնիկայի կանոնները մասամբ պահպանված չեն: Այսպես՝</w:t>
            </w:r>
          </w:p>
          <w:p w:rsidR="00AA0D67" w:rsidRDefault="00AA0D67">
            <w:pPr>
              <w:jc w:val="both"/>
              <w:rPr>
                <w:rFonts w:ascii="GHEA Grapalat" w:hAnsi="GHEA Grapalat"/>
                <w:sz w:val="20"/>
                <w:szCs w:val="20"/>
                <w:lang w:val="af-ZA"/>
              </w:rPr>
            </w:pPr>
            <w:r>
              <w:rPr>
                <w:rFonts w:ascii="GHEA Grapalat" w:hAnsi="GHEA Grapalat"/>
                <w:sz w:val="20"/>
                <w:szCs w:val="20"/>
                <w:lang w:val="af-ZA"/>
              </w:rPr>
              <w:lastRenderedPageBreak/>
              <w:t>1/ Նախագծի նախաբանում անհրաժեշտ է հղում կատարել Հայաստանի Հանրապետության աշխատանքային օրենսգրքի 160-րդ հոդվածին՝ նկատի ունենալով Իրավական ակտերի մասին Հայաստանի Հանրապետության օրենքի 43-րդ հոդվածի 4-րդ մասի պահանջները:</w:t>
            </w: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r>
              <w:rPr>
                <w:rFonts w:ascii="GHEA Grapalat" w:hAnsi="GHEA Grapalat"/>
                <w:sz w:val="20"/>
                <w:szCs w:val="20"/>
                <w:lang w:val="af-ZA"/>
              </w:rPr>
              <w:t>8. Նախագիծն անհրաժեշտ է համապատասխանեցնել սույն եզրակացության 7-րդ կետին:</w:t>
            </w:r>
          </w:p>
          <w:p w:rsidR="00AA0D67" w:rsidRDefault="00AA0D67">
            <w:pPr>
              <w:jc w:val="both"/>
              <w:rPr>
                <w:rFonts w:ascii="GHEA Grapalat" w:hAnsi="GHEA Grapalat"/>
                <w:sz w:val="20"/>
                <w:szCs w:val="20"/>
                <w:lang w:val="af-ZA"/>
              </w:rPr>
            </w:pPr>
          </w:p>
        </w:tc>
        <w:tc>
          <w:tcPr>
            <w:tcW w:w="4230"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af-ZA"/>
              </w:rPr>
            </w:pPr>
          </w:p>
          <w:p w:rsidR="00AA0D67" w:rsidRDefault="00AA0D67">
            <w:pPr>
              <w:jc w:val="both"/>
              <w:rPr>
                <w:rFonts w:ascii="GHEA Grapalat" w:hAnsi="GHEA Grapalat"/>
                <w:sz w:val="20"/>
                <w:szCs w:val="20"/>
                <w:lang w:val="en-US"/>
              </w:rPr>
            </w:pPr>
            <w:r>
              <w:rPr>
                <w:rFonts w:ascii="GHEA Grapalat" w:hAnsi="GHEA Grapalat"/>
                <w:sz w:val="20"/>
                <w:szCs w:val="20"/>
                <w:lang w:val="en-US"/>
              </w:rPr>
              <w:t>7.</w:t>
            </w: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r>
              <w:rPr>
                <w:rFonts w:ascii="GHEA Grapalat" w:hAnsi="GHEA Grapalat"/>
                <w:sz w:val="20"/>
                <w:szCs w:val="20"/>
                <w:lang w:val="en-US"/>
              </w:rPr>
              <w:t>1/ Ընդունվել է:</w:t>
            </w: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r>
              <w:rPr>
                <w:rFonts w:ascii="GHEA Grapalat" w:hAnsi="GHEA Grapalat"/>
                <w:sz w:val="20"/>
                <w:szCs w:val="20"/>
                <w:lang w:val="en-US"/>
              </w:rPr>
              <w:t>8. Ընդունվել է:</w:t>
            </w:r>
          </w:p>
        </w:tc>
        <w:tc>
          <w:tcPr>
            <w:tcW w:w="2142" w:type="dxa"/>
            <w:tcBorders>
              <w:top w:val="single" w:sz="4" w:space="0" w:color="auto"/>
              <w:left w:val="single" w:sz="4" w:space="0" w:color="auto"/>
              <w:bottom w:val="single" w:sz="4" w:space="0" w:color="auto"/>
              <w:right w:val="single" w:sz="4" w:space="0" w:color="auto"/>
            </w:tcBorders>
          </w:tcPr>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r>
              <w:rPr>
                <w:rFonts w:ascii="GHEA Grapalat" w:hAnsi="GHEA Grapalat"/>
                <w:sz w:val="20"/>
                <w:szCs w:val="20"/>
                <w:lang w:val="en-US"/>
              </w:rPr>
              <w:t>7.</w:t>
            </w: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r>
              <w:rPr>
                <w:rFonts w:ascii="GHEA Grapalat" w:hAnsi="GHEA Grapalat"/>
                <w:sz w:val="20"/>
                <w:szCs w:val="20"/>
                <w:lang w:val="en-US"/>
              </w:rPr>
              <w:t xml:space="preserve">1/ Նախագծի </w:t>
            </w:r>
            <w:r>
              <w:rPr>
                <w:rFonts w:ascii="GHEA Grapalat" w:hAnsi="GHEA Grapalat"/>
                <w:sz w:val="20"/>
                <w:szCs w:val="20"/>
                <w:lang w:val="en-US"/>
              </w:rPr>
              <w:lastRenderedPageBreak/>
              <w:t>նախաբանում հղում է կատարվել Հայաստանի Հանրապետության աշխատանքային օրենսգրքի 160-րդ հոդվածին:</w:t>
            </w:r>
          </w:p>
          <w:p w:rsidR="00AA0D67" w:rsidRDefault="00AA0D67">
            <w:pPr>
              <w:jc w:val="both"/>
              <w:rPr>
                <w:rFonts w:ascii="GHEA Grapalat" w:hAnsi="GHEA Grapalat"/>
                <w:sz w:val="20"/>
                <w:szCs w:val="20"/>
                <w:lang w:val="en-US"/>
              </w:rPr>
            </w:pPr>
          </w:p>
          <w:p w:rsidR="00AA0D67" w:rsidRDefault="00AA0D67">
            <w:pPr>
              <w:jc w:val="both"/>
              <w:rPr>
                <w:rFonts w:ascii="GHEA Grapalat" w:hAnsi="GHEA Grapalat"/>
                <w:sz w:val="20"/>
                <w:szCs w:val="20"/>
                <w:lang w:val="en-US"/>
              </w:rPr>
            </w:pPr>
            <w:r>
              <w:rPr>
                <w:rFonts w:ascii="GHEA Grapalat" w:hAnsi="GHEA Grapalat"/>
                <w:sz w:val="20"/>
                <w:szCs w:val="20"/>
                <w:lang w:val="en-US"/>
              </w:rPr>
              <w:t>8. Նախագիծը համապատասխանեցվել է եզրակացության 7-րդ կետին:</w:t>
            </w:r>
          </w:p>
        </w:tc>
      </w:tr>
    </w:tbl>
    <w:p w:rsidR="00465E88" w:rsidRDefault="00465E88"/>
    <w:sectPr w:rsidR="00465E88" w:rsidSect="00AA0D6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GHEAMariam">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F140B"/>
    <w:multiLevelType w:val="hybridMultilevel"/>
    <w:tmpl w:val="30548094"/>
    <w:lvl w:ilvl="0" w:tplc="D5A23456">
      <w:start w:val="6"/>
      <w:numFmt w:val="decimal"/>
      <w:lvlText w:val="%1."/>
      <w:lvlJc w:val="left"/>
      <w:pPr>
        <w:ind w:left="1080" w:hanging="360"/>
      </w:pPr>
      <w:rPr>
        <w:rFonts w:cs="Sylfae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B3A08D0"/>
    <w:multiLevelType w:val="hybridMultilevel"/>
    <w:tmpl w:val="D4987276"/>
    <w:lvl w:ilvl="0" w:tplc="15CA2D36">
      <w:start w:val="3"/>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FE"/>
    <w:rsid w:val="003272FE"/>
    <w:rsid w:val="00465E88"/>
    <w:rsid w:val="0063169F"/>
    <w:rsid w:val="00975CB7"/>
    <w:rsid w:val="00AA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6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D67"/>
    <w:pPr>
      <w:spacing w:before="100" w:beforeAutospacing="1" w:after="100" w:afterAutospacing="1"/>
    </w:pPr>
    <w:rPr>
      <w:lang w:val="en-US" w:eastAsia="en-US"/>
    </w:rPr>
  </w:style>
  <w:style w:type="paragraph" w:styleId="ListParagraph">
    <w:name w:val="List Paragraph"/>
    <w:basedOn w:val="Normal"/>
    <w:uiPriority w:val="34"/>
    <w:qFormat/>
    <w:rsid w:val="00AA0D67"/>
    <w:pPr>
      <w:spacing w:after="200" w:line="276" w:lineRule="auto"/>
      <w:ind w:left="720"/>
      <w:contextualSpacing/>
    </w:pPr>
    <w:rPr>
      <w:rFonts w:ascii="Calibri" w:eastAsia="Calibri" w:hAnsi="Calibri"/>
      <w:sz w:val="22"/>
      <w:szCs w:val="22"/>
      <w:lang w:val="en-US" w:eastAsia="en-US"/>
    </w:rPr>
  </w:style>
  <w:style w:type="character" w:styleId="Strong">
    <w:name w:val="Strong"/>
    <w:basedOn w:val="DefaultParagraphFont"/>
    <w:uiPriority w:val="22"/>
    <w:qFormat/>
    <w:rsid w:val="00AA0D67"/>
    <w:rPr>
      <w:b/>
      <w:bCs/>
    </w:rPr>
  </w:style>
  <w:style w:type="paragraph" w:styleId="BalloonText">
    <w:name w:val="Balloon Text"/>
    <w:basedOn w:val="Normal"/>
    <w:link w:val="BalloonTextChar"/>
    <w:uiPriority w:val="99"/>
    <w:semiHidden/>
    <w:unhideWhenUsed/>
    <w:rsid w:val="00975CB7"/>
    <w:rPr>
      <w:rFonts w:ascii="Tahoma" w:hAnsi="Tahoma" w:cs="Tahoma"/>
      <w:sz w:val="16"/>
      <w:szCs w:val="16"/>
    </w:rPr>
  </w:style>
  <w:style w:type="character" w:customStyle="1" w:styleId="BalloonTextChar">
    <w:name w:val="Balloon Text Char"/>
    <w:basedOn w:val="DefaultParagraphFont"/>
    <w:link w:val="BalloonText"/>
    <w:uiPriority w:val="99"/>
    <w:semiHidden/>
    <w:rsid w:val="00975CB7"/>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6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D67"/>
    <w:pPr>
      <w:spacing w:before="100" w:beforeAutospacing="1" w:after="100" w:afterAutospacing="1"/>
    </w:pPr>
    <w:rPr>
      <w:lang w:val="en-US" w:eastAsia="en-US"/>
    </w:rPr>
  </w:style>
  <w:style w:type="paragraph" w:styleId="ListParagraph">
    <w:name w:val="List Paragraph"/>
    <w:basedOn w:val="Normal"/>
    <w:uiPriority w:val="34"/>
    <w:qFormat/>
    <w:rsid w:val="00AA0D67"/>
    <w:pPr>
      <w:spacing w:after="200" w:line="276" w:lineRule="auto"/>
      <w:ind w:left="720"/>
      <w:contextualSpacing/>
    </w:pPr>
    <w:rPr>
      <w:rFonts w:ascii="Calibri" w:eastAsia="Calibri" w:hAnsi="Calibri"/>
      <w:sz w:val="22"/>
      <w:szCs w:val="22"/>
      <w:lang w:val="en-US" w:eastAsia="en-US"/>
    </w:rPr>
  </w:style>
  <w:style w:type="character" w:styleId="Strong">
    <w:name w:val="Strong"/>
    <w:basedOn w:val="DefaultParagraphFont"/>
    <w:uiPriority w:val="22"/>
    <w:qFormat/>
    <w:rsid w:val="00AA0D67"/>
    <w:rPr>
      <w:b/>
      <w:bCs/>
    </w:rPr>
  </w:style>
  <w:style w:type="paragraph" w:styleId="BalloonText">
    <w:name w:val="Balloon Text"/>
    <w:basedOn w:val="Normal"/>
    <w:link w:val="BalloonTextChar"/>
    <w:uiPriority w:val="99"/>
    <w:semiHidden/>
    <w:unhideWhenUsed/>
    <w:rsid w:val="00975CB7"/>
    <w:rPr>
      <w:rFonts w:ascii="Tahoma" w:hAnsi="Tahoma" w:cs="Tahoma"/>
      <w:sz w:val="16"/>
      <w:szCs w:val="16"/>
    </w:rPr>
  </w:style>
  <w:style w:type="character" w:customStyle="1" w:styleId="BalloonTextChar">
    <w:name w:val="Balloon Text Char"/>
    <w:basedOn w:val="DefaultParagraphFont"/>
    <w:link w:val="BalloonText"/>
    <w:uiPriority w:val="99"/>
    <w:semiHidden/>
    <w:rsid w:val="00975CB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Miqael Grigoryan</dc:creator>
  <cp:lastModifiedBy>Miqael Grigoryan</cp:lastModifiedBy>
  <cp:revision>2</cp:revision>
  <cp:lastPrinted>2015-08-21T06:41:00Z</cp:lastPrinted>
  <dcterms:created xsi:type="dcterms:W3CDTF">2015-08-21T07:12:00Z</dcterms:created>
  <dcterms:modified xsi:type="dcterms:W3CDTF">2015-08-21T07:12:00Z</dcterms:modified>
</cp:coreProperties>
</file>