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E0" w:rsidRPr="000D7E4B" w:rsidRDefault="00F14AE0" w:rsidP="00F14AE0">
      <w:pPr>
        <w:spacing w:after="0"/>
        <w:jc w:val="center"/>
        <w:rPr>
          <w:rFonts w:ascii="GHEA Grapalat" w:hAnsi="GHEA Grapalat"/>
          <w:lang w:val="hy-AM"/>
        </w:rPr>
      </w:pPr>
      <w:r w:rsidRPr="000D7E4B">
        <w:rPr>
          <w:rFonts w:ascii="GHEA Grapalat" w:hAnsi="GHEA Grapalat"/>
          <w:lang w:val="hy-AM"/>
        </w:rPr>
        <w:t>ՀԻՄՆԱՎՈՐՈՒՄ</w:t>
      </w:r>
    </w:p>
    <w:p w:rsidR="00F14AE0" w:rsidRPr="000D7E4B" w:rsidRDefault="00F14AE0" w:rsidP="008A4F20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6C65BA">
        <w:rPr>
          <w:rFonts w:ascii="GHEA Grapalat" w:hAnsi="GHEA Grapalat"/>
          <w:color w:val="000000"/>
          <w:lang w:val="hy-AM"/>
        </w:rPr>
        <w:t xml:space="preserve">ԼԻԱԶՈՐ ՄԱՐՄԻՆ ՃԱՆԱՉԵԼՈՒ ԵՎ ՀԱՅԱՍՏԱՆԻ ՀԱՆՐԱՊԵՏՈՒԹՅԱՆ ԿԱՌԱՎԱՐՈՒԹՅԱՆ 2016 ԹՎԱԿԱՆԻ ՓԵՏՐՎԱՐԻ </w:t>
      </w:r>
      <w:r w:rsidR="007A3517" w:rsidRPr="007A3517">
        <w:rPr>
          <w:rFonts w:ascii="GHEA Grapalat" w:hAnsi="GHEA Grapalat"/>
          <w:color w:val="000000"/>
          <w:lang w:val="hy-AM"/>
        </w:rPr>
        <w:t>11-</w:t>
      </w:r>
      <w:r w:rsidR="007A3517">
        <w:rPr>
          <w:rFonts w:ascii="GHEA Grapalat" w:hAnsi="GHEA Grapalat"/>
          <w:color w:val="000000"/>
          <w:lang w:val="hy-AM"/>
        </w:rPr>
        <w:t>Ի</w:t>
      </w:r>
      <w:r w:rsidR="00713F15">
        <w:rPr>
          <w:rFonts w:ascii="GHEA Grapalat" w:hAnsi="GHEA Grapalat"/>
          <w:color w:val="000000"/>
          <w:lang w:val="hy-AM"/>
        </w:rPr>
        <w:t xml:space="preserve"> </w:t>
      </w:r>
      <w:r w:rsidR="007A3517" w:rsidRPr="007A3517">
        <w:rPr>
          <w:rFonts w:ascii="GHEA Grapalat" w:hAnsi="GHEA Grapalat"/>
          <w:color w:val="000000"/>
          <w:lang w:val="hy-AM"/>
        </w:rPr>
        <w:t xml:space="preserve">N 113-Ն </w:t>
      </w:r>
      <w:r w:rsidR="007A3517">
        <w:rPr>
          <w:rFonts w:ascii="GHEA Grapalat" w:hAnsi="GHEA Grapalat"/>
          <w:color w:val="000000"/>
          <w:lang w:val="hy-AM"/>
        </w:rPr>
        <w:t xml:space="preserve">ՈՐՈՇՄԱՆ ՄԵՋ ԼՐԱՑՈՒՄ ԿԱՏԱՐԵԼՈՒ </w:t>
      </w:r>
      <w:r w:rsidRPr="00F14AE0">
        <w:rPr>
          <w:rFonts w:ascii="GHEA Grapalat" w:hAnsi="GHEA Grapalat"/>
          <w:color w:val="000000"/>
          <w:lang w:val="hy-AM"/>
        </w:rPr>
        <w:t>ՄԱՍԻՆ</w:t>
      </w:r>
      <w:r>
        <w:rPr>
          <w:rFonts w:ascii="GHEA Grapalat" w:hAnsi="GHEA Grapalat"/>
          <w:color w:val="000000"/>
          <w:lang w:val="hy-AM"/>
        </w:rPr>
        <w:t>» ՀԱՅԱՍՏԱՆԻ ՀԱՆՐԱՊԵՏՈՒԹՅԱՆ ԿԱՌԱՎԱՐՈՒԹՅԱՆ ՈՐՈՇՄԱՆ ՆԱԽԱԳԾԻ</w:t>
      </w:r>
    </w:p>
    <w:p w:rsidR="00F14AE0" w:rsidRPr="005B5BBF" w:rsidRDefault="00F14AE0" w:rsidP="00F14AE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5BBF">
        <w:rPr>
          <w:rFonts w:ascii="GHEA Grapalat" w:hAnsi="GHEA Grapalat" w:cs="Sylfaen"/>
          <w:b/>
          <w:sz w:val="24"/>
          <w:szCs w:val="24"/>
          <w:lang w:val="hy-AM"/>
        </w:rPr>
        <w:t xml:space="preserve">1.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36477E" w:rsidRDefault="00F14AE0" w:rsidP="00F14AE0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E5599">
        <w:rPr>
          <w:rFonts w:ascii="GHEA Grapalat" w:hAnsi="GHEA Grapalat"/>
          <w:sz w:val="24"/>
          <w:szCs w:val="24"/>
          <w:lang w:val="hy-AM"/>
        </w:rPr>
        <w:t>«</w:t>
      </w:r>
      <w:r w:rsidR="00713F15">
        <w:rPr>
          <w:rFonts w:ascii="GHEA Grapalat" w:hAnsi="GHEA Grapalat"/>
          <w:sz w:val="24"/>
          <w:szCs w:val="24"/>
          <w:lang w:val="hy-AM"/>
        </w:rPr>
        <w:t xml:space="preserve">Լիազոր մարմին ճանաչելու և Հայաստանի Հանրապետության կառավարության 2016 թվականի փետրվարի 11-ի </w:t>
      </w:r>
      <w:r w:rsidR="00713F15" w:rsidRPr="00713F15">
        <w:rPr>
          <w:rFonts w:ascii="GHEA Grapalat" w:hAnsi="GHEA Grapalat"/>
          <w:sz w:val="24"/>
          <w:szCs w:val="24"/>
          <w:lang w:val="hy-AM"/>
        </w:rPr>
        <w:t>N 113-Ն</w:t>
      </w:r>
      <w:r w:rsidR="00713F15">
        <w:rPr>
          <w:rFonts w:ascii="GHEA Grapalat" w:hAnsi="GHEA Grapalat"/>
          <w:sz w:val="24"/>
          <w:szCs w:val="24"/>
          <w:lang w:val="hy-AM"/>
        </w:rPr>
        <w:t xml:space="preserve"> որոշման մեջ լրացում կատարելու մասին</w:t>
      </w:r>
      <w:r w:rsidRPr="00CE559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B5BB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նախագ</w:t>
      </w:r>
      <w:r w:rsidRPr="005B5BBF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B5BBF">
        <w:rPr>
          <w:rFonts w:ascii="GHEA Grapalat" w:hAnsi="GHEA Grapalat"/>
          <w:sz w:val="24"/>
          <w:szCs w:val="24"/>
          <w:lang w:val="hy-AM"/>
        </w:rPr>
        <w:t xml:space="preserve"> մշակ</w:t>
      </w:r>
      <w:r>
        <w:rPr>
          <w:rFonts w:ascii="GHEA Grapalat" w:hAnsi="GHEA Grapalat"/>
          <w:sz w:val="24"/>
          <w:szCs w:val="24"/>
          <w:lang w:val="hy-AM"/>
        </w:rPr>
        <w:t xml:space="preserve">ման անհրաժեշտությունը բխում է </w:t>
      </w:r>
      <w:r w:rsidR="00713F15">
        <w:rPr>
          <w:rFonts w:ascii="GHEA Grapalat" w:hAnsi="GHEA Grapalat"/>
          <w:sz w:val="24"/>
          <w:szCs w:val="24"/>
          <w:lang w:val="hy-AM"/>
        </w:rPr>
        <w:t xml:space="preserve">Շուկայի վերահսկողության </w:t>
      </w:r>
      <w:r w:rsidR="006064A6" w:rsidRPr="006064A6">
        <w:rPr>
          <w:rFonts w:ascii="GHEA Grapalat" w:hAnsi="GHEA Grapalat"/>
          <w:sz w:val="24"/>
          <w:szCs w:val="24"/>
          <w:lang w:val="hy-AM"/>
        </w:rPr>
        <w:t>տեսչական մարմն</w:t>
      </w:r>
      <w:r w:rsidR="006064A6">
        <w:rPr>
          <w:rFonts w:ascii="GHEA Grapalat" w:hAnsi="GHEA Grapalat"/>
          <w:sz w:val="24"/>
          <w:szCs w:val="24"/>
          <w:lang w:val="hy-AM"/>
        </w:rPr>
        <w:t xml:space="preserve">ի բնականոն գործունեությունն ապահովելու </w:t>
      </w:r>
      <w:r w:rsidR="00F529F2">
        <w:rPr>
          <w:rFonts w:ascii="GHEA Grapalat" w:hAnsi="GHEA Grapalat"/>
          <w:sz w:val="24"/>
          <w:szCs w:val="24"/>
          <w:lang w:val="hy-AM"/>
        </w:rPr>
        <w:t>անհրաժեշտությունից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F14A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14AE0" w:rsidRPr="000D7E4B" w:rsidRDefault="00F14AE0" w:rsidP="00F14AE0">
      <w:pPr>
        <w:ind w:left="360" w:firstLine="360"/>
        <w:jc w:val="both"/>
        <w:rPr>
          <w:rFonts w:ascii="GHEA Grapalat" w:hAnsi="GHEA Grapalat"/>
          <w:b/>
          <w:lang w:val="hy-AM"/>
        </w:rPr>
      </w:pPr>
      <w:r w:rsidRPr="000D7E4B">
        <w:rPr>
          <w:rFonts w:ascii="GHEA Grapalat" w:hAnsi="GHEA Grapalat"/>
          <w:b/>
          <w:lang w:val="hy-AM"/>
        </w:rPr>
        <w:t xml:space="preserve">2. </w:t>
      </w:r>
      <w:r>
        <w:rPr>
          <w:rFonts w:ascii="GHEA Grapalat" w:hAnsi="GHEA Grapalat"/>
          <w:b/>
          <w:lang w:val="hy-AM"/>
        </w:rPr>
        <w:t>Առկա</w:t>
      </w:r>
      <w:r w:rsidRPr="000D7E4B">
        <w:rPr>
          <w:rFonts w:ascii="GHEA Grapalat" w:hAnsi="GHEA Grapalat"/>
          <w:b/>
          <w:lang w:val="hy-AM"/>
        </w:rPr>
        <w:t xml:space="preserve"> իրավիճակը </w:t>
      </w:r>
    </w:p>
    <w:p w:rsidR="00F14AE0" w:rsidRPr="002A4D93" w:rsidRDefault="00372A55" w:rsidP="00F14AE0">
      <w:pPr>
        <w:pStyle w:val="NormalWeb"/>
        <w:spacing w:before="0" w:beforeAutospacing="0" w:after="8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DA25DA">
        <w:rPr>
          <w:rFonts w:ascii="GHEA Grapalat" w:hAnsi="GHEA Grapalat"/>
          <w:color w:val="000000"/>
          <w:lang w:val="hy-AM"/>
        </w:rPr>
        <w:t>Պետական կառավարման համակարգի</w:t>
      </w:r>
      <w:r>
        <w:rPr>
          <w:rFonts w:ascii="GHEA Grapalat" w:hAnsi="GHEA Grapalat"/>
          <w:color w:val="000000"/>
          <w:lang w:val="hy-AM"/>
        </w:rPr>
        <w:t xml:space="preserve"> մարմինների մասին» ՀՀ օրենքի </w:t>
      </w:r>
      <w:r w:rsidR="00DA25DA">
        <w:rPr>
          <w:rFonts w:ascii="GHEA Grapalat" w:hAnsi="GHEA Grapalat"/>
          <w:color w:val="000000"/>
          <w:lang w:val="hy-AM"/>
        </w:rPr>
        <w:t>4</w:t>
      </w:r>
      <w:r w:rsidR="002A4D93">
        <w:rPr>
          <w:rFonts w:ascii="GHEA Grapalat" w:hAnsi="GHEA Grapalat"/>
          <w:color w:val="000000"/>
          <w:lang w:val="hy-AM"/>
        </w:rPr>
        <w:t>-րդ հոդված</w:t>
      </w:r>
      <w:r w:rsidR="00DA25DA">
        <w:rPr>
          <w:rFonts w:ascii="GHEA Grapalat" w:hAnsi="GHEA Grapalat"/>
          <w:color w:val="000000"/>
          <w:lang w:val="hy-AM"/>
        </w:rPr>
        <w:t xml:space="preserve">ի 2-րդ մասի </w:t>
      </w:r>
      <w:r w:rsidR="00B7284F">
        <w:rPr>
          <w:rFonts w:ascii="GHEA Grapalat" w:hAnsi="GHEA Grapalat"/>
          <w:color w:val="000000"/>
          <w:lang w:val="hy-AM"/>
        </w:rPr>
        <w:t>9</w:t>
      </w:r>
      <w:r w:rsidR="00DA25DA">
        <w:rPr>
          <w:rFonts w:ascii="GHEA Grapalat" w:hAnsi="GHEA Grapalat"/>
          <w:color w:val="000000"/>
          <w:lang w:val="hy-AM"/>
        </w:rPr>
        <w:t>-</w:t>
      </w:r>
      <w:r w:rsidR="00793975">
        <w:rPr>
          <w:rFonts w:ascii="GHEA Grapalat" w:hAnsi="GHEA Grapalat"/>
          <w:color w:val="000000"/>
          <w:lang w:val="hy-AM"/>
        </w:rPr>
        <w:t>ր</w:t>
      </w:r>
      <w:r w:rsidR="00DA25DA">
        <w:rPr>
          <w:rFonts w:ascii="GHEA Grapalat" w:hAnsi="GHEA Grapalat"/>
          <w:color w:val="000000"/>
          <w:lang w:val="hy-AM"/>
        </w:rPr>
        <w:t xml:space="preserve">դ կետի համաձայն ստեղծվել է </w:t>
      </w:r>
      <w:r w:rsidR="00B7284F">
        <w:rPr>
          <w:rFonts w:ascii="GHEA Grapalat" w:hAnsi="GHEA Grapalat"/>
          <w:color w:val="000000"/>
          <w:lang w:val="hy-AM"/>
        </w:rPr>
        <w:t xml:space="preserve">Շուկայի վերահսկողության </w:t>
      </w:r>
      <w:r w:rsidR="00DA25DA">
        <w:rPr>
          <w:rFonts w:ascii="GHEA Grapalat" w:hAnsi="GHEA Grapalat"/>
          <w:color w:val="000000"/>
          <w:lang w:val="hy-AM"/>
        </w:rPr>
        <w:t xml:space="preserve">տեսչական մարմինը, որի կանոնադրությունը հաստատվել է ՀՀ Վարչապետի 11.06.2018թ. </w:t>
      </w:r>
      <w:r w:rsidR="00DA25DA" w:rsidRPr="00793975">
        <w:rPr>
          <w:rFonts w:ascii="GHEA Grapalat" w:hAnsi="GHEA Grapalat"/>
          <w:color w:val="000000"/>
          <w:lang w:val="hy-AM"/>
        </w:rPr>
        <w:t>N</w:t>
      </w:r>
      <w:r w:rsidR="00DA25DA">
        <w:rPr>
          <w:rFonts w:ascii="GHEA Grapalat" w:hAnsi="GHEA Grapalat"/>
          <w:color w:val="000000"/>
          <w:lang w:val="hy-AM"/>
        </w:rPr>
        <w:t xml:space="preserve"> 73</w:t>
      </w:r>
      <w:r w:rsidR="00550702">
        <w:rPr>
          <w:rFonts w:ascii="GHEA Grapalat" w:hAnsi="GHEA Grapalat"/>
          <w:color w:val="000000"/>
          <w:lang w:val="hy-AM"/>
        </w:rPr>
        <w:t>2</w:t>
      </w:r>
      <w:r w:rsidR="00DA25DA">
        <w:rPr>
          <w:rFonts w:ascii="GHEA Grapalat" w:hAnsi="GHEA Grapalat"/>
          <w:color w:val="000000"/>
          <w:lang w:val="hy-AM"/>
        </w:rPr>
        <w:t>-Լ որոշմամբ</w:t>
      </w:r>
      <w:r w:rsidR="00FC57DC">
        <w:rPr>
          <w:rFonts w:ascii="GHEA Grapalat" w:hAnsi="GHEA Grapalat"/>
          <w:color w:val="000000"/>
          <w:lang w:val="hy-AM"/>
        </w:rPr>
        <w:t xml:space="preserve">, որի 11-րդ կետի համաձայն տեսչական մարմին լիազորություններից է </w:t>
      </w:r>
      <w:r w:rsidR="00FC57DC" w:rsidRPr="00FC57DC">
        <w:rPr>
          <w:rFonts w:ascii="GHEA Grapalat" w:hAnsi="GHEA Grapalat"/>
          <w:color w:val="000000"/>
          <w:lang w:val="hy-AM"/>
        </w:rPr>
        <w:t xml:space="preserve">չափումների միասնականության ապահովման բնագավառը կանոնակարգող օրենքով և այլ իրավական ակտերով սահմանված չափագիտական կանոնների և նորմերի պահպանման, այդ թվում՝ «Չափումների միասնականության ապահովման մասին» Հայաստանի Հանրապետության օրենքով սահմանված օրենսդրական չափագիտության տարածման ոլորտների պահանջների պահպանման, հաստատված տեսակի չափման միջոցների կիրառման, չափումների կատարման վկայագրված մեթոդիկաների առկայության և չափումների միասնականության ապահովման բնագավառում տեխնիկական կանոնակարգերի պահանջների պահպանման </w:t>
      </w:r>
      <w:r w:rsidR="00FC57DC" w:rsidRPr="00FC57DC">
        <w:rPr>
          <w:rFonts w:ascii="GHEA Grapalat" w:hAnsi="GHEA Grapalat"/>
          <w:color w:val="000000"/>
          <w:lang w:val="hy-AM"/>
        </w:rPr>
        <w:lastRenderedPageBreak/>
        <w:t>նկատմամբ պետական չափագիտական վերահսկողության իրականաց</w:t>
      </w:r>
      <w:r w:rsidR="00FC57DC">
        <w:rPr>
          <w:rFonts w:ascii="GHEA Grapalat" w:hAnsi="GHEA Grapalat"/>
          <w:color w:val="000000"/>
          <w:lang w:val="hy-AM"/>
        </w:rPr>
        <w:t>ումը անվտանգության տեսանկյունից</w:t>
      </w:r>
      <w:r w:rsidRPr="00372A55">
        <w:rPr>
          <w:rFonts w:ascii="GHEA Grapalat" w:hAnsi="GHEA Grapalat"/>
          <w:color w:val="000000"/>
          <w:lang w:val="hy-AM"/>
        </w:rPr>
        <w:t>:</w:t>
      </w:r>
      <w:r w:rsidR="002A4D93">
        <w:rPr>
          <w:rFonts w:ascii="GHEA Grapalat" w:hAnsi="GHEA Grapalat"/>
          <w:color w:val="000000"/>
          <w:lang w:val="hy-AM"/>
        </w:rPr>
        <w:t xml:space="preserve"> </w:t>
      </w:r>
    </w:p>
    <w:p w:rsidR="00372A55" w:rsidRDefault="00793975" w:rsidP="00372A55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93975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FC57DC">
        <w:rPr>
          <w:rFonts w:ascii="GHEA Grapalat" w:hAnsi="GHEA Grapalat"/>
          <w:color w:val="000000"/>
          <w:shd w:val="clear" w:color="auto" w:fill="FFFFFF"/>
          <w:lang w:val="hy-AM"/>
        </w:rPr>
        <w:t>Չափումների միասնականության ապահովման</w:t>
      </w:r>
      <w:r w:rsidRPr="00793975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ՀՀ օրենքի 1</w:t>
      </w:r>
      <w:r w:rsidR="00FC57DC">
        <w:rPr>
          <w:rFonts w:ascii="GHEA Grapalat" w:hAnsi="GHEA Grapalat"/>
          <w:color w:val="000000"/>
          <w:shd w:val="clear" w:color="auto" w:fill="FFFFFF"/>
          <w:lang w:val="hy-AM"/>
        </w:rPr>
        <w:t>0</w:t>
      </w:r>
      <w:r w:rsidRPr="00793975">
        <w:rPr>
          <w:rFonts w:ascii="GHEA Grapalat" w:hAnsi="GHEA Grapalat"/>
          <w:color w:val="000000"/>
          <w:shd w:val="clear" w:color="auto" w:fill="FFFFFF"/>
          <w:lang w:val="hy-AM"/>
        </w:rPr>
        <w:t>-րդ հոդված</w:t>
      </w:r>
      <w:r w:rsidR="00FC57DC">
        <w:rPr>
          <w:rFonts w:ascii="GHEA Grapalat" w:hAnsi="GHEA Grapalat"/>
          <w:color w:val="000000"/>
          <w:shd w:val="clear" w:color="auto" w:fill="FFFFFF"/>
          <w:lang w:val="hy-AM"/>
        </w:rPr>
        <w:t>ի 1-ին մասի համաձայն չափագիտության ոլորտում չափումների միասնականության ապահովման պետական կառավարումն իրականացնում է չափագիտության լիազոր մարմինը:</w:t>
      </w:r>
      <w:r w:rsidRPr="0079397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C57DC">
        <w:rPr>
          <w:rFonts w:ascii="GHEA Grapalat" w:hAnsi="GHEA Grapalat"/>
          <w:color w:val="000000"/>
          <w:shd w:val="clear" w:color="auto" w:fill="FFFFFF"/>
          <w:lang w:val="hy-AM"/>
        </w:rPr>
        <w:t xml:space="preserve">Նույն հոդվածի 2-րդ մասի </w:t>
      </w:r>
      <w:r w:rsidR="007A6E64">
        <w:rPr>
          <w:rFonts w:ascii="GHEA Grapalat" w:hAnsi="GHEA Grapalat"/>
          <w:color w:val="000000"/>
          <w:shd w:val="clear" w:color="auto" w:fill="FFFFFF"/>
          <w:lang w:val="hy-AM"/>
        </w:rPr>
        <w:t xml:space="preserve">8-րդ կետի </w:t>
      </w:r>
      <w:r w:rsidR="00FC57D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</w:t>
      </w:r>
      <w:r w:rsidR="007A6E64">
        <w:rPr>
          <w:rFonts w:ascii="GHEA Grapalat" w:hAnsi="GHEA Grapalat"/>
          <w:color w:val="000000"/>
          <w:shd w:val="clear" w:color="auto" w:fill="FFFFFF"/>
          <w:lang w:val="hy-AM"/>
        </w:rPr>
        <w:t>լիազոր մարմինն օրենսդրական չափագիտության ոլորտում իրականացնում է պետական վերահսկողություն</w:t>
      </w:r>
      <w:r w:rsidR="00385BFD">
        <w:rPr>
          <w:rFonts w:ascii="GHEA Grapalat" w:hAnsi="GHEA Grapalat"/>
          <w:color w:val="000000"/>
          <w:shd w:val="clear" w:color="auto" w:fill="FFFFFF"/>
          <w:lang w:val="hy-AM"/>
        </w:rPr>
        <w:t>, իսկ 21-րդ հոդվածի համաձայն</w:t>
      </w:r>
      <w:r w:rsidR="00385BFD" w:rsidRPr="00385BFD">
        <w:rPr>
          <w:rFonts w:ascii="Arial" w:hAnsi="Arial" w:cs="Arial"/>
          <w:lang w:val="hy-AM"/>
        </w:rPr>
        <w:t xml:space="preserve"> </w:t>
      </w:r>
      <w:r w:rsidR="00385BFD">
        <w:rPr>
          <w:rFonts w:ascii="Arial" w:hAnsi="Arial" w:cs="Arial"/>
          <w:lang w:val="hy-AM"/>
        </w:rPr>
        <w:t>չ</w:t>
      </w:r>
      <w:r w:rsidR="00385BFD" w:rsidRPr="00385BFD">
        <w:rPr>
          <w:rFonts w:ascii="GHEA Grapalat" w:hAnsi="GHEA Grapalat"/>
          <w:color w:val="000000"/>
          <w:shd w:val="clear" w:color="auto" w:fill="FFFFFF"/>
          <w:lang w:val="hy-AM"/>
        </w:rPr>
        <w:t>ափագիտական վերահսկողությունն իրականացնում է Հայաստանի Հանրապետության կառավարության լիազորած մարմինը։</w:t>
      </w:r>
      <w:r w:rsidR="00385BFD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Միաժամանակ </w:t>
      </w:r>
      <w:r w:rsidR="007A6E64">
        <w:rPr>
          <w:rFonts w:ascii="GHEA Grapalat" w:hAnsi="GHEA Grapalat"/>
          <w:color w:val="000000"/>
          <w:shd w:val="clear" w:color="auto" w:fill="FFFFFF"/>
          <w:lang w:val="hy-AM"/>
        </w:rPr>
        <w:t>«Տեսչական մարմինների մասին» ՀՀ օրենքի համաձայն պետական վերահսկողությունն իրականացնում են տեսչական մարմինները, որոնք կառավարությանը ենթակա մարմիններ են:</w:t>
      </w:r>
    </w:p>
    <w:p w:rsidR="007A6E64" w:rsidRPr="0038732E" w:rsidRDefault="00385BFD" w:rsidP="000D60D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</w:t>
      </w:r>
      <w:r w:rsidR="007A6E64" w:rsidRPr="007A6E64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 կառավարության 2016 թվականի փետրվարի 11-ի N 113-Ն</w:t>
      </w:r>
      <w:r w:rsidR="0038732E" w:rsidRPr="003873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8732E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որոշմամբ սահմանվում է օրենսդրական </w:t>
      </w:r>
      <w:r w:rsidR="0038732E" w:rsidRPr="0038732E">
        <w:rPr>
          <w:rFonts w:ascii="GHEA Grapalat" w:hAnsi="GHEA Grapalat"/>
          <w:color w:val="000000"/>
          <w:shd w:val="clear" w:color="auto" w:fill="FFFFFF"/>
          <w:lang w:val="hy-AM"/>
        </w:rPr>
        <w:t>չափագիտական հսկողությա</w:t>
      </w:r>
      <w:r w:rsidR="0038732E">
        <w:rPr>
          <w:rFonts w:ascii="GHEA Grapalat" w:hAnsi="GHEA Grapalat"/>
          <w:color w:val="000000"/>
          <w:shd w:val="clear" w:color="auto" w:fill="FFFFFF"/>
          <w:lang w:val="hy-AM"/>
        </w:rPr>
        <w:t>ն ենթակա չափման միջոցների ցանկը, որում ներառված չեն հ</w:t>
      </w:r>
      <w:r w:rsidR="0038732E" w:rsidRPr="0038732E">
        <w:rPr>
          <w:rFonts w:ascii="GHEA Grapalat" w:hAnsi="GHEA Grapalat"/>
          <w:color w:val="000000"/>
          <w:shd w:val="clear" w:color="auto" w:fill="FFFFFF"/>
          <w:lang w:val="hy-AM"/>
        </w:rPr>
        <w:t>եղուկ ածխաջրածնային գազի բացթողման հաշվիչ</w:t>
      </w:r>
      <w:r w:rsidR="0038732E">
        <w:rPr>
          <w:rFonts w:ascii="GHEA Grapalat" w:hAnsi="GHEA Grapalat"/>
          <w:color w:val="000000"/>
          <w:shd w:val="clear" w:color="auto" w:fill="FFFFFF"/>
          <w:lang w:val="hy-AM"/>
        </w:rPr>
        <w:t>ները, մինչդեռ դրանց աշխատանքը ենթակա է վերահսկողության:</w:t>
      </w:r>
    </w:p>
    <w:p w:rsidR="0038732E" w:rsidRPr="0038732E" w:rsidRDefault="0038732E" w:rsidP="00F14AE0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F14AE0" w:rsidRDefault="00F14AE0" w:rsidP="00F14AE0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3. Կարգավորման նպատակը </w:t>
      </w:r>
    </w:p>
    <w:p w:rsidR="00A82F0E" w:rsidRDefault="00A82F0E" w:rsidP="00372A55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bCs/>
          <w:color w:val="000000"/>
          <w:lang w:val="hy-AM"/>
        </w:rPr>
      </w:pPr>
    </w:p>
    <w:p w:rsidR="00F14AE0" w:rsidRPr="00372A55" w:rsidRDefault="00372A55" w:rsidP="000D60D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7A6E64">
        <w:rPr>
          <w:rFonts w:ascii="GHEA Grapalat" w:hAnsi="GHEA Grapalat"/>
          <w:bCs/>
          <w:color w:val="000000"/>
          <w:lang w:val="hy-AM"/>
        </w:rPr>
        <w:t>սահմանել, որ «Չափումների միասնականության ապահովման մասին» ՀՀ օրենքով նախատեսված վերահսկողություն իրականացնող մարմինը Շուկայի վերահսկողության տեսչական մարմինն է</w:t>
      </w:r>
      <w:r w:rsidR="0038732E">
        <w:rPr>
          <w:rFonts w:ascii="GHEA Grapalat" w:hAnsi="GHEA Grapalat"/>
          <w:bCs/>
          <w:color w:val="000000"/>
          <w:lang w:val="hy-AM"/>
        </w:rPr>
        <w:t>, ինչպես նաև ամբողջականացնել</w:t>
      </w:r>
      <w:r w:rsidR="0038732E" w:rsidRPr="0038732E">
        <w:rPr>
          <w:rFonts w:ascii="Arial" w:hAnsi="Arial" w:cs="Arial"/>
          <w:lang w:val="hy-AM"/>
        </w:rPr>
        <w:t xml:space="preserve"> </w:t>
      </w:r>
      <w:r w:rsidR="0038732E">
        <w:rPr>
          <w:rFonts w:ascii="GHEA Grapalat" w:hAnsi="GHEA Grapalat"/>
          <w:bCs/>
          <w:color w:val="000000"/>
          <w:lang w:val="hy-AM"/>
        </w:rPr>
        <w:t>օրենսդրական չափագիտական հսկողության ենթակա չափման միջոցների ցանկը</w:t>
      </w:r>
      <w:r>
        <w:rPr>
          <w:rFonts w:ascii="GHEA Grapalat" w:hAnsi="GHEA Grapalat"/>
          <w:bCs/>
          <w:color w:val="000000"/>
          <w:lang w:val="hy-AM"/>
        </w:rPr>
        <w:t>:</w:t>
      </w:r>
    </w:p>
    <w:p w:rsidR="00372A55" w:rsidRDefault="00372A55" w:rsidP="00F14AE0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F14AE0" w:rsidRPr="000D7E4B" w:rsidRDefault="00F14AE0" w:rsidP="00F14AE0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D7E4B">
        <w:rPr>
          <w:rFonts w:ascii="GHEA Grapalat" w:hAnsi="GHEA Grapalat"/>
          <w:b/>
          <w:bCs/>
          <w:color w:val="000000"/>
          <w:lang w:val="hy-AM"/>
        </w:rPr>
        <w:t>4.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D7E4B">
        <w:rPr>
          <w:rFonts w:ascii="GHEA Grapalat" w:hAnsi="GHEA Grapalat"/>
          <w:b/>
          <w:bCs/>
          <w:color w:val="000000"/>
          <w:lang w:val="hy-AM"/>
        </w:rPr>
        <w:t>Ակնկալվող արդյունքը.</w:t>
      </w:r>
    </w:p>
    <w:p w:rsidR="00F14AE0" w:rsidRDefault="00F14AE0" w:rsidP="00F14AE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:rsidR="00F14AE0" w:rsidRPr="00971897" w:rsidRDefault="00F14AE0" w:rsidP="00F14AE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0D7E4B">
        <w:rPr>
          <w:rFonts w:ascii="GHEA Grapalat" w:hAnsi="GHEA Grapalat"/>
          <w:color w:val="000000"/>
          <w:lang w:val="hy-AM"/>
        </w:rPr>
        <w:t xml:space="preserve">Նախագծի ընդունման արդյունքում ակնկալվում է ապահովել </w:t>
      </w:r>
      <w:r w:rsidR="007A6E64">
        <w:rPr>
          <w:rFonts w:ascii="GHEA Grapalat" w:hAnsi="GHEA Grapalat"/>
          <w:color w:val="000000"/>
          <w:lang w:val="hy-AM"/>
        </w:rPr>
        <w:t>Շուկայի վերահսկողության</w:t>
      </w:r>
      <w:r w:rsidR="004655B9" w:rsidRPr="004655B9">
        <w:rPr>
          <w:rFonts w:ascii="GHEA Grapalat" w:hAnsi="GHEA Grapalat"/>
          <w:color w:val="000000"/>
          <w:lang w:val="hy-AM"/>
        </w:rPr>
        <w:t xml:space="preserve"> տեսչական մարմնի բնականոն աշխատանք</w:t>
      </w:r>
      <w:r w:rsidR="004655B9">
        <w:rPr>
          <w:rFonts w:ascii="GHEA Grapalat" w:hAnsi="GHEA Grapalat"/>
          <w:color w:val="000000"/>
          <w:lang w:val="hy-AM"/>
        </w:rPr>
        <w:t>ը</w:t>
      </w:r>
      <w:r w:rsidR="00A82F0E">
        <w:rPr>
          <w:rFonts w:ascii="GHEA Grapalat" w:hAnsi="GHEA Grapalat"/>
          <w:color w:val="000000"/>
          <w:lang w:val="hy-AM"/>
        </w:rPr>
        <w:t>:</w:t>
      </w:r>
    </w:p>
    <w:p w:rsidR="00971897" w:rsidRPr="00971897" w:rsidRDefault="00971897" w:rsidP="00F14AE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:rsidR="00971897" w:rsidRDefault="00971897" w:rsidP="00971897">
      <w:pPr>
        <w:tabs>
          <w:tab w:val="center" w:pos="-6480"/>
          <w:tab w:val="right" w:pos="8640"/>
        </w:tabs>
        <w:spacing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71897" w:rsidRDefault="00971897" w:rsidP="00971897">
      <w:pPr>
        <w:tabs>
          <w:tab w:val="center" w:pos="-6480"/>
          <w:tab w:val="right" w:pos="8640"/>
        </w:tabs>
        <w:spacing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971897" w:rsidRDefault="00971897" w:rsidP="00971897">
      <w:pPr>
        <w:tabs>
          <w:tab w:val="center" w:pos="-6480"/>
          <w:tab w:val="right" w:pos="8640"/>
        </w:tabs>
        <w:spacing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71897" w:rsidRPr="00971897" w:rsidRDefault="00971897" w:rsidP="00971897">
      <w:pPr>
        <w:tabs>
          <w:tab w:val="center" w:pos="-6480"/>
          <w:tab w:val="right" w:pos="8640"/>
        </w:tabs>
        <w:spacing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71897">
        <w:rPr>
          <w:rFonts w:ascii="GHEA Grapalat" w:hAnsi="GHEA Grapalat"/>
          <w:b/>
          <w:color w:val="000000"/>
          <w:lang w:val="hy-AM"/>
        </w:rPr>
        <w:t xml:space="preserve">«ԼԻԱԶՈՐ ՄԱՐՄԻՆ ՃԱՆԱՉԵԼՈՒ ԵՎ ՀԱՅԱՍՏԱՆԻ ՀԱՆՐԱՊԵՏՈՒԹՅԱՆ ԿԱՌԱՎԱՐՈՒԹՅԱՆ 2016 ԹՎԱԿԱՆԻ ՓԵՏՐՎԱՐԻ 11-Ի N 113-Ն ՈՐՈՇՄԱՆ ՄԵՋ ԼՐԱՑՈՒՄ ԿԱՏԱՐԵԼՈՒ ՄԱՍԻՆ» </w:t>
      </w:r>
      <w:r w:rsidRPr="00971897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ՈՐՈՇՄԱՆ ԸՆԴՈՒՆՄԱՆ</w:t>
      </w:r>
    </w:p>
    <w:p w:rsidR="00971897" w:rsidRDefault="00971897" w:rsidP="00971897">
      <w:pPr>
        <w:tabs>
          <w:tab w:val="center" w:pos="-6480"/>
          <w:tab w:val="right" w:pos="8640"/>
        </w:tabs>
        <w:spacing w:before="240" w:after="0" w:line="240" w:lineRule="auto"/>
        <w:ind w:right="-563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</w:rPr>
        <w:t>Լ</w:t>
      </w:r>
      <w:r>
        <w:rPr>
          <w:rFonts w:ascii="GHEA Grapalat" w:hAnsi="GHEA Grapalat"/>
          <w:color w:val="000000"/>
          <w:lang w:val="hy-AM"/>
        </w:rPr>
        <w:t xml:space="preserve">իազոր մարմին ճանաչելու եվ հայաստանի հանրապետության կառավարության 2016 թվականի փետրվարի </w:t>
      </w:r>
      <w:r w:rsidRPr="007A3517">
        <w:rPr>
          <w:rFonts w:ascii="GHEA Grapalat" w:hAnsi="GHEA Grapalat"/>
          <w:color w:val="000000"/>
          <w:lang w:val="hy-AM"/>
        </w:rPr>
        <w:t>11-</w:t>
      </w:r>
      <w:r>
        <w:rPr>
          <w:rFonts w:ascii="GHEA Grapalat" w:hAnsi="GHEA Grapalat"/>
          <w:color w:val="000000"/>
          <w:lang w:val="hy-AM"/>
        </w:rPr>
        <w:t xml:space="preserve">ի </w:t>
      </w:r>
      <w:r w:rsidRPr="007A3517">
        <w:rPr>
          <w:rFonts w:ascii="GHEA Grapalat" w:hAnsi="GHEA Grapalat"/>
          <w:color w:val="000000"/>
          <w:lang w:val="hy-AM"/>
        </w:rPr>
        <w:t xml:space="preserve">n 113-ն </w:t>
      </w:r>
      <w:r>
        <w:rPr>
          <w:rFonts w:ascii="GHEA Grapalat" w:hAnsi="GHEA Grapalat"/>
          <w:color w:val="000000"/>
          <w:lang w:val="hy-AM"/>
        </w:rPr>
        <w:t xml:space="preserve">որոշման մեջ լրացում </w:t>
      </w:r>
      <w:r>
        <w:rPr>
          <w:rFonts w:ascii="GHEA Grapalat" w:hAnsi="GHEA Grapalat"/>
          <w:color w:val="000000"/>
          <w:lang w:val="hy-AM"/>
        </w:rPr>
        <w:t xml:space="preserve">ԿԱՏԱՐԵԼՈՒ </w:t>
      </w:r>
      <w:r w:rsidRPr="00F14AE0">
        <w:rPr>
          <w:rFonts w:ascii="GHEA Grapalat" w:hAnsi="GHEA Grapalat"/>
          <w:color w:val="000000"/>
          <w:lang w:val="hy-AM"/>
        </w:rPr>
        <w:t>ՄԱՍԻՆ</w:t>
      </w:r>
      <w:r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Կառավարության որոշման ընդունման կապակցությամբ Հայաստանի Հանրապետության այլ իրավական ակտեր ընդունել անհրաժեշտ չէ:</w:t>
      </w:r>
    </w:p>
    <w:p w:rsidR="00971897" w:rsidRDefault="00971897" w:rsidP="00971897">
      <w:pPr>
        <w:tabs>
          <w:tab w:val="center" w:pos="-6480"/>
          <w:tab w:val="right" w:pos="8640"/>
        </w:tabs>
        <w:spacing w:before="240"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71897" w:rsidRDefault="00971897" w:rsidP="00971897">
      <w:pPr>
        <w:tabs>
          <w:tab w:val="center" w:pos="-6480"/>
          <w:tab w:val="right" w:pos="8640"/>
        </w:tabs>
        <w:spacing w:before="240"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971897" w:rsidRDefault="00971897" w:rsidP="00971897">
      <w:pPr>
        <w:tabs>
          <w:tab w:val="center" w:pos="-6480"/>
          <w:tab w:val="right" w:pos="8640"/>
        </w:tabs>
        <w:spacing w:before="240"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71897" w:rsidRPr="00971897" w:rsidRDefault="00971897" w:rsidP="00971897">
      <w:pPr>
        <w:tabs>
          <w:tab w:val="center" w:pos="-6480"/>
          <w:tab w:val="right" w:pos="8640"/>
        </w:tabs>
        <w:spacing w:after="0" w:line="240" w:lineRule="auto"/>
        <w:ind w:right="-563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71897">
        <w:rPr>
          <w:rFonts w:ascii="GHEA Grapalat" w:hAnsi="GHEA Grapalat"/>
          <w:b/>
          <w:color w:val="000000"/>
          <w:lang w:val="hy-AM"/>
        </w:rPr>
        <w:t xml:space="preserve">«ԼԻԱԶՈՐ ՄԱՐՄԻՆ ՃԱՆԱՉԵԼՈՒ ԵՎ ՀԱՅԱՍՏԱՆԻ ՀԱՆՐԱՊԵՏՈՒԹՅԱՆ ԿԱՌԱՎԱՐՈՒԹՅԱՆ 2016 ԹՎԱԿԱՆԻ ՓԵՏՐՎԱՐԻ 11-Ի N 113-Ն ՈՐՈՇՄԱՆ ՄԵՋ ԼՐԱՑՈՒՄ ԿԱՏԱՐԵԼՈՒ ՄԱՍԻՆ» </w:t>
      </w:r>
      <w:r w:rsidRPr="00971897">
        <w:rPr>
          <w:rFonts w:ascii="GHEA Grapalat" w:hAnsi="GHEA Grapalat"/>
          <w:b/>
          <w:color w:val="000000"/>
          <w:lang w:val="af-ZA"/>
        </w:rPr>
        <w:t xml:space="preserve"> </w:t>
      </w:r>
      <w:r w:rsidRPr="00971897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ՈՐՈՇՄԱՆ ԸՆԴՈՒՆՄԱՆ</w:t>
      </w:r>
    </w:p>
    <w:p w:rsidR="00971897" w:rsidRDefault="00971897" w:rsidP="00971897">
      <w:pPr>
        <w:tabs>
          <w:tab w:val="center" w:pos="-6480"/>
          <w:tab w:val="right" w:pos="8640"/>
        </w:tabs>
        <w:spacing w:before="240" w:after="0" w:line="240" w:lineRule="auto"/>
        <w:ind w:right="-563" w:firstLine="720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</w:rPr>
        <w:t>Լ</w:t>
      </w:r>
      <w:r>
        <w:rPr>
          <w:rFonts w:ascii="GHEA Grapalat" w:hAnsi="GHEA Grapalat"/>
          <w:color w:val="000000"/>
          <w:lang w:val="hy-AM"/>
        </w:rPr>
        <w:t xml:space="preserve">իազոր մարմին ճանաչելու եվ հայաստանի հանրապետության կառավարության 2016 թվականի փետրվարի </w:t>
      </w:r>
      <w:r w:rsidRPr="007A3517">
        <w:rPr>
          <w:rFonts w:ascii="GHEA Grapalat" w:hAnsi="GHEA Grapalat"/>
          <w:color w:val="000000"/>
          <w:lang w:val="hy-AM"/>
        </w:rPr>
        <w:t>11-</w:t>
      </w:r>
      <w:r>
        <w:rPr>
          <w:rFonts w:ascii="GHEA Grapalat" w:hAnsi="GHEA Grapalat"/>
          <w:color w:val="000000"/>
          <w:lang w:val="hy-AM"/>
        </w:rPr>
        <w:t xml:space="preserve">ի </w:t>
      </w:r>
      <w:r w:rsidRPr="007A3517">
        <w:rPr>
          <w:rFonts w:ascii="GHEA Grapalat" w:hAnsi="GHEA Grapalat"/>
          <w:color w:val="000000"/>
          <w:lang w:val="hy-AM"/>
        </w:rPr>
        <w:t xml:space="preserve">n 113-ն </w:t>
      </w:r>
      <w:r>
        <w:rPr>
          <w:rFonts w:ascii="GHEA Grapalat" w:hAnsi="GHEA Grapalat"/>
          <w:color w:val="000000"/>
          <w:lang w:val="hy-AM"/>
        </w:rPr>
        <w:t xml:space="preserve">որոշման մեջ լրացում կատարելու </w:t>
      </w:r>
      <w:r w:rsidRPr="00F14AE0">
        <w:rPr>
          <w:rFonts w:ascii="GHEA Grapalat" w:hAnsi="GHEA Grapalat"/>
          <w:color w:val="000000"/>
          <w:lang w:val="hy-AM"/>
        </w:rPr>
        <w:t>մասին</w:t>
      </w:r>
      <w:r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Կառավարության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F14AE0" w:rsidRDefault="00F14AE0" w:rsidP="00F14AE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lang w:val="hy-AM"/>
        </w:rPr>
      </w:pPr>
      <w:bookmarkStart w:id="0" w:name="_GoBack"/>
      <w:bookmarkEnd w:id="0"/>
    </w:p>
    <w:sectPr w:rsidR="00F14AE0" w:rsidSect="005B6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294"/>
    <w:multiLevelType w:val="multilevel"/>
    <w:tmpl w:val="E962E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6B48"/>
    <w:multiLevelType w:val="hybridMultilevel"/>
    <w:tmpl w:val="0468788A"/>
    <w:lvl w:ilvl="0" w:tplc="E00EFAF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D4E"/>
    <w:multiLevelType w:val="multilevel"/>
    <w:tmpl w:val="3DEAC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62A21"/>
    <w:multiLevelType w:val="hybridMultilevel"/>
    <w:tmpl w:val="A2900096"/>
    <w:lvl w:ilvl="0" w:tplc="4E627A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A0FB9"/>
    <w:multiLevelType w:val="hybridMultilevel"/>
    <w:tmpl w:val="5B765B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376E"/>
    <w:rsid w:val="000207C9"/>
    <w:rsid w:val="00026D95"/>
    <w:rsid w:val="000D60D7"/>
    <w:rsid w:val="000D7E4B"/>
    <w:rsid w:val="00105612"/>
    <w:rsid w:val="0010583C"/>
    <w:rsid w:val="0012756B"/>
    <w:rsid w:val="001F6AEB"/>
    <w:rsid w:val="00276149"/>
    <w:rsid w:val="002A4D93"/>
    <w:rsid w:val="002F2925"/>
    <w:rsid w:val="00342BDF"/>
    <w:rsid w:val="00356F48"/>
    <w:rsid w:val="0036477E"/>
    <w:rsid w:val="00372A55"/>
    <w:rsid w:val="00372D4E"/>
    <w:rsid w:val="00385BFD"/>
    <w:rsid w:val="0038732E"/>
    <w:rsid w:val="0045524C"/>
    <w:rsid w:val="00456AA1"/>
    <w:rsid w:val="004655B9"/>
    <w:rsid w:val="004858C7"/>
    <w:rsid w:val="00502EBC"/>
    <w:rsid w:val="00535B88"/>
    <w:rsid w:val="00550702"/>
    <w:rsid w:val="00582B77"/>
    <w:rsid w:val="005B5BBF"/>
    <w:rsid w:val="005B6919"/>
    <w:rsid w:val="005F70CE"/>
    <w:rsid w:val="006064A6"/>
    <w:rsid w:val="00684E0E"/>
    <w:rsid w:val="00685528"/>
    <w:rsid w:val="00686F5D"/>
    <w:rsid w:val="0069149E"/>
    <w:rsid w:val="006C65BA"/>
    <w:rsid w:val="00713F15"/>
    <w:rsid w:val="00724A4E"/>
    <w:rsid w:val="00793975"/>
    <w:rsid w:val="007A3517"/>
    <w:rsid w:val="007A6E64"/>
    <w:rsid w:val="007A739A"/>
    <w:rsid w:val="007B60AA"/>
    <w:rsid w:val="007C79E2"/>
    <w:rsid w:val="00801FFA"/>
    <w:rsid w:val="00863DB0"/>
    <w:rsid w:val="0089087E"/>
    <w:rsid w:val="008A4F20"/>
    <w:rsid w:val="008D2A0E"/>
    <w:rsid w:val="00906946"/>
    <w:rsid w:val="00930FFD"/>
    <w:rsid w:val="00971897"/>
    <w:rsid w:val="00A60914"/>
    <w:rsid w:val="00A61C6C"/>
    <w:rsid w:val="00A82F0E"/>
    <w:rsid w:val="00AC08F8"/>
    <w:rsid w:val="00B7284F"/>
    <w:rsid w:val="00BA683A"/>
    <w:rsid w:val="00C04384"/>
    <w:rsid w:val="00C04785"/>
    <w:rsid w:val="00C7382D"/>
    <w:rsid w:val="00CD21ED"/>
    <w:rsid w:val="00CD4951"/>
    <w:rsid w:val="00CE5599"/>
    <w:rsid w:val="00D0238D"/>
    <w:rsid w:val="00DA25DA"/>
    <w:rsid w:val="00DB2144"/>
    <w:rsid w:val="00E04379"/>
    <w:rsid w:val="00EA0017"/>
    <w:rsid w:val="00EF45FE"/>
    <w:rsid w:val="00F139A2"/>
    <w:rsid w:val="00F14AE0"/>
    <w:rsid w:val="00F42D8C"/>
    <w:rsid w:val="00F511C4"/>
    <w:rsid w:val="00F529F2"/>
    <w:rsid w:val="00F61C28"/>
    <w:rsid w:val="00FA1A5D"/>
    <w:rsid w:val="00FC57DC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https://mul2.gov.am/tasks/58792/oneclick/himnavorum.docx?token=127f24b3db4fabc38bb8b9fe25d817ec</cp:keywords>
  <cp:lastModifiedBy>govadmin</cp:lastModifiedBy>
  <cp:revision>6</cp:revision>
  <dcterms:created xsi:type="dcterms:W3CDTF">2019-01-30T11:56:00Z</dcterms:created>
  <dcterms:modified xsi:type="dcterms:W3CDTF">2019-04-22T12:59:00Z</dcterms:modified>
</cp:coreProperties>
</file>