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7796"/>
        <w:gridCol w:w="2268"/>
        <w:gridCol w:w="3011"/>
      </w:tblGrid>
      <w:tr w:rsidR="008B2C74" w:rsidRPr="00014322" w:rsidTr="001B6E59">
        <w:tc>
          <w:tcPr>
            <w:tcW w:w="16047" w:type="dxa"/>
            <w:gridSpan w:val="5"/>
          </w:tcPr>
          <w:p w:rsidR="008B2C74" w:rsidRPr="001B6E59" w:rsidRDefault="008B2C74" w:rsidP="008B2C74">
            <w:pPr>
              <w:pStyle w:val="Header"/>
              <w:spacing w:line="360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1B6E59">
              <w:rPr>
                <w:rFonts w:ascii="GHEA Grapalat" w:hAnsi="GHEA Grapalat"/>
                <w:noProof/>
                <w:lang w:val="hy-AM"/>
              </w:rPr>
              <w:t>ԱՄՓՈՓԱԹԵՐԹ</w:t>
            </w:r>
          </w:p>
          <w:p w:rsidR="008B2C74" w:rsidRPr="00014322" w:rsidRDefault="00014322" w:rsidP="00014322">
            <w:pPr>
              <w:jc w:val="center"/>
              <w:rPr>
                <w:rFonts w:ascii="GHEA Grapalat" w:hAnsi="GHEA Grapalat"/>
                <w:noProof/>
                <w:sz w:val="28"/>
                <w:lang w:val="hy-AM"/>
              </w:rPr>
            </w:pPr>
            <w:r w:rsidRPr="001B6E59">
              <w:rPr>
                <w:rFonts w:ascii="GHEA Grapalat" w:hAnsi="GHEA Grapalat"/>
                <w:noProof/>
                <w:lang w:val="hy-AM"/>
              </w:rPr>
              <w:t xml:space="preserve">ՀԱՅԱՍՏԱՆԻ ՀԱՆՐԱՊԵՏՈՒԹՅԱՆ ԿԱՌԱՎԱՐՈՒԹՅԱՆ 2016 ԹՎԱԿԱՆԻ ԴԵԿՏԵՄԲԵՐԻ 29-Ի N 1387-Ն ՈՐՈՇՈՒՄՆ ՈՒԺԸ ԿՈՐՑՐԱԾ ՃԱՆԱՉԵԼՈՒ ԵՎ ՀԱՅԱՍՏԱՆԻ ՀԱՆՐԱՊԵՏՈՒԹՅԱՆ ՇՈՒԿԱՅԻ ՎԵՐԱՀՍԿՈՂՈՒԹՅԱՆ ՏԵՍՉԱԿԱՆ ՄԱՐՄՆԻ ԿՈՂՄԻՑ ԻՐԱԿԱՆԱՑՎՈՂ ՈՉ ՊԱՐԵՆԱՅԻՆ ԱՐՏԱԴՐԱՆՔՆԵՐԻ ԵՎ ԾԱՌԱՅՈՒԹՅՈՒՆՆԵՐԻ ՆԿԱՏՄԱՄԲ ՊԵՏԱԿԱՆ ՎԵՐԱՀՍԿՈՂՈՒԹՅԱՆ ԻՐԱԿԱՆԱՑՄԱՆ ՍՏՈՒԳԱԹԵՐԹԵՐԸ ՀԱՍՏԱՏԵԼՈՒ </w:t>
            </w:r>
            <w:r w:rsidR="008B2C74" w:rsidRPr="001B6E59">
              <w:rPr>
                <w:rFonts w:ascii="GHEA Grapalat" w:hAnsi="GHEA Grapalat"/>
                <w:noProof/>
                <w:lang w:val="hy-AM"/>
              </w:rPr>
              <w:t>ԱՆՀՐԱԺԵՇՏՈՒԹՅԱՆ ՎԵՐԱԲԵՐՅԱԼ</w:t>
            </w:r>
          </w:p>
        </w:tc>
      </w:tr>
      <w:tr w:rsidR="008B2C74" w:rsidRPr="00014322" w:rsidTr="00FC68EC">
        <w:tc>
          <w:tcPr>
            <w:tcW w:w="421" w:type="dxa"/>
          </w:tcPr>
          <w:p w:rsidR="008B2C74" w:rsidRPr="00014322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014322">
              <w:rPr>
                <w:rFonts w:ascii="GHEA Grapalat" w:hAnsi="GHEA Grapalat"/>
                <w:b/>
                <w:noProof/>
                <w:lang w:val="hy-AM"/>
              </w:rPr>
              <w:t>N</w:t>
            </w:r>
          </w:p>
        </w:tc>
        <w:tc>
          <w:tcPr>
            <w:tcW w:w="2551" w:type="dxa"/>
          </w:tcPr>
          <w:p w:rsidR="008B2C74" w:rsidRPr="00014322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b/>
                <w:noProof/>
                <w:lang w:val="hy-AM"/>
              </w:rPr>
              <w:t>Առաջարկության</w:t>
            </w:r>
            <w:r w:rsidRPr="00014322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014322">
              <w:rPr>
                <w:rFonts w:ascii="GHEA Grapalat" w:hAnsi="GHEA Grapalat" w:cs="Sylfaen"/>
                <w:b/>
                <w:noProof/>
                <w:lang w:val="hy-AM"/>
              </w:rPr>
              <w:t>հեղինակը</w:t>
            </w:r>
          </w:p>
        </w:tc>
        <w:tc>
          <w:tcPr>
            <w:tcW w:w="7796" w:type="dxa"/>
          </w:tcPr>
          <w:p w:rsidR="008B2C74" w:rsidRPr="00014322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b/>
                <w:noProof/>
                <w:lang w:val="hy-AM"/>
              </w:rPr>
              <w:t>Առաջարկության</w:t>
            </w:r>
            <w:r w:rsidRPr="00014322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014322">
              <w:rPr>
                <w:rFonts w:ascii="GHEA Grapalat" w:hAnsi="GHEA Grapalat" w:cs="Sylfaen"/>
                <w:b/>
                <w:noProof/>
                <w:lang w:val="hy-AM"/>
              </w:rPr>
              <w:t>բովանդակությունը</w:t>
            </w:r>
          </w:p>
        </w:tc>
        <w:tc>
          <w:tcPr>
            <w:tcW w:w="2268" w:type="dxa"/>
          </w:tcPr>
          <w:p w:rsidR="008B2C74" w:rsidRPr="00014322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b/>
                <w:noProof/>
                <w:lang w:val="hy-AM"/>
              </w:rPr>
              <w:t>Եզրակացություն</w:t>
            </w:r>
          </w:p>
        </w:tc>
        <w:tc>
          <w:tcPr>
            <w:tcW w:w="3011" w:type="dxa"/>
          </w:tcPr>
          <w:p w:rsidR="008B2C74" w:rsidRPr="00014322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b/>
                <w:noProof/>
                <w:lang w:val="hy-AM"/>
              </w:rPr>
              <w:t>Կատարված</w:t>
            </w:r>
            <w:r w:rsidRPr="00014322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014322">
              <w:rPr>
                <w:rFonts w:ascii="GHEA Grapalat" w:hAnsi="GHEA Grapalat" w:cs="Sylfaen"/>
                <w:b/>
                <w:noProof/>
                <w:lang w:val="hy-AM"/>
              </w:rPr>
              <w:t>փոփոխությունը</w:t>
            </w:r>
          </w:p>
        </w:tc>
      </w:tr>
      <w:tr w:rsidR="008B2C74" w:rsidRPr="00014322" w:rsidTr="00FC68EC">
        <w:tc>
          <w:tcPr>
            <w:tcW w:w="421" w:type="dxa"/>
          </w:tcPr>
          <w:p w:rsidR="008B2C74" w:rsidRPr="00014322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14322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551" w:type="dxa"/>
          </w:tcPr>
          <w:p w:rsidR="008B2C74" w:rsidRPr="00014322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14322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7796" w:type="dxa"/>
          </w:tcPr>
          <w:p w:rsidR="008B2C74" w:rsidRPr="00014322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14322">
              <w:rPr>
                <w:rFonts w:ascii="GHEA Grapalat" w:hAnsi="GHEA Grapalat"/>
                <w:noProof/>
                <w:lang w:val="hy-AM"/>
              </w:rPr>
              <w:t>3</w:t>
            </w:r>
          </w:p>
        </w:tc>
        <w:tc>
          <w:tcPr>
            <w:tcW w:w="2268" w:type="dxa"/>
          </w:tcPr>
          <w:p w:rsidR="008B2C74" w:rsidRPr="00014322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14322">
              <w:rPr>
                <w:rFonts w:ascii="GHEA Grapalat" w:hAnsi="GHEA Grapalat"/>
                <w:noProof/>
                <w:lang w:val="hy-AM"/>
              </w:rPr>
              <w:t>4</w:t>
            </w:r>
          </w:p>
        </w:tc>
        <w:tc>
          <w:tcPr>
            <w:tcW w:w="3011" w:type="dxa"/>
          </w:tcPr>
          <w:p w:rsidR="008B2C74" w:rsidRPr="00014322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14322">
              <w:rPr>
                <w:rFonts w:ascii="GHEA Grapalat" w:hAnsi="GHEA Grapalat"/>
                <w:noProof/>
                <w:lang w:val="hy-AM"/>
              </w:rPr>
              <w:t>5</w:t>
            </w:r>
          </w:p>
        </w:tc>
      </w:tr>
      <w:tr w:rsidR="00ED46B2" w:rsidRPr="007B49E0" w:rsidTr="00FC68EC">
        <w:tc>
          <w:tcPr>
            <w:tcW w:w="421" w:type="dxa"/>
            <w:vMerge w:val="restart"/>
          </w:tcPr>
          <w:p w:rsidR="00ED46B2" w:rsidRPr="00014322" w:rsidRDefault="00ED46B2" w:rsidP="00ED46B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14322">
              <w:rPr>
                <w:rFonts w:ascii="GHEA Grapalat" w:hAnsi="GHEA Grapalat"/>
                <w:noProof/>
                <w:lang w:val="hy-AM"/>
              </w:rPr>
              <w:t>1</w:t>
            </w:r>
          </w:p>
          <w:p w:rsidR="00ED46B2" w:rsidRPr="00014322" w:rsidRDefault="00ED46B2" w:rsidP="00ED46B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551" w:type="dxa"/>
            <w:vMerge w:val="restart"/>
          </w:tcPr>
          <w:p w:rsidR="00ED46B2" w:rsidRPr="00014322" w:rsidRDefault="00ED46B2" w:rsidP="00ED46B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ՀՀ արդարադատության նախարարության  իրավական ակտերի փորձաքննության գործակալություն</w:t>
            </w:r>
          </w:p>
        </w:tc>
        <w:tc>
          <w:tcPr>
            <w:tcW w:w="7796" w:type="dxa"/>
          </w:tcPr>
          <w:p w:rsidR="00ED46B2" w:rsidRPr="003B0739" w:rsidRDefault="00ED46B2" w:rsidP="00ED46B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4C0A99">
              <w:rPr>
                <w:rFonts w:ascii="GHEA Grapalat" w:hAnsi="GHEA Grapalat" w:cs="Sylfaen"/>
                <w:noProof/>
                <w:lang w:val="hy-AM"/>
              </w:rPr>
              <w:t xml:space="preserve">Նախագծի նախաբանից անհրաժեշտ է հանել «Նորմատիվ իրավական ակտերի մասին» Հայաստանի Հանրապետության օրենքի 45-րդ հոդվածի առաջին մասի և» բառերը՝ նկատի ունենալով, որ </w:t>
            </w:r>
            <w:r w:rsidRPr="00AB552F">
              <w:rPr>
                <w:rFonts w:ascii="GHEA Grapalat" w:hAnsi="GHEA Grapalat" w:cs="Sylfaen"/>
                <w:noProof/>
                <w:lang w:val="hy-AM"/>
              </w:rPr>
              <w:t>«</w:t>
            </w:r>
            <w:r w:rsidRPr="004C0A99">
              <w:rPr>
                <w:rFonts w:ascii="GHEA Grapalat" w:hAnsi="GHEA Grapalat" w:cs="Sylfaen"/>
                <w:noProof/>
                <w:lang w:val="hy-AM"/>
              </w:rPr>
              <w:t xml:space="preserve">Նորմատիվ իրավական ակտերի մասին» ՀՀ օրենքի 45-րդ հոդվածի 1-ին մասի դրույթը վերաբերում է </w:t>
            </w:r>
            <w:r w:rsidRPr="00AB552F">
              <w:rPr>
                <w:rFonts w:ascii="GHEA Grapalat" w:hAnsi="GHEA Grapalat" w:cs="Sylfaen"/>
                <w:noProof/>
                <w:lang w:val="hy-AM"/>
              </w:rPr>
              <w:t>«</w:t>
            </w:r>
            <w:r w:rsidRPr="004C0A99">
              <w:rPr>
                <w:rFonts w:ascii="GHEA Grapalat" w:hAnsi="GHEA Grapalat" w:cs="Sylfaen"/>
                <w:noProof/>
                <w:lang w:val="hy-AM"/>
              </w:rPr>
              <w:t>Իրավական ակտերի մասին» ՀՀ օրենքն ուժը կորցրած ճանաչելուն:</w:t>
            </w:r>
          </w:p>
        </w:tc>
        <w:tc>
          <w:tcPr>
            <w:tcW w:w="2268" w:type="dxa"/>
          </w:tcPr>
          <w:p w:rsidR="00ED46B2" w:rsidRPr="001B109B" w:rsidRDefault="00ED46B2" w:rsidP="00ED46B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1B109B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</w:tc>
        <w:tc>
          <w:tcPr>
            <w:tcW w:w="3011" w:type="dxa"/>
          </w:tcPr>
          <w:p w:rsidR="00ED46B2" w:rsidRPr="0020088E" w:rsidRDefault="0020088E" w:rsidP="00777B0E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lang w:val="hy-AM"/>
              </w:rPr>
              <w:t>Տեխնիկական վրիպակ</w:t>
            </w:r>
            <w:r w:rsidR="00777B0E" w:rsidRPr="00777B0E">
              <w:rPr>
                <w:rFonts w:ascii="GHEA Grapalat" w:hAnsi="GHEA Grapalat" w:cs="Sylfaen"/>
                <w:noProof/>
                <w:lang w:val="hy-AM"/>
              </w:rPr>
              <w:t xml:space="preserve"> է </w:t>
            </w:r>
            <w:r>
              <w:rPr>
                <w:rFonts w:ascii="GHEA Grapalat" w:hAnsi="GHEA Grapalat" w:cs="Sylfaen"/>
                <w:noProof/>
                <w:lang w:val="hy-AM"/>
              </w:rPr>
              <w:t xml:space="preserve"> 37-ի </w:t>
            </w:r>
            <w:r w:rsidRPr="0020088E">
              <w:rPr>
                <w:rFonts w:ascii="GHEA Grapalat" w:hAnsi="GHEA Grapalat" w:cs="Sylfaen"/>
                <w:noProof/>
                <w:lang w:val="hy-AM"/>
              </w:rPr>
              <w:t>փոխարեն նշված է եղել 45</w:t>
            </w:r>
            <w:r w:rsidR="00777B0E" w:rsidRPr="00777B0E">
              <w:rPr>
                <w:rFonts w:ascii="GHEA Grapalat" w:hAnsi="GHEA Grapalat" w:cs="Sylfaen"/>
                <w:noProof/>
                <w:lang w:val="hy-AM"/>
              </w:rPr>
              <w:t>, կ</w:t>
            </w:r>
            <w:bookmarkStart w:id="0" w:name="_GoBack"/>
            <w:bookmarkEnd w:id="0"/>
            <w:r w:rsidR="00777B0E" w:rsidRPr="001B109B">
              <w:rPr>
                <w:rFonts w:ascii="GHEA Grapalat" w:hAnsi="GHEA Grapalat" w:cs="Sylfaen"/>
                <w:noProof/>
                <w:lang w:val="hy-AM"/>
              </w:rPr>
              <w:t xml:space="preserve">ատարվել </w:t>
            </w:r>
            <w:r w:rsidR="00777B0E" w:rsidRPr="0020088E">
              <w:rPr>
                <w:rFonts w:ascii="GHEA Grapalat" w:hAnsi="GHEA Grapalat" w:cs="Sylfaen"/>
                <w:noProof/>
                <w:lang w:val="hy-AM"/>
              </w:rPr>
              <w:t>է</w:t>
            </w:r>
            <w:r w:rsidR="00777B0E" w:rsidRPr="001B109B">
              <w:rPr>
                <w:rFonts w:ascii="GHEA Grapalat" w:hAnsi="GHEA Grapalat" w:cs="Sylfaen"/>
                <w:noProof/>
                <w:lang w:val="hy-AM"/>
              </w:rPr>
              <w:t xml:space="preserve"> փոխություն</w:t>
            </w:r>
          </w:p>
        </w:tc>
      </w:tr>
      <w:tr w:rsidR="004C0A99" w:rsidRPr="007B49E0" w:rsidTr="00FC68EC">
        <w:tc>
          <w:tcPr>
            <w:tcW w:w="421" w:type="dxa"/>
            <w:vMerge/>
          </w:tcPr>
          <w:p w:rsidR="004C0A99" w:rsidRPr="00014322" w:rsidRDefault="004C0A99" w:rsidP="0027596C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551" w:type="dxa"/>
            <w:vMerge/>
          </w:tcPr>
          <w:p w:rsidR="004C0A99" w:rsidRPr="00014322" w:rsidRDefault="004C0A99" w:rsidP="00014322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7796" w:type="dxa"/>
          </w:tcPr>
          <w:p w:rsidR="004C0A99" w:rsidRPr="00014322" w:rsidRDefault="004C0A99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4C0A99">
              <w:rPr>
                <w:rFonts w:ascii="GHEA Grapalat" w:hAnsi="GHEA Grapalat" w:cs="Sylfaen"/>
                <w:noProof/>
                <w:lang w:val="hy-AM"/>
              </w:rPr>
              <w:t>Նախագծի 2-րդ կետում անհրաժեշտ է հստակեցնել, թե որն է 17-րդ հավելվածի 2-րդ գլուխը:</w:t>
            </w:r>
          </w:p>
        </w:tc>
        <w:tc>
          <w:tcPr>
            <w:tcW w:w="2268" w:type="dxa"/>
          </w:tcPr>
          <w:p w:rsidR="004C0A99" w:rsidRPr="00014322" w:rsidRDefault="004C0A99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</w:tc>
        <w:tc>
          <w:tcPr>
            <w:tcW w:w="3011" w:type="dxa"/>
          </w:tcPr>
          <w:p w:rsidR="00AB552F" w:rsidRDefault="00AB552F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AB552F">
              <w:rPr>
                <w:rFonts w:ascii="GHEA Grapalat" w:hAnsi="GHEA Grapalat" w:cs="Sylfaen"/>
                <w:noProof/>
                <w:lang w:val="hy-AM"/>
              </w:rPr>
              <w:t xml:space="preserve">Հստակեցվել է. </w:t>
            </w:r>
          </w:p>
          <w:p w:rsidR="004C0A99" w:rsidRPr="00AB552F" w:rsidRDefault="00AB552F" w:rsidP="00ED46B2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Berlin Sans FB" w:hAnsi="Berlin Sans FB" w:cs="Sylfaen"/>
                <w:noProof/>
                <w:lang w:val="hy-AM"/>
              </w:rPr>
              <w:t>«</w:t>
            </w:r>
            <w:r w:rsidRPr="00AB552F">
              <w:rPr>
                <w:rFonts w:ascii="GHEA Grapalat" w:hAnsi="GHEA Grapalat" w:cs="Sylfaen"/>
                <w:noProof/>
                <w:lang w:val="hy-AM"/>
              </w:rPr>
              <w:t>2.</w:t>
            </w:r>
            <w:r w:rsidRPr="00AB552F">
              <w:rPr>
                <w:rFonts w:ascii="GHEA Grapalat" w:hAnsi="GHEA Grapalat" w:cs="Sylfaen"/>
                <w:noProof/>
                <w:lang w:val="hy-AM"/>
              </w:rPr>
              <w:tab/>
              <w:t xml:space="preserve">Սահմանել, որ սույն որոշման Հավելված 17-ի </w:t>
            </w:r>
            <w:r w:rsidR="00ED46B2" w:rsidRPr="00ED46B2">
              <w:rPr>
                <w:rFonts w:ascii="GHEA Grapalat" w:hAnsi="GHEA Grapalat" w:cs="Sylfaen"/>
                <w:noProof/>
                <w:lang w:val="hy-AM"/>
              </w:rPr>
              <w:t>աղյուսակ</w:t>
            </w:r>
            <w:r w:rsidR="007B49E0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  <w:r w:rsidRPr="00AB552F">
              <w:rPr>
                <w:rFonts w:ascii="GHEA Grapalat" w:hAnsi="GHEA Grapalat" w:cs="Sylfaen"/>
                <w:noProof/>
                <w:lang w:val="hy-AM"/>
              </w:rPr>
              <w:t>2-ը գործում է մինչև 2024 թվականի հունվարի 1-ը</w:t>
            </w:r>
            <w:r>
              <w:rPr>
                <w:rFonts w:ascii="Berlin Sans FB" w:hAnsi="Berlin Sans FB" w:cs="Sylfaen"/>
                <w:noProof/>
                <w:lang w:val="hy-AM"/>
              </w:rPr>
              <w:t>»</w:t>
            </w:r>
            <w:r w:rsidRPr="00AB552F">
              <w:rPr>
                <w:rFonts w:ascii="GHEA Grapalat" w:hAnsi="GHEA Grapalat" w:cs="Sylfaen"/>
                <w:noProof/>
                <w:lang w:val="hy-AM"/>
              </w:rPr>
              <w:t xml:space="preserve">: </w:t>
            </w:r>
          </w:p>
        </w:tc>
      </w:tr>
      <w:tr w:rsidR="00ED46B2" w:rsidRPr="007B49E0" w:rsidTr="00FC68EC">
        <w:tc>
          <w:tcPr>
            <w:tcW w:w="421" w:type="dxa"/>
            <w:vMerge/>
          </w:tcPr>
          <w:p w:rsidR="00ED46B2" w:rsidRPr="00014322" w:rsidRDefault="00ED46B2" w:rsidP="00ED46B2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551" w:type="dxa"/>
            <w:vMerge/>
          </w:tcPr>
          <w:p w:rsidR="00ED46B2" w:rsidRPr="00014322" w:rsidRDefault="00ED46B2" w:rsidP="00ED46B2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7796" w:type="dxa"/>
          </w:tcPr>
          <w:p w:rsidR="00ED46B2" w:rsidRPr="004C0A99" w:rsidRDefault="00ED46B2" w:rsidP="00ED46B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4C0A99">
              <w:rPr>
                <w:rFonts w:ascii="GHEA Grapalat" w:hAnsi="GHEA Grapalat" w:cs="Sylfaen"/>
                <w:noProof/>
                <w:lang w:val="hy-AM"/>
              </w:rPr>
              <w:t>Հավելված 1-ի «Տվյալ ստուգաթերթերը կազմվել է հետևյալ նորմատիվ փաստաթղթերի հիման վրա» բաժնում անհրաժեշտ է նշել ՀՀ կառավարության 2008 թվականի օգոստոսի 28-ի թիվ 1101-Ն որոշման կրճատ անվանումը՝ համաձայն «Նորմատիվ իրավական ակտերի մասին» ՀՀ օրենքի 17-րդ հոդվածի պահանջների:</w:t>
            </w:r>
          </w:p>
          <w:p w:rsidR="00ED46B2" w:rsidRPr="00014322" w:rsidRDefault="00ED46B2" w:rsidP="00ED46B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4C0A99">
              <w:rPr>
                <w:rFonts w:ascii="GHEA Grapalat" w:hAnsi="GHEA Grapalat" w:cs="Sylfaen"/>
                <w:noProof/>
                <w:lang w:val="hy-AM"/>
              </w:rPr>
              <w:t xml:space="preserve">Նույն դիտողությունը վերաբերում է նաև բոլոր հավելվածներում՝ «Տվյալ ստուգաթերթերը կազմվել է հետևյալ նորմատիվ փաստաթղթերի հիման վրա» բաժիններում և ամբողջ տեքստում հղում տրված իրավական նորմատիվ ակտերին: Միաժամանակ՝ կրճատ անվանումը հիշատակելիս դրանում հետևյալ </w:t>
            </w:r>
            <w:r w:rsidRPr="004C0A99">
              <w:rPr>
                <w:rFonts w:ascii="GHEA Grapalat" w:hAnsi="GHEA Grapalat" w:cs="Sylfaen"/>
                <w:noProof/>
                <w:lang w:val="hy-AM"/>
              </w:rPr>
              <w:lastRenderedPageBreak/>
              <w:t>հաջորդականությամբ ներառվում են այդ ակտն ընդունող մարմնի անվանումը, ընդունման տարին, ամիսը /տառերով/, ամսաթիվը, ակտի հերթական համարը, բնույթը և տեսակը՝ համաձայն «Նորմատիվ իրավական ակտերի մասին» ՀՀ օրենքի 18-րդ հոդվածի 6-րդ մասի պահանջների:</w:t>
            </w:r>
          </w:p>
        </w:tc>
        <w:tc>
          <w:tcPr>
            <w:tcW w:w="2268" w:type="dxa"/>
          </w:tcPr>
          <w:p w:rsidR="00ED46B2" w:rsidRPr="001B109B" w:rsidRDefault="00ED46B2" w:rsidP="00ED46B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1B109B">
              <w:rPr>
                <w:rFonts w:ascii="GHEA Grapalat" w:hAnsi="GHEA Grapalat" w:cs="Sylfaen"/>
                <w:noProof/>
                <w:lang w:val="hy-AM"/>
              </w:rPr>
              <w:lastRenderedPageBreak/>
              <w:t>Ընդունվել է</w:t>
            </w:r>
          </w:p>
        </w:tc>
        <w:tc>
          <w:tcPr>
            <w:tcW w:w="3011" w:type="dxa"/>
          </w:tcPr>
          <w:p w:rsidR="00ED46B2" w:rsidRPr="00EB77F9" w:rsidRDefault="00ED46B2" w:rsidP="00ED46B2">
            <w:pPr>
              <w:rPr>
                <w:rFonts w:ascii="GHEA Grapalat" w:hAnsi="GHEA Grapalat" w:cs="Sylfaen"/>
                <w:noProof/>
                <w:lang w:val="en-GB"/>
              </w:rPr>
            </w:pPr>
            <w:r w:rsidRPr="001B109B">
              <w:rPr>
                <w:rFonts w:ascii="GHEA Grapalat" w:hAnsi="GHEA Grapalat" w:cs="Sylfaen"/>
                <w:noProof/>
                <w:lang w:val="hy-AM"/>
              </w:rPr>
              <w:t xml:space="preserve">Կատարվել </w:t>
            </w:r>
            <w:r>
              <w:rPr>
                <w:rFonts w:ascii="GHEA Grapalat" w:hAnsi="GHEA Grapalat" w:cs="Sylfaen"/>
                <w:noProof/>
                <w:lang w:val="en-GB"/>
              </w:rPr>
              <w:t>են</w:t>
            </w:r>
            <w:r w:rsidRPr="001B109B">
              <w:rPr>
                <w:rFonts w:ascii="GHEA Grapalat" w:hAnsi="GHEA Grapalat" w:cs="Sylfaen"/>
                <w:noProof/>
                <w:lang w:val="hy-AM"/>
              </w:rPr>
              <w:t xml:space="preserve"> համապատասխան փոփոխություն</w:t>
            </w:r>
            <w:r>
              <w:rPr>
                <w:rFonts w:ascii="GHEA Grapalat" w:hAnsi="GHEA Grapalat" w:cs="Sylfaen"/>
                <w:noProof/>
                <w:lang w:val="en-GB"/>
              </w:rPr>
              <w:t>ներ</w:t>
            </w:r>
          </w:p>
        </w:tc>
      </w:tr>
      <w:tr w:rsidR="001B109B" w:rsidRPr="004C0A99" w:rsidTr="00FC68EC">
        <w:tc>
          <w:tcPr>
            <w:tcW w:w="421" w:type="dxa"/>
            <w:vMerge/>
          </w:tcPr>
          <w:p w:rsidR="001B109B" w:rsidRPr="00014322" w:rsidRDefault="001B109B" w:rsidP="001B109B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551" w:type="dxa"/>
            <w:vMerge/>
          </w:tcPr>
          <w:p w:rsidR="001B109B" w:rsidRPr="00014322" w:rsidRDefault="001B109B" w:rsidP="001B109B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7796" w:type="dxa"/>
          </w:tcPr>
          <w:p w:rsidR="001B109B" w:rsidRPr="004C0A99" w:rsidRDefault="001B109B" w:rsidP="001B109B">
            <w:pPr>
              <w:rPr>
                <w:rFonts w:ascii="GHEA Grapalat" w:hAnsi="GHEA Grapalat" w:cs="Sylfaen"/>
                <w:noProof/>
                <w:lang w:val="hy-AM"/>
              </w:rPr>
            </w:pPr>
            <w:r w:rsidRPr="004C0A99">
              <w:rPr>
                <w:rFonts w:ascii="GHEA Grapalat" w:hAnsi="GHEA Grapalat" w:cs="Sylfaen"/>
                <w:noProof/>
                <w:lang w:val="hy-AM"/>
              </w:rPr>
              <w:t>Նախագծի 1-ից 6-րդ հավելվածներում «տ</w:t>
            </w:r>
            <w:r>
              <w:rPr>
                <w:rFonts w:ascii="GHEA Grapalat" w:hAnsi="GHEA Grapalat" w:cs="Sylfaen"/>
                <w:noProof/>
                <w:lang w:val="hy-AM"/>
              </w:rPr>
              <w:t>նտեսավարող սուբյեկտի անվանումը</w:t>
            </w:r>
            <w:r w:rsidRPr="004C0A99">
              <w:rPr>
                <w:rFonts w:ascii="GHEA Grapalat" w:hAnsi="GHEA Grapalat" w:cs="Sylfaen"/>
                <w:noProof/>
                <w:lang w:val="hy-AM"/>
              </w:rPr>
              <w:t>» բառերը անհրաժեշտ է փոխարինել «տնտեսավարող սուբյեկտի անվանումը (անունը, ազգանունը)» բառերով, իսկ «տնտեսավարող սուբյեկտի գտնվելու վայրը» բառերը փոխարինել «տնտեսավարող սուբյեկտի գտնվելու վայրը (բնակության վայրը)» բառերով, քանի որ խոսքը գնում է կազմակերպությունների և անհատ ձեռնարկատերերի մասին:</w:t>
            </w:r>
          </w:p>
        </w:tc>
        <w:tc>
          <w:tcPr>
            <w:tcW w:w="2268" w:type="dxa"/>
          </w:tcPr>
          <w:p w:rsidR="001B109B" w:rsidRPr="001B109B" w:rsidRDefault="001B109B" w:rsidP="001B109B">
            <w:pPr>
              <w:rPr>
                <w:rFonts w:ascii="GHEA Grapalat" w:hAnsi="GHEA Grapalat" w:cs="Sylfaen"/>
                <w:noProof/>
                <w:lang w:val="hy-AM"/>
              </w:rPr>
            </w:pPr>
            <w:r w:rsidRPr="001B109B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</w:tc>
        <w:tc>
          <w:tcPr>
            <w:tcW w:w="3011" w:type="dxa"/>
          </w:tcPr>
          <w:p w:rsidR="001B109B" w:rsidRPr="00EB77F9" w:rsidRDefault="001B109B" w:rsidP="00EB77F9">
            <w:pPr>
              <w:rPr>
                <w:rFonts w:ascii="GHEA Grapalat" w:hAnsi="GHEA Grapalat" w:cs="Sylfaen"/>
                <w:noProof/>
                <w:lang w:val="en-GB"/>
              </w:rPr>
            </w:pPr>
            <w:r w:rsidRPr="001B109B">
              <w:rPr>
                <w:rFonts w:ascii="GHEA Grapalat" w:hAnsi="GHEA Grapalat" w:cs="Sylfaen"/>
                <w:noProof/>
                <w:lang w:val="hy-AM"/>
              </w:rPr>
              <w:t xml:space="preserve">Կատարվել </w:t>
            </w:r>
            <w:r w:rsidR="00EB77F9">
              <w:rPr>
                <w:rFonts w:ascii="GHEA Grapalat" w:hAnsi="GHEA Grapalat" w:cs="Sylfaen"/>
                <w:noProof/>
                <w:lang w:val="en-GB"/>
              </w:rPr>
              <w:t>են</w:t>
            </w:r>
            <w:r w:rsidRPr="001B109B">
              <w:rPr>
                <w:rFonts w:ascii="GHEA Grapalat" w:hAnsi="GHEA Grapalat" w:cs="Sylfaen"/>
                <w:noProof/>
                <w:lang w:val="hy-AM"/>
              </w:rPr>
              <w:t xml:space="preserve"> համապատասխան փոփոխություն</w:t>
            </w:r>
            <w:r w:rsidR="00EB77F9">
              <w:rPr>
                <w:rFonts w:ascii="GHEA Grapalat" w:hAnsi="GHEA Grapalat" w:cs="Sylfaen"/>
                <w:noProof/>
                <w:lang w:val="en-GB"/>
              </w:rPr>
              <w:t>ներ</w:t>
            </w:r>
          </w:p>
        </w:tc>
      </w:tr>
      <w:tr w:rsidR="0027596C" w:rsidRPr="00014322" w:rsidTr="00FC68EC">
        <w:tc>
          <w:tcPr>
            <w:tcW w:w="421" w:type="dxa"/>
          </w:tcPr>
          <w:p w:rsidR="0027596C" w:rsidRPr="004C0A99" w:rsidRDefault="0027596C" w:rsidP="0027596C">
            <w:pPr>
              <w:jc w:val="center"/>
              <w:rPr>
                <w:rFonts w:ascii="GHEA Grapalat" w:hAnsi="GHEA Grapalat"/>
                <w:noProof/>
                <w:lang w:val="en-GB"/>
              </w:rPr>
            </w:pPr>
            <w:r>
              <w:rPr>
                <w:rFonts w:ascii="GHEA Grapalat" w:hAnsi="GHEA Grapalat"/>
                <w:noProof/>
                <w:lang w:val="en-GB"/>
              </w:rPr>
              <w:t>2</w:t>
            </w:r>
          </w:p>
        </w:tc>
        <w:tc>
          <w:tcPr>
            <w:tcW w:w="2551" w:type="dxa"/>
          </w:tcPr>
          <w:p w:rsidR="0027596C" w:rsidRPr="00014322" w:rsidRDefault="0027596C" w:rsidP="0027596C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ՀՀ ֆինանսների նախարարություն</w:t>
            </w:r>
          </w:p>
        </w:tc>
        <w:tc>
          <w:tcPr>
            <w:tcW w:w="7796" w:type="dxa"/>
          </w:tcPr>
          <w:p w:rsidR="0027596C" w:rsidRPr="0027596C" w:rsidRDefault="0027596C" w:rsidP="0027596C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7596C">
              <w:rPr>
                <w:rFonts w:ascii="GHEA Grapalat" w:hAnsi="GHEA Grapalat" w:cs="Sylfaen"/>
                <w:noProof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268" w:type="dxa"/>
          </w:tcPr>
          <w:p w:rsidR="0027596C" w:rsidRPr="0027596C" w:rsidRDefault="0027596C" w:rsidP="0027596C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7596C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3011" w:type="dxa"/>
          </w:tcPr>
          <w:p w:rsidR="0027596C" w:rsidRPr="0027596C" w:rsidRDefault="0027596C" w:rsidP="0027596C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</w:tr>
    </w:tbl>
    <w:p w:rsidR="005B66B5" w:rsidRPr="00014322" w:rsidRDefault="005B66B5" w:rsidP="008B2C74">
      <w:pPr>
        <w:rPr>
          <w:rFonts w:ascii="GHEA Grapalat" w:hAnsi="GHEA Grapalat"/>
          <w:noProof/>
          <w:lang w:val="hy-AM"/>
        </w:rPr>
      </w:pPr>
    </w:p>
    <w:sectPr w:rsidR="005B66B5" w:rsidRPr="00014322" w:rsidSect="001B6E59">
      <w:pgSz w:w="16840" w:h="11907" w:orient="landscape" w:code="9"/>
      <w:pgMar w:top="568" w:right="357" w:bottom="851" w:left="426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748" w:rsidRDefault="00177748" w:rsidP="008B2C74">
      <w:r>
        <w:separator/>
      </w:r>
    </w:p>
  </w:endnote>
  <w:endnote w:type="continuationSeparator" w:id="0">
    <w:p w:rsidR="00177748" w:rsidRDefault="00177748" w:rsidP="008B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748" w:rsidRDefault="00177748" w:rsidP="008B2C74">
      <w:r>
        <w:separator/>
      </w:r>
    </w:p>
  </w:footnote>
  <w:footnote w:type="continuationSeparator" w:id="0">
    <w:p w:rsidR="00177748" w:rsidRDefault="00177748" w:rsidP="008B2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1C"/>
    <w:rsid w:val="00014322"/>
    <w:rsid w:val="000852E7"/>
    <w:rsid w:val="00092155"/>
    <w:rsid w:val="0013281C"/>
    <w:rsid w:val="001568FA"/>
    <w:rsid w:val="0017317C"/>
    <w:rsid w:val="001733E0"/>
    <w:rsid w:val="00177748"/>
    <w:rsid w:val="001B0E5A"/>
    <w:rsid w:val="001B109B"/>
    <w:rsid w:val="001B6E59"/>
    <w:rsid w:val="001C5002"/>
    <w:rsid w:val="001F5C4C"/>
    <w:rsid w:val="0020088E"/>
    <w:rsid w:val="00227169"/>
    <w:rsid w:val="00256411"/>
    <w:rsid w:val="0027596C"/>
    <w:rsid w:val="002A6BE9"/>
    <w:rsid w:val="002C1EB3"/>
    <w:rsid w:val="002C583B"/>
    <w:rsid w:val="00306B72"/>
    <w:rsid w:val="00321FFE"/>
    <w:rsid w:val="00352BCA"/>
    <w:rsid w:val="0036451E"/>
    <w:rsid w:val="003A3896"/>
    <w:rsid w:val="003B0739"/>
    <w:rsid w:val="003B6093"/>
    <w:rsid w:val="003C19AF"/>
    <w:rsid w:val="003C52D2"/>
    <w:rsid w:val="003F396F"/>
    <w:rsid w:val="003F6318"/>
    <w:rsid w:val="004054C7"/>
    <w:rsid w:val="004141CF"/>
    <w:rsid w:val="004244D2"/>
    <w:rsid w:val="00424D5C"/>
    <w:rsid w:val="00432620"/>
    <w:rsid w:val="004800A5"/>
    <w:rsid w:val="00482B31"/>
    <w:rsid w:val="00495691"/>
    <w:rsid w:val="004C0A99"/>
    <w:rsid w:val="004E652C"/>
    <w:rsid w:val="004F651E"/>
    <w:rsid w:val="00504E25"/>
    <w:rsid w:val="00517920"/>
    <w:rsid w:val="005334FC"/>
    <w:rsid w:val="00576534"/>
    <w:rsid w:val="005819A0"/>
    <w:rsid w:val="00590B27"/>
    <w:rsid w:val="00597927"/>
    <w:rsid w:val="005B66B5"/>
    <w:rsid w:val="005D5474"/>
    <w:rsid w:val="006042D3"/>
    <w:rsid w:val="00614746"/>
    <w:rsid w:val="00643AD8"/>
    <w:rsid w:val="00646EB3"/>
    <w:rsid w:val="00647DB8"/>
    <w:rsid w:val="00657917"/>
    <w:rsid w:val="006955A3"/>
    <w:rsid w:val="006A01BE"/>
    <w:rsid w:val="006A0E88"/>
    <w:rsid w:val="006A3328"/>
    <w:rsid w:val="006A677D"/>
    <w:rsid w:val="006C2599"/>
    <w:rsid w:val="006D6D89"/>
    <w:rsid w:val="0072089F"/>
    <w:rsid w:val="00725289"/>
    <w:rsid w:val="007371AC"/>
    <w:rsid w:val="00745ADC"/>
    <w:rsid w:val="007467AE"/>
    <w:rsid w:val="00764DB3"/>
    <w:rsid w:val="00767DDA"/>
    <w:rsid w:val="00777B0E"/>
    <w:rsid w:val="00792E80"/>
    <w:rsid w:val="007B49E0"/>
    <w:rsid w:val="007C569C"/>
    <w:rsid w:val="007C6034"/>
    <w:rsid w:val="007D2109"/>
    <w:rsid w:val="007E2A35"/>
    <w:rsid w:val="0084698F"/>
    <w:rsid w:val="00865DEC"/>
    <w:rsid w:val="00882D10"/>
    <w:rsid w:val="0088327B"/>
    <w:rsid w:val="008A3B89"/>
    <w:rsid w:val="008B2C74"/>
    <w:rsid w:val="008B3871"/>
    <w:rsid w:val="009506EA"/>
    <w:rsid w:val="009E407B"/>
    <w:rsid w:val="00A245A5"/>
    <w:rsid w:val="00A777BD"/>
    <w:rsid w:val="00A850CF"/>
    <w:rsid w:val="00A92E77"/>
    <w:rsid w:val="00A965C0"/>
    <w:rsid w:val="00AB552F"/>
    <w:rsid w:val="00AB7769"/>
    <w:rsid w:val="00AD23E2"/>
    <w:rsid w:val="00AE2D04"/>
    <w:rsid w:val="00B15160"/>
    <w:rsid w:val="00B24ECF"/>
    <w:rsid w:val="00B3016C"/>
    <w:rsid w:val="00B81201"/>
    <w:rsid w:val="00BA39E4"/>
    <w:rsid w:val="00BC51CC"/>
    <w:rsid w:val="00BD1A19"/>
    <w:rsid w:val="00BE05A0"/>
    <w:rsid w:val="00BE4B3D"/>
    <w:rsid w:val="00BF01EA"/>
    <w:rsid w:val="00C02F6A"/>
    <w:rsid w:val="00C25CE2"/>
    <w:rsid w:val="00C3386D"/>
    <w:rsid w:val="00C5490C"/>
    <w:rsid w:val="00C61A41"/>
    <w:rsid w:val="00C8363F"/>
    <w:rsid w:val="00CD1312"/>
    <w:rsid w:val="00D6159C"/>
    <w:rsid w:val="00D62258"/>
    <w:rsid w:val="00D638E2"/>
    <w:rsid w:val="00D654E1"/>
    <w:rsid w:val="00D672DD"/>
    <w:rsid w:val="00DA5F86"/>
    <w:rsid w:val="00DF025B"/>
    <w:rsid w:val="00DF46E6"/>
    <w:rsid w:val="00E25EF6"/>
    <w:rsid w:val="00E3744F"/>
    <w:rsid w:val="00E400F0"/>
    <w:rsid w:val="00E86C1B"/>
    <w:rsid w:val="00EA64DA"/>
    <w:rsid w:val="00EB77F9"/>
    <w:rsid w:val="00EC5CBF"/>
    <w:rsid w:val="00ED46B2"/>
    <w:rsid w:val="00EE5527"/>
    <w:rsid w:val="00F26D20"/>
    <w:rsid w:val="00FC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83530"/>
  <w15:chartTrackingRefBased/>
  <w15:docId w15:val="{259B93E1-45B5-4598-8814-5C174EAF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B8120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C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C74"/>
  </w:style>
  <w:style w:type="paragraph" w:styleId="Footer">
    <w:name w:val="footer"/>
    <w:basedOn w:val="Normal"/>
    <w:link w:val="FooterChar"/>
    <w:uiPriority w:val="99"/>
    <w:unhideWhenUsed/>
    <w:rsid w:val="008B2C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C74"/>
  </w:style>
  <w:style w:type="table" w:styleId="TableGrid">
    <w:name w:val="Table Grid"/>
    <w:basedOn w:val="TableNormal"/>
    <w:uiPriority w:val="39"/>
    <w:rsid w:val="008B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B81201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F7CE8-8567-45AB-9B41-92E8910E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govadmin</dc:creator>
  <cp:keywords>https://mul2.gov.am/tasks/72964/oneclick/ampopatert_Suka -20.05.2019.docx?token=f14bf986e62a2dfdd174dbddf5598231</cp:keywords>
  <dc:description/>
  <cp:lastModifiedBy>Lena Nikoghosyan</cp:lastModifiedBy>
  <cp:revision>8</cp:revision>
  <dcterms:created xsi:type="dcterms:W3CDTF">2019-02-05T06:37:00Z</dcterms:created>
  <dcterms:modified xsi:type="dcterms:W3CDTF">2019-05-20T12:49:00Z</dcterms:modified>
</cp:coreProperties>
</file>