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391" w:rsidRPr="00F130BF" w:rsidRDefault="00854ABC" w:rsidP="002E484C">
      <w:pPr>
        <w:spacing w:after="0" w:line="240" w:lineRule="auto"/>
        <w:jc w:val="center"/>
        <w:rPr>
          <w:rFonts w:ascii="GHEA Grapalat" w:hAnsi="GHEA Grapalat"/>
        </w:rPr>
      </w:pPr>
      <w:r w:rsidRPr="00F130BF">
        <w:rPr>
          <w:rFonts w:ascii="GHEA Grapalat" w:hAnsi="GHEA Grapalat" w:cs="Sylfaen"/>
        </w:rPr>
        <w:t xml:space="preserve">  </w:t>
      </w:r>
      <w:r w:rsidR="00E51391" w:rsidRPr="00F130BF">
        <w:rPr>
          <w:rFonts w:ascii="GHEA Grapalat" w:hAnsi="GHEA Grapalat" w:cs="Sylfaen"/>
          <w:lang w:val="hy-AM"/>
        </w:rPr>
        <w:t>ԱՄՓՈՓԱԹԵՐԹ</w:t>
      </w:r>
      <w:r w:rsidR="00DF6D92" w:rsidRPr="00F130BF">
        <w:rPr>
          <w:rFonts w:ascii="GHEA Grapalat" w:hAnsi="GHEA Grapalat" w:cs="Sylfaen"/>
          <w:lang w:val="ru-RU"/>
        </w:rPr>
        <w:t xml:space="preserve"> </w:t>
      </w:r>
      <w:r w:rsidR="00D84A8F" w:rsidRPr="00F130BF">
        <w:rPr>
          <w:rFonts w:ascii="GHEA Grapalat" w:hAnsi="GHEA Grapalat" w:cs="Sylfaen"/>
        </w:rPr>
        <w:t>3</w:t>
      </w:r>
    </w:p>
    <w:p w:rsidR="00E51391" w:rsidRPr="00F130BF" w:rsidRDefault="006375CF" w:rsidP="002E484C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F130BF">
        <w:rPr>
          <w:rFonts w:ascii="GHEA Grapalat" w:hAnsi="GHEA Grapalat" w:cs="GHEA Grapalat"/>
          <w:lang w:val="hy-AM"/>
        </w:rPr>
        <w:t>«</w:t>
      </w:r>
      <w:r w:rsidRPr="00F130BF">
        <w:rPr>
          <w:rFonts w:ascii="GHEA Grapalat" w:hAnsi="GHEA Grapalat"/>
          <w:color w:val="000000" w:themeColor="text1"/>
          <w:lang w:val="hy-AM"/>
        </w:rPr>
        <w:t xml:space="preserve">Ջրախնայող տեխնոլոգիաների ներդրման </w:t>
      </w:r>
      <w:r w:rsidRPr="00F130BF">
        <w:rPr>
          <w:rFonts w:ascii="GHEA Grapalat" w:hAnsi="GHEA Grapalat" w:cs="GHEA Grapalat"/>
          <w:bCs/>
          <w:color w:val="000000" w:themeColor="text1"/>
          <w:lang w:val="pt-BR"/>
        </w:rPr>
        <w:t>հայեցակարգ</w:t>
      </w:r>
      <w:r w:rsidRPr="00F130BF">
        <w:rPr>
          <w:rFonts w:ascii="GHEA Grapalat" w:hAnsi="GHEA Grapalat" w:cs="GHEA Grapalat"/>
          <w:bCs/>
          <w:color w:val="000000" w:themeColor="text1"/>
          <w:lang w:val="hy-AM"/>
        </w:rPr>
        <w:t>ին</w:t>
      </w:r>
      <w:r w:rsidRPr="00F130BF">
        <w:rPr>
          <w:rFonts w:ascii="GHEA Grapalat" w:hAnsi="GHEA Grapalat" w:cs="GHEA Grapalat"/>
          <w:bCs/>
          <w:color w:val="000000" w:themeColor="text1"/>
          <w:lang w:val="pt-BR"/>
        </w:rPr>
        <w:t xml:space="preserve"> հա</w:t>
      </w:r>
      <w:r w:rsidRPr="00F130BF">
        <w:rPr>
          <w:rFonts w:ascii="GHEA Grapalat" w:hAnsi="GHEA Grapalat" w:cs="GHEA Grapalat"/>
          <w:bCs/>
          <w:color w:val="000000" w:themeColor="text1"/>
          <w:lang w:val="hy-AM"/>
        </w:rPr>
        <w:t>վանություն տա</w:t>
      </w:r>
      <w:r w:rsidRPr="00F130BF">
        <w:rPr>
          <w:rFonts w:ascii="GHEA Grapalat" w:hAnsi="GHEA Grapalat" w:cs="GHEA Grapalat"/>
          <w:bCs/>
          <w:color w:val="000000" w:themeColor="text1"/>
          <w:lang w:val="pt-BR"/>
        </w:rPr>
        <w:t>լու մասին</w:t>
      </w:r>
      <w:r w:rsidRPr="00F130BF">
        <w:rPr>
          <w:rFonts w:ascii="GHEA Grapalat" w:hAnsi="GHEA Grapalat" w:cs="GHEA Grapalat"/>
          <w:lang w:val="hy-AM"/>
        </w:rPr>
        <w:t xml:space="preserve">» </w:t>
      </w:r>
      <w:r w:rsidRPr="00F130BF">
        <w:rPr>
          <w:rFonts w:ascii="GHEA Grapalat" w:hAnsi="GHEA Grapalat" w:cs="GHEA Grapalat"/>
          <w:bCs/>
          <w:lang w:val="hy-AM"/>
        </w:rPr>
        <w:t xml:space="preserve"> ՀՀ կառավարության արձանագրային որոշման</w:t>
      </w:r>
      <w:r w:rsidR="00E51391" w:rsidRPr="00F130BF">
        <w:rPr>
          <w:rFonts w:ascii="GHEA Grapalat" w:hAnsi="GHEA Grapalat" w:cs="GHEA Grapalat"/>
          <w:lang w:val="hy-AM"/>
        </w:rPr>
        <w:t xml:space="preserve"> </w:t>
      </w:r>
      <w:r w:rsidR="00E51391" w:rsidRPr="00F130BF">
        <w:rPr>
          <w:rFonts w:ascii="GHEA Grapalat" w:hAnsi="GHEA Grapalat" w:cs="Sylfaen"/>
          <w:lang w:val="hy-AM"/>
        </w:rPr>
        <w:t>նախագծի</w:t>
      </w:r>
      <w:r w:rsidR="00E51391" w:rsidRPr="00F130BF">
        <w:rPr>
          <w:rFonts w:ascii="GHEA Grapalat" w:hAnsi="GHEA Grapalat"/>
          <w:lang w:val="hy-AM"/>
        </w:rPr>
        <w:t xml:space="preserve"> </w:t>
      </w:r>
      <w:r w:rsidR="00E51391" w:rsidRPr="00F130BF">
        <w:rPr>
          <w:rFonts w:ascii="GHEA Grapalat" w:hAnsi="GHEA Grapalat" w:cs="Sylfaen"/>
          <w:lang w:val="hy-AM"/>
        </w:rPr>
        <w:t>վերաբերյալ</w:t>
      </w:r>
      <w:r w:rsidR="00E51391" w:rsidRPr="00F130BF">
        <w:rPr>
          <w:rFonts w:ascii="GHEA Grapalat" w:hAnsi="GHEA Grapalat"/>
          <w:lang w:val="hy-AM"/>
        </w:rPr>
        <w:t xml:space="preserve">  </w:t>
      </w:r>
      <w:r w:rsidR="00E51391" w:rsidRPr="00F130BF">
        <w:rPr>
          <w:rFonts w:ascii="GHEA Grapalat" w:hAnsi="GHEA Grapalat" w:cs="Sylfaen"/>
          <w:lang w:val="hy-AM"/>
        </w:rPr>
        <w:t>շահագրգիռ</w:t>
      </w:r>
      <w:r w:rsidR="00E51391" w:rsidRPr="00F130BF">
        <w:rPr>
          <w:rFonts w:ascii="GHEA Grapalat" w:hAnsi="GHEA Grapalat"/>
          <w:lang w:val="hy-AM"/>
        </w:rPr>
        <w:t xml:space="preserve"> </w:t>
      </w:r>
      <w:r w:rsidR="00E51391" w:rsidRPr="00F130BF">
        <w:rPr>
          <w:rFonts w:ascii="GHEA Grapalat" w:hAnsi="GHEA Grapalat" w:cs="Sylfaen"/>
          <w:lang w:val="hy-AM"/>
        </w:rPr>
        <w:t>մարմինների</w:t>
      </w:r>
      <w:r w:rsidR="00E51391" w:rsidRPr="00F130BF">
        <w:rPr>
          <w:rFonts w:ascii="GHEA Grapalat" w:hAnsi="GHEA Grapalat"/>
          <w:lang w:val="hy-AM"/>
        </w:rPr>
        <w:t xml:space="preserve"> </w:t>
      </w:r>
      <w:r w:rsidR="00E51391" w:rsidRPr="00F130BF">
        <w:rPr>
          <w:rFonts w:ascii="GHEA Grapalat" w:hAnsi="GHEA Grapalat" w:cs="Sylfaen"/>
          <w:lang w:val="hy-AM"/>
        </w:rPr>
        <w:t>առաջարկությունների</w:t>
      </w:r>
      <w:r w:rsidR="00E51391" w:rsidRPr="00F130BF">
        <w:rPr>
          <w:rFonts w:ascii="GHEA Grapalat" w:hAnsi="GHEA Grapalat"/>
          <w:lang w:val="hy-AM"/>
        </w:rPr>
        <w:t xml:space="preserve"> </w:t>
      </w:r>
      <w:r w:rsidR="00E51391" w:rsidRPr="00F130BF">
        <w:rPr>
          <w:rFonts w:ascii="GHEA Grapalat" w:hAnsi="GHEA Grapalat" w:cs="Sylfaen"/>
          <w:lang w:val="hy-AM"/>
        </w:rPr>
        <w:t>և</w:t>
      </w:r>
      <w:r w:rsidR="00E51391" w:rsidRPr="00F130BF">
        <w:rPr>
          <w:rFonts w:ascii="GHEA Grapalat" w:hAnsi="GHEA Grapalat"/>
          <w:lang w:val="hy-AM"/>
        </w:rPr>
        <w:t xml:space="preserve"> </w:t>
      </w:r>
      <w:r w:rsidR="00E51391" w:rsidRPr="00F130BF">
        <w:rPr>
          <w:rFonts w:ascii="GHEA Grapalat" w:hAnsi="GHEA Grapalat" w:cs="Sylfaen"/>
          <w:lang w:val="hy-AM"/>
        </w:rPr>
        <w:t>առարկությունների</w:t>
      </w:r>
    </w:p>
    <w:p w:rsidR="00427CF9" w:rsidRPr="002E484C" w:rsidRDefault="00427CF9" w:rsidP="002E484C">
      <w:pPr>
        <w:spacing w:after="0" w:line="240" w:lineRule="auto"/>
        <w:jc w:val="center"/>
        <w:rPr>
          <w:rFonts w:ascii="GHEA Grapalat" w:hAnsi="GHEA Grapalat"/>
          <w:lang w:val="hy-AM"/>
        </w:rPr>
      </w:pPr>
    </w:p>
    <w:tbl>
      <w:tblPr>
        <w:tblW w:w="147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9"/>
        <w:gridCol w:w="5093"/>
        <w:gridCol w:w="1995"/>
        <w:gridCol w:w="5407"/>
      </w:tblGrid>
      <w:tr w:rsidR="00E51391" w:rsidRPr="00C17E7A" w:rsidTr="00EB0188">
        <w:trPr>
          <w:trHeight w:val="240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C17E7A" w:rsidRDefault="00E51391" w:rsidP="002E484C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C17E7A">
              <w:rPr>
                <w:rFonts w:ascii="GHEA Grapalat" w:hAnsi="GHEA Grapalat" w:cs="Sylfaen"/>
                <w:lang w:val="hy-AM"/>
              </w:rPr>
              <w:t>Առարկության</w:t>
            </w:r>
            <w:r w:rsidRPr="00C17E7A">
              <w:rPr>
                <w:rFonts w:ascii="GHEA Grapalat" w:hAnsi="GHEA Grapalat"/>
                <w:lang w:val="hy-AM"/>
              </w:rPr>
              <w:t xml:space="preserve">, </w:t>
            </w:r>
            <w:r w:rsidRPr="00C17E7A">
              <w:rPr>
                <w:rFonts w:ascii="GHEA Grapalat" w:hAnsi="GHEA Grapalat" w:cs="Sylfaen"/>
                <w:lang w:val="hy-AM"/>
              </w:rPr>
              <w:t>առաջարկության</w:t>
            </w:r>
            <w:r w:rsidRPr="00C17E7A">
              <w:rPr>
                <w:rFonts w:ascii="GHEA Grapalat" w:hAnsi="GHEA Grapalat"/>
                <w:lang w:val="hy-AM"/>
              </w:rPr>
              <w:t xml:space="preserve"> </w:t>
            </w:r>
            <w:r w:rsidRPr="00C17E7A">
              <w:rPr>
                <w:rFonts w:ascii="GHEA Grapalat" w:hAnsi="GHEA Grapalat" w:cs="Sylfaen"/>
                <w:lang w:val="hy-AM"/>
              </w:rPr>
              <w:t>հեղինակը</w:t>
            </w:r>
            <w:r w:rsidRPr="00C17E7A">
              <w:rPr>
                <w:rFonts w:ascii="GHEA Grapalat" w:hAnsi="GHEA Grapalat"/>
                <w:lang w:val="hy-AM"/>
              </w:rPr>
              <w:t xml:space="preserve">¸ </w:t>
            </w:r>
          </w:p>
          <w:p w:rsidR="00E51391" w:rsidRPr="00C17E7A" w:rsidRDefault="00E51391" w:rsidP="002E484C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C17E7A">
              <w:rPr>
                <w:rFonts w:ascii="GHEA Grapalat" w:hAnsi="GHEA Grapalat" w:cs="Sylfaen"/>
                <w:lang w:val="hy-AM"/>
              </w:rPr>
              <w:t>Գրության</w:t>
            </w:r>
            <w:r w:rsidRPr="00C17E7A">
              <w:rPr>
                <w:rFonts w:ascii="GHEA Grapalat" w:hAnsi="GHEA Grapalat"/>
                <w:lang w:val="hy-AM"/>
              </w:rPr>
              <w:t xml:space="preserve"> </w:t>
            </w:r>
            <w:r w:rsidRPr="00C17E7A">
              <w:rPr>
                <w:rFonts w:ascii="GHEA Grapalat" w:hAnsi="GHEA Grapalat" w:cs="Sylfaen"/>
                <w:lang w:val="hy-AM"/>
              </w:rPr>
              <w:t>ստացման</w:t>
            </w:r>
            <w:r w:rsidRPr="00C17E7A">
              <w:rPr>
                <w:rFonts w:ascii="GHEA Grapalat" w:hAnsi="GHEA Grapalat"/>
                <w:lang w:val="hy-AM"/>
              </w:rPr>
              <w:t xml:space="preserve"> </w:t>
            </w:r>
            <w:r w:rsidRPr="00C17E7A">
              <w:rPr>
                <w:rFonts w:ascii="GHEA Grapalat" w:hAnsi="GHEA Grapalat" w:cs="Sylfaen"/>
                <w:lang w:val="hy-AM"/>
              </w:rPr>
              <w:t>ամսաթիվը</w:t>
            </w:r>
            <w:r w:rsidRPr="00C17E7A">
              <w:rPr>
                <w:rFonts w:ascii="GHEA Grapalat" w:hAnsi="GHEA Grapalat"/>
                <w:lang w:val="hy-AM"/>
              </w:rPr>
              <w:t xml:space="preserve">, </w:t>
            </w:r>
            <w:r w:rsidRPr="00C17E7A">
              <w:rPr>
                <w:rFonts w:ascii="GHEA Grapalat" w:hAnsi="GHEA Grapalat" w:cs="Sylfaen"/>
                <w:lang w:val="hy-AM"/>
              </w:rPr>
              <w:t>գրության</w:t>
            </w:r>
            <w:r w:rsidRPr="00C17E7A">
              <w:rPr>
                <w:rFonts w:ascii="GHEA Grapalat" w:hAnsi="GHEA Grapalat"/>
                <w:lang w:val="hy-AM"/>
              </w:rPr>
              <w:t xml:space="preserve"> </w:t>
            </w:r>
            <w:r w:rsidRPr="00C17E7A">
              <w:rPr>
                <w:rFonts w:ascii="GHEA Grapalat" w:hAnsi="GHEA Grapalat" w:cs="Sylfaen"/>
                <w:lang w:val="hy-AM"/>
              </w:rPr>
              <w:t>համարը</w:t>
            </w:r>
            <w:r w:rsidRPr="00C17E7A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C17E7A" w:rsidRDefault="00E51391" w:rsidP="002E484C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r w:rsidRPr="00C17E7A">
              <w:rPr>
                <w:rFonts w:ascii="GHEA Grapalat" w:hAnsi="GHEA Grapalat" w:cs="Sylfaen"/>
              </w:rPr>
              <w:t>Առարկության</w:t>
            </w:r>
            <w:r w:rsidRPr="00C17E7A">
              <w:rPr>
                <w:rFonts w:ascii="GHEA Grapalat" w:hAnsi="GHEA Grapalat"/>
              </w:rPr>
              <w:t xml:space="preserve">, </w:t>
            </w:r>
            <w:r w:rsidRPr="00C17E7A">
              <w:rPr>
                <w:rFonts w:ascii="GHEA Grapalat" w:hAnsi="GHEA Grapalat" w:cs="Sylfaen"/>
              </w:rPr>
              <w:t>առաջարկության</w:t>
            </w:r>
            <w:r w:rsidRPr="00C17E7A">
              <w:rPr>
                <w:rFonts w:ascii="GHEA Grapalat" w:hAnsi="GHEA Grapalat"/>
              </w:rPr>
              <w:t xml:space="preserve"> </w:t>
            </w:r>
            <w:r w:rsidRPr="00C17E7A">
              <w:rPr>
                <w:rFonts w:ascii="GHEA Grapalat" w:hAnsi="GHEA Grapalat" w:cs="Sylfaen"/>
              </w:rPr>
              <w:t>բովանդակությունը</w:t>
            </w:r>
            <w:r w:rsidRPr="00C17E7A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C17E7A" w:rsidRDefault="00E51391" w:rsidP="002E484C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r w:rsidRPr="00C17E7A">
              <w:rPr>
                <w:rFonts w:ascii="GHEA Grapalat" w:hAnsi="GHEA Grapalat" w:cs="Sylfaen"/>
              </w:rPr>
              <w:t>Եզրակացություն</w:t>
            </w:r>
            <w:r w:rsidRPr="00C17E7A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391" w:rsidRPr="00C17E7A" w:rsidRDefault="00E51391" w:rsidP="002E484C">
            <w:pPr>
              <w:spacing w:after="0" w:line="240" w:lineRule="auto"/>
              <w:rPr>
                <w:rFonts w:ascii="GHEA Grapalat" w:eastAsia="Times New Roman" w:hAnsi="GHEA Grapalat"/>
                <w:lang w:val="en-AU"/>
              </w:rPr>
            </w:pPr>
            <w:r w:rsidRPr="00C17E7A">
              <w:rPr>
                <w:rFonts w:ascii="GHEA Grapalat" w:hAnsi="GHEA Grapalat" w:cs="Sylfaen"/>
              </w:rPr>
              <w:t>Կատարված</w:t>
            </w:r>
            <w:r w:rsidRPr="00C17E7A">
              <w:rPr>
                <w:rFonts w:ascii="GHEA Grapalat" w:hAnsi="GHEA Grapalat"/>
              </w:rPr>
              <w:t xml:space="preserve"> </w:t>
            </w:r>
            <w:r w:rsidRPr="00C17E7A">
              <w:rPr>
                <w:rFonts w:ascii="GHEA Grapalat" w:hAnsi="GHEA Grapalat" w:cs="Sylfaen"/>
              </w:rPr>
              <w:t>փոփոխ</w:t>
            </w:r>
            <w:r w:rsidR="00676787" w:rsidRPr="00C17E7A">
              <w:rPr>
                <w:rFonts w:ascii="GHEA Grapalat" w:hAnsi="GHEA Grapalat" w:cs="Sylfaen"/>
                <w:lang w:val="hy-AM"/>
              </w:rPr>
              <w:t>ո</w:t>
            </w:r>
            <w:r w:rsidRPr="00C17E7A">
              <w:rPr>
                <w:rFonts w:ascii="GHEA Grapalat" w:hAnsi="GHEA Grapalat" w:cs="Sylfaen"/>
              </w:rPr>
              <w:t>ւթյունները</w:t>
            </w:r>
          </w:p>
        </w:tc>
      </w:tr>
      <w:tr w:rsidR="00FE352C" w:rsidRPr="00C17E7A" w:rsidTr="002E484C">
        <w:trPr>
          <w:trHeight w:val="164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53F" w:rsidRPr="00C17E7A" w:rsidRDefault="000B353F" w:rsidP="002E484C">
            <w:pPr>
              <w:spacing w:after="0" w:line="240" w:lineRule="auto"/>
              <w:rPr>
                <w:rFonts w:ascii="GHEA Grapalat" w:hAnsi="GHEA Grapalat"/>
              </w:rPr>
            </w:pPr>
            <w:r w:rsidRPr="00C17E7A">
              <w:rPr>
                <w:rFonts w:ascii="GHEA Grapalat" w:hAnsi="GHEA Grapalat" w:cs="Sylfaen"/>
              </w:rPr>
              <w:t xml:space="preserve"> </w:t>
            </w:r>
            <w:r w:rsidR="003541E4" w:rsidRPr="00C17E7A">
              <w:rPr>
                <w:rFonts w:ascii="GHEA Grapalat" w:hAnsi="GHEA Grapalat" w:cs="Sylfaen"/>
              </w:rPr>
              <w:t>ՀՀ գյուղատնտեսության նախարարություն</w:t>
            </w:r>
          </w:p>
          <w:p w:rsidR="00FE352C" w:rsidRPr="00C17E7A" w:rsidRDefault="003541E4" w:rsidP="002E484C">
            <w:pPr>
              <w:spacing w:after="0" w:line="240" w:lineRule="auto"/>
              <w:rPr>
                <w:rFonts w:ascii="GHEA Grapalat" w:hAnsi="GHEA Grapalat"/>
              </w:rPr>
            </w:pPr>
            <w:r w:rsidRPr="00C17E7A">
              <w:rPr>
                <w:rFonts w:ascii="GHEA Grapalat" w:hAnsi="GHEA Grapalat"/>
              </w:rPr>
              <w:t>19.03.2018թ. թիվ</w:t>
            </w:r>
          </w:p>
          <w:p w:rsidR="003541E4" w:rsidRPr="00C17E7A" w:rsidRDefault="003541E4" w:rsidP="002E484C">
            <w:pPr>
              <w:spacing w:after="0" w:line="240" w:lineRule="auto"/>
              <w:rPr>
                <w:rFonts w:ascii="GHEA Grapalat" w:hAnsi="GHEA Grapalat"/>
              </w:rPr>
            </w:pPr>
            <w:r w:rsidRPr="00C17E7A">
              <w:rPr>
                <w:rFonts w:ascii="GHEA Grapalat" w:hAnsi="GHEA Grapalat"/>
              </w:rPr>
              <w:t>ԻԱ/ԱԲ-2/2479-18</w:t>
            </w:r>
          </w:p>
          <w:p w:rsidR="003541E4" w:rsidRPr="00C17E7A" w:rsidRDefault="003541E4" w:rsidP="002E484C">
            <w:pPr>
              <w:spacing w:after="0" w:line="240" w:lineRule="auto"/>
              <w:rPr>
                <w:rFonts w:ascii="GHEA Grapalat" w:hAnsi="GHEA Grapalat"/>
              </w:rPr>
            </w:pPr>
            <w:r w:rsidRPr="00C17E7A">
              <w:rPr>
                <w:rFonts w:ascii="GHEA Grapalat" w:hAnsi="GHEA Grapalat"/>
              </w:rPr>
              <w:t>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84C" w:rsidRPr="00C17E7A" w:rsidRDefault="002E484C" w:rsidP="002E484C">
            <w:pPr>
              <w:spacing w:line="240" w:lineRule="auto"/>
              <w:ind w:firstLine="567"/>
              <w:jc w:val="both"/>
              <w:rPr>
                <w:rFonts w:ascii="GHEA Grapalat" w:hAnsi="GHEA Grapalat" w:cs="Sylfaen"/>
                <w:lang w:val="hy-AM"/>
              </w:rPr>
            </w:pPr>
            <w:r w:rsidRPr="00C17E7A">
              <w:rPr>
                <w:rFonts w:ascii="GHEA Grapalat" w:hAnsi="GHEA Grapalat" w:cs="Sylfaen"/>
                <w:lang w:val="hy-AM"/>
              </w:rPr>
              <w:t>ՀՀ</w:t>
            </w:r>
            <w:r w:rsidRPr="00C17E7A">
              <w:rPr>
                <w:rFonts w:ascii="GHEA Grapalat" w:hAnsi="GHEA Grapalat" w:cs="Sylfaen"/>
              </w:rPr>
              <w:t xml:space="preserve"> </w:t>
            </w:r>
            <w:r w:rsidRPr="00C17E7A">
              <w:rPr>
                <w:rFonts w:ascii="GHEA Grapalat" w:hAnsi="GHEA Grapalat" w:cs="Sylfaen"/>
                <w:lang w:val="hy-AM"/>
              </w:rPr>
              <w:t>գյուղատնտեսության նախարարությունը «Ձկնաբուծության ոլորտում ջրային ռեսուրսների այլընտրանքային օգտագործումը Հայաստանում ծրագրի շրջանակներում ՄԱԿ-ի Պարենի և գյուղատնտեսության կազմակերպության հետ համատեղ Արարատյան հարթավայրի մեկ ձկնաբուծարանում ջրի խնայողության համակարգի ներդրման նպատակով արդեն իսկ իրականացրել է պիլոտային ծրագիր</w:t>
            </w:r>
            <w:r w:rsidRPr="00C17E7A">
              <w:rPr>
                <w:rFonts w:ascii="GHEA Grapalat" w:hAnsi="GHEA Grapalat" w:cs="Sylfaen"/>
              </w:rPr>
              <w:t>,</w:t>
            </w:r>
            <w:r w:rsidRPr="00C17E7A">
              <w:rPr>
                <w:rFonts w:ascii="GHEA Grapalat" w:hAnsi="GHEA Grapalat" w:cs="Sylfaen"/>
                <w:lang w:val="hy-AM"/>
              </w:rPr>
              <w:t xml:space="preserve"> որով նախատեսվում է կրճատել ձկնաբուծության համար օգտագործվող ջրի ծավալները</w:t>
            </w:r>
            <w:r w:rsidRPr="00C17E7A">
              <w:rPr>
                <w:rFonts w:ascii="GHEA Grapalat" w:hAnsi="GHEA Grapalat" w:cs="Sylfaen"/>
              </w:rPr>
              <w:t>՝</w:t>
            </w:r>
            <w:r w:rsidRPr="00C17E7A">
              <w:rPr>
                <w:rFonts w:ascii="GHEA Grapalat" w:hAnsi="GHEA Grapalat" w:cs="Sylfaen"/>
                <w:lang w:val="hy-AM"/>
              </w:rPr>
              <w:t xml:space="preserve"> միաժամանակ ավելացնելով ձկան արտադրությունը:</w:t>
            </w:r>
          </w:p>
          <w:p w:rsidR="002E484C" w:rsidRPr="00C17E7A" w:rsidRDefault="002E484C" w:rsidP="002E484C">
            <w:pPr>
              <w:spacing w:line="240" w:lineRule="auto"/>
              <w:ind w:firstLine="567"/>
              <w:jc w:val="both"/>
              <w:rPr>
                <w:rFonts w:ascii="GHEA Grapalat" w:hAnsi="GHEA Grapalat" w:cs="Sylfaen"/>
                <w:lang w:val="hy-AM"/>
              </w:rPr>
            </w:pPr>
            <w:r w:rsidRPr="00C17E7A">
              <w:rPr>
                <w:rFonts w:ascii="GHEA Grapalat" w:hAnsi="GHEA Grapalat" w:cs="Sylfaen"/>
                <w:lang w:val="hy-AM"/>
              </w:rPr>
              <w:t>ՀՀ կառավարության 2017 թվականի դեկտեմբերի 21-ի նիստում N 53 արձանագրային որոշմամբ հավանության է արժանացել Կաթիլային ոռոգման համակարգերի ներդրման համար տրամադրվող վարկերի տոկոսադրույքների սուբսիդավորման ծրագիրը:</w:t>
            </w:r>
          </w:p>
          <w:p w:rsidR="002E484C" w:rsidRPr="00C17E7A" w:rsidRDefault="002E484C" w:rsidP="002E484C">
            <w:pPr>
              <w:spacing w:line="240" w:lineRule="auto"/>
              <w:ind w:firstLine="567"/>
              <w:jc w:val="both"/>
              <w:rPr>
                <w:rFonts w:ascii="GHEA Grapalat" w:hAnsi="GHEA Grapalat" w:cs="Sylfaen"/>
                <w:lang w:val="hy-AM"/>
              </w:rPr>
            </w:pPr>
            <w:r w:rsidRPr="00C17E7A">
              <w:rPr>
                <w:rFonts w:ascii="GHEA Grapalat" w:hAnsi="GHEA Grapalat" w:cs="Sylfaen"/>
                <w:lang w:val="hy-AM"/>
              </w:rPr>
              <w:t xml:space="preserve">Ծրագրով նախատեսվում է խթանել բազմամյա տնկարկներում` պտղատու և </w:t>
            </w:r>
            <w:r w:rsidRPr="00C17E7A">
              <w:rPr>
                <w:rFonts w:ascii="GHEA Grapalat" w:hAnsi="GHEA Grapalat" w:cs="Sylfaen"/>
                <w:lang w:val="hy-AM"/>
              </w:rPr>
              <w:lastRenderedPageBreak/>
              <w:t>խաղողի այգիներում, բարձրարժեք մշա</w:t>
            </w:r>
            <w:r w:rsidRPr="00C17E7A">
              <w:rPr>
                <w:rFonts w:ascii="GHEA Grapalat" w:hAnsi="GHEA Grapalat" w:cs="Sylfaen"/>
                <w:lang w:val="hy-AM"/>
              </w:rPr>
              <w:softHyphen/>
              <w:t>կա</w:t>
            </w:r>
            <w:r w:rsidRPr="00C17E7A">
              <w:rPr>
                <w:rFonts w:ascii="GHEA Grapalat" w:hAnsi="GHEA Grapalat" w:cs="Sylfaen"/>
                <w:lang w:val="hy-AM"/>
              </w:rPr>
              <w:softHyphen/>
              <w:t>բույսերի դաշտերում ոռոգման ար</w:t>
            </w:r>
            <w:r w:rsidRPr="00C17E7A">
              <w:rPr>
                <w:rFonts w:ascii="GHEA Grapalat" w:hAnsi="GHEA Grapalat" w:cs="Sylfaen"/>
                <w:lang w:val="hy-AM"/>
              </w:rPr>
              <w:softHyphen/>
              <w:t>դյու</w:t>
            </w:r>
            <w:r w:rsidRPr="00C17E7A">
              <w:rPr>
                <w:rFonts w:ascii="GHEA Grapalat" w:hAnsi="GHEA Grapalat" w:cs="Sylfaen"/>
                <w:lang w:val="hy-AM"/>
              </w:rPr>
              <w:softHyphen/>
              <w:t>նավետ եղանակների ներդրման գործընթացը` սուբսիդավորելով կաթիլային ոռոգման համա</w:t>
            </w:r>
            <w:r w:rsidRPr="00C17E7A">
              <w:rPr>
                <w:rFonts w:ascii="GHEA Grapalat" w:hAnsi="GHEA Grapalat" w:cs="Sylfaen"/>
                <w:lang w:val="hy-AM"/>
              </w:rPr>
              <w:softHyphen/>
              <w:t>կարգերի ներդրման նպատակով մինչև 3 տարի մարման ժամկետով տրամադրվող նպատակային վարկերի տոկոսադրույքներն այնպիսի չափաքա</w:t>
            </w:r>
            <w:r w:rsidRPr="00C17E7A">
              <w:rPr>
                <w:rFonts w:ascii="GHEA Grapalat" w:hAnsi="GHEA Grapalat" w:cs="Sylfaen"/>
                <w:lang w:val="hy-AM"/>
              </w:rPr>
              <w:softHyphen/>
              <w:t>նա</w:t>
            </w:r>
            <w:r w:rsidRPr="00C17E7A">
              <w:rPr>
                <w:rFonts w:ascii="GHEA Grapalat" w:hAnsi="GHEA Grapalat" w:cs="Sylfaen"/>
                <w:lang w:val="hy-AM"/>
              </w:rPr>
              <w:softHyphen/>
              <w:t>կով, որպեսզի վարկերը տնտեսավարողներին տրամադրվեն առավելագույնը 2 %-ով:</w:t>
            </w:r>
          </w:p>
          <w:p w:rsidR="002E484C" w:rsidRPr="00C17E7A" w:rsidRDefault="002E484C" w:rsidP="002E484C">
            <w:pPr>
              <w:spacing w:line="240" w:lineRule="auto"/>
              <w:ind w:firstLine="567"/>
              <w:jc w:val="both"/>
              <w:rPr>
                <w:rFonts w:ascii="GHEA Grapalat" w:hAnsi="GHEA Grapalat" w:cs="Sylfaen"/>
                <w:lang w:val="hy-AM"/>
              </w:rPr>
            </w:pPr>
            <w:r w:rsidRPr="00C17E7A">
              <w:rPr>
                <w:rFonts w:ascii="GHEA Grapalat" w:hAnsi="GHEA Grapalat" w:cs="Sylfaen"/>
                <w:lang w:val="hy-AM"/>
              </w:rPr>
              <w:t xml:space="preserve">Նախատեսվում է 2018-2022 թվականներին ամեն տարի կաթիլային ոռոգման համակարգեր տեղադրել 1600-1700 հա հողատարածքներում, որի համար տարեկան կպահանջվի շուրջ 2,0 մլրդ դրամ, տոկոսադրույքների սուբսիդավորման համար՝ ընդամենը 2,275 մլրդ դրամ, որից 2018 թվականին՝ 114,6 մլն դրամ, </w:t>
            </w:r>
            <w:r w:rsidRPr="00C17E7A">
              <w:rPr>
                <w:rFonts w:ascii="GHEA Grapalat" w:hAnsi="GHEA Grapalat"/>
                <w:lang w:val="af-ZA"/>
              </w:rPr>
              <w:t xml:space="preserve">2019 </w:t>
            </w:r>
            <w:r w:rsidRPr="00C17E7A">
              <w:rPr>
                <w:rFonts w:ascii="GHEA Grapalat" w:hAnsi="GHEA Grapalat"/>
                <w:lang w:val="hy-AM"/>
              </w:rPr>
              <w:t>թվականին</w:t>
            </w:r>
            <w:r w:rsidRPr="00C17E7A">
              <w:rPr>
                <w:rFonts w:ascii="GHEA Grapalat" w:hAnsi="GHEA Grapalat"/>
                <w:lang w:val="af-ZA"/>
              </w:rPr>
              <w:t>` 313,</w:t>
            </w:r>
            <w:r w:rsidRPr="00C17E7A">
              <w:rPr>
                <w:rFonts w:ascii="GHEA Grapalat" w:hAnsi="GHEA Grapalat"/>
                <w:lang w:val="hy-AM"/>
              </w:rPr>
              <w:t>3</w:t>
            </w:r>
            <w:r w:rsidRPr="00C17E7A">
              <w:rPr>
                <w:rFonts w:ascii="GHEA Grapalat" w:hAnsi="GHEA Grapalat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lang w:val="hy-AM"/>
              </w:rPr>
              <w:t>մլն</w:t>
            </w:r>
            <w:r w:rsidRPr="00C17E7A">
              <w:rPr>
                <w:rFonts w:ascii="GHEA Grapalat" w:hAnsi="GHEA Grapalat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lang w:val="hy-AM"/>
              </w:rPr>
              <w:t>դրամ</w:t>
            </w:r>
            <w:r w:rsidRPr="00C17E7A">
              <w:rPr>
                <w:rFonts w:ascii="GHEA Grapalat" w:hAnsi="GHEA Grapalat"/>
                <w:lang w:val="af-ZA"/>
              </w:rPr>
              <w:t xml:space="preserve">, 2020 </w:t>
            </w:r>
            <w:r w:rsidRPr="00C17E7A">
              <w:rPr>
                <w:rFonts w:ascii="GHEA Grapalat" w:hAnsi="GHEA Grapalat"/>
                <w:lang w:val="hy-AM"/>
              </w:rPr>
              <w:t>թվականին</w:t>
            </w:r>
            <w:r w:rsidRPr="00C17E7A">
              <w:rPr>
                <w:rFonts w:ascii="GHEA Grapalat" w:hAnsi="GHEA Grapalat"/>
                <w:lang w:val="af-ZA"/>
              </w:rPr>
              <w:t xml:space="preserve">` 425,2 </w:t>
            </w:r>
            <w:r w:rsidRPr="00C17E7A">
              <w:rPr>
                <w:rFonts w:ascii="GHEA Grapalat" w:hAnsi="GHEA Grapalat" w:cs="Sylfaen"/>
                <w:lang w:val="hy-AM"/>
              </w:rPr>
              <w:t>մլն</w:t>
            </w:r>
            <w:r w:rsidRPr="00C17E7A">
              <w:rPr>
                <w:rFonts w:ascii="GHEA Grapalat" w:hAnsi="GHEA Grapalat"/>
                <w:lang w:val="af-ZA"/>
              </w:rPr>
              <w:t xml:space="preserve"> դ</w:t>
            </w:r>
            <w:r w:rsidRPr="00C17E7A">
              <w:rPr>
                <w:rFonts w:ascii="GHEA Grapalat" w:hAnsi="GHEA Grapalat"/>
                <w:lang w:val="hy-AM"/>
              </w:rPr>
              <w:t>րամ</w:t>
            </w:r>
            <w:r w:rsidRPr="00C17E7A">
              <w:rPr>
                <w:rFonts w:ascii="GHEA Grapalat" w:hAnsi="GHEA Grapalat"/>
                <w:lang w:val="af-ZA"/>
              </w:rPr>
              <w:t xml:space="preserve">, 2021 </w:t>
            </w:r>
            <w:r w:rsidRPr="00C17E7A">
              <w:rPr>
                <w:rFonts w:ascii="GHEA Grapalat" w:hAnsi="GHEA Grapalat"/>
                <w:lang w:val="hy-AM"/>
              </w:rPr>
              <w:t>թվականին</w:t>
            </w:r>
            <w:r w:rsidRPr="00C17E7A">
              <w:rPr>
                <w:rFonts w:ascii="GHEA Grapalat" w:hAnsi="GHEA Grapalat"/>
                <w:lang w:val="af-ZA"/>
              </w:rPr>
              <w:t xml:space="preserve">` 455,0 </w:t>
            </w:r>
            <w:r w:rsidRPr="00C17E7A">
              <w:rPr>
                <w:rFonts w:ascii="GHEA Grapalat" w:hAnsi="GHEA Grapalat" w:cs="Sylfaen"/>
                <w:lang w:val="hy-AM"/>
              </w:rPr>
              <w:t>մլն</w:t>
            </w:r>
            <w:r w:rsidRPr="00C17E7A">
              <w:rPr>
                <w:rFonts w:ascii="GHEA Grapalat" w:hAnsi="GHEA Grapalat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lang w:val="hy-AM"/>
              </w:rPr>
              <w:t>դրամ</w:t>
            </w:r>
            <w:r w:rsidRPr="00C17E7A">
              <w:rPr>
                <w:rFonts w:ascii="GHEA Grapalat" w:hAnsi="GHEA Grapalat"/>
                <w:lang w:val="af-ZA"/>
              </w:rPr>
              <w:t xml:space="preserve">, 2022 </w:t>
            </w:r>
            <w:r w:rsidRPr="00C17E7A">
              <w:rPr>
                <w:rFonts w:ascii="GHEA Grapalat" w:hAnsi="GHEA Grapalat"/>
                <w:lang w:val="hy-AM"/>
              </w:rPr>
              <w:t>թվականին</w:t>
            </w:r>
            <w:r w:rsidRPr="00C17E7A">
              <w:rPr>
                <w:rFonts w:ascii="GHEA Grapalat" w:hAnsi="GHEA Grapalat"/>
                <w:lang w:val="af-ZA"/>
              </w:rPr>
              <w:t xml:space="preserve">` </w:t>
            </w:r>
            <w:r w:rsidRPr="00C17E7A">
              <w:rPr>
                <w:rFonts w:ascii="GHEA Grapalat" w:hAnsi="GHEA Grapalat" w:cs="Tahoma"/>
                <w:iCs/>
                <w:lang w:val="af-ZA"/>
              </w:rPr>
              <w:t>966,</w:t>
            </w:r>
            <w:r w:rsidRPr="00C17E7A">
              <w:rPr>
                <w:rFonts w:ascii="GHEA Grapalat" w:hAnsi="GHEA Grapalat" w:cs="Tahoma"/>
                <w:iCs/>
                <w:lang w:val="hy-AM"/>
              </w:rPr>
              <w:t xml:space="preserve">9 </w:t>
            </w:r>
            <w:r w:rsidRPr="00C17E7A">
              <w:rPr>
                <w:rFonts w:ascii="GHEA Grapalat" w:hAnsi="GHEA Grapalat" w:cs="Sylfaen"/>
                <w:lang w:val="hy-AM"/>
              </w:rPr>
              <w:t>մլն</w:t>
            </w:r>
            <w:r w:rsidRPr="00C17E7A">
              <w:rPr>
                <w:rFonts w:ascii="GHEA Grapalat" w:hAnsi="GHEA Grapalat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lang w:val="hy-AM"/>
              </w:rPr>
              <w:t>դրամ</w:t>
            </w:r>
            <w:r w:rsidRPr="00C17E7A">
              <w:rPr>
                <w:rFonts w:ascii="GHEA Grapalat" w:hAnsi="GHEA Grapalat"/>
                <w:lang w:val="af-ZA"/>
              </w:rPr>
              <w:t xml:space="preserve"> (</w:t>
            </w:r>
            <w:r w:rsidRPr="00C17E7A">
              <w:rPr>
                <w:rFonts w:ascii="GHEA Grapalat" w:hAnsi="GHEA Grapalat" w:cs="Tahoma"/>
                <w:iCs/>
                <w:lang w:val="af-ZA"/>
              </w:rPr>
              <w:t>5</w:t>
            </w:r>
            <w:r w:rsidRPr="00C17E7A">
              <w:rPr>
                <w:rFonts w:ascii="GHEA Grapalat" w:hAnsi="GHEA Grapalat" w:cs="Tahoma"/>
                <w:iCs/>
                <w:color w:val="000000"/>
                <w:lang w:val="af-ZA"/>
              </w:rPr>
              <w:t xml:space="preserve">-րդ տարում սուբսիդավորման համար անհրաժեշտ գումարը կազմում է </w:t>
            </w:r>
            <w:r w:rsidRPr="00C17E7A">
              <w:rPr>
                <w:rFonts w:ascii="GHEA Grapalat" w:hAnsi="GHEA Grapalat"/>
                <w:lang w:val="af-ZA"/>
              </w:rPr>
              <w:t xml:space="preserve">455,0 </w:t>
            </w:r>
            <w:r w:rsidRPr="00C17E7A">
              <w:rPr>
                <w:rFonts w:ascii="GHEA Grapalat" w:hAnsi="GHEA Grapalat" w:cs="Sylfaen"/>
                <w:lang w:val="hy-AM"/>
              </w:rPr>
              <w:t>մլն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դ</w:t>
            </w:r>
            <w:r w:rsidRPr="00C17E7A">
              <w:rPr>
                <w:rFonts w:ascii="GHEA Grapalat" w:hAnsi="GHEA Grapalat"/>
                <w:color w:val="000000"/>
                <w:lang w:val="hy-AM"/>
              </w:rPr>
              <w:t>րամ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>,</w:t>
            </w:r>
            <w:r w:rsidRPr="00C17E7A">
              <w:rPr>
                <w:rFonts w:ascii="GHEA Grapalat" w:hAnsi="GHEA Grapalat" w:cs="Tahoma"/>
                <w:iCs/>
                <w:color w:val="000000"/>
                <w:lang w:val="af-ZA"/>
              </w:rPr>
              <w:t xml:space="preserve"> իսկ մնացած 511,</w:t>
            </w:r>
            <w:r w:rsidRPr="00C17E7A">
              <w:rPr>
                <w:rFonts w:ascii="GHEA Grapalat" w:hAnsi="GHEA Grapalat" w:cs="Tahoma"/>
                <w:iCs/>
                <w:color w:val="000000"/>
                <w:lang w:val="hy-AM"/>
              </w:rPr>
              <w:t>9</w:t>
            </w:r>
            <w:r w:rsidRPr="00C17E7A">
              <w:rPr>
                <w:rFonts w:ascii="GHEA Grapalat" w:hAnsi="GHEA Grapalat" w:cs="Tahoma"/>
                <w:iCs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Tahoma"/>
                <w:iCs/>
                <w:color w:val="000000"/>
                <w:lang w:val="hy-AM"/>
              </w:rPr>
              <w:t>մլն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դ</w:t>
            </w:r>
            <w:r w:rsidRPr="00C17E7A">
              <w:rPr>
                <w:rFonts w:ascii="GHEA Grapalat" w:hAnsi="GHEA Grapalat"/>
                <w:color w:val="000000"/>
                <w:lang w:val="hy-AM"/>
              </w:rPr>
              <w:t>րամը</w:t>
            </w:r>
            <w:r w:rsidRPr="00C17E7A">
              <w:rPr>
                <w:rFonts w:ascii="GHEA Grapalat" w:hAnsi="GHEA Grapalat" w:cs="Tahoma"/>
                <w:iCs/>
                <w:color w:val="000000"/>
                <w:lang w:val="af-ZA"/>
              </w:rPr>
              <w:t xml:space="preserve"> 5-րդ տարում վերցված վարկերի</w:t>
            </w:r>
            <w:r w:rsidRPr="00C17E7A">
              <w:rPr>
                <w:rFonts w:ascii="GHEA Grapalat" w:hAnsi="GHEA Grapalat" w:cs="Tahoma"/>
                <w:iCs/>
                <w:color w:val="000000"/>
                <w:lang w:val="hy-AM"/>
              </w:rPr>
              <w:t>՝</w:t>
            </w:r>
            <w:r w:rsidRPr="00C17E7A">
              <w:rPr>
                <w:rFonts w:ascii="GHEA Grapalat" w:hAnsi="GHEA Grapalat" w:cs="Tahoma"/>
                <w:iCs/>
                <w:color w:val="000000"/>
                <w:lang w:val="af-ZA"/>
              </w:rPr>
              <w:t xml:space="preserve"> հաջորդող երեք տարիների սուբսիդավորման գումարն է)</w:t>
            </w:r>
            <w:r w:rsidRPr="00C17E7A">
              <w:rPr>
                <w:rFonts w:ascii="GHEA Grapalat" w:hAnsi="GHEA Grapalat" w:cs="Sylfaen"/>
                <w:lang w:val="hy-AM"/>
              </w:rPr>
              <w:t>:</w:t>
            </w:r>
          </w:p>
          <w:p w:rsidR="002E484C" w:rsidRPr="00C17E7A" w:rsidRDefault="002E484C" w:rsidP="002E484C">
            <w:pPr>
              <w:spacing w:after="0" w:line="240" w:lineRule="auto"/>
              <w:ind w:firstLine="567"/>
              <w:jc w:val="both"/>
              <w:rPr>
                <w:rFonts w:ascii="GHEA Grapalat" w:hAnsi="GHEA Grapalat" w:cs="Sylfaen"/>
                <w:lang w:val="hy-AM"/>
              </w:rPr>
            </w:pPr>
            <w:r w:rsidRPr="00C17E7A">
              <w:rPr>
                <w:rFonts w:ascii="GHEA Grapalat" w:hAnsi="GHEA Grapalat" w:cs="GHEA Grapalat"/>
                <w:color w:val="000000"/>
                <w:lang w:val="af-ZA"/>
              </w:rPr>
              <w:t>«</w:t>
            </w:r>
            <w:r w:rsidRPr="00C17E7A">
              <w:rPr>
                <w:rFonts w:ascii="GHEA Grapalat" w:hAnsi="GHEA Grapalat" w:cs="GHEA Grapalat"/>
                <w:color w:val="000000"/>
                <w:lang w:val="pt-BR"/>
              </w:rPr>
              <w:t xml:space="preserve">Ջրախնայող տեխնոլոգիաների ներդրման </w:t>
            </w:r>
            <w:r w:rsidRPr="00C17E7A">
              <w:rPr>
                <w:rFonts w:ascii="GHEA Grapalat" w:hAnsi="GHEA Grapalat" w:cs="GHEA Grapalat"/>
                <w:color w:val="000000"/>
                <w:lang w:val="hy-AM"/>
              </w:rPr>
              <w:t>հայեցակարգին հավանություն տալու մասին</w:t>
            </w:r>
            <w:r w:rsidRPr="00C17E7A">
              <w:rPr>
                <w:rFonts w:ascii="GHEA Grapalat" w:hAnsi="GHEA Grapalat" w:cs="GHEA Grapalat"/>
                <w:color w:val="000000"/>
                <w:lang w:val="pt-BR"/>
              </w:rPr>
              <w:t>»</w:t>
            </w:r>
            <w:r w:rsidRPr="00C17E7A">
              <w:rPr>
                <w:rFonts w:ascii="GHEA Grapalat" w:hAnsi="GHEA Grapalat" w:cs="GHEA Grapalat"/>
                <w:color w:val="000000"/>
                <w:lang w:val="hy-AM"/>
              </w:rPr>
              <w:t xml:space="preserve"> ՀՀ կառավարության որոշման</w:t>
            </w:r>
            <w:r w:rsidRPr="00C17E7A">
              <w:rPr>
                <w:rFonts w:ascii="GHEA Grapalat" w:hAnsi="GHEA Grapalat"/>
                <w:lang w:val="hy-AM"/>
              </w:rPr>
              <w:t xml:space="preserve"> </w:t>
            </w:r>
            <w:r w:rsidRPr="00C17E7A">
              <w:rPr>
                <w:rFonts w:ascii="GHEA Grapalat" w:hAnsi="GHEA Grapalat" w:cs="Sylfaen"/>
                <w:lang w:val="hy-AM"/>
              </w:rPr>
              <w:t>նախագծի (այսուհետ՝ Նախագիծ) հավելվածի վերաբերյալ առաջարկվում է՝</w:t>
            </w:r>
          </w:p>
          <w:p w:rsidR="002E484C" w:rsidRPr="00C17E7A" w:rsidRDefault="002E484C" w:rsidP="002E484C">
            <w:pPr>
              <w:numPr>
                <w:ilvl w:val="0"/>
                <w:numId w:val="8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GHEA Grapalat" w:hAnsi="GHEA Grapalat"/>
                <w:lang w:val="hy-AM"/>
              </w:rPr>
            </w:pPr>
            <w:r w:rsidRPr="00C17E7A">
              <w:rPr>
                <w:rFonts w:ascii="GHEA Grapalat" w:hAnsi="GHEA Grapalat" w:cs="Sylfaen"/>
                <w:lang w:val="hy-AM"/>
              </w:rPr>
              <w:t xml:space="preserve">ամբողջ տեքստում </w:t>
            </w:r>
            <w:r w:rsidRPr="00C17E7A">
              <w:rPr>
                <w:rFonts w:ascii="GHEA Grapalat" w:hAnsi="GHEA Grapalat" w:cs="Sylfaen"/>
                <w:color w:val="000000"/>
                <w:lang w:val="af-ZA"/>
              </w:rPr>
              <w:t>«</w:t>
            </w:r>
            <w:r w:rsidRPr="00C17E7A">
              <w:rPr>
                <w:rFonts w:ascii="GHEA Grapalat" w:hAnsi="GHEA Grapalat" w:cs="Sylfaen"/>
                <w:color w:val="000000"/>
                <w:lang w:val="hy-AM"/>
              </w:rPr>
              <w:t>շրջանառու կիսափակ և փակ մատակարարման համակարգ</w:t>
            </w:r>
            <w:r w:rsidRPr="00C17E7A">
              <w:rPr>
                <w:rFonts w:ascii="GHEA Grapalat" w:hAnsi="GHEA Grapalat"/>
                <w:lang w:val="hy-AM"/>
              </w:rPr>
              <w:t xml:space="preserve">» բառերը փոխարինել </w:t>
            </w:r>
            <w:r w:rsidRPr="00C17E7A">
              <w:rPr>
                <w:rFonts w:ascii="GHEA Grapalat" w:hAnsi="GHEA Grapalat" w:cs="Sylfaen"/>
                <w:color w:val="000000"/>
                <w:lang w:val="af-ZA"/>
              </w:rPr>
              <w:t>«</w:t>
            </w:r>
            <w:r w:rsidRPr="00C17E7A">
              <w:rPr>
                <w:rFonts w:ascii="GHEA Grapalat" w:hAnsi="GHEA Grapalat" w:cs="Sylfaen"/>
                <w:color w:val="000000"/>
                <w:lang w:val="hy-AM"/>
              </w:rPr>
              <w:t>ջրի խնայողության համակարգ</w:t>
            </w:r>
            <w:r w:rsidRPr="00C17E7A">
              <w:rPr>
                <w:rFonts w:ascii="GHEA Grapalat" w:hAnsi="GHEA Grapalat"/>
                <w:lang w:val="hy-AM"/>
              </w:rPr>
              <w:t xml:space="preserve">» բառերով, քանի որ </w:t>
            </w:r>
            <w:r w:rsidRPr="00C17E7A">
              <w:rPr>
                <w:rFonts w:ascii="GHEA Grapalat" w:hAnsi="GHEA Grapalat"/>
                <w:lang w:val="hy-AM"/>
              </w:rPr>
              <w:lastRenderedPageBreak/>
              <w:t>ձկնաբուծության համար նախատեսված ջրամատակարարման փակ համակարգի կիրառման դեպքում ձկան արտադրության ինքնարժեքն աճում է,</w:t>
            </w:r>
          </w:p>
          <w:p w:rsidR="002E484C" w:rsidRPr="00C17E7A" w:rsidRDefault="002E484C" w:rsidP="002E484C">
            <w:pPr>
              <w:numPr>
                <w:ilvl w:val="0"/>
                <w:numId w:val="8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GHEA Grapalat" w:hAnsi="GHEA Grapalat" w:cs="Sylfaen"/>
                <w:bCs/>
                <w:color w:val="000000"/>
                <w:lang w:val="hy-AM"/>
              </w:rPr>
            </w:pPr>
            <w:r w:rsidRPr="00C17E7A">
              <w:rPr>
                <w:rFonts w:ascii="GHEA Grapalat" w:hAnsi="GHEA Grapalat" w:cs="Sylfaen"/>
                <w:lang w:val="hy-AM"/>
              </w:rPr>
              <w:t>14-րդ կետում հստակեցնել հանրապետությունում գործող ձկնաբուծական տնտեսությունների քանակը, քանի որ ըստ մարզպետարաններից ստացված տեղեկատվության 2017 թվականի դրությամբ հանրապետությունում գործել է շուրջ 166 ձկնաբուծական տնտեսություն,</w:t>
            </w:r>
          </w:p>
          <w:p w:rsidR="002E484C" w:rsidRPr="00C17E7A" w:rsidRDefault="002E484C" w:rsidP="002E484C">
            <w:pPr>
              <w:numPr>
                <w:ilvl w:val="0"/>
                <w:numId w:val="8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GHEA Grapalat" w:hAnsi="GHEA Grapalat" w:cs="Sylfaen"/>
                <w:bCs/>
                <w:color w:val="000000"/>
                <w:lang w:val="hy-AM"/>
              </w:rPr>
            </w:pPr>
            <w:r w:rsidRPr="00C17E7A">
              <w:rPr>
                <w:rFonts w:ascii="GHEA Grapalat" w:hAnsi="GHEA Grapalat" w:cs="Sylfaen"/>
                <w:lang w:val="hy-AM"/>
              </w:rPr>
              <w:t>19-րդ կետում </w:t>
            </w:r>
            <w:r w:rsidRPr="00C17E7A">
              <w:rPr>
                <w:rFonts w:ascii="GHEA Grapalat" w:hAnsi="GHEA Grapalat" w:cs="Sylfaen"/>
                <w:color w:val="000000"/>
                <w:lang w:val="hy-AM"/>
              </w:rPr>
              <w:t xml:space="preserve">Ներկայումս </w:t>
            </w:r>
            <w:r w:rsidRPr="00C17E7A">
              <w:rPr>
                <w:rFonts w:ascii="GHEA Grapalat" w:hAnsi="GHEA Grapalat" w:cs="Sylfaen"/>
                <w:color w:val="000000"/>
                <w:lang w:val="pt-BR"/>
              </w:rPr>
              <w:t>Հ</w:t>
            </w:r>
            <w:r w:rsidRPr="00C17E7A">
              <w:rPr>
                <w:rFonts w:ascii="GHEA Grapalat" w:hAnsi="GHEA Grapalat" w:cs="Sylfaen"/>
                <w:color w:val="000000"/>
                <w:lang w:val="hy-AM"/>
              </w:rPr>
              <w:t xml:space="preserve">այաստանի </w:t>
            </w:r>
            <w:r w:rsidRPr="00C17E7A">
              <w:rPr>
                <w:rFonts w:ascii="GHEA Grapalat" w:hAnsi="GHEA Grapalat" w:cs="Sylfaen"/>
                <w:color w:val="000000"/>
                <w:lang w:val="pt-BR"/>
              </w:rPr>
              <w:t>Հ</w:t>
            </w:r>
            <w:r w:rsidRPr="00C17E7A">
              <w:rPr>
                <w:rFonts w:ascii="GHEA Grapalat" w:hAnsi="GHEA Grapalat" w:cs="Sylfaen"/>
                <w:color w:val="000000"/>
                <w:lang w:val="hy-AM"/>
              </w:rPr>
              <w:t>անրապետության</w:t>
            </w:r>
            <w:r w:rsidRPr="00C17E7A">
              <w:rPr>
                <w:rFonts w:ascii="GHEA Grapalat" w:hAnsi="GHEA Grapalat" w:cs="Sylfaen"/>
                <w:color w:val="000000"/>
                <w:lang w:val="pt-BR"/>
              </w:rPr>
              <w:t xml:space="preserve"> գյուղատնտեսության նախարարության կողմից մշակվել և շրջանառության մեջ է դրվել «Կաթիլային ոռոգման համակարգերի ներդրման համար տրամադրվող վարկերի տոկոսադրույքների սուբ</w:t>
            </w:r>
            <w:r w:rsidRPr="00C17E7A">
              <w:rPr>
                <w:rFonts w:ascii="GHEA Grapalat" w:hAnsi="GHEA Grapalat" w:cs="Sylfaen"/>
                <w:color w:val="000000"/>
                <w:lang w:val="pt-BR"/>
              </w:rPr>
              <w:softHyphen/>
              <w:t>սի</w:t>
            </w:r>
            <w:r w:rsidRPr="00C17E7A">
              <w:rPr>
                <w:rFonts w:ascii="GHEA Grapalat" w:hAnsi="GHEA Grapalat" w:cs="Sylfaen"/>
                <w:color w:val="000000"/>
                <w:lang w:val="pt-BR"/>
              </w:rPr>
              <w:softHyphen/>
              <w:t>դավորում» ծրագիրը, որը մեկնարկելու է  2018 թվականից և շարու</w:t>
            </w:r>
            <w:r w:rsidRPr="00C17E7A">
              <w:rPr>
                <w:rFonts w:ascii="GHEA Grapalat" w:hAnsi="GHEA Grapalat" w:cs="Sylfaen"/>
                <w:color w:val="000000"/>
                <w:lang w:val="pt-BR"/>
              </w:rPr>
              <w:softHyphen/>
              <w:t>նակվելու է հետագա տարիներին:</w:t>
            </w:r>
            <w:r w:rsidRPr="00C17E7A">
              <w:rPr>
                <w:rFonts w:ascii="GHEA Grapalat" w:hAnsi="GHEA Grapalat" w:cs="Sylfaen"/>
                <w:lang w:val="hy-AM"/>
              </w:rPr>
              <w:t> նախադասությունը փոխարինել </w:t>
            </w:r>
            <w:r w:rsidRPr="00C17E7A">
              <w:rPr>
                <w:rFonts w:ascii="GHEA Grapalat" w:hAnsi="GHEA Grapalat"/>
                <w:lang w:val="hy-AM"/>
              </w:rPr>
              <w:t xml:space="preserve">ՀՀ կառավարության 2017 թվականի դեկտեմբերի 21-ի նիստի N 53 արձանագրային որոշմամբ հավանության է արժանացել </w:t>
            </w:r>
            <w:r w:rsidRPr="00C17E7A">
              <w:rPr>
                <w:rFonts w:ascii="GHEA Grapalat" w:hAnsi="GHEA Grapalat" w:cs="Sylfaen"/>
                <w:color w:val="000000"/>
                <w:lang w:val="pt-BR"/>
              </w:rPr>
              <w:t>«Կաթիլային ոռոգման համակարգերի ներդրման համար տրամադրվող վարկերի տոկոսադրույքների սուբ</w:t>
            </w:r>
            <w:r w:rsidRPr="00C17E7A">
              <w:rPr>
                <w:rFonts w:ascii="GHEA Grapalat" w:hAnsi="GHEA Grapalat" w:cs="Sylfaen"/>
                <w:color w:val="000000"/>
                <w:lang w:val="pt-BR"/>
              </w:rPr>
              <w:softHyphen/>
              <w:t>սի</w:t>
            </w:r>
            <w:r w:rsidRPr="00C17E7A">
              <w:rPr>
                <w:rFonts w:ascii="GHEA Grapalat" w:hAnsi="GHEA Grapalat" w:cs="Sylfaen"/>
                <w:color w:val="000000"/>
                <w:lang w:val="pt-BR"/>
              </w:rPr>
              <w:softHyphen/>
              <w:t>դավորմ</w:t>
            </w:r>
            <w:r w:rsidRPr="00C17E7A">
              <w:rPr>
                <w:rFonts w:ascii="GHEA Grapalat" w:hAnsi="GHEA Grapalat" w:cs="Sylfaen"/>
                <w:color w:val="000000"/>
                <w:lang w:val="hy-AM"/>
              </w:rPr>
              <w:t>ան</w:t>
            </w:r>
            <w:r w:rsidRPr="00C17E7A">
              <w:rPr>
                <w:rFonts w:ascii="GHEA Grapalat" w:hAnsi="GHEA Grapalat" w:cs="Sylfaen"/>
                <w:color w:val="000000"/>
                <w:lang w:val="pt-BR"/>
              </w:rPr>
              <w:t xml:space="preserve">» ծրագիրը, որը մեկնարկել </w:t>
            </w:r>
            <w:r w:rsidRPr="00C17E7A">
              <w:rPr>
                <w:rFonts w:ascii="GHEA Grapalat" w:hAnsi="GHEA Grapalat" w:cs="Sylfaen"/>
                <w:color w:val="000000"/>
                <w:lang w:val="hy-AM"/>
              </w:rPr>
              <w:t xml:space="preserve">է </w:t>
            </w:r>
            <w:r w:rsidRPr="00C17E7A">
              <w:rPr>
                <w:rFonts w:ascii="GHEA Grapalat" w:hAnsi="GHEA Grapalat" w:cs="Sylfaen"/>
                <w:color w:val="000000"/>
                <w:lang w:val="pt-BR"/>
              </w:rPr>
              <w:t>2018 թվականի</w:t>
            </w:r>
            <w:r w:rsidRPr="00C17E7A">
              <w:rPr>
                <w:rFonts w:ascii="GHEA Grapalat" w:hAnsi="GHEA Grapalat" w:cs="Sylfaen"/>
                <w:color w:val="000000"/>
                <w:lang w:val="hy-AM"/>
              </w:rPr>
              <w:t>ն</w:t>
            </w:r>
            <w:r w:rsidRPr="00C17E7A">
              <w:rPr>
                <w:rFonts w:ascii="GHEA Grapalat" w:hAnsi="GHEA Grapalat" w:cs="Sylfaen"/>
                <w:color w:val="000000"/>
                <w:lang w:val="pt-BR"/>
              </w:rPr>
              <w:t xml:space="preserve"> և շարու</w:t>
            </w:r>
            <w:r w:rsidRPr="00C17E7A">
              <w:rPr>
                <w:rFonts w:ascii="GHEA Grapalat" w:hAnsi="GHEA Grapalat" w:cs="Sylfaen"/>
                <w:color w:val="000000"/>
                <w:lang w:val="pt-BR"/>
              </w:rPr>
              <w:softHyphen/>
              <w:t>նակվելու է հետագա տարիներին:</w:t>
            </w:r>
            <w:r w:rsidRPr="00C17E7A">
              <w:rPr>
                <w:rFonts w:ascii="GHEA Grapalat" w:hAnsi="GHEA Grapalat" w:cs="Sylfaen"/>
                <w:lang w:val="hy-AM"/>
              </w:rPr>
              <w:t> նախադասությամբ,</w:t>
            </w:r>
          </w:p>
          <w:p w:rsidR="002E484C" w:rsidRPr="00C17E7A" w:rsidRDefault="002E484C" w:rsidP="002E484C">
            <w:pPr>
              <w:numPr>
                <w:ilvl w:val="0"/>
                <w:numId w:val="8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GHEA Grapalat" w:hAnsi="GHEA Grapalat" w:cs="Sylfaen"/>
                <w:bCs/>
                <w:color w:val="000000"/>
                <w:lang w:val="hy-AM"/>
              </w:rPr>
            </w:pPr>
            <w:r w:rsidRPr="00C17E7A">
              <w:rPr>
                <w:rFonts w:ascii="GHEA Grapalat" w:hAnsi="GHEA Grapalat" w:cs="Sylfaen"/>
                <w:lang w:val="hy-AM"/>
              </w:rPr>
              <w:t xml:space="preserve">31-րդ կետում </w:t>
            </w:r>
            <w:r w:rsidRPr="00C17E7A">
              <w:rPr>
                <w:rFonts w:ascii="GHEA Grapalat" w:hAnsi="GHEA Grapalat"/>
                <w:color w:val="000000"/>
                <w:lang w:val="hy-AM"/>
              </w:rPr>
              <w:t></w:t>
            </w:r>
            <w:r w:rsidRPr="00C17E7A">
              <w:rPr>
                <w:rFonts w:ascii="GHEA Grapalat" w:hAnsi="GHEA Grapalat" w:cs="Sylfaen"/>
                <w:lang w:val="hy-AM"/>
              </w:rPr>
              <w:t xml:space="preserve">Կաթիլային ոռոգման համակարգի ներդրմամբ </w:t>
            </w:r>
            <w:r w:rsidRPr="00C17E7A">
              <w:rPr>
                <w:rFonts w:ascii="GHEA Grapalat" w:hAnsi="GHEA Grapalat" w:cs="Sylfaen"/>
                <w:bCs/>
                <w:color w:val="000000"/>
                <w:lang w:val="hy-AM"/>
              </w:rPr>
              <w:t>ծախսերը կկրճատվեն 30-50%-ով, բերքատվությունը կաճի 20-50%-ով, կգրանցվի եկամուտների աճ:</w:t>
            </w:r>
            <w:r w:rsidRPr="00C17E7A">
              <w:rPr>
                <w:rFonts w:ascii="GHEA Grapalat" w:hAnsi="GHEA Grapalat" w:cs="Sylfaen"/>
                <w:lang w:val="hy-AM"/>
              </w:rPr>
              <w:t xml:space="preserve"> նախադասությունը փոխարինել </w:t>
            </w:r>
            <w:r w:rsidRPr="00C17E7A">
              <w:rPr>
                <w:rFonts w:ascii="GHEA Grapalat" w:hAnsi="GHEA Grapalat"/>
                <w:color w:val="000000"/>
                <w:lang w:val="hy-AM"/>
              </w:rPr>
              <w:t></w:t>
            </w:r>
            <w:r w:rsidRPr="00C17E7A">
              <w:rPr>
                <w:rFonts w:ascii="GHEA Grapalat" w:hAnsi="GHEA Grapalat" w:cs="Sylfaen"/>
                <w:color w:val="000000"/>
                <w:lang w:val="hy-AM"/>
              </w:rPr>
              <w:t xml:space="preserve">Կաթիլային ոռոգման համակարգի ներդրման արդյունքում </w:t>
            </w:r>
            <w:r w:rsidRPr="00C17E7A">
              <w:rPr>
                <w:rFonts w:ascii="GHEA Grapalat" w:hAnsi="GHEA Grapalat"/>
                <w:color w:val="000000"/>
                <w:lang w:val="hy-AM"/>
              </w:rPr>
              <w:t xml:space="preserve">տեղի է ունենում </w:t>
            </w:r>
            <w:r w:rsidRPr="00C17E7A">
              <w:rPr>
                <w:rFonts w:ascii="GHEA Grapalat" w:hAnsi="GHEA Grapalat"/>
                <w:color w:val="000000"/>
                <w:lang w:val="pt-BR"/>
              </w:rPr>
              <w:t xml:space="preserve">ջրի անկորուստ տեղափոխում </w:t>
            </w:r>
            <w:r w:rsidRPr="00C17E7A">
              <w:rPr>
                <w:rFonts w:ascii="GHEA Grapalat" w:hAnsi="GHEA Grapalat"/>
                <w:color w:val="000000"/>
                <w:lang w:val="pt-BR"/>
              </w:rPr>
              <w:lastRenderedPageBreak/>
              <w:t>և 30-60% տնտեսում</w:t>
            </w:r>
            <w:r w:rsidRPr="00C17E7A">
              <w:rPr>
                <w:rFonts w:ascii="GHEA Grapalat" w:hAnsi="GHEA Grapalat"/>
                <w:color w:val="000000"/>
                <w:lang w:val="hy-AM"/>
              </w:rPr>
              <w:t>՝</w:t>
            </w:r>
            <w:r w:rsidRPr="00C17E7A">
              <w:rPr>
                <w:rFonts w:ascii="GHEA Grapalat" w:hAnsi="GHEA Grapalat"/>
                <w:color w:val="000000"/>
                <w:lang w:val="pt-BR"/>
              </w:rPr>
              <w:t xml:space="preserve"> մակերեսային ջրման համեմատությամբ, նվազում են ջրի ֆիլտրացիոն և գոլորշիացման կորուստները, լուծելի պարարտա</w:t>
            </w:r>
            <w:r w:rsidRPr="00C17E7A">
              <w:rPr>
                <w:rFonts w:ascii="GHEA Grapalat" w:hAnsi="GHEA Grapalat"/>
                <w:color w:val="000000"/>
                <w:lang w:val="hy-AM"/>
              </w:rPr>
              <w:softHyphen/>
            </w:r>
            <w:r w:rsidRPr="00C17E7A">
              <w:rPr>
                <w:rFonts w:ascii="GHEA Grapalat" w:hAnsi="GHEA Grapalat"/>
                <w:color w:val="000000"/>
                <w:lang w:val="pt-BR"/>
              </w:rPr>
              <w:t>նյութեր</w:t>
            </w:r>
            <w:r w:rsidRPr="00C17E7A">
              <w:rPr>
                <w:rFonts w:ascii="GHEA Grapalat" w:hAnsi="GHEA Grapalat"/>
                <w:color w:val="000000"/>
                <w:lang w:val="hy-AM"/>
              </w:rPr>
              <w:t>ը</w:t>
            </w:r>
            <w:r w:rsidRPr="00C17E7A">
              <w:rPr>
                <w:rFonts w:ascii="GHEA Grapalat" w:hAnsi="GHEA Grapalat"/>
                <w:color w:val="000000"/>
                <w:lang w:val="pt-BR"/>
              </w:rPr>
              <w:t xml:space="preserve"> ջրի հետ տ</w:t>
            </w:r>
            <w:r w:rsidRPr="00C17E7A">
              <w:rPr>
                <w:rFonts w:ascii="GHEA Grapalat" w:hAnsi="GHEA Grapalat"/>
                <w:color w:val="000000"/>
                <w:lang w:val="hy-AM"/>
              </w:rPr>
              <w:t>ալու</w:t>
            </w:r>
            <w:r w:rsidRPr="00C17E7A">
              <w:rPr>
                <w:rFonts w:ascii="GHEA Grapalat" w:hAnsi="GHEA Grapalat"/>
                <w:color w:val="000000"/>
                <w:lang w:val="pt-BR"/>
              </w:rPr>
              <w:t xml:space="preserve"> շնորհիվ սննդատարրերի յուրացման արդյունավետությունը մշակա</w:t>
            </w:r>
            <w:r w:rsidRPr="00C17E7A">
              <w:rPr>
                <w:rFonts w:ascii="GHEA Grapalat" w:hAnsi="GHEA Grapalat"/>
                <w:color w:val="000000"/>
                <w:lang w:val="hy-AM"/>
              </w:rPr>
              <w:softHyphen/>
            </w:r>
            <w:r w:rsidRPr="00C17E7A">
              <w:rPr>
                <w:rFonts w:ascii="GHEA Grapalat" w:hAnsi="GHEA Grapalat"/>
                <w:color w:val="000000"/>
                <w:lang w:val="pt-BR"/>
              </w:rPr>
              <w:t>բույսերի կողմից հասնում է 80%-ի</w:t>
            </w:r>
            <w:r w:rsidRPr="00C17E7A">
              <w:rPr>
                <w:rFonts w:ascii="GHEA Grapalat" w:hAnsi="GHEA Grapalat"/>
                <w:color w:val="000000"/>
                <w:lang w:val="hy-AM"/>
              </w:rPr>
              <w:t xml:space="preserve">, </w:t>
            </w:r>
            <w:r w:rsidRPr="00C17E7A">
              <w:rPr>
                <w:rFonts w:ascii="GHEA Grapalat" w:hAnsi="GHEA Grapalat"/>
                <w:color w:val="000000"/>
                <w:lang w:val="pt-BR"/>
              </w:rPr>
              <w:t xml:space="preserve">բարձրանում է ջրվորի արտադրողականությունը մինչև 90%-ով (ակոսային ոռոգման պարագայում պահանջվող 2-4 ժամ/հա-ի փոխարեն՝ 0.2-0.5 ժամ/հա), </w:t>
            </w:r>
            <w:r w:rsidRPr="00C17E7A">
              <w:rPr>
                <w:rFonts w:ascii="GHEA Grapalat" w:hAnsi="GHEA Grapalat" w:cs="Sylfaen"/>
                <w:color w:val="000000"/>
                <w:lang w:val="pt-BR"/>
              </w:rPr>
              <w:t>բերքատվություն</w:t>
            </w:r>
            <w:r w:rsidRPr="00C17E7A">
              <w:rPr>
                <w:rFonts w:ascii="GHEA Grapalat" w:hAnsi="GHEA Grapalat"/>
                <w:color w:val="000000"/>
                <w:lang w:val="pt-BR"/>
              </w:rPr>
              <w:t xml:space="preserve">ն աճում է </w:t>
            </w:r>
            <w:r w:rsidRPr="00C17E7A">
              <w:rPr>
                <w:rFonts w:ascii="GHEA Grapalat" w:hAnsi="GHEA Grapalat" w:cs="Sylfaen"/>
                <w:color w:val="000000"/>
                <w:lang w:val="pt-BR"/>
              </w:rPr>
              <w:t>20-50%-ով,</w:t>
            </w:r>
            <w:r w:rsidRPr="00C17E7A">
              <w:rPr>
                <w:rFonts w:ascii="GHEA Grapalat" w:hAnsi="GHEA Grapalat"/>
                <w:color w:val="000000"/>
                <w:lang w:val="pt-BR"/>
              </w:rPr>
              <w:t xml:space="preserve"> գրանցվում է</w:t>
            </w:r>
            <w:r w:rsidRPr="00C17E7A">
              <w:rPr>
                <w:rFonts w:ascii="GHEA Grapalat" w:hAnsi="GHEA Grapalat" w:cs="Sylfaen"/>
                <w:color w:val="000000"/>
                <w:lang w:val="pt-BR"/>
              </w:rPr>
              <w:t xml:space="preserve"> եկամուտների աճ</w:t>
            </w:r>
            <w:r w:rsidRPr="00C17E7A">
              <w:rPr>
                <w:rFonts w:ascii="GHEA Grapalat" w:hAnsi="GHEA Grapalat"/>
                <w:color w:val="000000"/>
                <w:lang w:val="hy-AM"/>
              </w:rPr>
              <w:t>։ Համակարգի տեղադրման</w:t>
            </w:r>
            <w:r w:rsidRPr="00C17E7A">
              <w:rPr>
                <w:rFonts w:ascii="GHEA Grapalat" w:hAnsi="GHEA Grapalat"/>
                <w:color w:val="000000"/>
                <w:lang w:val="pt-BR"/>
              </w:rPr>
              <w:t xml:space="preserve"> կապիտալ ներդրումների ետգնման ժամկետը 2-3 տարի է</w:t>
            </w:r>
            <w:r w:rsidRPr="00C17E7A">
              <w:rPr>
                <w:rFonts w:ascii="GHEA Grapalat" w:hAnsi="GHEA Grapalat" w:cs="Sylfaen"/>
                <w:color w:val="000000"/>
                <w:lang w:val="pt-BR"/>
              </w:rPr>
              <w:t>:</w:t>
            </w:r>
            <w:r w:rsidRPr="00C17E7A">
              <w:rPr>
                <w:rFonts w:ascii="GHEA Grapalat" w:hAnsi="GHEA Grapalat" w:cs="Sylfaen"/>
                <w:lang w:val="hy-AM"/>
              </w:rPr>
              <w:t> նախադասություններով։</w:t>
            </w:r>
          </w:p>
          <w:p w:rsidR="00FE352C" w:rsidRPr="00C17E7A" w:rsidRDefault="002E484C" w:rsidP="002E484C">
            <w:pPr>
              <w:spacing w:after="0" w:line="240" w:lineRule="auto"/>
              <w:ind w:firstLine="567"/>
              <w:jc w:val="both"/>
              <w:rPr>
                <w:rFonts w:ascii="GHEA Grapalat" w:hAnsi="GHEA Grapalat"/>
                <w:highlight w:val="yellow"/>
                <w:lang w:val="hy-AM"/>
              </w:rPr>
            </w:pPr>
            <w:r w:rsidRPr="00C17E7A">
              <w:rPr>
                <w:rFonts w:ascii="GHEA Grapalat" w:hAnsi="GHEA Grapalat" w:cs="Sylfaen"/>
                <w:lang w:val="hy-AM"/>
              </w:rPr>
              <w:t>Միաժամանակ առաջարկվում է Նախագիծը քննարկել ձկնաբուծությամբ զբաղվող հասարակական կազմակերպությունների հետ: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C17E7A" w:rsidRDefault="002C167F" w:rsidP="002E484C">
            <w:pPr>
              <w:spacing w:after="0" w:line="240" w:lineRule="auto"/>
              <w:rPr>
                <w:rFonts w:ascii="GHEA Grapalat" w:eastAsia="Times New Roman" w:hAnsi="GHEA Grapalat"/>
                <w:highlight w:val="yellow"/>
                <w:lang w:val="hy-AM"/>
              </w:rPr>
            </w:pPr>
            <w:r w:rsidRPr="00C17E7A">
              <w:rPr>
                <w:rFonts w:ascii="GHEA Grapalat" w:eastAsia="Times New Roman" w:hAnsi="GHEA Grapalat"/>
                <w:lang w:val="ru-RU"/>
              </w:rPr>
              <w:lastRenderedPageBreak/>
              <w:t>Ընդունվել</w:t>
            </w:r>
            <w:r w:rsidRPr="00C17E7A">
              <w:rPr>
                <w:rFonts w:ascii="GHEA Grapalat" w:eastAsia="Times New Roman" w:hAnsi="GHEA Grapalat"/>
              </w:rPr>
              <w:t xml:space="preserve"> </w:t>
            </w:r>
            <w:r w:rsidRPr="00C17E7A">
              <w:rPr>
                <w:rFonts w:ascii="GHEA Grapalat" w:eastAsia="Times New Roman" w:hAnsi="GHEA Grapalat"/>
                <w:lang w:val="ru-RU"/>
              </w:rPr>
              <w:t>է</w:t>
            </w:r>
            <w:r w:rsidRPr="00C17E7A">
              <w:rPr>
                <w:rFonts w:ascii="GHEA Grapalat" w:eastAsia="Times New Roman" w:hAnsi="GHEA Grapalat"/>
              </w:rPr>
              <w:t>: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67F" w:rsidRPr="00C17E7A" w:rsidRDefault="002C167F" w:rsidP="002C167F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C17E7A">
              <w:rPr>
                <w:rFonts w:ascii="GHEA Grapalat" w:hAnsi="GHEA Grapalat"/>
                <w:lang w:val="ru-RU"/>
              </w:rPr>
              <w:t xml:space="preserve">Կատարվել են </w:t>
            </w:r>
            <w:r w:rsidR="0063296C" w:rsidRPr="00C17E7A">
              <w:rPr>
                <w:rFonts w:ascii="GHEA Grapalat" w:hAnsi="GHEA Grapalat"/>
                <w:lang w:val="hy-AM"/>
              </w:rPr>
              <w:t xml:space="preserve">համապատասխան </w:t>
            </w:r>
            <w:r w:rsidRPr="00C17E7A">
              <w:rPr>
                <w:rFonts w:ascii="GHEA Grapalat" w:hAnsi="GHEA Grapalat"/>
                <w:lang w:val="ru-RU"/>
              </w:rPr>
              <w:t>փոփոխություններ:</w:t>
            </w:r>
          </w:p>
          <w:p w:rsidR="00FE352C" w:rsidRPr="00C17E7A" w:rsidRDefault="00FE352C" w:rsidP="002E484C">
            <w:pPr>
              <w:spacing w:after="0" w:line="240" w:lineRule="auto"/>
              <w:rPr>
                <w:rFonts w:ascii="GHEA Grapalat" w:hAnsi="GHEA Grapalat"/>
                <w:highlight w:val="yellow"/>
                <w:lang w:val="hy-AM"/>
              </w:rPr>
            </w:pPr>
          </w:p>
        </w:tc>
      </w:tr>
      <w:tr w:rsidR="00FE352C" w:rsidRPr="00C17E7A" w:rsidTr="00EB0188">
        <w:trPr>
          <w:trHeight w:val="179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53F" w:rsidRPr="00C17E7A" w:rsidRDefault="000B353F" w:rsidP="002E484C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C17E7A">
              <w:rPr>
                <w:rFonts w:ascii="GHEA Grapalat" w:hAnsi="GHEA Grapalat" w:cs="Sylfaen"/>
                <w:lang w:val="af-ZA"/>
              </w:rPr>
              <w:lastRenderedPageBreak/>
              <w:t>ՀՀ</w:t>
            </w:r>
            <w:r w:rsidRPr="00C17E7A">
              <w:rPr>
                <w:rFonts w:ascii="GHEA Grapalat" w:hAnsi="GHEA Grapalat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lang w:val="af-ZA"/>
              </w:rPr>
              <w:t>էներգետիկ</w:t>
            </w:r>
            <w:r w:rsidRPr="00C17E7A">
              <w:rPr>
                <w:rFonts w:ascii="GHEA Grapalat" w:hAnsi="GHEA Grapalat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lang w:val="af-ZA"/>
              </w:rPr>
              <w:t>ենթակառուցվածքների</w:t>
            </w:r>
            <w:r w:rsidRPr="00C17E7A">
              <w:rPr>
                <w:rFonts w:ascii="GHEA Grapalat" w:hAnsi="GHEA Grapalat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lang w:val="af-ZA"/>
              </w:rPr>
              <w:t>և</w:t>
            </w:r>
            <w:r w:rsidRPr="00C17E7A">
              <w:rPr>
                <w:rFonts w:ascii="GHEA Grapalat" w:hAnsi="GHEA Grapalat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lang w:val="af-ZA"/>
              </w:rPr>
              <w:t>բնական</w:t>
            </w:r>
            <w:r w:rsidRPr="00C17E7A">
              <w:rPr>
                <w:rFonts w:ascii="GHEA Grapalat" w:hAnsi="GHEA Grapalat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lang w:val="af-ZA"/>
              </w:rPr>
              <w:t>պաշարների</w:t>
            </w:r>
            <w:r w:rsidRPr="00C17E7A">
              <w:rPr>
                <w:rFonts w:ascii="GHEA Grapalat" w:hAnsi="GHEA Grapalat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lang w:val="af-ZA"/>
              </w:rPr>
              <w:t>նախարարություն</w:t>
            </w:r>
          </w:p>
          <w:p w:rsidR="000B353F" w:rsidRPr="00C17E7A" w:rsidRDefault="00B058BA" w:rsidP="002E484C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C17E7A">
              <w:rPr>
                <w:rFonts w:ascii="GHEA Grapalat" w:hAnsi="GHEA Grapalat" w:cs="Sylfaen"/>
                <w:lang w:val="hy-AM"/>
              </w:rPr>
              <w:t>21.</w:t>
            </w:r>
            <w:r w:rsidRPr="00C17E7A">
              <w:rPr>
                <w:rFonts w:ascii="GHEA Grapalat" w:hAnsi="GHEA Grapalat" w:cs="Sylfaen"/>
              </w:rPr>
              <w:t>03</w:t>
            </w:r>
            <w:r w:rsidRPr="00C17E7A">
              <w:rPr>
                <w:rFonts w:ascii="GHEA Grapalat" w:hAnsi="GHEA Grapalat" w:cs="Sylfaen"/>
                <w:lang w:val="hy-AM"/>
              </w:rPr>
              <w:t>.201</w:t>
            </w:r>
            <w:r w:rsidRPr="00C17E7A">
              <w:rPr>
                <w:rFonts w:ascii="GHEA Grapalat" w:hAnsi="GHEA Grapalat" w:cs="Sylfaen"/>
              </w:rPr>
              <w:t>8</w:t>
            </w:r>
            <w:r w:rsidR="000B353F" w:rsidRPr="00C17E7A">
              <w:rPr>
                <w:rFonts w:ascii="GHEA Grapalat" w:hAnsi="GHEA Grapalat" w:cs="Sylfaen"/>
                <w:lang w:val="hy-AM"/>
              </w:rPr>
              <w:t>թ.</w:t>
            </w:r>
          </w:p>
          <w:p w:rsidR="000B353F" w:rsidRPr="00C17E7A" w:rsidRDefault="000B353F" w:rsidP="002E484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C17E7A">
              <w:rPr>
                <w:rFonts w:ascii="GHEA Grapalat" w:hAnsi="GHEA Grapalat"/>
                <w:lang w:val="hy-AM"/>
              </w:rPr>
              <w:t xml:space="preserve">N </w:t>
            </w:r>
            <w:r w:rsidR="00B058BA" w:rsidRPr="00C17E7A">
              <w:rPr>
                <w:rFonts w:ascii="GHEA Grapalat" w:hAnsi="GHEA Grapalat"/>
              </w:rPr>
              <w:t>05/22.3/1476-18</w:t>
            </w:r>
          </w:p>
          <w:p w:rsidR="00FE352C" w:rsidRPr="00C17E7A" w:rsidRDefault="000B353F" w:rsidP="002E484C">
            <w:pPr>
              <w:spacing w:after="0" w:line="240" w:lineRule="auto"/>
              <w:rPr>
                <w:rFonts w:ascii="GHEA Grapalat" w:hAnsi="GHEA Grapalat"/>
                <w:color w:val="000000"/>
                <w:lang w:val="af-ZA"/>
              </w:rPr>
            </w:pPr>
            <w:r w:rsidRPr="00C17E7A">
              <w:rPr>
                <w:rFonts w:ascii="GHEA Grapalat" w:hAnsi="GHEA Grapalat" w:cs="Sylfaen"/>
                <w:lang w:val="pt-BR"/>
              </w:rPr>
              <w:t>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84C" w:rsidRPr="00C17E7A" w:rsidRDefault="002E484C" w:rsidP="002E484C">
            <w:pPr>
              <w:spacing w:after="0" w:line="240" w:lineRule="auto"/>
              <w:ind w:firstLine="567"/>
              <w:jc w:val="both"/>
              <w:rPr>
                <w:rFonts w:ascii="GHEA Grapalat" w:hAnsi="GHEA Grapalat"/>
                <w:color w:val="000000"/>
                <w:lang w:val="af-ZA"/>
              </w:rPr>
            </w:pP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Ներկայացված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նախագծի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1-13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կետերը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վերաբերում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են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ամբողջ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Հայաստանի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ֆիզիկաաշխահրագրական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պայմանների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և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գետային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ցանցի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հպանցիկ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նկարագրությանը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,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մինչդեռ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ըստ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Որոշման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ընդգրկում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է</w:t>
            </w:r>
            <w:r w:rsidRPr="00C17E7A">
              <w:rPr>
                <w:rFonts w:ascii="GHEA Grapalat" w:hAnsi="GHEA Grapalat"/>
                <w:color w:val="000000"/>
                <w:sz w:val="21"/>
                <w:szCs w:val="2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Արփայի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, </w:t>
            </w:r>
            <w:r w:rsidRPr="00C17E7A">
              <w:rPr>
                <w:rFonts w:ascii="GHEA Grapalat" w:hAnsi="GHEA Grapalat"/>
                <w:color w:val="000000"/>
              </w:rPr>
              <w:t>Վեդիի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, </w:t>
            </w:r>
            <w:r w:rsidRPr="00C17E7A">
              <w:rPr>
                <w:rFonts w:ascii="GHEA Grapalat" w:hAnsi="GHEA Grapalat"/>
                <w:color w:val="000000"/>
              </w:rPr>
              <w:t>Ազատի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գետավազանները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, </w:t>
            </w:r>
            <w:r w:rsidRPr="00C17E7A">
              <w:rPr>
                <w:rFonts w:ascii="GHEA Grapalat" w:hAnsi="GHEA Grapalat"/>
                <w:color w:val="000000"/>
              </w:rPr>
              <w:t>իսկ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վարչատարածքային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տեսակետից՝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ՀՀ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Արարատի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մարզի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Արտաշատի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և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Արարատի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տարածաշրջանները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, </w:t>
            </w:r>
            <w:r w:rsidRPr="00C17E7A">
              <w:rPr>
                <w:rFonts w:ascii="GHEA Grapalat" w:hAnsi="GHEA Grapalat"/>
                <w:color w:val="000000"/>
              </w:rPr>
              <w:t>ՀՀ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Վայոց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ձորի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մարզը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և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ՀՀ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Կոտայքի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մարզի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Գառնի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, </w:t>
            </w:r>
            <w:r w:rsidRPr="00C17E7A">
              <w:rPr>
                <w:rFonts w:ascii="GHEA Grapalat" w:hAnsi="GHEA Grapalat"/>
                <w:color w:val="000000"/>
              </w:rPr>
              <w:t>Գեղարդ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, </w:t>
            </w:r>
            <w:r w:rsidRPr="00C17E7A">
              <w:rPr>
                <w:rFonts w:ascii="GHEA Grapalat" w:hAnsi="GHEA Grapalat"/>
                <w:color w:val="000000"/>
              </w:rPr>
              <w:t>Գողթ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համայնքների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</w:rPr>
              <w:t>տարածքները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>:</w:t>
            </w:r>
          </w:p>
          <w:p w:rsidR="002E484C" w:rsidRPr="00C17E7A" w:rsidRDefault="002E484C" w:rsidP="002E484C">
            <w:pPr>
              <w:shd w:val="clear" w:color="auto" w:fill="FFFFFF"/>
              <w:spacing w:after="0" w:line="240" w:lineRule="auto"/>
              <w:ind w:firstLine="356"/>
              <w:jc w:val="both"/>
              <w:rPr>
                <w:rFonts w:ascii="GHEA Grapalat" w:hAnsi="GHEA Grapalat"/>
                <w:color w:val="000000"/>
                <w:lang w:val="af-ZA"/>
              </w:rPr>
            </w:pPr>
            <w:r w:rsidRPr="00C17E7A">
              <w:rPr>
                <w:rFonts w:ascii="GHEA Grapalat" w:hAnsi="GHEA Grapalat" w:cs="Sylfaen"/>
                <w:color w:val="000000"/>
              </w:rPr>
              <w:t>Նախագծում</w:t>
            </w:r>
            <w:r w:rsidRPr="00C17E7A">
              <w:rPr>
                <w:rFonts w:ascii="GHEA Grapalat" w:hAnsi="GHEA Grapalat" w:cs="Sylfaen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չի</w:t>
            </w:r>
            <w:r w:rsidRPr="00C17E7A">
              <w:rPr>
                <w:rFonts w:ascii="GHEA Grapalat" w:hAnsi="GHEA Grapalat" w:cs="Sylfaen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նկարագրվում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ջրախնայող</w:t>
            </w:r>
            <w:r w:rsidRPr="00C17E7A">
              <w:rPr>
                <w:rFonts w:ascii="GHEA Grapalat" w:hAnsi="GHEA Grapalat" w:cs="Sylfaen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տեխնոլոգիաների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բնագավառում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առկա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միջազգային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փորձը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, </w:t>
            </w:r>
            <w:r w:rsidRPr="00C17E7A">
              <w:rPr>
                <w:rFonts w:ascii="GHEA Grapalat" w:hAnsi="GHEA Grapalat" w:cs="Sylfaen"/>
                <w:color w:val="000000"/>
              </w:rPr>
              <w:t>նշելով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առնվազն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` </w:t>
            </w:r>
            <w:r w:rsidRPr="00C17E7A">
              <w:rPr>
                <w:rFonts w:ascii="GHEA Grapalat" w:hAnsi="GHEA Grapalat" w:cs="Sylfaen"/>
                <w:color w:val="000000"/>
              </w:rPr>
              <w:t>առաջադեմ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երկրներում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և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Հայաստանի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Հանարապետության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հետ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սոցիալ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>-</w:t>
            </w:r>
            <w:r w:rsidRPr="00C17E7A">
              <w:rPr>
                <w:rFonts w:ascii="GHEA Grapalat" w:hAnsi="GHEA Grapalat" w:cs="Sylfaen"/>
                <w:color w:val="000000"/>
              </w:rPr>
              <w:t>տնտեսական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համադրելի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մակարդակ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ունեցող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երկրներում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lastRenderedPageBreak/>
              <w:t>բնագավառի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խնդիրները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, </w:t>
            </w:r>
            <w:r w:rsidRPr="00C17E7A">
              <w:rPr>
                <w:rFonts w:ascii="GHEA Grapalat" w:hAnsi="GHEA Grapalat" w:cs="Sylfaen"/>
                <w:color w:val="000000"/>
              </w:rPr>
              <w:t>դրանց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լուծման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համար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ձեռնարկված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քայլերը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և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դրանց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արդյունավետությունը՝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արտահայտված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կոնկրետ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ցուցանիշներով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>:</w:t>
            </w:r>
          </w:p>
          <w:p w:rsidR="002E484C" w:rsidRPr="00C17E7A" w:rsidRDefault="002E484C" w:rsidP="002E484C">
            <w:pPr>
              <w:shd w:val="clear" w:color="auto" w:fill="FFFFFF"/>
              <w:spacing w:after="0" w:line="240" w:lineRule="auto"/>
              <w:ind w:firstLine="356"/>
              <w:jc w:val="both"/>
              <w:rPr>
                <w:rFonts w:ascii="GHEA Grapalat" w:hAnsi="GHEA Grapalat"/>
                <w:color w:val="000000"/>
                <w:lang w:val="af-ZA"/>
              </w:rPr>
            </w:pPr>
            <w:r w:rsidRPr="00C17E7A">
              <w:rPr>
                <w:rFonts w:ascii="GHEA Grapalat" w:hAnsi="GHEA Grapalat" w:cs="Sylfaen"/>
                <w:color w:val="000000"/>
              </w:rPr>
              <w:t>Նախագծով</w:t>
            </w:r>
            <w:r w:rsidRPr="00C17E7A">
              <w:rPr>
                <w:rFonts w:ascii="GHEA Grapalat" w:hAnsi="GHEA Grapalat" w:cs="Sylfaen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չի</w:t>
            </w:r>
            <w:r w:rsidRPr="00C17E7A">
              <w:rPr>
                <w:rFonts w:ascii="GHEA Grapalat" w:hAnsi="GHEA Grapalat" w:cs="Sylfaen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ներկայացված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այլընտրանքային</w:t>
            </w:r>
            <w:r w:rsidRPr="00C17E7A">
              <w:rPr>
                <w:rFonts w:ascii="GHEA Grapalat" w:hAnsi="GHEA Grapalat" w:cs="Sylfaen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տարբերակներ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և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դրանցից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յուրաքանչյուրի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իրականացման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դեպքում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հնարավոր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հետևանքները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և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հավանական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ռիսկերը՝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արտահայտված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ֆինանսական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գնահատականներով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, </w:t>
            </w:r>
            <w:r w:rsidRPr="00C17E7A">
              <w:rPr>
                <w:rFonts w:ascii="GHEA Grapalat" w:hAnsi="GHEA Grapalat" w:cs="Sylfaen"/>
                <w:color w:val="000000"/>
              </w:rPr>
              <w:t>այդ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թվում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` </w:t>
            </w:r>
            <w:r w:rsidRPr="00C17E7A">
              <w:rPr>
                <w:rFonts w:ascii="GHEA Grapalat" w:hAnsi="GHEA Grapalat" w:cs="Sylfaen"/>
                <w:color w:val="000000"/>
              </w:rPr>
              <w:t>օգտագործվելիք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ֆինանսական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և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այլ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ռեսուրսները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, </w:t>
            </w:r>
            <w:r w:rsidRPr="00C17E7A">
              <w:rPr>
                <w:rFonts w:ascii="GHEA Grapalat" w:hAnsi="GHEA Grapalat" w:cs="Sylfaen"/>
                <w:color w:val="000000"/>
              </w:rPr>
              <w:t>ներդրումները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և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այլ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C17E7A">
              <w:rPr>
                <w:rFonts w:ascii="GHEA Grapalat" w:hAnsi="GHEA Grapalat" w:cs="Sylfaen"/>
                <w:color w:val="000000"/>
              </w:rPr>
              <w:t>ծախսերը</w:t>
            </w:r>
            <w:r w:rsidRPr="00C17E7A">
              <w:rPr>
                <w:rFonts w:ascii="GHEA Grapalat" w:hAnsi="GHEA Grapalat"/>
                <w:color w:val="000000"/>
                <w:lang w:val="af-ZA"/>
              </w:rPr>
              <w:t xml:space="preserve">: </w:t>
            </w:r>
          </w:p>
          <w:p w:rsidR="00FE352C" w:rsidRPr="00C17E7A" w:rsidRDefault="002E484C" w:rsidP="002E484C">
            <w:pPr>
              <w:spacing w:after="0" w:line="240" w:lineRule="auto"/>
              <w:ind w:firstLine="567"/>
              <w:jc w:val="both"/>
              <w:rPr>
                <w:rFonts w:ascii="GHEA Grapalat" w:hAnsi="GHEA Grapalat" w:cs="Sylfaen"/>
                <w:color w:val="000000"/>
                <w:highlight w:val="yellow"/>
                <w:lang w:val="af-ZA"/>
              </w:rPr>
            </w:pP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Հաշվի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առնելով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վերոգրյալը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առաջարկում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ենք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հայեցակարգի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վերնագիրը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համապատասխանեցնել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Որոշման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պահանջին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և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ներկայացնել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հետևյալ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խմբագրությամբ՝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«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Արարատյան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ջրավազանային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տարածքի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  <w:shd w:val="clear" w:color="auto" w:fill="FFFFFF"/>
              </w:rPr>
              <w:t>ջրախնայող</w:t>
            </w:r>
            <w:r w:rsidRPr="00C17E7A">
              <w:rPr>
                <w:rFonts w:ascii="GHEA Grapalat" w:hAnsi="GHEA Grapalat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  <w:shd w:val="clear" w:color="auto" w:fill="FFFFFF"/>
              </w:rPr>
              <w:t>տեխնոլոգիաների</w:t>
            </w:r>
            <w:r w:rsidRPr="00C17E7A">
              <w:rPr>
                <w:rFonts w:ascii="GHEA Grapalat" w:hAnsi="GHEA Grapalat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  <w:shd w:val="clear" w:color="auto" w:fill="FFFFFF"/>
              </w:rPr>
              <w:t>ներդրման</w:t>
            </w:r>
            <w:r w:rsidRPr="00C17E7A">
              <w:rPr>
                <w:rFonts w:ascii="GHEA Grapalat" w:hAnsi="GHEA Grapalat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  <w:shd w:val="clear" w:color="auto" w:fill="FFFFFF"/>
              </w:rPr>
              <w:t>հայեցակարգին</w:t>
            </w:r>
            <w:r w:rsidRPr="00C17E7A">
              <w:rPr>
                <w:rFonts w:ascii="GHEA Grapalat" w:hAnsi="GHEA Grapalat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  <w:shd w:val="clear" w:color="auto" w:fill="FFFFFF"/>
              </w:rPr>
              <w:t>հավանություն</w:t>
            </w:r>
            <w:r w:rsidRPr="00C17E7A">
              <w:rPr>
                <w:rFonts w:ascii="GHEA Grapalat" w:hAnsi="GHEA Grapalat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  <w:shd w:val="clear" w:color="auto" w:fill="FFFFFF"/>
              </w:rPr>
              <w:t>տալու</w:t>
            </w:r>
            <w:r w:rsidRPr="00C17E7A">
              <w:rPr>
                <w:rFonts w:ascii="GHEA Grapalat" w:hAnsi="GHEA Grapalat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/>
                <w:shd w:val="clear" w:color="auto" w:fill="FFFFFF"/>
              </w:rPr>
              <w:t>մասին</w:t>
            </w:r>
            <w:r w:rsidRPr="00C17E7A">
              <w:rPr>
                <w:rFonts w:ascii="GHEA Grapalat" w:hAnsi="GHEA Grapalat"/>
                <w:color w:val="000000"/>
                <w:shd w:val="clear" w:color="auto" w:fill="FFFFFF"/>
                <w:lang w:val="af-ZA"/>
              </w:rPr>
              <w:t>»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,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իսկ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հայեցակարգի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բովանդակությունը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վերամշակել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,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դարձնելով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այն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համահունչ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</w:rPr>
              <w:t>վերնագրին</w:t>
            </w:r>
            <w:r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>: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C17E7A" w:rsidRDefault="002C167F" w:rsidP="002E484C">
            <w:pPr>
              <w:spacing w:after="0" w:line="240" w:lineRule="auto"/>
              <w:rPr>
                <w:rFonts w:ascii="GHEA Grapalat" w:eastAsia="Times New Roman" w:hAnsi="GHEA Grapalat"/>
                <w:highlight w:val="yellow"/>
                <w:lang w:val="hy-AM"/>
              </w:rPr>
            </w:pPr>
            <w:r w:rsidRPr="00C17E7A">
              <w:rPr>
                <w:rFonts w:ascii="GHEA Grapalat" w:eastAsia="Times New Roman" w:hAnsi="GHEA Grapalat"/>
                <w:lang w:val="ru-RU"/>
              </w:rPr>
              <w:lastRenderedPageBreak/>
              <w:t>Չի ընդունվել: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C17E7A" w:rsidRDefault="005B0CF7" w:rsidP="002E484C">
            <w:pPr>
              <w:tabs>
                <w:tab w:val="left" w:pos="0"/>
                <w:tab w:val="left" w:pos="142"/>
                <w:tab w:val="left" w:pos="630"/>
              </w:tabs>
              <w:spacing w:after="0" w:line="240" w:lineRule="auto"/>
              <w:ind w:right="90" w:firstLine="540"/>
              <w:contextualSpacing/>
              <w:jc w:val="both"/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hy-AM"/>
              </w:rPr>
            </w:pPr>
            <w:r w:rsidRPr="00C17E7A">
              <w:rPr>
                <w:rFonts w:ascii="GHEA Grapalat" w:eastAsia="Arial Unicode MS" w:hAnsi="GHEA Grapalat" w:cs="Arial Unicode MS"/>
                <w:lang w:val="hy-AM"/>
              </w:rPr>
              <w:t xml:space="preserve"> </w:t>
            </w:r>
            <w:r w:rsidR="00F2429B" w:rsidRPr="00C17E7A">
              <w:rPr>
                <w:rFonts w:ascii="GHEA Grapalat" w:eastAsia="Arial Unicode MS" w:hAnsi="GHEA Grapalat" w:cs="Arial Unicode MS"/>
                <w:lang w:val="hy-AM"/>
              </w:rPr>
              <w:t xml:space="preserve"> </w:t>
            </w:r>
            <w:r w:rsidR="0063719E" w:rsidRPr="00C17E7A">
              <w:rPr>
                <w:rFonts w:ascii="GHEA Grapalat" w:eastAsia="Arial Unicode MS" w:hAnsi="GHEA Grapalat" w:cs="Arial Unicode MS"/>
                <w:lang w:val="hy-AM"/>
              </w:rPr>
              <w:t>Հայեցակարգը մշակվել է Հայաստանի Հանրապետության ողջ տարածքի համար, քանի որ ջրային ռեսուրսների պահպանության և ջրախնայողության հետ կապված խնդիրներն առկա են հանրապետության ամբողջ տարածքում, և ջրախնայող տեխնոլոգիաների ներդնումը ցանկալի և անհրաժեշտ պայման է ՀՀ բոլոր ջրավազանային տարածքների համար։ Հատկանշական է, որ սույն միջոցառումը բացի</w:t>
            </w:r>
            <w:r w:rsidR="0063719E"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hy-AM"/>
              </w:rPr>
              <w:t xml:space="preserve"> Արարատյան</w:t>
            </w:r>
            <w:r w:rsidR="0063719E"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="0063719E"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hy-AM"/>
              </w:rPr>
              <w:t>ջրավազանային</w:t>
            </w:r>
            <w:r w:rsidR="0063719E"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="0063719E"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hy-AM"/>
              </w:rPr>
              <w:t>տարածքի</w:t>
            </w:r>
            <w:r w:rsidR="00F23C49"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hy-AM"/>
              </w:rPr>
              <w:t xml:space="preserve"> կառավարման պլանից բխող միջոցառումների ծրագրից նախատեսված է նաև Հարավային</w:t>
            </w:r>
            <w:r w:rsidR="0063719E" w:rsidRPr="00C17E7A">
              <w:rPr>
                <w:rFonts w:ascii="GHEA Grapalat" w:eastAsia="Arial Unicode MS" w:hAnsi="GHEA Grapalat" w:cs="Arial Unicode MS"/>
                <w:lang w:val="hy-AM"/>
              </w:rPr>
              <w:t xml:space="preserve"> </w:t>
            </w:r>
            <w:r w:rsidR="00F23C49"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hy-AM"/>
              </w:rPr>
              <w:t>ջրավազանային</w:t>
            </w:r>
            <w:r w:rsidR="00F23C49"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af-ZA"/>
              </w:rPr>
              <w:t xml:space="preserve"> </w:t>
            </w:r>
            <w:r w:rsidR="00F23C49" w:rsidRPr="00C17E7A">
              <w:rPr>
                <w:rStyle w:val="Strong"/>
                <w:rFonts w:ascii="GHEA Grapalat" w:hAnsi="GHEA Grapalat"/>
                <w:b w:val="0"/>
                <w:color w:val="000000"/>
                <w:shd w:val="clear" w:color="auto" w:fill="FFFFFF"/>
                <w:lang w:val="hy-AM"/>
              </w:rPr>
              <w:t>տարածքի կառավարման պլանից բխող միջոցառումների ծրագրում։</w:t>
            </w:r>
          </w:p>
          <w:p w:rsidR="00F23C49" w:rsidRPr="00C17E7A" w:rsidRDefault="00F23C49" w:rsidP="004E606D">
            <w:pPr>
              <w:tabs>
                <w:tab w:val="left" w:pos="0"/>
                <w:tab w:val="left" w:pos="142"/>
                <w:tab w:val="left" w:pos="630"/>
              </w:tabs>
              <w:spacing w:after="0" w:line="240" w:lineRule="auto"/>
              <w:ind w:right="90" w:firstLine="540"/>
              <w:contextualSpacing/>
              <w:jc w:val="both"/>
              <w:rPr>
                <w:rFonts w:ascii="GHEA Grapalat" w:hAnsi="GHEA Grapalat" w:cs="Arial"/>
                <w:b/>
                <w:lang w:val="hy-AM"/>
              </w:rPr>
            </w:pPr>
            <w:r w:rsidRPr="00C17E7A">
              <w:rPr>
                <w:rStyle w:val="Strong"/>
                <w:rFonts w:ascii="GHEA Grapalat" w:hAnsi="GHEA Grapalat" w:cs="Arial"/>
                <w:b w:val="0"/>
                <w:color w:val="000000"/>
                <w:shd w:val="clear" w:color="auto" w:fill="FFFFFF"/>
                <w:lang w:val="hy-AM"/>
              </w:rPr>
              <w:t xml:space="preserve">Միաժամանակ հայտնում եմ, որ հայեցակարգի նախագիծը </w:t>
            </w:r>
            <w:r w:rsidR="004E606D" w:rsidRPr="00C17E7A">
              <w:rPr>
                <w:rStyle w:val="Strong"/>
                <w:rFonts w:ascii="GHEA Grapalat" w:hAnsi="GHEA Grapalat" w:cs="Arial"/>
                <w:b w:val="0"/>
                <w:color w:val="000000"/>
                <w:shd w:val="clear" w:color="auto" w:fill="FFFFFF"/>
                <w:lang w:val="hy-AM"/>
              </w:rPr>
              <w:t>19.</w:t>
            </w:r>
            <w:r w:rsidR="000E1D9E" w:rsidRPr="00C17E7A">
              <w:rPr>
                <w:rStyle w:val="Strong"/>
                <w:rFonts w:ascii="GHEA Grapalat" w:hAnsi="GHEA Grapalat" w:cs="Arial"/>
                <w:b w:val="0"/>
                <w:color w:val="000000"/>
                <w:shd w:val="clear" w:color="auto" w:fill="FFFFFF"/>
                <w:lang w:val="hy-AM"/>
              </w:rPr>
              <w:t>02</w:t>
            </w:r>
            <w:r w:rsidR="004E606D" w:rsidRPr="00C17E7A">
              <w:rPr>
                <w:rStyle w:val="Strong"/>
                <w:rFonts w:ascii="GHEA Grapalat" w:hAnsi="GHEA Grapalat" w:cs="Arial"/>
                <w:b w:val="0"/>
                <w:color w:val="000000"/>
                <w:shd w:val="clear" w:color="auto" w:fill="FFFFFF"/>
                <w:lang w:val="hy-AM"/>
              </w:rPr>
              <w:t>.</w:t>
            </w:r>
            <w:r w:rsidR="000E1D9E" w:rsidRPr="00C17E7A">
              <w:rPr>
                <w:rStyle w:val="Strong"/>
                <w:rFonts w:ascii="GHEA Grapalat" w:hAnsi="GHEA Grapalat" w:cs="Arial"/>
                <w:b w:val="0"/>
                <w:color w:val="000000"/>
                <w:shd w:val="clear" w:color="auto" w:fill="FFFFFF"/>
                <w:lang w:val="hy-AM"/>
              </w:rPr>
              <w:t>2018թ</w:t>
            </w:r>
            <w:r w:rsidR="004E606D" w:rsidRPr="00C17E7A">
              <w:rPr>
                <w:rStyle w:val="Strong"/>
                <w:rFonts w:ascii="GHEA Grapalat" w:hAnsi="GHEA Grapalat" w:cs="Cambria Math"/>
                <w:b w:val="0"/>
                <w:color w:val="000000"/>
                <w:shd w:val="clear" w:color="auto" w:fill="FFFFFF"/>
                <w:lang w:val="hy-AM"/>
              </w:rPr>
              <w:t xml:space="preserve">. </w:t>
            </w:r>
            <w:r w:rsidR="000E1D9E" w:rsidRPr="00C17E7A">
              <w:rPr>
                <w:rStyle w:val="Strong"/>
                <w:rFonts w:ascii="GHEA Grapalat" w:hAnsi="GHEA Grapalat" w:cs="Arial"/>
                <w:b w:val="0"/>
                <w:color w:val="000000"/>
                <w:shd w:val="clear" w:color="auto" w:fill="FFFFFF"/>
                <w:lang w:val="hy-AM"/>
              </w:rPr>
              <w:t xml:space="preserve">ներկայացվել է ՀՀ ԷԲՊՆ-ին կարծիքի և </w:t>
            </w:r>
            <w:r w:rsidR="000E1D9E" w:rsidRPr="00C17E7A">
              <w:rPr>
                <w:rStyle w:val="Strong"/>
                <w:rFonts w:ascii="GHEA Grapalat" w:hAnsi="GHEA Grapalat" w:cs="Arial"/>
                <w:b w:val="0"/>
                <w:color w:val="000000"/>
                <w:shd w:val="clear" w:color="auto" w:fill="FFFFFF"/>
                <w:lang w:val="hy-AM"/>
              </w:rPr>
              <w:lastRenderedPageBreak/>
              <w:t>նախարարության կողմից առարկություններ և առաջարկություններ չեն ներկայացվել (ամփոփաթերթը կցված է):</w:t>
            </w:r>
          </w:p>
        </w:tc>
      </w:tr>
      <w:tr w:rsidR="00FE352C" w:rsidRPr="00C17E7A" w:rsidTr="00D84A8F">
        <w:trPr>
          <w:trHeight w:val="252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26ED3" w:rsidRDefault="00FE352C" w:rsidP="002E484C">
            <w:pPr>
              <w:spacing w:after="0" w:line="240" w:lineRule="auto"/>
              <w:rPr>
                <w:rFonts w:ascii="GHEA Grapalat" w:hAnsi="GHEA Grapalat" w:cs="Sylfaen"/>
                <w:bCs/>
                <w:lang w:val="hy-AM"/>
              </w:rPr>
            </w:pPr>
            <w:r w:rsidRPr="00B26ED3">
              <w:rPr>
                <w:rFonts w:ascii="GHEA Grapalat" w:hAnsi="GHEA Grapalat" w:cs="Sylfaen"/>
                <w:color w:val="000000"/>
                <w:lang w:val="hy-AM"/>
              </w:rPr>
              <w:lastRenderedPageBreak/>
              <w:t>ՀՀ</w:t>
            </w:r>
            <w:r w:rsidRPr="00B26ED3">
              <w:rPr>
                <w:rFonts w:ascii="GHEA Grapalat" w:hAnsi="GHEA Grapalat"/>
                <w:color w:val="000000"/>
                <w:lang w:val="af-ZA"/>
              </w:rPr>
              <w:t xml:space="preserve"> </w:t>
            </w:r>
            <w:r w:rsidRPr="00B26ED3">
              <w:rPr>
                <w:rFonts w:ascii="GHEA Grapalat" w:hAnsi="GHEA Grapalat" w:cs="Sylfaen"/>
                <w:bCs/>
                <w:lang w:val="hy-AM"/>
              </w:rPr>
              <w:t>տարածքային</w:t>
            </w:r>
            <w:r w:rsidRPr="00B26ED3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B26ED3">
              <w:rPr>
                <w:rFonts w:ascii="GHEA Grapalat" w:hAnsi="GHEA Grapalat" w:cs="Sylfaen"/>
                <w:bCs/>
                <w:lang w:val="hy-AM"/>
              </w:rPr>
              <w:t>կառավարման</w:t>
            </w:r>
            <w:r w:rsidRPr="00B26ED3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B26ED3">
              <w:rPr>
                <w:rFonts w:ascii="GHEA Grapalat" w:hAnsi="GHEA Grapalat" w:cs="Sylfaen"/>
                <w:bCs/>
                <w:lang w:val="hy-AM"/>
              </w:rPr>
              <w:t>և</w:t>
            </w:r>
            <w:r w:rsidRPr="00B26ED3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B26ED3">
              <w:rPr>
                <w:rFonts w:ascii="GHEA Grapalat" w:hAnsi="GHEA Grapalat" w:cs="Sylfaen"/>
                <w:bCs/>
                <w:lang w:val="hy-AM"/>
              </w:rPr>
              <w:t>զարգացման</w:t>
            </w:r>
            <w:r w:rsidRPr="00B26ED3">
              <w:rPr>
                <w:rFonts w:ascii="GHEA Grapalat" w:hAnsi="GHEA Grapalat"/>
                <w:bCs/>
                <w:lang w:val="af-ZA"/>
              </w:rPr>
              <w:t xml:space="preserve"> </w:t>
            </w:r>
            <w:r w:rsidRPr="00B26ED3">
              <w:rPr>
                <w:rFonts w:ascii="GHEA Grapalat" w:hAnsi="GHEA Grapalat" w:cs="Sylfaen"/>
                <w:bCs/>
                <w:lang w:val="hy-AM"/>
              </w:rPr>
              <w:t>նախարարություն</w:t>
            </w:r>
          </w:p>
          <w:p w:rsidR="00FE352C" w:rsidRPr="00B26ED3" w:rsidRDefault="002E484C" w:rsidP="002E484C">
            <w:pPr>
              <w:spacing w:after="0" w:line="240" w:lineRule="auto"/>
              <w:rPr>
                <w:rFonts w:ascii="GHEA Grapalat" w:hAnsi="GHEA Grapalat" w:cs="Sylfaen"/>
                <w:bCs/>
                <w:lang w:val="hy-AM"/>
              </w:rPr>
            </w:pPr>
            <w:r w:rsidRPr="00B26ED3">
              <w:rPr>
                <w:rFonts w:ascii="GHEA Grapalat" w:hAnsi="GHEA Grapalat" w:cs="Sylfaen"/>
                <w:bCs/>
                <w:lang w:val="hy-AM"/>
              </w:rPr>
              <w:t>2</w:t>
            </w:r>
            <w:r w:rsidR="00AE2C94" w:rsidRPr="00B26ED3">
              <w:rPr>
                <w:rFonts w:ascii="GHEA Grapalat" w:hAnsi="GHEA Grapalat" w:cs="Sylfaen"/>
                <w:bCs/>
                <w:lang w:val="hy-AM"/>
              </w:rPr>
              <w:t>1</w:t>
            </w:r>
            <w:r w:rsidR="00FE352C" w:rsidRPr="00B26ED3">
              <w:rPr>
                <w:rFonts w:ascii="GHEA Grapalat" w:hAnsi="GHEA Grapalat" w:cs="Sylfaen"/>
                <w:bCs/>
                <w:lang w:val="hy-AM"/>
              </w:rPr>
              <w:t>.</w:t>
            </w:r>
            <w:r w:rsidRPr="00B26ED3">
              <w:rPr>
                <w:rFonts w:ascii="GHEA Grapalat" w:hAnsi="GHEA Grapalat" w:cs="Sylfaen"/>
                <w:bCs/>
              </w:rPr>
              <w:t>03</w:t>
            </w:r>
            <w:r w:rsidR="00FE352C" w:rsidRPr="00B26ED3">
              <w:rPr>
                <w:rFonts w:ascii="GHEA Grapalat" w:hAnsi="GHEA Grapalat" w:cs="Sylfaen"/>
                <w:bCs/>
                <w:lang w:val="hy-AM"/>
              </w:rPr>
              <w:t>.201</w:t>
            </w:r>
            <w:r w:rsidRPr="00B26ED3">
              <w:rPr>
                <w:rFonts w:ascii="GHEA Grapalat" w:hAnsi="GHEA Grapalat" w:cs="Sylfaen"/>
                <w:bCs/>
              </w:rPr>
              <w:t>8</w:t>
            </w:r>
            <w:r w:rsidR="00FE352C" w:rsidRPr="00B26ED3">
              <w:rPr>
                <w:rFonts w:ascii="GHEA Grapalat" w:hAnsi="GHEA Grapalat" w:cs="Sylfaen"/>
                <w:bCs/>
                <w:lang w:val="hy-AM"/>
              </w:rPr>
              <w:t>թ</w:t>
            </w:r>
            <w:r w:rsidR="00A703AF" w:rsidRPr="00B26ED3">
              <w:rPr>
                <w:rFonts w:ascii="GHEA Grapalat" w:hAnsi="GHEA Grapalat" w:cs="Sylfaen"/>
                <w:bCs/>
                <w:lang w:val="hy-AM"/>
              </w:rPr>
              <w:t xml:space="preserve">. թիվ </w:t>
            </w:r>
            <w:r w:rsidRPr="00B26ED3">
              <w:rPr>
                <w:rFonts w:ascii="GHEA Grapalat" w:hAnsi="GHEA Grapalat"/>
              </w:rPr>
              <w:t>01/15.2/1659-18</w:t>
            </w:r>
          </w:p>
          <w:p w:rsidR="00FE352C" w:rsidRPr="00B26ED3" w:rsidRDefault="00FE352C" w:rsidP="002E484C">
            <w:pPr>
              <w:spacing w:after="0" w:line="240" w:lineRule="auto"/>
              <w:rPr>
                <w:rFonts w:ascii="GHEA Grapalat" w:hAnsi="GHEA Grapalat"/>
                <w:b/>
                <w:bCs/>
                <w:lang w:val="pt-BR"/>
              </w:rPr>
            </w:pPr>
            <w:r w:rsidRPr="00B26ED3">
              <w:rPr>
                <w:rFonts w:ascii="GHEA Grapalat" w:hAnsi="GHEA Grapalat" w:cs="Sylfaen"/>
                <w:lang w:val="pt-BR"/>
              </w:rPr>
              <w:t>գ</w:t>
            </w:r>
            <w:bookmarkStart w:id="0" w:name="_GoBack"/>
            <w:bookmarkEnd w:id="0"/>
            <w:r w:rsidRPr="00B26ED3">
              <w:rPr>
                <w:rFonts w:ascii="GHEA Grapalat" w:hAnsi="GHEA Grapalat" w:cs="Sylfaen"/>
                <w:lang w:val="pt-BR"/>
              </w:rPr>
              <w:t>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B26ED3" w:rsidRDefault="00FE352C" w:rsidP="002E484C">
            <w:pPr>
              <w:spacing w:after="0" w:line="240" w:lineRule="auto"/>
              <w:rPr>
                <w:rFonts w:ascii="GHEA Grapalat" w:hAnsi="GHEA Grapalat"/>
                <w:lang w:val="hy-AM"/>
              </w:rPr>
            </w:pPr>
            <w:r w:rsidRPr="00B26ED3">
              <w:rPr>
                <w:rFonts w:ascii="GHEA Grapalat" w:hAnsi="GHEA Grapalat" w:cs="Sylfaen"/>
                <w:lang w:val="hy-AM"/>
              </w:rPr>
              <w:t xml:space="preserve"> </w:t>
            </w:r>
            <w:r w:rsidR="00A703AF" w:rsidRPr="00B26ED3">
              <w:rPr>
                <w:rFonts w:ascii="GHEA Grapalat" w:hAnsi="GHEA Grapalat" w:cs="Sylfaen"/>
                <w:bCs/>
                <w:lang w:val="hy-AM"/>
              </w:rPr>
              <w:t>Առաջարկություններ</w:t>
            </w:r>
            <w:r w:rsidR="00A703AF" w:rsidRPr="00B26ED3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="00A703AF" w:rsidRPr="00B26ED3">
              <w:rPr>
                <w:rFonts w:ascii="GHEA Grapalat" w:hAnsi="GHEA Grapalat" w:cs="Sylfaen"/>
                <w:bCs/>
                <w:lang w:val="hy-AM"/>
              </w:rPr>
              <w:t>և</w:t>
            </w:r>
            <w:r w:rsidR="00A703AF" w:rsidRPr="00B26ED3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="00A703AF" w:rsidRPr="00B26ED3">
              <w:rPr>
                <w:rFonts w:ascii="GHEA Grapalat" w:hAnsi="GHEA Grapalat" w:cs="Sylfaen"/>
                <w:bCs/>
                <w:lang w:val="hy-AM"/>
              </w:rPr>
              <w:t>առարկություններ</w:t>
            </w:r>
            <w:r w:rsidR="00A703AF" w:rsidRPr="00B26ED3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="00A703AF" w:rsidRPr="00B26ED3">
              <w:rPr>
                <w:rFonts w:ascii="GHEA Grapalat" w:hAnsi="GHEA Grapalat" w:cs="Sylfaen"/>
                <w:bCs/>
                <w:lang w:val="hy-AM"/>
              </w:rPr>
              <w:t>չկան</w:t>
            </w:r>
            <w:r w:rsidR="00A703AF" w:rsidRPr="00B26ED3">
              <w:rPr>
                <w:rFonts w:ascii="GHEA Grapalat" w:hAnsi="GHEA Grapalat"/>
                <w:bCs/>
                <w:lang w:val="hy-AM"/>
              </w:rPr>
              <w:t>: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C17E7A" w:rsidRDefault="00FE352C" w:rsidP="002E484C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52C" w:rsidRPr="00C17E7A" w:rsidRDefault="00FE352C" w:rsidP="002E484C">
            <w:pPr>
              <w:spacing w:after="0" w:line="240" w:lineRule="auto"/>
              <w:jc w:val="both"/>
              <w:rPr>
                <w:rFonts w:ascii="GHEA Grapalat" w:hAnsi="GHEA Grapalat"/>
                <w:lang w:val="hy-AM"/>
              </w:rPr>
            </w:pPr>
          </w:p>
        </w:tc>
      </w:tr>
      <w:tr w:rsidR="000B353F" w:rsidRPr="00C17E7A" w:rsidTr="00917CFB">
        <w:trPr>
          <w:trHeight w:val="467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53F" w:rsidRPr="00C17E7A" w:rsidRDefault="000B353F" w:rsidP="002E484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lastRenderedPageBreak/>
              <w:t>ՀՀ ԷԵԲՊՆ ջրային տնտեսության պետական կոմիտե</w:t>
            </w:r>
            <w:r w:rsidRPr="00C17E7A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</w:t>
            </w:r>
          </w:p>
          <w:p w:rsidR="000B353F" w:rsidRPr="00C17E7A" w:rsidRDefault="000B353F" w:rsidP="002E484C">
            <w:pPr>
              <w:spacing w:after="0" w:line="240" w:lineRule="auto"/>
              <w:rPr>
                <w:rFonts w:ascii="GHEA Grapalat" w:hAnsi="GHEA Grapalat" w:cs="Sylfaen"/>
                <w:bCs/>
                <w:color w:val="000000" w:themeColor="text1"/>
                <w:lang w:val="hy-AM"/>
              </w:rPr>
            </w:pPr>
            <w:r w:rsidRPr="00C17E7A">
              <w:rPr>
                <w:rFonts w:ascii="GHEA Grapalat" w:hAnsi="GHEA Grapalat" w:cs="Sylfaen"/>
                <w:color w:val="000000" w:themeColor="text1"/>
                <w:lang w:val="hy-AM"/>
              </w:rPr>
              <w:t xml:space="preserve"> </w:t>
            </w:r>
            <w:r w:rsidR="007C1534" w:rsidRPr="00C17E7A">
              <w:rPr>
                <w:rFonts w:ascii="GHEA Grapalat" w:hAnsi="GHEA Grapalat" w:cs="Sylfaen"/>
                <w:color w:val="000000" w:themeColor="text1"/>
                <w:lang w:val="hy-AM"/>
              </w:rPr>
              <w:t>07</w:t>
            </w:r>
            <w:r w:rsidRPr="00C17E7A">
              <w:rPr>
                <w:rFonts w:ascii="GHEA Grapalat" w:hAnsi="GHEA Grapalat" w:cs="Sylfaen"/>
                <w:bCs/>
                <w:color w:val="000000" w:themeColor="text1"/>
                <w:lang w:val="hy-AM"/>
              </w:rPr>
              <w:t>.1</w:t>
            </w:r>
            <w:r w:rsidR="007C1534" w:rsidRPr="00C17E7A">
              <w:rPr>
                <w:rFonts w:ascii="GHEA Grapalat" w:hAnsi="GHEA Grapalat" w:cs="Sylfaen"/>
                <w:bCs/>
                <w:color w:val="000000" w:themeColor="text1"/>
                <w:lang w:val="hy-AM"/>
              </w:rPr>
              <w:t>4</w:t>
            </w:r>
            <w:r w:rsidRPr="00C17E7A">
              <w:rPr>
                <w:rFonts w:ascii="GHEA Grapalat" w:hAnsi="GHEA Grapalat" w:cs="Sylfaen"/>
                <w:bCs/>
                <w:color w:val="000000" w:themeColor="text1"/>
                <w:lang w:val="hy-AM"/>
              </w:rPr>
              <w:t>.201</w:t>
            </w:r>
            <w:r w:rsidR="00B058BA" w:rsidRPr="00C17E7A">
              <w:rPr>
                <w:rFonts w:ascii="GHEA Grapalat" w:hAnsi="GHEA Grapalat" w:cs="Sylfaen"/>
                <w:bCs/>
                <w:color w:val="000000" w:themeColor="text1"/>
                <w:lang w:val="hy-AM"/>
              </w:rPr>
              <w:t>8</w:t>
            </w:r>
            <w:r w:rsidRPr="00C17E7A">
              <w:rPr>
                <w:rFonts w:ascii="GHEA Grapalat" w:hAnsi="GHEA Grapalat" w:cs="Sylfaen"/>
                <w:bCs/>
                <w:color w:val="000000" w:themeColor="text1"/>
                <w:lang w:val="hy-AM"/>
              </w:rPr>
              <w:t xml:space="preserve">թ. թիվ </w:t>
            </w:r>
            <w:r w:rsidR="007C1534" w:rsidRPr="00C17E7A">
              <w:rPr>
                <w:rFonts w:ascii="GHEA Grapalat" w:hAnsi="GHEA Grapalat"/>
                <w:color w:val="000000" w:themeColor="text1"/>
                <w:lang w:val="hy-AM"/>
              </w:rPr>
              <w:t>01/07/971-18</w:t>
            </w:r>
          </w:p>
          <w:p w:rsidR="000B353F" w:rsidRPr="00C17E7A" w:rsidRDefault="000B353F" w:rsidP="002E484C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lang w:val="hy-AM"/>
              </w:rPr>
            </w:pPr>
            <w:r w:rsidRPr="00C17E7A">
              <w:rPr>
                <w:rFonts w:ascii="GHEA Grapalat" w:hAnsi="GHEA Grapalat" w:cs="Sylfaen"/>
                <w:color w:val="000000" w:themeColor="text1"/>
                <w:lang w:val="pt-BR"/>
              </w:rPr>
              <w:t>գրություն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34" w:rsidRPr="00C17E7A" w:rsidRDefault="007C1534" w:rsidP="002E484C">
            <w:pPr>
              <w:shd w:val="clear" w:color="auto" w:fill="FFFFFF"/>
              <w:spacing w:line="240" w:lineRule="auto"/>
              <w:ind w:firstLine="567"/>
              <w:jc w:val="both"/>
              <w:rPr>
                <w:rFonts w:ascii="GHEA Grapalat" w:hAnsi="GHEA Grapalat"/>
                <w:color w:val="000000" w:themeColor="text1"/>
                <w:lang w:val="af-ZA"/>
              </w:rPr>
            </w:pP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>1) Նախագծի հավելվածի 16-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րդ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կետից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անհրաժեշտ է հանել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&lt;&lt;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Կեղտաջրերի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մաքրման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կայանների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մեծամասնությունը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կառուցվել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է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մինչև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1990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թվականը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և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հին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է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: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Այն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ժամանակվանից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դրանք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դարձել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են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ոչ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արդյունավետ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և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թանկ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,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քանի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որ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բարձրացել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է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էլեկտրաէներգիայի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արժեքը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&gt;&gt;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հասկացությունը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որովհետև այն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առաջացնում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է</w:t>
            </w:r>
            <w:r w:rsidRPr="00C17E7A">
              <w:rPr>
                <w:rFonts w:ascii="GHEA Grapalat" w:hAnsi="GHEA Grapalat"/>
                <w:b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այդ կետի </w:t>
            </w:r>
            <w:r w:rsidRPr="00C17E7A">
              <w:rPr>
                <w:rFonts w:ascii="GHEA Grapalat" w:hAnsi="GHEA Grapalat" w:cs="Sylfaen"/>
                <w:color w:val="000000" w:themeColor="text1"/>
                <w:lang w:val="hy-AM"/>
              </w:rPr>
              <w:t>տարըմբռնում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>:</w:t>
            </w:r>
          </w:p>
          <w:p w:rsidR="007C1534" w:rsidRPr="00C17E7A" w:rsidRDefault="007C1534" w:rsidP="002E484C">
            <w:pPr>
              <w:shd w:val="clear" w:color="auto" w:fill="FFFFFF"/>
              <w:spacing w:line="240" w:lineRule="auto"/>
              <w:ind w:firstLine="567"/>
              <w:jc w:val="both"/>
              <w:rPr>
                <w:rFonts w:ascii="GHEA Grapalat" w:hAnsi="GHEA Grapalat"/>
                <w:color w:val="000000" w:themeColor="text1"/>
                <w:lang w:val="af-ZA"/>
              </w:rPr>
            </w:pP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2) 20-</w:t>
            </w:r>
            <w:r w:rsidRPr="00C17E7A">
              <w:rPr>
                <w:rFonts w:ascii="GHEA Grapalat" w:hAnsi="GHEA Grapalat"/>
                <w:color w:val="000000" w:themeColor="text1"/>
              </w:rPr>
              <w:t>րդ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կետից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hy-AM"/>
              </w:rPr>
              <w:t>անհրաժեշտ է հանել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&lt;&lt;</w:t>
            </w:r>
            <w:r w:rsidRPr="00C17E7A">
              <w:rPr>
                <w:rFonts w:ascii="GHEA Grapalat" w:hAnsi="GHEA Grapalat"/>
                <w:color w:val="000000" w:themeColor="text1"/>
              </w:rPr>
              <w:t>Բացի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այդ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, </w:t>
            </w:r>
            <w:r w:rsidRPr="00C17E7A">
              <w:rPr>
                <w:rFonts w:ascii="GHEA Grapalat" w:hAnsi="GHEA Grapalat"/>
                <w:color w:val="000000" w:themeColor="text1"/>
              </w:rPr>
              <w:t>ծրագրի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կողմից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մի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քանի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անգամ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ստուգվել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է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ձկնաբուծարանի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ջրի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որակը՝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ոռոգման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նպատակով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օգտագործվող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ջրի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որակի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անհրաժեշտ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ստանդարտների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ապահովման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համար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&gt;&gt; </w:t>
            </w:r>
            <w:r w:rsidRPr="00C17E7A">
              <w:rPr>
                <w:rFonts w:ascii="GHEA Grapalat" w:hAnsi="GHEA Grapalat"/>
                <w:color w:val="000000" w:themeColor="text1"/>
              </w:rPr>
              <w:t>հասկացությունը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, </w:t>
            </w:r>
            <w:r w:rsidRPr="00C17E7A">
              <w:rPr>
                <w:rFonts w:ascii="GHEA Grapalat" w:hAnsi="GHEA Grapalat"/>
                <w:color w:val="000000" w:themeColor="text1"/>
              </w:rPr>
              <w:t>քանի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որ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դեռևս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ոռոգման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ջրի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որակի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ստանդարտներ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հաստատված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չեն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>:</w:t>
            </w:r>
          </w:p>
          <w:p w:rsidR="007C1534" w:rsidRPr="00C17E7A" w:rsidRDefault="007C1534" w:rsidP="002E484C">
            <w:pPr>
              <w:shd w:val="clear" w:color="auto" w:fill="FFFFFF"/>
              <w:spacing w:line="240" w:lineRule="auto"/>
              <w:ind w:firstLine="567"/>
              <w:jc w:val="both"/>
              <w:rPr>
                <w:rFonts w:ascii="GHEA Grapalat" w:hAnsi="GHEA Grapalat"/>
                <w:color w:val="000000" w:themeColor="text1"/>
                <w:lang w:val="af-ZA"/>
              </w:rPr>
            </w:pP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3) 25-</w:t>
            </w:r>
            <w:r w:rsidRPr="00C17E7A">
              <w:rPr>
                <w:rFonts w:ascii="GHEA Grapalat" w:hAnsi="GHEA Grapalat"/>
                <w:color w:val="000000" w:themeColor="text1"/>
              </w:rPr>
              <w:t>րդ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կետի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3-</w:t>
            </w:r>
            <w:r w:rsidRPr="00C17E7A">
              <w:rPr>
                <w:rFonts w:ascii="GHEA Grapalat" w:hAnsi="GHEA Grapalat"/>
                <w:color w:val="000000" w:themeColor="text1"/>
              </w:rPr>
              <w:t>րդ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ենթակետում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&lt;&lt;</w:t>
            </w:r>
            <w:r w:rsidRPr="00C17E7A">
              <w:rPr>
                <w:rFonts w:ascii="GHEA Grapalat" w:hAnsi="GHEA Grapalat"/>
                <w:color w:val="000000" w:themeColor="text1"/>
              </w:rPr>
              <w:t>ոռոգման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ոլորտում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&gt;&gt; </w:t>
            </w:r>
            <w:r w:rsidRPr="00C17E7A">
              <w:rPr>
                <w:rFonts w:ascii="GHEA Grapalat" w:hAnsi="GHEA Grapalat"/>
                <w:color w:val="000000" w:themeColor="text1"/>
              </w:rPr>
              <w:t>բառակապակցությունը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փոփոխել  &lt;&lt;</w:t>
            </w:r>
            <w:r w:rsidRPr="00C17E7A">
              <w:rPr>
                <w:rFonts w:ascii="GHEA Grapalat" w:hAnsi="GHEA Grapalat"/>
                <w:color w:val="000000" w:themeColor="text1"/>
              </w:rPr>
              <w:t>բոլոր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նպատակներով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&gt;&gt;  </w:t>
            </w:r>
            <w:r w:rsidRPr="00C17E7A">
              <w:rPr>
                <w:rFonts w:ascii="GHEA Grapalat" w:hAnsi="GHEA Grapalat"/>
                <w:color w:val="000000" w:themeColor="text1"/>
              </w:rPr>
              <w:t>բառակապակցությամբ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, </w:t>
            </w:r>
            <w:r w:rsidRPr="00C17E7A">
              <w:rPr>
                <w:rFonts w:ascii="GHEA Grapalat" w:hAnsi="GHEA Grapalat"/>
                <w:color w:val="000000" w:themeColor="text1"/>
              </w:rPr>
              <w:t>քանի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որ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կետը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ավելի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ընդհանրական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է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>:</w:t>
            </w:r>
          </w:p>
          <w:p w:rsidR="007C1534" w:rsidRPr="00C17E7A" w:rsidRDefault="007C1534" w:rsidP="002E484C">
            <w:pPr>
              <w:shd w:val="clear" w:color="auto" w:fill="FFFFFF"/>
              <w:spacing w:line="240" w:lineRule="auto"/>
              <w:jc w:val="both"/>
              <w:rPr>
                <w:rFonts w:ascii="GHEA Grapalat" w:hAnsi="GHEA Grapalat"/>
                <w:color w:val="000000" w:themeColor="text1"/>
                <w:lang w:val="af-ZA"/>
              </w:rPr>
            </w:pP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       4) 27-</w:t>
            </w:r>
            <w:r w:rsidRPr="00C17E7A">
              <w:rPr>
                <w:rFonts w:ascii="GHEA Grapalat" w:hAnsi="GHEA Grapalat"/>
                <w:color w:val="000000" w:themeColor="text1"/>
              </w:rPr>
              <w:t>րդ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կետի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2-</w:t>
            </w:r>
            <w:r w:rsidRPr="00C17E7A">
              <w:rPr>
                <w:rFonts w:ascii="GHEA Grapalat" w:hAnsi="GHEA Grapalat"/>
                <w:color w:val="000000" w:themeColor="text1"/>
              </w:rPr>
              <w:t>րդ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ենթակետը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անհասկանալի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է </w:t>
            </w:r>
            <w:r w:rsidRPr="00C17E7A">
              <w:rPr>
                <w:rFonts w:ascii="GHEA Grapalat" w:hAnsi="GHEA Grapalat"/>
                <w:color w:val="000000" w:themeColor="text1"/>
              </w:rPr>
              <w:t>և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հստակեցման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կարիք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ունի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>:</w:t>
            </w:r>
          </w:p>
          <w:p w:rsidR="007C1534" w:rsidRPr="00C17E7A" w:rsidRDefault="007C1534" w:rsidP="002E484C">
            <w:pPr>
              <w:shd w:val="clear" w:color="auto" w:fill="FFFFFF"/>
              <w:spacing w:line="240" w:lineRule="auto"/>
              <w:ind w:firstLine="567"/>
              <w:jc w:val="both"/>
              <w:rPr>
                <w:rFonts w:ascii="GHEA Grapalat" w:hAnsi="GHEA Grapalat"/>
                <w:color w:val="000000" w:themeColor="text1"/>
                <w:lang w:val="af-ZA"/>
              </w:rPr>
            </w:pPr>
            <w:r w:rsidRPr="00C17E7A">
              <w:rPr>
                <w:rFonts w:ascii="GHEA Grapalat" w:hAnsi="GHEA Grapalat"/>
                <w:color w:val="000000" w:themeColor="text1"/>
              </w:rPr>
              <w:t>Նույն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ենթակետից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հանել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նաև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&lt;&lt;</w:t>
            </w:r>
            <w:r w:rsidRPr="00C17E7A">
              <w:rPr>
                <w:rFonts w:ascii="GHEA Grapalat" w:hAnsi="GHEA Grapalat"/>
                <w:color w:val="000000" w:themeColor="text1"/>
              </w:rPr>
              <w:t>ոռոգման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առուներ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&gt;&gt; </w:t>
            </w:r>
            <w:r w:rsidRPr="00C17E7A">
              <w:rPr>
                <w:rFonts w:ascii="GHEA Grapalat" w:hAnsi="GHEA Grapalat"/>
                <w:color w:val="000000" w:themeColor="text1"/>
              </w:rPr>
              <w:t>բառերը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, </w:t>
            </w:r>
            <w:r w:rsidRPr="00C17E7A">
              <w:rPr>
                <w:rFonts w:ascii="GHEA Grapalat" w:hAnsi="GHEA Grapalat"/>
                <w:color w:val="000000" w:themeColor="text1"/>
              </w:rPr>
              <w:t>քանի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որ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նման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հասկացություն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գոյություն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չունի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: </w:t>
            </w:r>
          </w:p>
          <w:p w:rsidR="007C1534" w:rsidRPr="00C17E7A" w:rsidRDefault="007C1534" w:rsidP="002E484C">
            <w:pPr>
              <w:shd w:val="clear" w:color="auto" w:fill="FFFFFF"/>
              <w:spacing w:line="240" w:lineRule="auto"/>
              <w:ind w:firstLine="567"/>
              <w:jc w:val="both"/>
              <w:rPr>
                <w:rFonts w:ascii="GHEA Grapalat" w:hAnsi="GHEA Grapalat"/>
                <w:color w:val="000000" w:themeColor="text1"/>
                <w:lang w:val="af-ZA"/>
              </w:rPr>
            </w:pP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Միաժամանակ տեղեկացնում եմ, որ </w:t>
            </w:r>
            <w:r w:rsidRPr="00C17E7A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&lt;&lt;Ջրախնայող տեխնոլոգիաների ներդրման հայեցակարգից բխող միջոցառումների ծրագիր&gt;&gt; մշակելու համար պահանջվող միջոցառումները՝ խմելու ջրամատակարարման մասով  ներառված է և կարգավորվում է </w:t>
            </w:r>
            <w:r w:rsidRPr="00C17E7A">
              <w:rPr>
                <w:rFonts w:ascii="GHEA Grapalat" w:hAnsi="GHEA Grapalat" w:cs="Sylfaen"/>
                <w:color w:val="000000" w:themeColor="text1"/>
                <w:lang w:val="af-ZA"/>
              </w:rPr>
              <w:lastRenderedPageBreak/>
              <w:t>&lt;&lt;</w:t>
            </w:r>
            <w:r w:rsidRPr="00C17E7A">
              <w:rPr>
                <w:rFonts w:ascii="GHEA Grapalat" w:hAnsi="GHEA Grapalat"/>
                <w:color w:val="000000" w:themeColor="text1"/>
              </w:rPr>
              <w:t>Վեոլիա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Ջուր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&gt;&gt;  </w:t>
            </w:r>
            <w:r w:rsidRPr="00C17E7A">
              <w:rPr>
                <w:rFonts w:ascii="GHEA Grapalat" w:hAnsi="GHEA Grapalat"/>
                <w:color w:val="000000" w:themeColor="text1"/>
              </w:rPr>
              <w:t>ՓԲԸ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>-</w:t>
            </w:r>
            <w:r w:rsidRPr="00C17E7A">
              <w:rPr>
                <w:rFonts w:ascii="GHEA Grapalat" w:hAnsi="GHEA Grapalat"/>
                <w:color w:val="000000" w:themeColor="text1"/>
              </w:rPr>
              <w:t>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վարձակալության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պայմանագրով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և այն այլ իրավական ակտով կարգավորման կարիք չունի: </w:t>
            </w:r>
          </w:p>
          <w:p w:rsidR="000B353F" w:rsidRPr="00C17E7A" w:rsidRDefault="007C1534" w:rsidP="00917CFB">
            <w:pPr>
              <w:shd w:val="clear" w:color="auto" w:fill="FFFFFF"/>
              <w:spacing w:line="240" w:lineRule="auto"/>
              <w:ind w:firstLine="567"/>
              <w:jc w:val="both"/>
              <w:rPr>
                <w:rFonts w:ascii="GHEA Grapalat" w:hAnsi="GHEA Grapalat" w:cs="GHEA Grapalat"/>
                <w:color w:val="000000" w:themeColor="text1"/>
                <w:lang w:val="af-ZA"/>
              </w:rPr>
            </w:pP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Ինչ վերաբերվում է ոռոգման ջրամատակարարման մասով միջոցառումներին, ապա </w:t>
            </w:r>
            <w:r w:rsidRPr="00C17E7A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ջրախնայող տեխնոլոգիաներ են համարվում կաթիլային ոռոգման </w:t>
            </w:r>
            <w:r w:rsidRPr="00C17E7A">
              <w:rPr>
                <w:rFonts w:ascii="GHEA Grapalat" w:hAnsi="GHEA Grapalat" w:cs="GHEA Grapalat"/>
                <w:color w:val="000000" w:themeColor="text1"/>
              </w:rPr>
              <w:t>համակարգերը</w:t>
            </w:r>
            <w:r w:rsidRPr="00C17E7A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, </w:t>
            </w:r>
            <w:r w:rsidRPr="00C17E7A">
              <w:rPr>
                <w:rFonts w:ascii="GHEA Grapalat" w:hAnsi="GHEA Grapalat" w:cs="GHEA Grapalat"/>
                <w:color w:val="000000" w:themeColor="text1"/>
              </w:rPr>
              <w:t>որոնց</w:t>
            </w:r>
            <w:r w:rsidRPr="00C17E7A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 w:cs="GHEA Grapalat"/>
                <w:color w:val="000000" w:themeColor="text1"/>
              </w:rPr>
              <w:t>խրախուսման</w:t>
            </w:r>
            <w:r w:rsidRPr="00C17E7A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 w:cs="GHEA Grapalat"/>
                <w:color w:val="000000" w:themeColor="text1"/>
              </w:rPr>
              <w:t>համար</w:t>
            </w:r>
            <w:r w:rsidRPr="00C17E7A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ՀՀ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գյուղատնտեսության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նախարարության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կողմից</w:t>
            </w:r>
            <w:r w:rsidRPr="00C17E7A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, </w:t>
            </w:r>
            <w:r w:rsidRPr="00C17E7A">
              <w:rPr>
                <w:rFonts w:ascii="GHEA Grapalat" w:hAnsi="GHEA Grapalat"/>
                <w:color w:val="000000" w:themeColor="text1"/>
              </w:rPr>
              <w:t>որպես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բնագավառի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լիազոր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մարմին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, </w:t>
            </w:r>
            <w:r w:rsidRPr="00C17E7A">
              <w:rPr>
                <w:rFonts w:ascii="GHEA Grapalat" w:hAnsi="GHEA Grapalat"/>
                <w:color w:val="000000" w:themeColor="text1"/>
              </w:rPr>
              <w:t>մշակվել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</w:rPr>
              <w:t>է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 կաթիլային </w:t>
            </w:r>
            <w:r w:rsidRPr="00C17E7A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ոռոգման </w:t>
            </w:r>
            <w:r w:rsidRPr="00C17E7A">
              <w:rPr>
                <w:rFonts w:ascii="GHEA Grapalat" w:hAnsi="GHEA Grapalat" w:cs="GHEA Grapalat"/>
                <w:color w:val="000000" w:themeColor="text1"/>
              </w:rPr>
              <w:t>համակարգերի</w:t>
            </w:r>
            <w:r w:rsidRPr="00C17E7A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 w:cs="GHEA Grapalat"/>
                <w:color w:val="000000" w:themeColor="text1"/>
              </w:rPr>
              <w:t>ներդրման</w:t>
            </w:r>
            <w:r w:rsidRPr="00C17E7A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 w:cs="GHEA Grapalat"/>
                <w:color w:val="000000" w:themeColor="text1"/>
              </w:rPr>
              <w:t>համար</w:t>
            </w:r>
            <w:r w:rsidRPr="00C17E7A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 w:cs="GHEA Grapalat"/>
                <w:color w:val="000000" w:themeColor="text1"/>
              </w:rPr>
              <w:t>տրամադրվող</w:t>
            </w:r>
            <w:r w:rsidRPr="00C17E7A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 w:cs="GHEA Grapalat"/>
                <w:color w:val="000000" w:themeColor="text1"/>
              </w:rPr>
              <w:t>վարկերի</w:t>
            </w:r>
            <w:r w:rsidRPr="00C17E7A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 w:cs="GHEA Grapalat"/>
                <w:color w:val="000000" w:themeColor="text1"/>
              </w:rPr>
              <w:t>տոկոսադրույքների</w:t>
            </w:r>
            <w:r w:rsidRPr="00C17E7A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 w:cs="GHEA Grapalat"/>
                <w:color w:val="000000" w:themeColor="text1"/>
              </w:rPr>
              <w:t>սուբսիդավորման</w:t>
            </w:r>
            <w:r w:rsidRPr="00C17E7A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 </w:t>
            </w:r>
            <w:r w:rsidRPr="00C17E7A">
              <w:rPr>
                <w:rFonts w:ascii="GHEA Grapalat" w:hAnsi="GHEA Grapalat"/>
                <w:color w:val="000000" w:themeColor="text1"/>
                <w:lang w:val="af-ZA"/>
              </w:rPr>
              <w:t xml:space="preserve">ծրագիր: </w:t>
            </w:r>
            <w:r w:rsidRPr="00C17E7A">
              <w:rPr>
                <w:rFonts w:ascii="GHEA Grapalat" w:hAnsi="GHEA Grapalat" w:cs="GHEA Grapalat"/>
                <w:color w:val="000000" w:themeColor="text1"/>
                <w:lang w:val="af-ZA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353F" w:rsidRPr="00C17E7A" w:rsidRDefault="002C167F" w:rsidP="002E484C">
            <w:pPr>
              <w:spacing w:after="0" w:line="240" w:lineRule="auto"/>
              <w:rPr>
                <w:rFonts w:ascii="GHEA Grapalat" w:eastAsia="Times New Roman" w:hAnsi="GHEA Grapalat"/>
                <w:lang w:val="hy-AM"/>
              </w:rPr>
            </w:pPr>
            <w:r w:rsidRPr="00C17E7A">
              <w:rPr>
                <w:rFonts w:ascii="GHEA Grapalat" w:eastAsia="Times New Roman" w:hAnsi="GHEA Grapalat"/>
                <w:lang w:val="ru-RU"/>
              </w:rPr>
              <w:lastRenderedPageBreak/>
              <w:t>Ընդունվել</w:t>
            </w:r>
            <w:r w:rsidRPr="00C17E7A">
              <w:rPr>
                <w:rFonts w:ascii="GHEA Grapalat" w:eastAsia="Times New Roman" w:hAnsi="GHEA Grapalat"/>
              </w:rPr>
              <w:t xml:space="preserve"> </w:t>
            </w:r>
            <w:r w:rsidRPr="00C17E7A">
              <w:rPr>
                <w:rFonts w:ascii="GHEA Grapalat" w:eastAsia="Times New Roman" w:hAnsi="GHEA Grapalat"/>
                <w:lang w:val="ru-RU"/>
              </w:rPr>
              <w:t>է</w:t>
            </w:r>
            <w:r w:rsidRPr="00C17E7A">
              <w:rPr>
                <w:rFonts w:ascii="GHEA Grapalat" w:eastAsia="Times New Roman" w:hAnsi="GHEA Grapalat"/>
              </w:rPr>
              <w:t>: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67F" w:rsidRPr="00C17E7A" w:rsidRDefault="002C167F" w:rsidP="002C167F">
            <w:pPr>
              <w:spacing w:after="0"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C17E7A">
              <w:rPr>
                <w:rFonts w:ascii="GHEA Grapalat" w:hAnsi="GHEA Grapalat"/>
                <w:lang w:val="ru-RU"/>
              </w:rPr>
              <w:t xml:space="preserve">Կատարվել են </w:t>
            </w:r>
            <w:r w:rsidR="0063296C" w:rsidRPr="00C17E7A">
              <w:rPr>
                <w:rFonts w:ascii="GHEA Grapalat" w:hAnsi="GHEA Grapalat"/>
                <w:lang w:val="hy-AM"/>
              </w:rPr>
              <w:t xml:space="preserve">համապատասխան </w:t>
            </w:r>
            <w:r w:rsidRPr="00C17E7A">
              <w:rPr>
                <w:rFonts w:ascii="GHEA Grapalat" w:hAnsi="GHEA Grapalat"/>
                <w:lang w:val="ru-RU"/>
              </w:rPr>
              <w:t>փոփոխություններ:</w:t>
            </w:r>
          </w:p>
          <w:p w:rsidR="000B353F" w:rsidRPr="00C17E7A" w:rsidRDefault="000B353F" w:rsidP="002E484C">
            <w:pPr>
              <w:spacing w:after="0" w:line="240" w:lineRule="auto"/>
              <w:jc w:val="both"/>
              <w:rPr>
                <w:rFonts w:ascii="GHEA Grapalat" w:hAnsi="GHEA Grapalat"/>
                <w:lang w:val="af-ZA"/>
              </w:rPr>
            </w:pPr>
          </w:p>
        </w:tc>
      </w:tr>
    </w:tbl>
    <w:p w:rsidR="00E51391" w:rsidRPr="002E484C" w:rsidRDefault="00E51391" w:rsidP="002E484C">
      <w:pPr>
        <w:spacing w:after="0" w:line="240" w:lineRule="auto"/>
        <w:rPr>
          <w:rFonts w:ascii="GHEA Grapalat" w:hAnsi="GHEA Grapalat"/>
          <w:lang w:val="pt-BR"/>
        </w:rPr>
      </w:pPr>
    </w:p>
    <w:sectPr w:rsidR="00E51391" w:rsidRPr="002E484C" w:rsidSect="00EB0188">
      <w:pgSz w:w="15840" w:h="12240" w:orient="landscape"/>
      <w:pgMar w:top="900" w:right="1440" w:bottom="42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GHEA Grapalat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07590"/>
    <w:multiLevelType w:val="hybridMultilevel"/>
    <w:tmpl w:val="6D689376"/>
    <w:lvl w:ilvl="0" w:tplc="006A4D3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257D7"/>
    <w:multiLevelType w:val="hybridMultilevel"/>
    <w:tmpl w:val="16C6EA50"/>
    <w:lvl w:ilvl="0" w:tplc="33C6A680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60234F"/>
    <w:multiLevelType w:val="hybridMultilevel"/>
    <w:tmpl w:val="42CAC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128A8"/>
    <w:multiLevelType w:val="hybridMultilevel"/>
    <w:tmpl w:val="360E41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958AF"/>
    <w:multiLevelType w:val="hybridMultilevel"/>
    <w:tmpl w:val="98B84E8A"/>
    <w:lvl w:ilvl="0" w:tplc="9B3E0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4E1D0C"/>
    <w:multiLevelType w:val="hybridMultilevel"/>
    <w:tmpl w:val="F14A36A6"/>
    <w:lvl w:ilvl="0" w:tplc="A5285D9E">
      <w:start w:val="3"/>
      <w:numFmt w:val="bullet"/>
      <w:lvlText w:val="-"/>
      <w:lvlJc w:val="left"/>
      <w:pPr>
        <w:ind w:left="1080" w:hanging="360"/>
      </w:pPr>
      <w:rPr>
        <w:rFonts w:ascii="GHEA Grapalat" w:eastAsia="MS Mincho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4633A99"/>
    <w:multiLevelType w:val="hybridMultilevel"/>
    <w:tmpl w:val="4D948A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A2195"/>
    <w:multiLevelType w:val="multilevel"/>
    <w:tmpl w:val="D53C041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Times New Roman" w:cs="Sylfaen"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eastAsia="Times New Roman" w:cs="Sylfaen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="Times New Roman" w:cs="Sylfae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="Times New Roman" w:cs="Sylfae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eastAsia="Times New Roman" w:cs="Sylfae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eastAsia="Times New Roman" w:cs="Sylfae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eastAsia="Times New Roman" w:cs="Sylfaen" w:hint="default"/>
        <w:b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E51391"/>
    <w:rsid w:val="00000C34"/>
    <w:rsid w:val="00011CDE"/>
    <w:rsid w:val="0001517A"/>
    <w:rsid w:val="00020173"/>
    <w:rsid w:val="00027F09"/>
    <w:rsid w:val="00030348"/>
    <w:rsid w:val="000327E9"/>
    <w:rsid w:val="00043E8D"/>
    <w:rsid w:val="00053A99"/>
    <w:rsid w:val="0007145D"/>
    <w:rsid w:val="00094873"/>
    <w:rsid w:val="000A2489"/>
    <w:rsid w:val="000A2AB0"/>
    <w:rsid w:val="000B0B36"/>
    <w:rsid w:val="000B166C"/>
    <w:rsid w:val="000B353F"/>
    <w:rsid w:val="000C340B"/>
    <w:rsid w:val="000D685A"/>
    <w:rsid w:val="000E1D9E"/>
    <w:rsid w:val="000F5DBF"/>
    <w:rsid w:val="000F6EBF"/>
    <w:rsid w:val="00141CF3"/>
    <w:rsid w:val="00145247"/>
    <w:rsid w:val="00174CAF"/>
    <w:rsid w:val="0018090F"/>
    <w:rsid w:val="00185A27"/>
    <w:rsid w:val="0018607C"/>
    <w:rsid w:val="001871EB"/>
    <w:rsid w:val="001A00E2"/>
    <w:rsid w:val="001A6FAC"/>
    <w:rsid w:val="001B0917"/>
    <w:rsid w:val="001B28B7"/>
    <w:rsid w:val="001B5763"/>
    <w:rsid w:val="001F0E2B"/>
    <w:rsid w:val="00205C48"/>
    <w:rsid w:val="002113AA"/>
    <w:rsid w:val="002174D6"/>
    <w:rsid w:val="00220C73"/>
    <w:rsid w:val="00234CAB"/>
    <w:rsid w:val="00235BA6"/>
    <w:rsid w:val="00242E61"/>
    <w:rsid w:val="00245B42"/>
    <w:rsid w:val="00252CB6"/>
    <w:rsid w:val="00253170"/>
    <w:rsid w:val="0025754C"/>
    <w:rsid w:val="002645D5"/>
    <w:rsid w:val="00274766"/>
    <w:rsid w:val="0029157B"/>
    <w:rsid w:val="00292F0A"/>
    <w:rsid w:val="00296821"/>
    <w:rsid w:val="002A0E60"/>
    <w:rsid w:val="002B25B8"/>
    <w:rsid w:val="002B5142"/>
    <w:rsid w:val="002B6F3E"/>
    <w:rsid w:val="002C167F"/>
    <w:rsid w:val="002C64AC"/>
    <w:rsid w:val="002D78DC"/>
    <w:rsid w:val="002E4229"/>
    <w:rsid w:val="002E484C"/>
    <w:rsid w:val="002F5D74"/>
    <w:rsid w:val="00303876"/>
    <w:rsid w:val="003108AB"/>
    <w:rsid w:val="00320FB4"/>
    <w:rsid w:val="00322919"/>
    <w:rsid w:val="003242A5"/>
    <w:rsid w:val="003313DC"/>
    <w:rsid w:val="00337F8C"/>
    <w:rsid w:val="003541E4"/>
    <w:rsid w:val="0035663A"/>
    <w:rsid w:val="00370D5C"/>
    <w:rsid w:val="00391119"/>
    <w:rsid w:val="00392DC5"/>
    <w:rsid w:val="003A0AC0"/>
    <w:rsid w:val="003C3352"/>
    <w:rsid w:val="003C58C9"/>
    <w:rsid w:val="003D161E"/>
    <w:rsid w:val="003F2EAE"/>
    <w:rsid w:val="003F61B5"/>
    <w:rsid w:val="00406494"/>
    <w:rsid w:val="00412222"/>
    <w:rsid w:val="0041562B"/>
    <w:rsid w:val="00421C58"/>
    <w:rsid w:val="00426CF9"/>
    <w:rsid w:val="00426E75"/>
    <w:rsid w:val="00427CF9"/>
    <w:rsid w:val="00446171"/>
    <w:rsid w:val="00455992"/>
    <w:rsid w:val="00464AF8"/>
    <w:rsid w:val="00472E13"/>
    <w:rsid w:val="00477DFC"/>
    <w:rsid w:val="00481BA5"/>
    <w:rsid w:val="0049168C"/>
    <w:rsid w:val="0049185C"/>
    <w:rsid w:val="00491C76"/>
    <w:rsid w:val="00492288"/>
    <w:rsid w:val="0049466D"/>
    <w:rsid w:val="004B143F"/>
    <w:rsid w:val="004D376E"/>
    <w:rsid w:val="004E3564"/>
    <w:rsid w:val="004E606D"/>
    <w:rsid w:val="004E6F9B"/>
    <w:rsid w:val="004F6F44"/>
    <w:rsid w:val="0050513D"/>
    <w:rsid w:val="00505817"/>
    <w:rsid w:val="00512338"/>
    <w:rsid w:val="0051330D"/>
    <w:rsid w:val="005235BB"/>
    <w:rsid w:val="0052408E"/>
    <w:rsid w:val="005371F0"/>
    <w:rsid w:val="005426C8"/>
    <w:rsid w:val="0054361B"/>
    <w:rsid w:val="00544B6A"/>
    <w:rsid w:val="0054756C"/>
    <w:rsid w:val="005A32B5"/>
    <w:rsid w:val="005A7921"/>
    <w:rsid w:val="005B0CF7"/>
    <w:rsid w:val="005B56AF"/>
    <w:rsid w:val="005F3184"/>
    <w:rsid w:val="005F7E92"/>
    <w:rsid w:val="00631F25"/>
    <w:rsid w:val="006322F3"/>
    <w:rsid w:val="0063296C"/>
    <w:rsid w:val="00634458"/>
    <w:rsid w:val="0063719E"/>
    <w:rsid w:val="006375CF"/>
    <w:rsid w:val="00676787"/>
    <w:rsid w:val="0069078D"/>
    <w:rsid w:val="00690A24"/>
    <w:rsid w:val="006A126F"/>
    <w:rsid w:val="006A7450"/>
    <w:rsid w:val="006A7904"/>
    <w:rsid w:val="006B303E"/>
    <w:rsid w:val="006D71D5"/>
    <w:rsid w:val="006E62C1"/>
    <w:rsid w:val="0071124B"/>
    <w:rsid w:val="007216CB"/>
    <w:rsid w:val="00730787"/>
    <w:rsid w:val="0074032E"/>
    <w:rsid w:val="007662F7"/>
    <w:rsid w:val="007753EE"/>
    <w:rsid w:val="007A34D3"/>
    <w:rsid w:val="007A4B79"/>
    <w:rsid w:val="007A6D06"/>
    <w:rsid w:val="007B2AA1"/>
    <w:rsid w:val="007C1534"/>
    <w:rsid w:val="007C1680"/>
    <w:rsid w:val="00810943"/>
    <w:rsid w:val="0083066F"/>
    <w:rsid w:val="00833679"/>
    <w:rsid w:val="00842979"/>
    <w:rsid w:val="00842A3F"/>
    <w:rsid w:val="008454B2"/>
    <w:rsid w:val="00845D9B"/>
    <w:rsid w:val="00854ABC"/>
    <w:rsid w:val="00855455"/>
    <w:rsid w:val="00882636"/>
    <w:rsid w:val="00890C67"/>
    <w:rsid w:val="00894A2D"/>
    <w:rsid w:val="008A339A"/>
    <w:rsid w:val="008A37E0"/>
    <w:rsid w:val="008A75DD"/>
    <w:rsid w:val="008E1AB5"/>
    <w:rsid w:val="008E248A"/>
    <w:rsid w:val="008E628C"/>
    <w:rsid w:val="008F66E8"/>
    <w:rsid w:val="009025C0"/>
    <w:rsid w:val="009161BD"/>
    <w:rsid w:val="00917CFB"/>
    <w:rsid w:val="00925B78"/>
    <w:rsid w:val="009412F9"/>
    <w:rsid w:val="00941AC2"/>
    <w:rsid w:val="009463DF"/>
    <w:rsid w:val="009746E2"/>
    <w:rsid w:val="00977560"/>
    <w:rsid w:val="009B2E8D"/>
    <w:rsid w:val="009F3619"/>
    <w:rsid w:val="009F7699"/>
    <w:rsid w:val="00A35006"/>
    <w:rsid w:val="00A703AF"/>
    <w:rsid w:val="00A73D34"/>
    <w:rsid w:val="00A75B25"/>
    <w:rsid w:val="00A8736C"/>
    <w:rsid w:val="00AA37EA"/>
    <w:rsid w:val="00AB7348"/>
    <w:rsid w:val="00AD0039"/>
    <w:rsid w:val="00AD09A2"/>
    <w:rsid w:val="00AE2C94"/>
    <w:rsid w:val="00AE39BC"/>
    <w:rsid w:val="00AF3880"/>
    <w:rsid w:val="00AF7EBC"/>
    <w:rsid w:val="00B058BA"/>
    <w:rsid w:val="00B229DD"/>
    <w:rsid w:val="00B26ED3"/>
    <w:rsid w:val="00B36B0B"/>
    <w:rsid w:val="00B5658F"/>
    <w:rsid w:val="00B63A61"/>
    <w:rsid w:val="00B818C2"/>
    <w:rsid w:val="00BA66B9"/>
    <w:rsid w:val="00BB36C4"/>
    <w:rsid w:val="00BC1954"/>
    <w:rsid w:val="00BD1849"/>
    <w:rsid w:val="00BD4A51"/>
    <w:rsid w:val="00BE1D06"/>
    <w:rsid w:val="00BF1ADF"/>
    <w:rsid w:val="00BF762A"/>
    <w:rsid w:val="00C17E7A"/>
    <w:rsid w:val="00C222EB"/>
    <w:rsid w:val="00C4270B"/>
    <w:rsid w:val="00C772BA"/>
    <w:rsid w:val="00C85881"/>
    <w:rsid w:val="00C96B88"/>
    <w:rsid w:val="00C97FF1"/>
    <w:rsid w:val="00CB34CF"/>
    <w:rsid w:val="00CB784E"/>
    <w:rsid w:val="00CC4283"/>
    <w:rsid w:val="00CD4604"/>
    <w:rsid w:val="00CE2A10"/>
    <w:rsid w:val="00CF2595"/>
    <w:rsid w:val="00D01E68"/>
    <w:rsid w:val="00D027B6"/>
    <w:rsid w:val="00D049A5"/>
    <w:rsid w:val="00D04CD3"/>
    <w:rsid w:val="00D1095D"/>
    <w:rsid w:val="00D122DE"/>
    <w:rsid w:val="00D14788"/>
    <w:rsid w:val="00D424C8"/>
    <w:rsid w:val="00D7185C"/>
    <w:rsid w:val="00D73A35"/>
    <w:rsid w:val="00D84A8F"/>
    <w:rsid w:val="00D87685"/>
    <w:rsid w:val="00D912E7"/>
    <w:rsid w:val="00D958D1"/>
    <w:rsid w:val="00DA4956"/>
    <w:rsid w:val="00DA728C"/>
    <w:rsid w:val="00DB7892"/>
    <w:rsid w:val="00DB7DAC"/>
    <w:rsid w:val="00DC778A"/>
    <w:rsid w:val="00DD5674"/>
    <w:rsid w:val="00DF6D92"/>
    <w:rsid w:val="00E11475"/>
    <w:rsid w:val="00E33445"/>
    <w:rsid w:val="00E3554C"/>
    <w:rsid w:val="00E51391"/>
    <w:rsid w:val="00E54E77"/>
    <w:rsid w:val="00E56AE5"/>
    <w:rsid w:val="00E66870"/>
    <w:rsid w:val="00E736FB"/>
    <w:rsid w:val="00E80956"/>
    <w:rsid w:val="00E82B0D"/>
    <w:rsid w:val="00E8443D"/>
    <w:rsid w:val="00E92D97"/>
    <w:rsid w:val="00EA3F86"/>
    <w:rsid w:val="00EA6F84"/>
    <w:rsid w:val="00EB0188"/>
    <w:rsid w:val="00EB3B16"/>
    <w:rsid w:val="00EB4E89"/>
    <w:rsid w:val="00EB5AE0"/>
    <w:rsid w:val="00ED0256"/>
    <w:rsid w:val="00ED6480"/>
    <w:rsid w:val="00EF5DE5"/>
    <w:rsid w:val="00F063E7"/>
    <w:rsid w:val="00F11B6B"/>
    <w:rsid w:val="00F130BF"/>
    <w:rsid w:val="00F17E69"/>
    <w:rsid w:val="00F23C49"/>
    <w:rsid w:val="00F2429B"/>
    <w:rsid w:val="00F31D23"/>
    <w:rsid w:val="00F3687D"/>
    <w:rsid w:val="00F4024F"/>
    <w:rsid w:val="00F46993"/>
    <w:rsid w:val="00F501A3"/>
    <w:rsid w:val="00F51499"/>
    <w:rsid w:val="00F5199B"/>
    <w:rsid w:val="00F935A2"/>
    <w:rsid w:val="00F96C14"/>
    <w:rsid w:val="00FA37AC"/>
    <w:rsid w:val="00FE3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CDE"/>
  </w:style>
  <w:style w:type="paragraph" w:styleId="Heading1">
    <w:name w:val="heading 1"/>
    <w:basedOn w:val="Normal"/>
    <w:link w:val="Heading1Char"/>
    <w:uiPriority w:val="9"/>
    <w:qFormat/>
    <w:rsid w:val="00DB78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">
    <w:name w:val="Normal (Web) Char"/>
    <w:aliases w:val="webb Char"/>
    <w:link w:val="NormalWeb"/>
    <w:locked/>
    <w:rsid w:val="00E5139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webb"/>
    <w:basedOn w:val="Normal"/>
    <w:link w:val="NormalWebChar"/>
    <w:unhideWhenUsed/>
    <w:qFormat/>
    <w:rsid w:val="00E51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E51391"/>
    <w:rPr>
      <w:rFonts w:ascii="Times New Roman" w:hAnsi="Times New Roman" w:cs="Times New Roman" w:hint="default"/>
    </w:rPr>
  </w:style>
  <w:style w:type="paragraph" w:styleId="ListParagraph">
    <w:name w:val="List Paragraph"/>
    <w:basedOn w:val="Normal"/>
    <w:uiPriority w:val="99"/>
    <w:qFormat/>
    <w:rsid w:val="00DD5674"/>
    <w:pPr>
      <w:ind w:left="720"/>
      <w:contextualSpacing/>
    </w:pPr>
    <w:rPr>
      <w:rFonts w:ascii="Calibri" w:eastAsia="Calibri" w:hAnsi="Calibri" w:cs="Times New Roman"/>
    </w:rPr>
  </w:style>
  <w:style w:type="character" w:styleId="Strong">
    <w:name w:val="Strong"/>
    <w:basedOn w:val="DefaultParagraphFont"/>
    <w:uiPriority w:val="22"/>
    <w:qFormat/>
    <w:rsid w:val="00253170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DB789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echtex">
    <w:name w:val="mechtex"/>
    <w:basedOn w:val="Normal"/>
    <w:link w:val="mechtexChar"/>
    <w:rsid w:val="006D71D5"/>
    <w:pPr>
      <w:spacing w:after="0" w:line="240" w:lineRule="auto"/>
      <w:jc w:val="center"/>
    </w:pPr>
    <w:rPr>
      <w:rFonts w:ascii="Arial Armenian" w:eastAsia="MS Mincho" w:hAnsi="Arial Armenian" w:cs="Times New Roman"/>
      <w:szCs w:val="20"/>
      <w:lang w:eastAsia="ru-RU"/>
    </w:rPr>
  </w:style>
  <w:style w:type="character" w:customStyle="1" w:styleId="mechtexChar">
    <w:name w:val="mechtex Char"/>
    <w:link w:val="mechtex"/>
    <w:rsid w:val="006D71D5"/>
    <w:rPr>
      <w:rFonts w:ascii="Arial Armenian" w:eastAsia="MS Mincho" w:hAnsi="Arial Armeni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7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https://mul.gov.am/tasks/docs/attachment.php?id=485059&amp;fn=7Ampopatert3.docx&amp;out=1&amp;token=336a75607a2f748db768</cp:keywords>
</cp:coreProperties>
</file>