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AF9" w:rsidRPr="00D315DD" w:rsidRDefault="00D24AF9" w:rsidP="00D24AF9">
      <w:pPr>
        <w:spacing w:line="36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D315DD">
        <w:rPr>
          <w:rFonts w:ascii="GHEA Grapalat" w:hAnsi="GHEA Grapalat"/>
          <w:b/>
          <w:sz w:val="24"/>
          <w:szCs w:val="24"/>
          <w:lang w:val="hy-AM"/>
        </w:rPr>
        <w:t>ԵԶՐԱԿԱՑՈՒԹՅՈՒՆ</w:t>
      </w:r>
    </w:p>
    <w:p w:rsidR="00D24AF9" w:rsidRPr="00D315DD" w:rsidRDefault="00D24AF9" w:rsidP="00D24AF9">
      <w:pPr>
        <w:spacing w:line="360" w:lineRule="auto"/>
        <w:ind w:firstLine="540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D24AF9" w:rsidRPr="00D315DD" w:rsidRDefault="00D24AF9" w:rsidP="00D24AF9">
      <w:pPr>
        <w:spacing w:line="360" w:lineRule="auto"/>
        <w:jc w:val="center"/>
        <w:rPr>
          <w:rFonts w:ascii="GHEA Grapalat" w:eastAsia="MS Mincho" w:hAnsi="GHEA Grapalat" w:cs="Times Armenian"/>
          <w:b/>
          <w:sz w:val="24"/>
          <w:szCs w:val="24"/>
          <w:lang w:val="af-ZA"/>
        </w:rPr>
      </w:pPr>
      <w:r w:rsidRPr="00D315DD">
        <w:rPr>
          <w:rFonts w:ascii="GHEA Grapalat" w:eastAsia="MS Mincho" w:hAnsi="GHEA Grapalat" w:cs="Times Armenian"/>
          <w:b/>
          <w:sz w:val="24"/>
          <w:szCs w:val="24"/>
          <w:lang w:val="af-ZA"/>
        </w:rPr>
        <w:t>«Հարկերի մասին» Հայաստանի Հանրապետության օրենքում փոփոխություններ և լրացումներ կատարելու մասին» Հայաստանի Հանրապետության օրենքի նախագծի` բյուջետային բնագավառում կարգավորման ազդե</w:t>
      </w:r>
      <w:r w:rsidRPr="00D315DD">
        <w:rPr>
          <w:rFonts w:ascii="GHEA Grapalat" w:eastAsia="MS Mincho" w:hAnsi="GHEA Grapalat" w:cs="Times Armenian"/>
          <w:b/>
          <w:sz w:val="24"/>
          <w:szCs w:val="24"/>
          <w:lang w:val="af-ZA"/>
        </w:rPr>
        <w:softHyphen/>
        <w:t>ցութ</w:t>
      </w:r>
      <w:r w:rsidRPr="00D315DD">
        <w:rPr>
          <w:rFonts w:ascii="GHEA Grapalat" w:eastAsia="MS Mincho" w:hAnsi="GHEA Grapalat" w:cs="Times Armenian"/>
          <w:b/>
          <w:sz w:val="24"/>
          <w:szCs w:val="24"/>
          <w:lang w:val="af-ZA"/>
        </w:rPr>
        <w:softHyphen/>
        <w:t>յան գնահատման վերաբերյալ</w:t>
      </w:r>
    </w:p>
    <w:p w:rsidR="00D24AF9" w:rsidRPr="00D315DD" w:rsidRDefault="00D24AF9" w:rsidP="00D24AF9">
      <w:pPr>
        <w:widowControl w:val="0"/>
        <w:tabs>
          <w:tab w:val="left" w:pos="6318"/>
        </w:tabs>
        <w:spacing w:line="360" w:lineRule="auto"/>
        <w:rPr>
          <w:rFonts w:ascii="GHEA Grapalat" w:eastAsia="MS Mincho" w:hAnsi="GHEA Grapalat" w:cs="Times Armenian"/>
          <w:b/>
          <w:sz w:val="24"/>
          <w:szCs w:val="24"/>
          <w:lang w:val="af-ZA"/>
        </w:rPr>
      </w:pPr>
    </w:p>
    <w:p w:rsidR="00D24AF9" w:rsidRPr="00D315DD" w:rsidRDefault="00D24AF9" w:rsidP="00D24AF9">
      <w:pPr>
        <w:spacing w:line="360" w:lineRule="auto"/>
        <w:ind w:firstLine="708"/>
        <w:jc w:val="both"/>
        <w:rPr>
          <w:rFonts w:ascii="GHEA Grapalat" w:hAnsi="GHEA Grapalat" w:cs="Sylfaen"/>
          <w:sz w:val="24"/>
          <w:szCs w:val="24"/>
        </w:rPr>
      </w:pPr>
      <w:r w:rsidRPr="00D315DD">
        <w:rPr>
          <w:rFonts w:ascii="GHEA Grapalat" w:hAnsi="GHEA Grapalat" w:cs="Sylfaen"/>
          <w:sz w:val="24"/>
          <w:szCs w:val="24"/>
        </w:rPr>
        <w:t xml:space="preserve">Նախագծով առաջարկվում է վերախմբագրել օրենքի 22-րդ հոդվածը` առավել հստակ սահմանելով հարկ վճարողների պարտավորությունների անուղղակի եղանակներով հաշվարկման դեպքերը, մեթոդները, կիրառման մեխանիզմները և անհրաժեշտ տեղեկատվության աղբյուրները: Արդյունքում նախատեսվում է բարձրացնել հարկային մարմնի կողմից` հարկ վճարողների նկատմամբ իրականացվող վերահսկողության արդյունավետությունը, կատարելագործել վերահսկման մեխանիզմները` արդյունքում կրճատելով ստվերային շրջանառությունները և ապահովելով լրացուցիչ հարկային մուտքեր: </w:t>
      </w:r>
    </w:p>
    <w:p w:rsidR="00D24AF9" w:rsidRDefault="00D24AF9" w:rsidP="00D24AF9">
      <w:pPr>
        <w:pStyle w:val="mechtex"/>
        <w:spacing w:line="360" w:lineRule="auto"/>
        <w:ind w:firstLine="708"/>
        <w:jc w:val="both"/>
        <w:rPr>
          <w:rFonts w:ascii="GHEA Grapalat" w:hAnsi="GHEA Grapalat" w:cs="Sylfaen"/>
          <w:sz w:val="24"/>
          <w:szCs w:val="24"/>
        </w:rPr>
      </w:pPr>
      <w:r w:rsidRPr="00D315DD">
        <w:rPr>
          <w:rFonts w:ascii="GHEA Grapalat" w:hAnsi="GHEA Grapalat" w:cs="Sylfaen"/>
          <w:sz w:val="24"/>
          <w:szCs w:val="24"/>
        </w:rPr>
        <w:t>Ելնելով վերոգրյալից` գտնում ենք, որ նախագծի ընդունման ազդեցությունը պետական բյուջեի եկամուտների վրա կարող է լինել դրական</w:t>
      </w:r>
      <w:r>
        <w:rPr>
          <w:rFonts w:ascii="GHEA Grapalat" w:hAnsi="GHEA Grapalat" w:cs="Sylfaen"/>
          <w:sz w:val="24"/>
          <w:szCs w:val="24"/>
        </w:rPr>
        <w:t>:</w:t>
      </w:r>
    </w:p>
    <w:p w:rsidR="00E3192B" w:rsidRDefault="00E3192B"/>
    <w:sectPr w:rsidR="00E3192B" w:rsidSect="00E319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20"/>
  <w:characterSpacingControl w:val="doNotCompress"/>
  <w:compat/>
  <w:rsids>
    <w:rsidRoot w:val="00D24AF9"/>
    <w:rsid w:val="000866B4"/>
    <w:rsid w:val="001D4C5E"/>
    <w:rsid w:val="00600853"/>
    <w:rsid w:val="00D24AF9"/>
    <w:rsid w:val="00E319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AF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chtex">
    <w:name w:val="mechtex"/>
    <w:basedOn w:val="Normal"/>
    <w:link w:val="mechtexChar"/>
    <w:rsid w:val="00D24AF9"/>
    <w:pPr>
      <w:spacing w:after="0" w:line="240" w:lineRule="auto"/>
      <w:jc w:val="center"/>
    </w:pPr>
    <w:rPr>
      <w:rFonts w:ascii="Arial Armenian" w:eastAsia="Times New Roman" w:hAnsi="Arial Armenian"/>
      <w:szCs w:val="20"/>
      <w:lang w:eastAsia="ru-RU"/>
    </w:rPr>
  </w:style>
  <w:style w:type="character" w:customStyle="1" w:styleId="mechtexChar">
    <w:name w:val="mechtex Char"/>
    <w:link w:val="mechtex"/>
    <w:rsid w:val="00D24AF9"/>
    <w:rPr>
      <w:rFonts w:ascii="Arial Armenian" w:eastAsia="Times New Roman" w:hAnsi="Arial Armenian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723</Characters>
  <Application>Microsoft Office Word</Application>
  <DocSecurity>0</DocSecurity>
  <Lines>6</Lines>
  <Paragraphs>1</Paragraphs>
  <ScaleCrop>false</ScaleCrop>
  <Company/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ZalikoB</dc:creator>
  <cp:keywords/>
  <dc:description/>
  <cp:lastModifiedBy>ZalikoB</cp:lastModifiedBy>
  <cp:revision>2</cp:revision>
  <dcterms:created xsi:type="dcterms:W3CDTF">2014-12-20T08:00:00Z</dcterms:created>
  <dcterms:modified xsi:type="dcterms:W3CDTF">2014-12-20T08:00:00Z</dcterms:modified>
</cp:coreProperties>
</file>