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22BA" w14:textId="77777777" w:rsidR="008001FA" w:rsidRDefault="008001FA" w:rsidP="008001FA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   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</w:p>
    <w:p w14:paraId="6A9F0ED6" w14:textId="77777777" w:rsidR="008001FA" w:rsidRDefault="008001FA" w:rsidP="008001FA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GHEA Grapalat" w:hAnsi="GHEA Grapalat" w:cs="Sylfaen"/>
          <w:sz w:val="24"/>
          <w:szCs w:val="24"/>
        </w:rPr>
        <w:t xml:space="preserve">    ՆԱԽԱԳԻԾ</w:t>
      </w:r>
    </w:p>
    <w:p w14:paraId="73091CB4" w14:textId="77777777" w:rsidR="008001FA" w:rsidRDefault="008001FA" w:rsidP="008001FA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</w:p>
    <w:p w14:paraId="3F9F13FC" w14:textId="77777777" w:rsidR="008001FA" w:rsidRDefault="008001FA" w:rsidP="008001FA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14:paraId="54CE8848" w14:textId="77777777" w:rsidR="008001FA" w:rsidRDefault="008001FA" w:rsidP="008001FA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14:paraId="124F14EA" w14:textId="77777777" w:rsidR="008001FA" w:rsidRDefault="008001FA" w:rsidP="008001FA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  Ր  Ո  Շ  Ո Ւ  Մ</w:t>
      </w:r>
    </w:p>
    <w:p w14:paraId="7EE217EA" w14:textId="77777777" w:rsidR="008001FA" w:rsidRDefault="008001FA" w:rsidP="008001FA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14:paraId="42BC7414" w14:textId="77777777" w:rsidR="008001FA" w:rsidRPr="00EB5D87" w:rsidRDefault="008001FA" w:rsidP="008001FA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 w:rsidRPr="00EB5D87">
        <w:rPr>
          <w:rFonts w:ascii="GHEA Grapalat" w:hAnsi="GHEA Grapalat" w:cs="Sylfaen"/>
          <w:sz w:val="24"/>
          <w:szCs w:val="24"/>
        </w:rPr>
        <w:t xml:space="preserve">                               2018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EB5D87">
        <w:rPr>
          <w:rFonts w:ascii="GHEA Grapalat" w:hAnsi="GHEA Grapalat" w:cs="Sylfaen"/>
          <w:sz w:val="24"/>
          <w:szCs w:val="24"/>
        </w:rPr>
        <w:t xml:space="preserve">     __________ </w:t>
      </w:r>
      <w:r w:rsidRPr="00FD2718">
        <w:rPr>
          <w:rFonts w:ascii="GHEA Grapalat" w:hAnsi="GHEA Grapalat"/>
          <w:sz w:val="24"/>
          <w:lang w:val="en-US"/>
        </w:rPr>
        <w:t>N</w:t>
      </w:r>
      <w:r w:rsidRPr="00EB5D87">
        <w:rPr>
          <w:rFonts w:ascii="GHEA Grapalat" w:hAnsi="GHEA Grapalat" w:cs="Sylfaen"/>
          <w:sz w:val="24"/>
          <w:szCs w:val="24"/>
        </w:rPr>
        <w:t>__   ___-</w:t>
      </w:r>
      <w:r>
        <w:rPr>
          <w:rFonts w:ascii="GHEA Grapalat" w:hAnsi="GHEA Grapalat" w:cs="Sylfaen"/>
          <w:sz w:val="24"/>
          <w:szCs w:val="24"/>
        </w:rPr>
        <w:t>Ն</w:t>
      </w:r>
    </w:p>
    <w:p w14:paraId="52BDF7B6" w14:textId="77777777" w:rsidR="008001FA" w:rsidRPr="00EB5D87" w:rsidRDefault="008001FA" w:rsidP="008001FA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</w:p>
    <w:p w14:paraId="5CD4CFCA" w14:textId="4F197EE8" w:rsidR="008001FA" w:rsidRPr="00EB5D87" w:rsidRDefault="008001FA" w:rsidP="00C9558F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EB5D87">
        <w:rPr>
          <w:rFonts w:ascii="GHEA Grapalat" w:hAnsi="GHEA Grapalat" w:cs="Sylfaen"/>
          <w:sz w:val="24"/>
          <w:szCs w:val="24"/>
        </w:rPr>
        <w:t xml:space="preserve"> 201</w:t>
      </w:r>
      <w:r w:rsidR="00EB5D87" w:rsidRPr="00FD2718">
        <w:rPr>
          <w:rFonts w:ascii="GHEA Grapalat" w:hAnsi="GHEA Grapalat"/>
          <w:sz w:val="24"/>
          <w:lang w:val="hy-AM"/>
        </w:rPr>
        <w:t>5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 w:rsidR="00EB5D87" w:rsidRPr="00FD2718">
        <w:rPr>
          <w:rFonts w:ascii="GHEA Grapalat" w:hAnsi="GHEA Grapalat"/>
          <w:sz w:val="24"/>
          <w:lang w:val="hy-AM"/>
        </w:rPr>
        <w:t>ՕԳՈՍՏՈՍ</w:t>
      </w:r>
      <w:r>
        <w:rPr>
          <w:rFonts w:ascii="GHEA Grapalat" w:hAnsi="GHEA Grapalat" w:cs="Sylfaen"/>
          <w:sz w:val="24"/>
          <w:szCs w:val="24"/>
        </w:rPr>
        <w:t>Ի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 w:rsidR="00EB5D87" w:rsidRPr="00FD2718">
        <w:rPr>
          <w:rFonts w:ascii="GHEA Grapalat" w:hAnsi="GHEA Grapalat"/>
          <w:sz w:val="24"/>
          <w:lang w:val="hy-AM"/>
        </w:rPr>
        <w:t>31</w:t>
      </w:r>
      <w:r w:rsidR="003B0920" w:rsidRPr="00EB5D87">
        <w:rPr>
          <w:rFonts w:ascii="GHEA Grapalat" w:hAnsi="GHEA Grapalat" w:cs="Sylfaen"/>
          <w:sz w:val="24"/>
          <w:szCs w:val="24"/>
        </w:rPr>
        <w:t>-</w:t>
      </w:r>
      <w:r w:rsidR="003B0920" w:rsidRPr="00FD2718">
        <w:rPr>
          <w:rFonts w:ascii="GHEA Grapalat" w:hAnsi="GHEA Grapalat"/>
          <w:sz w:val="24"/>
          <w:lang w:val="en-US"/>
        </w:rPr>
        <w:t>Ի</w:t>
      </w:r>
      <w:r w:rsidRPr="00EB5D87">
        <w:rPr>
          <w:rFonts w:ascii="GHEA Grapalat" w:hAnsi="GHEA Grapalat" w:cs="Sylfaen"/>
          <w:sz w:val="24"/>
          <w:szCs w:val="24"/>
        </w:rPr>
        <w:t xml:space="preserve">  </w:t>
      </w:r>
      <w:r w:rsidRPr="00FD2718">
        <w:rPr>
          <w:rFonts w:ascii="GHEA Grapalat" w:hAnsi="GHEA Grapalat"/>
          <w:sz w:val="24"/>
          <w:lang w:val="en-US"/>
        </w:rPr>
        <w:t>N</w:t>
      </w:r>
      <w:r w:rsidRPr="00EB5D87">
        <w:rPr>
          <w:rFonts w:ascii="GHEA Grapalat" w:hAnsi="GHEA Grapalat" w:cs="Sylfaen"/>
          <w:sz w:val="24"/>
          <w:szCs w:val="24"/>
        </w:rPr>
        <w:t xml:space="preserve"> 1</w:t>
      </w:r>
      <w:r w:rsidR="00EB5D87" w:rsidRPr="00FD2718">
        <w:rPr>
          <w:rFonts w:ascii="GHEA Grapalat" w:hAnsi="GHEA Grapalat"/>
          <w:sz w:val="24"/>
          <w:lang w:val="hy-AM"/>
        </w:rPr>
        <w:t>09</w:t>
      </w:r>
      <w:r w:rsidRPr="00EB5D87">
        <w:rPr>
          <w:rFonts w:ascii="GHEA Grapalat" w:hAnsi="GHEA Grapalat" w:cs="Sylfaen"/>
          <w:sz w:val="24"/>
          <w:szCs w:val="24"/>
        </w:rPr>
        <w:t>3-</w:t>
      </w:r>
      <w:r>
        <w:rPr>
          <w:rFonts w:ascii="GHEA Grapalat" w:hAnsi="GHEA Grapalat" w:cs="Sylfaen"/>
          <w:sz w:val="24"/>
          <w:szCs w:val="24"/>
        </w:rPr>
        <w:t>Ն</w:t>
      </w:r>
      <w:r w:rsidRPr="00EB5D87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ՈՐՈՇՄԱՆ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 w:rsidRPr="008001FA">
        <w:rPr>
          <w:rFonts w:ascii="GHEA Grapalat" w:hAnsi="GHEA Grapalat" w:cs="Sylfaen"/>
          <w:sz w:val="24"/>
          <w:szCs w:val="24"/>
        </w:rPr>
        <w:t>ՓՈՓՈԽՈՒԹՅՈՒՆՆԵՐ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 w:rsidR="00340D77">
        <w:rPr>
          <w:rFonts w:ascii="GHEA Grapalat" w:hAnsi="GHEA Grapalat" w:cs="Sylfaen"/>
          <w:sz w:val="24"/>
          <w:szCs w:val="24"/>
        </w:rPr>
        <w:t>և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 w:rsidR="00AF0320">
        <w:rPr>
          <w:rFonts w:ascii="GHEA Grapalat" w:hAnsi="GHEA Grapalat" w:cs="Sylfaen"/>
          <w:sz w:val="24"/>
          <w:szCs w:val="24"/>
        </w:rPr>
        <w:t>ԼՐԱՑՈՒՄ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 w:rsidRPr="00EB5D8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14:paraId="6B346DF1" w14:textId="77777777" w:rsidR="00FD3F60" w:rsidRPr="00FD2718" w:rsidRDefault="003B0920" w:rsidP="00C9558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t>-------------------------------------------------------------------------------------------------------------------</w:t>
      </w:r>
    </w:p>
    <w:p w14:paraId="556AB687" w14:textId="44F589BB" w:rsidR="003B0920" w:rsidRPr="00FD2718" w:rsidRDefault="003B0920" w:rsidP="00C9558F">
      <w:pPr>
        <w:shd w:val="clear" w:color="auto" w:fill="FFFFFF"/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t>Հ</w:t>
      </w:r>
      <w:r w:rsidRPr="00FD2718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իմք ընդունելով </w:t>
      </w:r>
      <w:r w:rsidRPr="00FD2718">
        <w:rPr>
          <w:rFonts w:ascii="GHEA Grapalat" w:hAnsi="GHEA Grapalat"/>
          <w:sz w:val="24"/>
          <w:lang w:val="hy-AM"/>
        </w:rPr>
        <w:t xml:space="preserve">«Նորմատիվ իրավական ակտերի մասին» ՀՀ օրենքի </w:t>
      </w:r>
      <w:r w:rsidR="00422266" w:rsidRPr="00FD2718">
        <w:rPr>
          <w:rFonts w:ascii="GHEA Grapalat" w:hAnsi="GHEA Grapalat"/>
          <w:sz w:val="24"/>
          <w:lang w:val="hy-AM"/>
        </w:rPr>
        <w:t xml:space="preserve"> 33-րդ հոդվածի 1-ի մասի</w:t>
      </w:r>
      <w:r w:rsidRPr="00FD2718">
        <w:rPr>
          <w:rFonts w:ascii="GHEA Grapalat" w:hAnsi="GHEA Grapalat"/>
          <w:sz w:val="24"/>
          <w:lang w:val="hy-AM"/>
        </w:rPr>
        <w:t xml:space="preserve">՝ Հայաստանի Հանրապետության կառավարությունը </w:t>
      </w:r>
      <w:r w:rsidRPr="00FD2718">
        <w:rPr>
          <w:rFonts w:ascii="GHEA Grapalat" w:hAnsi="GHEA Grapalat"/>
          <w:b/>
          <w:sz w:val="24"/>
          <w:lang w:val="hy-AM"/>
        </w:rPr>
        <w:t xml:space="preserve">որոշում է. </w:t>
      </w:r>
    </w:p>
    <w:p w14:paraId="79E93C2B" w14:textId="18680D28" w:rsidR="00433F59" w:rsidRPr="00FD2718" w:rsidRDefault="005D28A1" w:rsidP="00433F59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t xml:space="preserve">1. </w:t>
      </w:r>
      <w:r w:rsidR="003B0920" w:rsidRPr="00FD2718">
        <w:rPr>
          <w:rFonts w:ascii="GHEA Grapalat" w:hAnsi="GHEA Grapalat"/>
          <w:sz w:val="24"/>
          <w:lang w:val="hy-AM"/>
        </w:rPr>
        <w:t>Հայաստանի Հանրապետության կառավարության 201</w:t>
      </w:r>
      <w:r w:rsidR="002B0518" w:rsidRPr="00FD2718">
        <w:rPr>
          <w:rFonts w:ascii="GHEA Grapalat" w:hAnsi="GHEA Grapalat"/>
          <w:sz w:val="24"/>
          <w:lang w:val="hy-AM"/>
        </w:rPr>
        <w:t>5</w:t>
      </w:r>
      <w:r w:rsidR="003B0920" w:rsidRPr="00FD2718">
        <w:rPr>
          <w:rFonts w:ascii="GHEA Grapalat" w:hAnsi="GHEA Grapalat"/>
          <w:sz w:val="24"/>
          <w:lang w:val="hy-AM"/>
        </w:rPr>
        <w:t xml:space="preserve"> թվականի </w:t>
      </w:r>
      <w:r w:rsidR="002B0518" w:rsidRPr="00FD2718">
        <w:rPr>
          <w:rFonts w:ascii="GHEA Grapalat" w:hAnsi="GHEA Grapalat"/>
          <w:sz w:val="24"/>
          <w:lang w:val="hy-AM"/>
        </w:rPr>
        <w:t>օգոստոսի</w:t>
      </w:r>
      <w:r w:rsidR="003B0920" w:rsidRPr="00FD2718">
        <w:rPr>
          <w:rFonts w:ascii="GHEA Grapalat" w:hAnsi="GHEA Grapalat"/>
          <w:sz w:val="24"/>
          <w:lang w:val="hy-AM"/>
        </w:rPr>
        <w:t xml:space="preserve"> </w:t>
      </w:r>
      <w:r w:rsidR="002B0518" w:rsidRPr="00FD2718">
        <w:rPr>
          <w:rFonts w:ascii="GHEA Grapalat" w:hAnsi="GHEA Grapalat"/>
          <w:sz w:val="24"/>
          <w:lang w:val="hy-AM"/>
        </w:rPr>
        <w:t>31</w:t>
      </w:r>
      <w:r w:rsidR="003B0920" w:rsidRPr="00FD2718">
        <w:rPr>
          <w:rFonts w:ascii="GHEA Grapalat" w:hAnsi="GHEA Grapalat"/>
          <w:sz w:val="24"/>
          <w:lang w:val="hy-AM"/>
        </w:rPr>
        <w:t xml:space="preserve">-ի </w:t>
      </w:r>
      <w:r w:rsidR="00C9558F" w:rsidRPr="00FD2718">
        <w:rPr>
          <w:rFonts w:ascii="GHEA Grapalat" w:hAnsi="GHEA Grapalat"/>
          <w:sz w:val="24"/>
          <w:lang w:val="hy-AM"/>
        </w:rPr>
        <w:t>«</w:t>
      </w:r>
      <w:r w:rsidR="002B0518" w:rsidRPr="00FD2718">
        <w:rPr>
          <w:rFonts w:ascii="GHEA Grapalat" w:hAnsi="GHEA Grapalat"/>
          <w:sz w:val="24"/>
          <w:lang w:val="hy-AM"/>
        </w:rPr>
        <w:t xml:space="preserve">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անվտանգության, փոխգործելիության </w:t>
      </w:r>
      <w:r w:rsidR="0088439E" w:rsidRPr="00407B7A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2B0518" w:rsidRPr="00FD2718">
        <w:rPr>
          <w:rFonts w:ascii="GHEA Grapalat" w:hAnsi="GHEA Grapalat"/>
          <w:sz w:val="24"/>
          <w:lang w:val="hy-AM"/>
        </w:rPr>
        <w:t>տեխնիկական ընդհանուր պահանջները սահմանելու մասին</w:t>
      </w:r>
      <w:r w:rsidR="00C9558F" w:rsidRPr="00FD2718">
        <w:rPr>
          <w:rFonts w:ascii="GHEA Grapalat" w:hAnsi="GHEA Grapalat"/>
          <w:sz w:val="24"/>
          <w:lang w:val="hy-AM"/>
        </w:rPr>
        <w:t>» N 1</w:t>
      </w:r>
      <w:r w:rsidR="002B0518" w:rsidRPr="00FD2718">
        <w:rPr>
          <w:rFonts w:ascii="GHEA Grapalat" w:hAnsi="GHEA Grapalat"/>
          <w:sz w:val="24"/>
          <w:lang w:val="hy-AM"/>
        </w:rPr>
        <w:t>09</w:t>
      </w:r>
      <w:r w:rsidR="00C9558F" w:rsidRPr="00FD2718">
        <w:rPr>
          <w:rFonts w:ascii="GHEA Grapalat" w:hAnsi="GHEA Grapalat"/>
          <w:sz w:val="24"/>
          <w:lang w:val="hy-AM"/>
        </w:rPr>
        <w:t>3-Ն որոշման</w:t>
      </w:r>
      <w:r w:rsidR="00187E4C" w:rsidRPr="00FD2718">
        <w:rPr>
          <w:rFonts w:ascii="GHEA Grapalat" w:hAnsi="GHEA Grapalat"/>
          <w:sz w:val="24"/>
          <w:lang w:val="hy-AM"/>
        </w:rPr>
        <w:t xml:space="preserve"> մեջ կատարել հետևյալ փոփոխությունները`</w:t>
      </w:r>
    </w:p>
    <w:p w14:paraId="03B649BE" w14:textId="24F9711F" w:rsidR="00433F59" w:rsidRPr="00FD2718" w:rsidRDefault="00E5333D" w:rsidP="00433F59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ո</w:t>
      </w:r>
      <w:r w:rsidR="00433F59" w:rsidRPr="00FD2718">
        <w:rPr>
          <w:rFonts w:ascii="GHEA Grapalat" w:hAnsi="GHEA Grapalat"/>
          <w:sz w:val="24"/>
          <w:lang w:val="hy-AM"/>
        </w:rPr>
        <w:t>րոշմ</w:t>
      </w:r>
      <w:r w:rsidR="0088439E">
        <w:rPr>
          <w:rFonts w:ascii="GHEA Grapalat" w:hAnsi="GHEA Grapalat"/>
          <w:sz w:val="24"/>
          <w:lang w:val="hy-AM"/>
        </w:rPr>
        <w:t xml:space="preserve">ան </w:t>
      </w:r>
      <w:r w:rsidR="0088439E" w:rsidRPr="00407B7A">
        <w:rPr>
          <w:rFonts w:ascii="GHEA Grapalat" w:hAnsi="GHEA Grapalat"/>
          <w:sz w:val="24"/>
          <w:lang w:val="hy-AM"/>
        </w:rPr>
        <w:t xml:space="preserve">և </w:t>
      </w:r>
      <w:r w:rsidR="005B52B1" w:rsidRPr="005B52B1">
        <w:rPr>
          <w:rFonts w:ascii="GHEA Grapalat" w:hAnsi="GHEA Grapalat"/>
          <w:sz w:val="24"/>
          <w:lang w:val="hy-AM"/>
        </w:rPr>
        <w:t>հավելված</w:t>
      </w:r>
      <w:r w:rsidR="0088439E" w:rsidRPr="005B52B1">
        <w:rPr>
          <w:rFonts w:ascii="GHEA Grapalat" w:hAnsi="GHEA Grapalat"/>
          <w:sz w:val="24"/>
          <w:lang w:val="hy-AM"/>
        </w:rPr>
        <w:t>ի</w:t>
      </w:r>
      <w:r w:rsidR="00433F59" w:rsidRPr="00FD2718">
        <w:rPr>
          <w:rFonts w:ascii="GHEA Grapalat" w:hAnsi="GHEA Grapalat"/>
          <w:sz w:val="24"/>
          <w:lang w:val="hy-AM"/>
        </w:rPr>
        <w:t xml:space="preserve"> տեքստում «Հայաստանի Հանրապետության կառավարության աշխատակազմ» բառերը և դրանց հոլովաձևերը փոխարինել «Հայաստանի Հանրապետության վարչապետի </w:t>
      </w:r>
      <w:r w:rsidR="0088439E" w:rsidRPr="00407B7A">
        <w:rPr>
          <w:rFonts w:ascii="GHEA Grapalat" w:hAnsi="GHEA Grapalat" w:cs="Sylfaen"/>
          <w:bCs/>
          <w:sz w:val="24"/>
          <w:szCs w:val="24"/>
          <w:lang w:val="hy-AM"/>
        </w:rPr>
        <w:t>աշխատակազմ</w:t>
      </w:r>
      <w:r w:rsidR="00433F59" w:rsidRPr="00FD2718">
        <w:rPr>
          <w:rFonts w:ascii="GHEA Grapalat" w:hAnsi="GHEA Grapalat"/>
          <w:sz w:val="24"/>
          <w:lang w:val="hy-AM"/>
        </w:rPr>
        <w:t>» բառերով և համապատասխան հոլովաձևերով,</w:t>
      </w:r>
    </w:p>
    <w:p w14:paraId="0337A4EA" w14:textId="1B569595" w:rsidR="002B0518" w:rsidRPr="00FD2718" w:rsidRDefault="002B0518" w:rsidP="00433F59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t>որոշման 1-ին, 4-րդ և 5-րդ կետերում «</w:t>
      </w:r>
      <w:r w:rsidR="0088439E" w:rsidRPr="00407B7A">
        <w:rPr>
          <w:rFonts w:ascii="GHEA Grapalat" w:hAnsi="GHEA Grapalat"/>
          <w:sz w:val="24"/>
          <w:lang w:val="hy-AM"/>
        </w:rPr>
        <w:t>հավելվածի</w:t>
      </w:r>
      <w:r>
        <w:rPr>
          <w:rFonts w:ascii="GHEA Grapalat" w:hAnsi="GHEA Grapalat" w:cs="Sylfaen"/>
          <w:bCs/>
          <w:sz w:val="24"/>
          <w:szCs w:val="24"/>
          <w:lang w:val="hy-AM"/>
        </w:rPr>
        <w:t>» բառ</w:t>
      </w:r>
      <w:r w:rsidR="0088439E" w:rsidRPr="00407B7A"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="000E511F">
        <w:rPr>
          <w:rFonts w:ascii="GHEA Grapalat" w:hAnsi="GHEA Grapalat" w:cs="Sylfaen"/>
          <w:bCs/>
          <w:sz w:val="24"/>
          <w:szCs w:val="24"/>
          <w:lang w:val="hy-AM"/>
        </w:rPr>
        <w:t>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E511F" w:rsidRPr="00FD2718">
        <w:rPr>
          <w:rFonts w:ascii="GHEA Grapalat" w:hAnsi="GHEA Grapalat"/>
          <w:sz w:val="24"/>
          <w:lang w:val="hy-AM"/>
        </w:rPr>
        <w:t xml:space="preserve">փոխարինել </w:t>
      </w:r>
      <w:r w:rsidRPr="00FD2718">
        <w:rPr>
          <w:rFonts w:ascii="GHEA Grapalat" w:hAnsi="GHEA Grapalat"/>
          <w:sz w:val="24"/>
          <w:lang w:val="hy-AM"/>
        </w:rPr>
        <w:t xml:space="preserve"> </w:t>
      </w:r>
      <w:r w:rsidR="000E511F" w:rsidRPr="00FD2718">
        <w:rPr>
          <w:rFonts w:ascii="GHEA Grapalat" w:hAnsi="GHEA Grapalat"/>
          <w:sz w:val="24"/>
          <w:lang w:val="hy-AM"/>
        </w:rPr>
        <w:t>«հավելված N 1</w:t>
      </w:r>
      <w:r w:rsidR="005E794C" w:rsidRPr="00407B7A">
        <w:rPr>
          <w:rFonts w:ascii="GHEA Grapalat" w:hAnsi="GHEA Grapalat" w:cs="Sylfaen"/>
          <w:bCs/>
          <w:sz w:val="24"/>
          <w:szCs w:val="24"/>
          <w:lang w:val="hy-AM"/>
        </w:rPr>
        <w:t>-ի</w:t>
      </w:r>
      <w:r w:rsidR="000E511F" w:rsidRPr="00FD2718">
        <w:rPr>
          <w:rFonts w:ascii="GHEA Grapalat" w:hAnsi="GHEA Grapalat"/>
          <w:sz w:val="24"/>
          <w:lang w:val="hy-AM"/>
        </w:rPr>
        <w:t>» բառերով</w:t>
      </w:r>
      <w:r w:rsidR="00A73AAF" w:rsidRPr="00407B7A">
        <w:rPr>
          <w:rFonts w:ascii="GHEA Grapalat" w:hAnsi="GHEA Grapalat" w:cs="Sylfaen"/>
          <w:bCs/>
          <w:sz w:val="24"/>
          <w:szCs w:val="24"/>
          <w:lang w:val="hy-AM"/>
        </w:rPr>
        <w:t xml:space="preserve">, ինչպես նաև </w:t>
      </w:r>
      <w:r w:rsidR="00A73AAF" w:rsidRPr="00407B7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A73AAF" w:rsidRPr="00407B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</w:t>
      </w:r>
      <w:r w:rsidR="00A73AAF" w:rsidRPr="00407B7A">
        <w:rPr>
          <w:rFonts w:ascii="GHEA Grapalat" w:hAnsi="GHEA Grapalat"/>
          <w:sz w:val="24"/>
          <w:szCs w:val="24"/>
          <w:lang w:val="hy-AM"/>
        </w:rPr>
        <w:t xml:space="preserve">աջ անկյունում </w:t>
      </w:r>
      <w:r w:rsidR="00A73AAF" w:rsidRPr="00407B7A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A73AAF" w:rsidRPr="00407B7A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 w:rsidR="00A73AAF" w:rsidRPr="00407B7A">
        <w:rPr>
          <w:rFonts w:ascii="GHEA Grapalat" w:hAnsi="GHEA Grapalat"/>
          <w:bCs/>
          <w:iCs/>
          <w:sz w:val="24"/>
          <w:szCs w:val="24"/>
          <w:lang w:val="hy-AM"/>
        </w:rPr>
        <w:t>» բառը փոխարինել «</w:t>
      </w:r>
      <w:r w:rsidR="00A73AAF" w:rsidRPr="00407B7A"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</w:t>
      </w:r>
      <w:r w:rsidR="00A73AAF" w:rsidRPr="00407B7A">
        <w:rPr>
          <w:rFonts w:ascii="GHEA Grapalat" w:hAnsi="GHEA Grapalat"/>
          <w:spacing w:val="4"/>
          <w:sz w:val="24"/>
          <w:szCs w:val="24"/>
          <w:lang w:val="hy-AM"/>
        </w:rPr>
        <w:t>1</w:t>
      </w:r>
      <w:r w:rsidR="00A73AAF" w:rsidRPr="00407B7A">
        <w:rPr>
          <w:rFonts w:ascii="GHEA Grapalat" w:hAnsi="GHEA Grapalat"/>
          <w:bCs/>
          <w:iCs/>
          <w:sz w:val="24"/>
          <w:szCs w:val="24"/>
          <w:lang w:val="hy-AM"/>
        </w:rPr>
        <w:t>» բառով:</w:t>
      </w:r>
      <w:r w:rsidR="000E511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08BE62E7" w14:textId="0BB4A872" w:rsidR="007E308B" w:rsidRPr="00FD2718" w:rsidRDefault="00E90B3C" w:rsidP="00433F59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lastRenderedPageBreak/>
        <w:t xml:space="preserve">որոշման 2-րդ կետի </w:t>
      </w:r>
      <w:r w:rsidR="00A61811" w:rsidRPr="00FD2718">
        <w:rPr>
          <w:rFonts w:ascii="GHEA Grapalat" w:hAnsi="GHEA Grapalat"/>
          <w:sz w:val="24"/>
          <w:lang w:val="hy-AM"/>
        </w:rPr>
        <w:t xml:space="preserve">1) և 2) </w:t>
      </w:r>
      <w:r w:rsidR="00A61811" w:rsidRPr="00407B7A">
        <w:rPr>
          <w:rFonts w:ascii="GHEA Grapalat" w:hAnsi="GHEA Grapalat" w:cs="Sylfaen"/>
          <w:bCs/>
          <w:sz w:val="24"/>
          <w:szCs w:val="24"/>
          <w:lang w:val="hy-AM"/>
        </w:rPr>
        <w:t>ենթակետեր</w:t>
      </w:r>
      <w:r w:rsidR="007B3ADF" w:rsidRPr="00407B7A">
        <w:rPr>
          <w:rFonts w:ascii="GHEA Grapalat" w:hAnsi="GHEA Grapalat" w:cs="Sylfaen"/>
          <w:bCs/>
          <w:sz w:val="24"/>
          <w:szCs w:val="24"/>
          <w:lang w:val="hy-AM"/>
        </w:rPr>
        <w:t>ից</w:t>
      </w:r>
      <w:r w:rsidR="00BD6286" w:rsidRPr="00FD2718">
        <w:rPr>
          <w:rFonts w:ascii="GHEA Grapalat" w:hAnsi="GHEA Grapalat"/>
          <w:sz w:val="24"/>
          <w:lang w:val="hy-AM"/>
        </w:rPr>
        <w:t xml:space="preserve"> հանել </w:t>
      </w:r>
      <w:r w:rsidR="00E07D7A" w:rsidRPr="00FD2718">
        <w:rPr>
          <w:rFonts w:ascii="GHEA Grapalat" w:hAnsi="GHEA Grapalat"/>
          <w:sz w:val="24"/>
          <w:lang w:val="hy-AM"/>
        </w:rPr>
        <w:t>«Հայաստանի Հանրապետության կառավարության աշխատակազմի ղեկավար-նախարար</w:t>
      </w:r>
      <w:r w:rsidR="00BD6286" w:rsidRPr="00FD2718">
        <w:rPr>
          <w:rFonts w:ascii="GHEA Grapalat" w:hAnsi="GHEA Grapalat"/>
          <w:sz w:val="24"/>
          <w:lang w:val="hy-AM"/>
        </w:rPr>
        <w:t>ի կողմից</w:t>
      </w:r>
      <w:r w:rsidR="00E07D7A" w:rsidRPr="00FD2718">
        <w:rPr>
          <w:rFonts w:ascii="GHEA Grapalat" w:hAnsi="GHEA Grapalat"/>
          <w:sz w:val="24"/>
          <w:lang w:val="hy-AM"/>
        </w:rPr>
        <w:t>» բառերը</w:t>
      </w:r>
      <w:r w:rsidR="00A02D55" w:rsidRPr="00407B7A">
        <w:rPr>
          <w:rFonts w:ascii="GHEA Grapalat" w:hAnsi="GHEA Grapalat" w:cs="Sylfaen"/>
          <w:bCs/>
          <w:sz w:val="24"/>
          <w:szCs w:val="24"/>
          <w:lang w:val="hy-AM"/>
        </w:rPr>
        <w:t>, իսկ որոշման Հավելվածի 12-րդ կետի «Հայաստանի Հանրապետության կառավարության աշխատակազմի ղեկավար-նախարարի կողմից</w:t>
      </w:r>
      <w:r w:rsidR="00A02D55" w:rsidRPr="00407B7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՝ նորմատիվ ակտի տեսքով</w:t>
      </w:r>
      <w:r w:rsidR="00A02D55" w:rsidRPr="00407B7A">
        <w:rPr>
          <w:rFonts w:ascii="GHEA Grapalat" w:hAnsi="GHEA Grapalat" w:cs="Sylfaen"/>
          <w:bCs/>
          <w:sz w:val="24"/>
          <w:szCs w:val="24"/>
          <w:lang w:val="hy-AM"/>
        </w:rPr>
        <w:t>» բառերը փոխարինել «սույն իրավական ակտով» բառերով</w:t>
      </w:r>
      <w:r w:rsidR="00E07D7A" w:rsidRPr="00FD2718">
        <w:rPr>
          <w:rFonts w:ascii="GHEA Grapalat" w:hAnsi="GHEA Grapalat"/>
          <w:sz w:val="24"/>
          <w:lang w:val="hy-AM"/>
        </w:rPr>
        <w:t>։</w:t>
      </w:r>
    </w:p>
    <w:p w14:paraId="0AE4ECC0" w14:textId="5EE52EAE" w:rsidR="00D5282E" w:rsidRPr="004F0867" w:rsidRDefault="009D7567" w:rsidP="00D5282E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t>ո</w:t>
      </w:r>
      <w:r w:rsidR="00187E4C" w:rsidRPr="00FD2718">
        <w:rPr>
          <w:rFonts w:ascii="GHEA Grapalat" w:hAnsi="GHEA Grapalat"/>
          <w:sz w:val="24"/>
          <w:lang w:val="hy-AM"/>
        </w:rPr>
        <w:t xml:space="preserve">րոշման </w:t>
      </w:r>
      <w:r w:rsidR="002B0518" w:rsidRPr="00FD2718">
        <w:rPr>
          <w:rFonts w:ascii="GHEA Grapalat" w:hAnsi="GHEA Grapalat"/>
          <w:sz w:val="24"/>
          <w:lang w:val="hy-AM"/>
        </w:rPr>
        <w:t>3</w:t>
      </w:r>
      <w:r w:rsidR="00422266" w:rsidRPr="00FD2718">
        <w:rPr>
          <w:rFonts w:ascii="GHEA Grapalat" w:hAnsi="GHEA Grapalat"/>
          <w:sz w:val="24"/>
          <w:lang w:val="hy-AM"/>
        </w:rPr>
        <w:t>-րդ</w:t>
      </w:r>
      <w:r w:rsidR="002B0518" w:rsidRPr="00FD2718">
        <w:rPr>
          <w:rFonts w:ascii="GHEA Grapalat" w:hAnsi="GHEA Grapalat"/>
          <w:sz w:val="24"/>
          <w:lang w:val="hy-AM"/>
        </w:rPr>
        <w:t xml:space="preserve"> կետը շարադրել </w:t>
      </w:r>
      <w:r w:rsidR="006C4CB2" w:rsidRPr="00407B7A">
        <w:rPr>
          <w:rFonts w:ascii="GHEA Grapalat" w:hAnsi="GHEA Grapalat" w:cs="Sylfaen"/>
          <w:sz w:val="24"/>
          <w:szCs w:val="24"/>
          <w:lang w:val="hy-AM"/>
        </w:rPr>
        <w:t xml:space="preserve">նոր </w:t>
      </w:r>
      <w:r w:rsidR="000E7119" w:rsidRPr="00407B7A">
        <w:rPr>
          <w:rFonts w:ascii="GHEA Grapalat" w:hAnsi="GHEA Grapalat" w:cs="Sylfaen"/>
          <w:sz w:val="24"/>
          <w:szCs w:val="24"/>
          <w:lang w:val="hy-AM"/>
        </w:rPr>
        <w:t>խմբագրությամբ.</w:t>
      </w:r>
      <w:r w:rsidR="000E7119" w:rsidRPr="00407B7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B0518" w:rsidRPr="00407B7A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D22156" w:rsidRPr="00407B7A">
        <w:rPr>
          <w:rFonts w:ascii="GHEA Grapalat" w:hAnsi="GHEA Grapalat" w:cs="Sylfaen"/>
          <w:bCs/>
          <w:sz w:val="24"/>
          <w:szCs w:val="24"/>
          <w:lang w:val="hy-AM"/>
        </w:rPr>
        <w:t>Հաստատել</w:t>
      </w:r>
      <w:r w:rsidR="000E511F" w:rsidRPr="00FD2718">
        <w:rPr>
          <w:rFonts w:ascii="GHEA Grapalat" w:hAnsi="GHEA Grapalat"/>
          <w:sz w:val="24"/>
          <w:lang w:val="hy-AM"/>
        </w:rPr>
        <w:t xml:space="preserve"> էլեկտրոնային համակարգերի փոխգործելիության մանրամասն տեխնիկական </w:t>
      </w:r>
      <w:r w:rsidR="00407B7A">
        <w:rPr>
          <w:rFonts w:ascii="GHEA Grapalat" w:hAnsi="GHEA Grapalat"/>
          <w:sz w:val="24"/>
          <w:lang w:val="hy-AM"/>
        </w:rPr>
        <w:t>մասնագրերի</w:t>
      </w:r>
      <w:r w:rsidR="000E511F" w:rsidRPr="00FD2718">
        <w:rPr>
          <w:rFonts w:ascii="GHEA Grapalat" w:hAnsi="GHEA Grapalat"/>
          <w:sz w:val="24"/>
          <w:lang w:val="hy-AM"/>
        </w:rPr>
        <w:t xml:space="preserve"> և պետական մարմինների կողմից էլեկտրոնային համակարգերի </w:t>
      </w:r>
      <w:r w:rsidR="00F9490F" w:rsidRPr="005B52B1">
        <w:rPr>
          <w:rFonts w:ascii="GHEA Grapalat" w:hAnsi="GHEA Grapalat" w:cs="Sylfaen"/>
          <w:bCs/>
          <w:sz w:val="24"/>
          <w:szCs w:val="24"/>
          <w:lang w:val="hy-AM"/>
        </w:rPr>
        <w:t xml:space="preserve">փոխգործելիության </w:t>
      </w:r>
      <w:r w:rsidR="000E511F" w:rsidRPr="005B52B1">
        <w:rPr>
          <w:rFonts w:ascii="GHEA Grapalat" w:hAnsi="GHEA Grapalat"/>
          <w:sz w:val="24"/>
          <w:lang w:val="hy-AM"/>
        </w:rPr>
        <w:t xml:space="preserve">անվտանգությունն </w:t>
      </w:r>
      <w:r w:rsidR="000E511F" w:rsidRPr="00FD2718">
        <w:rPr>
          <w:rFonts w:ascii="GHEA Grapalat" w:hAnsi="GHEA Grapalat"/>
          <w:sz w:val="24"/>
          <w:lang w:val="hy-AM"/>
        </w:rPr>
        <w:t xml:space="preserve">ապահովելու համար կիրառման ենթակա անհրաժեշտ միասնական </w:t>
      </w:r>
      <w:r w:rsidR="00407B7A">
        <w:rPr>
          <w:rFonts w:ascii="GHEA Grapalat" w:hAnsi="GHEA Grapalat"/>
          <w:sz w:val="24"/>
          <w:lang w:val="hy-AM"/>
        </w:rPr>
        <w:t>փաստաթղթերի ամբողջական փաթեթը</w:t>
      </w:r>
      <w:r w:rsidR="000E511F" w:rsidRPr="00FD2718">
        <w:rPr>
          <w:rFonts w:ascii="GHEA Grapalat" w:hAnsi="GHEA Grapalat"/>
          <w:sz w:val="24"/>
          <w:lang w:val="hy-AM"/>
        </w:rPr>
        <w:t>՝ համաձայն հավելված N 2</w:t>
      </w:r>
      <w:r w:rsidR="007E308B" w:rsidRPr="00FD2718">
        <w:rPr>
          <w:rFonts w:ascii="GHEA Grapalat" w:hAnsi="GHEA Grapalat"/>
          <w:sz w:val="24"/>
          <w:lang w:val="hy-AM"/>
        </w:rPr>
        <w:t>-ի</w:t>
      </w:r>
      <w:r w:rsidR="003646A2" w:rsidRPr="003646A2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3646A2" w:rsidRPr="000E09F4">
        <w:rPr>
          <w:rFonts w:ascii="GHEA Grapalat" w:hAnsi="GHEA Grapalat"/>
          <w:sz w:val="24"/>
          <w:lang w:val="hy-AM"/>
        </w:rPr>
        <w:t>:</w:t>
      </w:r>
    </w:p>
    <w:p w14:paraId="4B98C228" w14:textId="37D93A2E" w:rsidR="004F0867" w:rsidRPr="003646A2" w:rsidRDefault="003646A2" w:rsidP="003646A2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0E09F4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="004F0867" w:rsidRPr="000E09F4">
        <w:rPr>
          <w:rFonts w:ascii="GHEA Grapalat" w:hAnsi="GHEA Grapalat" w:cs="Sylfaen"/>
          <w:bCs/>
          <w:sz w:val="24"/>
          <w:szCs w:val="24"/>
          <w:lang w:val="hy-AM"/>
        </w:rPr>
        <w:t>րոշման 3-րդ կետից հետո լրացնել նոր</w:t>
      </w:r>
      <w:r w:rsidRPr="000E09F4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="004F0867" w:rsidRPr="000E09F4">
        <w:rPr>
          <w:rFonts w:ascii="GHEA Grapalat" w:hAnsi="GHEA Grapalat" w:cs="Sylfaen"/>
          <w:bCs/>
          <w:sz w:val="24"/>
          <w:szCs w:val="24"/>
          <w:lang w:val="hy-AM"/>
        </w:rPr>
        <w:t xml:space="preserve"> 3.1. կետ հետևյալ բովանդակությամբ</w:t>
      </w:r>
      <w:r w:rsidRPr="000E09F4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3646A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0E09F4">
        <w:rPr>
          <w:rFonts w:ascii="GHEA Grapalat" w:hAnsi="GHEA Grapalat" w:cs="Sylfaen"/>
          <w:bCs/>
          <w:sz w:val="24"/>
          <w:szCs w:val="24"/>
          <w:lang w:val="hy-AM"/>
        </w:rPr>
        <w:t xml:space="preserve">3.1. </w:t>
      </w:r>
      <w:r w:rsidRPr="00FD2718">
        <w:rPr>
          <w:rFonts w:ascii="GHEA Grapalat" w:hAnsi="GHEA Grapalat"/>
          <w:sz w:val="24"/>
          <w:lang w:val="hy-AM"/>
        </w:rPr>
        <w:t xml:space="preserve">էլեկտրոնային համակարգերի փոխգործելիության մանրամասն տեխնիկական </w:t>
      </w:r>
      <w:r>
        <w:rPr>
          <w:rFonts w:ascii="GHEA Grapalat" w:hAnsi="GHEA Grapalat"/>
          <w:sz w:val="24"/>
          <w:lang w:val="hy-AM"/>
        </w:rPr>
        <w:t>մասնագրերի</w:t>
      </w:r>
      <w:r w:rsidRPr="00FD2718">
        <w:rPr>
          <w:rFonts w:ascii="GHEA Grapalat" w:hAnsi="GHEA Grapalat"/>
          <w:sz w:val="24"/>
          <w:lang w:val="hy-AM"/>
        </w:rPr>
        <w:t xml:space="preserve"> և պետական մարմինների կողմից էլեկտրոնային համակարգերի </w:t>
      </w:r>
      <w:r w:rsidRPr="005B52B1">
        <w:rPr>
          <w:rFonts w:ascii="GHEA Grapalat" w:hAnsi="GHEA Grapalat" w:cs="Sylfaen"/>
          <w:bCs/>
          <w:sz w:val="24"/>
          <w:szCs w:val="24"/>
          <w:lang w:val="hy-AM"/>
        </w:rPr>
        <w:t xml:space="preserve">փոխգործելիության </w:t>
      </w:r>
      <w:r w:rsidRPr="005B52B1">
        <w:rPr>
          <w:rFonts w:ascii="GHEA Grapalat" w:hAnsi="GHEA Grapalat"/>
          <w:sz w:val="24"/>
          <w:lang w:val="hy-AM"/>
        </w:rPr>
        <w:t xml:space="preserve">անվտանգությունն </w:t>
      </w:r>
      <w:r w:rsidRPr="00FD2718">
        <w:rPr>
          <w:rFonts w:ascii="GHEA Grapalat" w:hAnsi="GHEA Grapalat"/>
          <w:sz w:val="24"/>
          <w:lang w:val="hy-AM"/>
        </w:rPr>
        <w:t xml:space="preserve">ապահովելու համար կիրառման ենթակա անհրաժեշտ միասնական </w:t>
      </w:r>
      <w:r>
        <w:rPr>
          <w:rFonts w:ascii="GHEA Grapalat" w:hAnsi="GHEA Grapalat"/>
          <w:sz w:val="24"/>
          <w:lang w:val="hy-AM"/>
        </w:rPr>
        <w:t>փաստաթղթերի ամբողջական փաթեթը</w:t>
      </w:r>
      <w:r w:rsidRPr="000E09F4">
        <w:rPr>
          <w:rFonts w:ascii="GHEA Grapalat" w:hAnsi="GHEA Grapalat"/>
          <w:sz w:val="24"/>
          <w:lang w:val="hy-AM"/>
        </w:rPr>
        <w:t xml:space="preserve"> </w:t>
      </w:r>
      <w:r w:rsidRPr="00407B7A">
        <w:rPr>
          <w:rFonts w:ascii="GHEA Grapalat" w:hAnsi="GHEA Grapalat" w:cs="Sylfaen"/>
          <w:bCs/>
          <w:sz w:val="24"/>
          <w:szCs w:val="24"/>
          <w:lang w:val="hy-AM"/>
        </w:rPr>
        <w:t xml:space="preserve">հնարավոր </w:t>
      </w:r>
      <w:r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407B7A">
        <w:rPr>
          <w:rFonts w:ascii="GHEA Grapalat" w:hAnsi="GHEA Grapalat" w:cs="Sylfaen"/>
          <w:bCs/>
          <w:sz w:val="24"/>
          <w:szCs w:val="24"/>
          <w:lang w:val="hy-AM"/>
        </w:rPr>
        <w:t xml:space="preserve"> անվճար ներբեռնել  «ԷԿԵՆԳ» ՓԲԸ պաշտոնական կայք էջից (</w:t>
      </w:r>
      <w:r>
        <w:rPr>
          <w:rFonts w:ascii="GHEA Grapalat" w:hAnsi="GHEA Grapalat" w:cs="Sylfaen"/>
          <w:bCs/>
          <w:sz w:val="24"/>
          <w:szCs w:val="24"/>
          <w:lang w:val="hy-AM"/>
        </w:rPr>
        <w:t>www.ekeng.am)</w:t>
      </w:r>
      <w:r w:rsidRPr="003646A2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0E09F4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0B5B2808" w14:textId="39C12387" w:rsidR="005377E5" w:rsidRPr="00AC005F" w:rsidRDefault="005377E5" w:rsidP="005377E5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C005F">
        <w:rPr>
          <w:rFonts w:ascii="GHEA Grapalat" w:hAnsi="GHEA Grapalat" w:cs="Sylfaen"/>
          <w:bCs/>
          <w:sz w:val="24"/>
          <w:szCs w:val="24"/>
          <w:lang w:val="hy-AM"/>
        </w:rPr>
        <w:t>որոշման հավելվածի 10</w:t>
      </w:r>
      <w:r w:rsidR="00C72A23" w:rsidRPr="00AC005F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 կետը շարադրել </w:t>
      </w:r>
      <w:r w:rsidR="00C72A23" w:rsidRPr="00AC005F">
        <w:rPr>
          <w:rFonts w:ascii="GHEA Grapalat" w:hAnsi="GHEA Grapalat" w:cs="Sylfaen"/>
          <w:sz w:val="24"/>
          <w:szCs w:val="24"/>
          <w:lang w:val="hy-AM"/>
        </w:rPr>
        <w:t>նոր խմբագրությամբ.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 «Միասնական սեմանտիկ փոխգործելիություն</w:t>
      </w:r>
      <w:r w:rsidR="00FE4505" w:rsidRPr="00AC005F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C005F">
        <w:rPr>
          <w:rFonts w:ascii="GHEA Grapalat" w:hAnsi="GHEA Grapalat" w:cs="Sylfaen"/>
          <w:bCs/>
          <w:lang w:val="hy-AM"/>
        </w:rPr>
        <w:t xml:space="preserve">ապահովում 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է պետական մարմինների կողմից մշակվող էլեկտրոնային համակարգերում կիրառման ենթակա սեմանտիկ (իմաստաբանական) </w:t>
      </w:r>
      <w:r w:rsidR="00FE4505" w:rsidRPr="00AC005F">
        <w:rPr>
          <w:rFonts w:ascii="GHEA Grapalat" w:hAnsi="GHEA Grapalat" w:cs="Sylfaen"/>
          <w:bCs/>
          <w:sz w:val="24"/>
          <w:szCs w:val="24"/>
          <w:lang w:val="hy-AM"/>
        </w:rPr>
        <w:t>տարրերը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>, հասկացու</w:t>
      </w:r>
      <w:r w:rsidR="00FE4505" w:rsidRPr="00AC005F">
        <w:rPr>
          <w:rFonts w:ascii="GHEA Grapalat" w:hAnsi="GHEA Grapalat" w:cs="Sylfaen"/>
          <w:bCs/>
          <w:sz w:val="24"/>
          <w:szCs w:val="24"/>
          <w:lang w:val="hy-AM"/>
        </w:rPr>
        <w:t>թյունները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FE4505" w:rsidRPr="00AC005F">
        <w:rPr>
          <w:rFonts w:ascii="GHEA Grapalat" w:hAnsi="GHEA Grapalat" w:cs="Sylfaen"/>
          <w:bCs/>
          <w:sz w:val="24"/>
          <w:szCs w:val="24"/>
          <w:lang w:val="hy-AM"/>
        </w:rPr>
        <w:t>բառարանները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FE4505" w:rsidRPr="00AC005F">
        <w:rPr>
          <w:rFonts w:ascii="GHEA Grapalat" w:hAnsi="GHEA Grapalat" w:cs="Sylfaen"/>
          <w:bCs/>
          <w:sz w:val="24"/>
          <w:szCs w:val="24"/>
          <w:lang w:val="hy-AM"/>
        </w:rPr>
        <w:t>տերմինները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 և տվյալների մոդելների ցանկեր</w:t>
      </w:r>
      <w:r w:rsidRPr="00AC005F">
        <w:rPr>
          <w:rFonts w:ascii="GHEA Grapalat" w:hAnsi="GHEA Grapalat" w:cs="Sylfaen"/>
          <w:bCs/>
          <w:lang w:val="hy-AM"/>
        </w:rPr>
        <w:t>ը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>, որոնք նորագույն տեխնոլոգիաների կիրառումն ապահովելու նպատակով, ըստ անհրաժեշտության, կարող են վերանայվել:»</w:t>
      </w:r>
    </w:p>
    <w:p w14:paraId="431B7E85" w14:textId="422182E5" w:rsidR="005377E5" w:rsidRPr="00AC005F" w:rsidRDefault="005377E5" w:rsidP="000B6C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C005F">
        <w:rPr>
          <w:rFonts w:cs="Calibri"/>
          <w:bCs/>
          <w:sz w:val="24"/>
          <w:szCs w:val="24"/>
          <w:lang w:val="hy-AM"/>
        </w:rPr>
        <w:t> </w:t>
      </w:r>
      <w:r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հավելվածի 30-րդ կետից </w:t>
      </w:r>
      <w:r w:rsidR="00A23D64" w:rsidRPr="005B52B1">
        <w:rPr>
          <w:rFonts w:ascii="GHEA Grapalat" w:hAnsi="GHEA Grapalat" w:cs="Sylfaen"/>
          <w:bCs/>
          <w:sz w:val="24"/>
          <w:szCs w:val="24"/>
          <w:lang w:val="hy-AM"/>
        </w:rPr>
        <w:t xml:space="preserve">հանել </w:t>
      </w:r>
      <w:r w:rsidRPr="005B52B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5D52E4" w:rsidRPr="005B52B1">
        <w:rPr>
          <w:rFonts w:ascii="GHEA Grapalat" w:hAnsi="GHEA Grapalat" w:cs="Sylfaen"/>
          <w:bCs/>
          <w:sz w:val="24"/>
          <w:szCs w:val="24"/>
          <w:lang w:val="hy-AM"/>
        </w:rPr>
        <w:t>՝այդ ուղեցույցները նախապես համաձայնեցնելով Հայաստանի Հանրապետության</w:t>
      </w:r>
      <w:r w:rsidR="005D52E4" w:rsidRPr="00AC005F">
        <w:rPr>
          <w:rFonts w:ascii="GHEA Grapalat" w:hAnsi="GHEA Grapalat" w:cs="Sylfaen"/>
          <w:bCs/>
          <w:sz w:val="24"/>
          <w:szCs w:val="24"/>
          <w:lang w:val="hy-AM"/>
        </w:rPr>
        <w:t xml:space="preserve"> կառավարության աշխատակազմի ղեկավար-նախարարի հետ,» արտահայտությունը:</w:t>
      </w:r>
    </w:p>
    <w:p w14:paraId="4242C231" w14:textId="16EE412B" w:rsidR="00C72A23" w:rsidRPr="00AC005F" w:rsidRDefault="00C72A23" w:rsidP="00C72A23">
      <w:pPr>
        <w:shd w:val="clear" w:color="auto" w:fill="FFFFFF"/>
        <w:tabs>
          <w:tab w:val="left" w:pos="270"/>
        </w:tabs>
        <w:spacing w:after="0" w:line="360" w:lineRule="auto"/>
        <w:ind w:left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1D54743D" w14:textId="588EF854" w:rsidR="00C72A23" w:rsidRDefault="00C72A23" w:rsidP="00C72A2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B52B1">
        <w:rPr>
          <w:rFonts w:ascii="GHEA Grapalat" w:hAnsi="GHEA Grapalat" w:cs="Sylfaen"/>
          <w:bCs/>
          <w:sz w:val="24"/>
          <w:szCs w:val="24"/>
          <w:lang w:val="hy-AM"/>
        </w:rPr>
        <w:t xml:space="preserve">Որոշումը լրացնել </w:t>
      </w:r>
      <w:r w:rsidR="00811BA8" w:rsidRPr="005B52B1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5B52B1">
        <w:rPr>
          <w:rFonts w:ascii="GHEA Grapalat" w:hAnsi="GHEA Grapalat" w:cs="Sylfaen"/>
          <w:bCs/>
          <w:sz w:val="24"/>
          <w:szCs w:val="24"/>
          <w:lang w:val="hy-AM"/>
        </w:rPr>
        <w:t>ավելված 2-ով՝ համաձայն հավելվածի:</w:t>
      </w:r>
    </w:p>
    <w:p w14:paraId="10D18F6C" w14:textId="77777777" w:rsidR="005377E5" w:rsidRPr="00AC005F" w:rsidRDefault="005377E5" w:rsidP="005377E5">
      <w:pPr>
        <w:pStyle w:val="NormalWeb"/>
        <w:spacing w:before="0" w:beforeAutospacing="0" w:after="0" w:afterAutospacing="0"/>
        <w:ind w:firstLine="375"/>
        <w:rPr>
          <w:rFonts w:ascii="GHEA Grapalat" w:eastAsia="Calibri" w:hAnsi="GHEA Grapalat" w:cs="Sylfaen"/>
          <w:bCs/>
          <w:lang w:val="hy-AM"/>
        </w:rPr>
      </w:pPr>
    </w:p>
    <w:p w14:paraId="5277E7FE" w14:textId="6F7CF216" w:rsidR="005D28A1" w:rsidRPr="00FD2718" w:rsidRDefault="005D28A1" w:rsidP="00FD2718">
      <w:pPr>
        <w:pStyle w:val="ListParagraph"/>
        <w:numPr>
          <w:ilvl w:val="0"/>
          <w:numId w:val="23"/>
        </w:numPr>
        <w:shd w:val="clear" w:color="auto" w:fill="FFFFFF"/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color w:val="000000"/>
          <w:sz w:val="24"/>
          <w:lang w:val="hy-AM"/>
        </w:rPr>
        <w:lastRenderedPageBreak/>
        <w:t xml:space="preserve">Սույն որոշումն ուժի մեջ </w:t>
      </w:r>
      <w:r w:rsidR="00C72A23" w:rsidRPr="00AC005F">
        <w:rPr>
          <w:rFonts w:ascii="GHEA Grapalat" w:hAnsi="GHEA Grapalat"/>
          <w:color w:val="000000"/>
          <w:sz w:val="24"/>
          <w:lang w:val="hy-AM"/>
        </w:rPr>
        <w:t>է</w:t>
      </w:r>
      <w:r w:rsidRPr="00FD2718">
        <w:rPr>
          <w:rFonts w:ascii="GHEA Grapalat" w:hAnsi="GHEA Grapalat"/>
          <w:color w:val="000000"/>
          <w:sz w:val="24"/>
          <w:lang w:val="hy-AM"/>
        </w:rPr>
        <w:t xml:space="preserve"> մտնում </w:t>
      </w:r>
      <w:r w:rsidR="00A23D64" w:rsidRPr="00AC005F">
        <w:rPr>
          <w:rFonts w:ascii="GHEA Grapalat" w:hAnsi="GHEA Grapalat"/>
          <w:color w:val="000000"/>
          <w:sz w:val="24"/>
          <w:lang w:val="hy-AM"/>
        </w:rPr>
        <w:t xml:space="preserve">պաշտոնական </w:t>
      </w:r>
      <w:r w:rsidR="00A23D64" w:rsidRPr="00FD2718">
        <w:rPr>
          <w:rFonts w:ascii="GHEA Grapalat" w:hAnsi="GHEA Grapalat"/>
          <w:color w:val="000000"/>
          <w:sz w:val="24"/>
          <w:lang w:val="hy-AM"/>
        </w:rPr>
        <w:t>հրապարակման</w:t>
      </w:r>
      <w:r w:rsidR="00A23D64" w:rsidRPr="00AC005F">
        <w:rPr>
          <w:rFonts w:ascii="GHEA Grapalat" w:hAnsi="GHEA Grapalat"/>
          <w:color w:val="000000"/>
          <w:sz w:val="24"/>
          <w:lang w:val="hy-AM"/>
        </w:rPr>
        <w:t>ը հաջորդող</w:t>
      </w:r>
      <w:r w:rsidR="00A23D64" w:rsidRPr="00FD2718">
        <w:rPr>
          <w:rFonts w:ascii="GHEA Grapalat" w:hAnsi="GHEA Grapalat"/>
          <w:color w:val="000000"/>
          <w:sz w:val="24"/>
          <w:lang w:val="hy-AM"/>
        </w:rPr>
        <w:t xml:space="preserve"> օրվանից</w:t>
      </w:r>
      <w:r w:rsidRPr="00FD2718">
        <w:rPr>
          <w:rFonts w:ascii="GHEA Grapalat" w:hAnsi="GHEA Grapalat"/>
          <w:color w:val="000000"/>
          <w:sz w:val="24"/>
          <w:lang w:val="hy-AM"/>
        </w:rPr>
        <w:t xml:space="preserve">: </w:t>
      </w:r>
    </w:p>
    <w:p w14:paraId="5D0BD93B" w14:textId="77777777" w:rsidR="005D28A1" w:rsidRPr="00FD2718" w:rsidRDefault="005D28A1" w:rsidP="005D28A1">
      <w:pPr>
        <w:pStyle w:val="ListParagraph"/>
        <w:shd w:val="clear" w:color="auto" w:fill="FFFFFF"/>
        <w:tabs>
          <w:tab w:val="left" w:pos="990"/>
        </w:tabs>
        <w:spacing w:line="360" w:lineRule="auto"/>
        <w:ind w:left="0"/>
        <w:jc w:val="both"/>
        <w:rPr>
          <w:rFonts w:ascii="GHEA Grapalat" w:hAnsi="GHEA Grapalat"/>
          <w:sz w:val="24"/>
          <w:lang w:val="hy-AM"/>
        </w:rPr>
      </w:pPr>
    </w:p>
    <w:p w14:paraId="2A99A419" w14:textId="77777777" w:rsidR="00DA09E0" w:rsidRPr="00AC005F" w:rsidRDefault="00573087">
      <w:pPr>
        <w:spacing w:after="160" w:line="259" w:lineRule="auto"/>
        <w:rPr>
          <w:rFonts w:ascii="GHEA Grapalat" w:hAnsi="GHEA Grapalat"/>
          <w:b/>
          <w:sz w:val="28"/>
          <w:lang w:val="hy-AM"/>
        </w:rPr>
      </w:pPr>
      <w:r w:rsidRPr="00FD2718">
        <w:rPr>
          <w:rFonts w:ascii="GHEA Grapalat" w:hAnsi="GHEA Grapalat"/>
          <w:b/>
          <w:sz w:val="28"/>
          <w:lang w:val="hy-AM"/>
        </w:rPr>
        <w:br w:type="page"/>
      </w:r>
    </w:p>
    <w:p w14:paraId="1A608420" w14:textId="77777777" w:rsidR="00A5194F" w:rsidRPr="00AC005F" w:rsidRDefault="00A5194F" w:rsidP="002B4387">
      <w:pPr>
        <w:pStyle w:val="ListParagraph"/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AC005F"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</w:p>
    <w:p w14:paraId="03B98BAE" w14:textId="77777777" w:rsidR="00A5194F" w:rsidRPr="00AC005F" w:rsidRDefault="00A5194F" w:rsidP="002B4387">
      <w:pPr>
        <w:pStyle w:val="ListParagraph"/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AC005F">
        <w:rPr>
          <w:rFonts w:ascii="GHEA Grapalat" w:hAnsi="GHEA Grapalat"/>
          <w:sz w:val="20"/>
          <w:szCs w:val="20"/>
          <w:lang w:val="hy-AM"/>
        </w:rPr>
        <w:t>Հայաստանի Հանրապետության կառավարության 2018 թվականի</w:t>
      </w:r>
    </w:p>
    <w:p w14:paraId="003053B4" w14:textId="77777777" w:rsidR="00A5194F" w:rsidRPr="00AC005F" w:rsidRDefault="00A5194F" w:rsidP="00A5194F">
      <w:pPr>
        <w:tabs>
          <w:tab w:val="left" w:pos="8010"/>
        </w:tabs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AC005F">
        <w:rPr>
          <w:rFonts w:ascii="GHEA Grapalat" w:hAnsi="GHEA Grapalat"/>
          <w:sz w:val="20"/>
          <w:szCs w:val="20"/>
          <w:lang w:val="hy-AM"/>
        </w:rPr>
        <w:t>_________-ի N ________-Ն որոշման</w:t>
      </w:r>
    </w:p>
    <w:p w14:paraId="5907CA6D" w14:textId="77777777" w:rsidR="006D1163" w:rsidRPr="00AC005F" w:rsidRDefault="006D1163" w:rsidP="00DA09E0">
      <w:pPr>
        <w:tabs>
          <w:tab w:val="left" w:pos="8010"/>
        </w:tabs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1AED8D9F" w14:textId="77777777" w:rsidR="006D1163" w:rsidRPr="00AC005F" w:rsidRDefault="006D1163" w:rsidP="00DA09E0">
      <w:pPr>
        <w:tabs>
          <w:tab w:val="left" w:pos="8010"/>
        </w:tabs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633909A1" w14:textId="77777777" w:rsidR="00DA09E0" w:rsidRPr="00AC005F" w:rsidRDefault="00DA09E0" w:rsidP="00DA09E0">
      <w:pPr>
        <w:tabs>
          <w:tab w:val="left" w:pos="8010"/>
        </w:tabs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FD2718">
        <w:rPr>
          <w:rFonts w:ascii="GHEA Grapalat" w:hAnsi="GHEA Grapalat"/>
          <w:sz w:val="20"/>
          <w:lang w:val="hy-AM"/>
        </w:rPr>
        <w:t>Հավելված</w:t>
      </w:r>
      <w:r w:rsidRPr="00AC005F">
        <w:rPr>
          <w:rFonts w:ascii="GHEA Grapalat" w:hAnsi="GHEA Grapalat"/>
          <w:sz w:val="20"/>
          <w:lang w:val="hy-AM"/>
        </w:rPr>
        <w:t xml:space="preserve">  N 2</w:t>
      </w:r>
    </w:p>
    <w:p w14:paraId="1E334852" w14:textId="77777777" w:rsidR="00DA09E0" w:rsidRPr="00FD2718" w:rsidRDefault="00DA09E0" w:rsidP="00DA09E0">
      <w:pPr>
        <w:tabs>
          <w:tab w:val="left" w:pos="8010"/>
        </w:tabs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FD2718">
        <w:rPr>
          <w:rFonts w:ascii="GHEA Grapalat" w:hAnsi="GHEA Grapalat"/>
          <w:sz w:val="20"/>
          <w:lang w:val="hy-AM"/>
        </w:rPr>
        <w:t>ՀՀ կառավարության 2015 թվականի</w:t>
      </w:r>
    </w:p>
    <w:p w14:paraId="306A3BAB" w14:textId="77777777" w:rsidR="00DA09E0" w:rsidRPr="00FD2718" w:rsidRDefault="00DA09E0" w:rsidP="00DA09E0">
      <w:pPr>
        <w:tabs>
          <w:tab w:val="left" w:pos="8010"/>
        </w:tabs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FD2718">
        <w:rPr>
          <w:rFonts w:ascii="GHEA Grapalat" w:hAnsi="GHEA Grapalat"/>
          <w:sz w:val="20"/>
          <w:lang w:val="hy-AM"/>
        </w:rPr>
        <w:t>օգոստոսի 31-ի N 1093-Ն որոշման</w:t>
      </w:r>
    </w:p>
    <w:p w14:paraId="767FECB4" w14:textId="77777777" w:rsidR="00DA09E0" w:rsidRPr="007C112B" w:rsidRDefault="007C112B" w:rsidP="00DA09E0">
      <w:pPr>
        <w:tabs>
          <w:tab w:val="left" w:pos="8010"/>
        </w:tabs>
        <w:spacing w:after="0" w:line="240" w:lineRule="auto"/>
        <w:jc w:val="right"/>
        <w:rPr>
          <w:rStyle w:val="Hyperlink"/>
          <w:rFonts w:ascii="GHEA Grapalat" w:hAnsi="GHEA Grapalat" w:cs="Sylfaen"/>
          <w:sz w:val="20"/>
          <w:szCs w:val="20"/>
          <w:lang w:val="hy-AM"/>
        </w:rPr>
      </w:pPr>
      <w:r>
        <w:rPr>
          <w:rStyle w:val="Hyperlink"/>
          <w:rFonts w:ascii="GHEA Grapalat" w:eastAsiaTheme="minorHAnsi" w:hAnsi="GHEA Grapalat" w:cstheme="minorBidi"/>
          <w:lang w:val="hy-AM"/>
        </w:rPr>
        <w:fldChar w:fldCharType="begin"/>
      </w:r>
      <w:r>
        <w:rPr>
          <w:rStyle w:val="Hyperlink"/>
          <w:rFonts w:ascii="GHEA Grapalat" w:eastAsiaTheme="minorHAnsi" w:hAnsi="GHEA Grapalat" w:cstheme="minorBidi"/>
          <w:lang w:val="hy-AM"/>
        </w:rPr>
        <w:instrText xml:space="preserve"> HYPERLINK "https://ekeng.am/downloads/x-road/X-Road-develop.zip" </w:instrText>
      </w:r>
      <w:r>
        <w:rPr>
          <w:rStyle w:val="Hyperlink"/>
          <w:rFonts w:ascii="GHEA Grapalat" w:eastAsiaTheme="minorHAnsi" w:hAnsi="GHEA Grapalat" w:cstheme="minorBidi"/>
          <w:lang w:val="hy-AM"/>
        </w:rPr>
        <w:fldChar w:fldCharType="separate"/>
      </w:r>
    </w:p>
    <w:p w14:paraId="24A8B093" w14:textId="77777777" w:rsidR="00FE4505" w:rsidRDefault="00FE4505" w:rsidP="00FE4505">
      <w:pPr>
        <w:spacing w:after="160" w:line="256" w:lineRule="auto"/>
        <w:jc w:val="center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Style w:val="Hyperlink"/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ԷԼԵԿՏՐՈՆԱՅԻՆ ՀԱՄԱԿԱՐԳԵՐԻ ՓՈԽԳՈՐԾԵԼԻՈՒԹՅԱՆ ՄԱՆՐԱՄԱՍՆ ՏԵԽՆԻԿԱԿԱՆ ՄԱՍՆԱԳՐԵՐԻ և ՊԵՏԱԿԱՆ ՄԱՐՄԻՆՆԵՐԻ ԿՈՂՄԻՑ ԷԼԵԿՏՐՈՆԱՅԻՆ ՀԱՄԱԿԱՐԳԵՐԻ ՓՈԽԳՈՐԾԵԼԻՈՒԹՅԱՆ ԱՆՎՏԱՆԳՈՒԹՅՈՒՆՆ ԱՊԱՀՈՎԵԼՈՒ ՀԱՄԱՐ ԿԻՐԱՌՄԱՆ ԵՆԹԱԿԱ ԱՆՀՐԱԺԵՇՏ ՄԻԱՍՆԱԿԱՆ ՓԱՍՏԱԹՂԹԵՐԻ ԱՄԲՈՂՋԱԿԱՆ ՓԱԹԵԹԸ</w:t>
      </w:r>
    </w:p>
    <w:p w14:paraId="768AC28D" w14:textId="77777777" w:rsidR="00DA09E0" w:rsidRPr="00A43237" w:rsidRDefault="007C112B" w:rsidP="00DA09E0">
      <w:pPr>
        <w:spacing w:after="160" w:line="259" w:lineRule="auto"/>
        <w:jc w:val="center"/>
        <w:rPr>
          <w:rFonts w:ascii="GHEA Grapalat" w:eastAsiaTheme="minorHAnsi" w:hAnsi="GHEA Grapalat" w:cstheme="minorBidi"/>
          <w:color w:val="000000" w:themeColor="text1"/>
          <w:lang w:val="hy-AM"/>
        </w:rPr>
      </w:pPr>
      <w:r>
        <w:rPr>
          <w:rStyle w:val="Hyperlink"/>
          <w:rFonts w:ascii="GHEA Grapalat" w:eastAsiaTheme="minorHAnsi" w:hAnsi="GHEA Grapalat" w:cstheme="minorBidi"/>
          <w:lang w:val="hy-AM"/>
        </w:rPr>
        <w:fldChar w:fldCharType="end"/>
      </w:r>
    </w:p>
    <w:p w14:paraId="4456A28B" w14:textId="77777777" w:rsidR="00DA09E0" w:rsidRPr="00A43237" w:rsidRDefault="00DA09E0" w:rsidP="00DA09E0">
      <w:pPr>
        <w:pStyle w:val="ListParagraph"/>
        <w:numPr>
          <w:ilvl w:val="0"/>
          <w:numId w:val="12"/>
        </w:numPr>
        <w:spacing w:after="160" w:line="259" w:lineRule="auto"/>
        <w:ind w:left="540" w:hanging="270"/>
        <w:jc w:val="center"/>
        <w:rPr>
          <w:rFonts w:ascii="GHEA Grapalat" w:hAnsi="GHEA Grapalat"/>
          <w:color w:val="000000" w:themeColor="text1"/>
        </w:rPr>
      </w:pPr>
      <w:r w:rsidRPr="00FD2718">
        <w:rPr>
          <w:rFonts w:ascii="GHEA Grapalat" w:hAnsi="GHEA Grapalat"/>
          <w:color w:val="000000" w:themeColor="text1"/>
          <w:lang w:val="hy-AM"/>
        </w:rPr>
        <w:t>ՃԱՐՏԱՐԱՊԵՏՈՒԹՅՈՒՆ</w:t>
      </w:r>
      <w:r w:rsidRPr="00A43237">
        <w:rPr>
          <w:rFonts w:ascii="GHEA Grapalat" w:hAnsi="GHEA Grapalat"/>
          <w:color w:val="000000" w:themeColor="text1"/>
        </w:rPr>
        <w:t xml:space="preserve"> (</w:t>
      </w:r>
      <w:r w:rsidRPr="00FD2718">
        <w:rPr>
          <w:rFonts w:ascii="GHEA Grapalat" w:hAnsi="GHEA Grapalat"/>
          <w:color w:val="000000" w:themeColor="text1"/>
          <w:lang w:val="hy-AM"/>
        </w:rPr>
        <w:t>ԿԱՌՈՒՑՎԱԾՔ</w:t>
      </w:r>
      <w:r w:rsidRPr="00A43237">
        <w:rPr>
          <w:rFonts w:ascii="GHEA Grapalat" w:hAnsi="GHEA Grapalat"/>
          <w:color w:val="000000" w:themeColor="text1"/>
        </w:rPr>
        <w:t>)</w:t>
      </w:r>
    </w:p>
    <w:p w14:paraId="4AA68A22" w14:textId="77777777" w:rsidR="00DA09E0" w:rsidRPr="00407B7A" w:rsidRDefault="00DA09E0" w:rsidP="00FD27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HEA Grapalat" w:hAnsi="GHEA Grapalat" w:cs="Arial"/>
          <w:color w:val="000000" w:themeColor="text1"/>
          <w:sz w:val="24"/>
          <w:szCs w:val="56"/>
          <w:u w:val="single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Կառավարության փոխգործելիության հարթակի ճարտարապետություն</w:t>
      </w:r>
      <w:r w:rsidR="00DC76A5" w:rsidRPr="00407B7A">
        <w:rPr>
          <w:rFonts w:ascii="GHEA Grapalat" w:hAnsi="GHEA Grapalat"/>
          <w:color w:val="000000" w:themeColor="text1"/>
          <w:u w:val="single"/>
        </w:rPr>
        <w:t xml:space="preserve">  </w:t>
      </w:r>
      <w:r w:rsidR="00DC76A5" w:rsidRPr="00407B7A">
        <w:rPr>
          <w:rFonts w:ascii="GHEA Grapalat" w:hAnsi="GHEA Grapalat" w:cs="Arial"/>
          <w:color w:val="000000" w:themeColor="text1"/>
          <w:sz w:val="24"/>
          <w:szCs w:val="56"/>
          <w:u w:val="single"/>
        </w:rPr>
        <w:t>(</w:t>
      </w:r>
      <w:hyperlink r:id="rId6" w:history="1">
        <w:r w:rsidR="00DC76A5" w:rsidRPr="00DC76A5">
          <w:rPr>
            <w:rFonts w:ascii="GHEA Grapalat" w:hAnsi="GHEA Grapalat" w:cs="Arial"/>
            <w:color w:val="000000" w:themeColor="text1"/>
            <w:sz w:val="24"/>
            <w:szCs w:val="56"/>
            <w:lang w:val="en-US"/>
          </w:rPr>
          <w:t>X</w:t>
        </w:r>
        <w:r w:rsidR="00DC76A5" w:rsidRPr="00407B7A">
          <w:rPr>
            <w:rFonts w:ascii="GHEA Grapalat" w:hAnsi="GHEA Grapalat" w:cs="Arial"/>
            <w:color w:val="000000" w:themeColor="text1"/>
            <w:sz w:val="24"/>
            <w:szCs w:val="56"/>
          </w:rPr>
          <w:t>-</w:t>
        </w:r>
        <w:r w:rsidR="00DC76A5" w:rsidRPr="00DC76A5">
          <w:rPr>
            <w:rFonts w:ascii="GHEA Grapalat" w:hAnsi="GHEA Grapalat" w:cs="Arial"/>
            <w:color w:val="000000" w:themeColor="text1"/>
            <w:sz w:val="24"/>
            <w:szCs w:val="56"/>
            <w:lang w:val="en-US"/>
          </w:rPr>
          <w:t>Road</w:t>
        </w:r>
        <w:r w:rsidR="00DC76A5" w:rsidRPr="00407B7A">
          <w:rPr>
            <w:rFonts w:ascii="GHEA Grapalat" w:hAnsi="GHEA Grapalat" w:cs="Arial"/>
            <w:color w:val="000000" w:themeColor="text1"/>
            <w:sz w:val="24"/>
            <w:szCs w:val="56"/>
          </w:rPr>
          <w:t xml:space="preserve"> </w:t>
        </w:r>
        <w:r w:rsidR="00DC76A5" w:rsidRPr="00DC76A5">
          <w:rPr>
            <w:rFonts w:ascii="GHEA Grapalat" w:hAnsi="GHEA Grapalat" w:cs="Arial"/>
            <w:color w:val="000000" w:themeColor="text1"/>
            <w:sz w:val="24"/>
            <w:szCs w:val="56"/>
            <w:lang w:val="en-US"/>
          </w:rPr>
          <w:t>Architecture</w:t>
        </w:r>
      </w:hyperlink>
      <w:r w:rsidR="00DC76A5" w:rsidRPr="00407B7A">
        <w:rPr>
          <w:rFonts w:ascii="GHEA Grapalat" w:hAnsi="GHEA Grapalat" w:cs="Arial"/>
          <w:color w:val="000000" w:themeColor="text1"/>
          <w:sz w:val="24"/>
          <w:szCs w:val="56"/>
          <w:u w:val="single"/>
        </w:rPr>
        <w:t>)</w:t>
      </w:r>
    </w:p>
    <w:p w14:paraId="720E19CF" w14:textId="77777777" w:rsidR="00DA09E0" w:rsidRPr="00DA09E0" w:rsidRDefault="00DA09E0" w:rsidP="00DA09E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GHEA Grapalat" w:hAnsi="GHEA Grapalat" w:cs="Arial"/>
          <w:color w:val="000000" w:themeColor="text1"/>
          <w:sz w:val="24"/>
          <w:szCs w:val="56"/>
          <w:u w:val="single"/>
          <w:lang w:val="en-US"/>
        </w:rPr>
      </w:pPr>
      <w:r w:rsidRPr="00FD2718">
        <w:rPr>
          <w:rFonts w:ascii="GHEA Grapalat" w:hAnsi="GHEA Grapalat"/>
          <w:color w:val="000000" w:themeColor="text1"/>
          <w:sz w:val="24"/>
          <w:u w:val="single"/>
          <w:lang w:val="en-US"/>
        </w:rPr>
        <w:t>Անվտանգության սերվերի ճարտարապետություն (</w:t>
      </w:r>
      <w:hyperlink r:id="rId7" w:history="1">
        <w:r w:rsidRPr="00DA09E0">
          <w:rPr>
            <w:rFonts w:ascii="GHEA Grapalat" w:hAnsi="GHEA Grapalat" w:cs="Arial"/>
            <w:color w:val="000000" w:themeColor="text1"/>
            <w:sz w:val="24"/>
            <w:szCs w:val="56"/>
            <w:u w:val="single"/>
            <w:lang w:val="en-US"/>
          </w:rPr>
          <w:t>Security Server Architecture</w:t>
        </w:r>
      </w:hyperlink>
      <w:r w:rsidRPr="00FD2718">
        <w:rPr>
          <w:rFonts w:ascii="GHEA Grapalat" w:hAnsi="GHEA Grapalat"/>
          <w:color w:val="000000" w:themeColor="text1"/>
          <w:sz w:val="24"/>
          <w:u w:val="single"/>
          <w:lang w:val="en-US"/>
        </w:rPr>
        <w:t>)</w:t>
      </w:r>
    </w:p>
    <w:p w14:paraId="220103C6" w14:textId="77777777" w:rsidR="00DA09E0" w:rsidRPr="00DA09E0" w:rsidRDefault="00DA09E0" w:rsidP="00DA09E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GHEA Grapalat" w:hAnsi="GHEA Grapalat" w:cs="Arial"/>
          <w:color w:val="000000" w:themeColor="text1"/>
          <w:sz w:val="24"/>
          <w:szCs w:val="56"/>
          <w:u w:val="single"/>
          <w:lang w:val="en-US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Կապուղու կարգաբերման ճարտարապետություն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</w:t>
      </w:r>
      <w:hyperlink r:id="rId8" w:history="1">
        <w:r w:rsidRPr="00DA09E0">
          <w:rPr>
            <w:rFonts w:ascii="GHEA Grapalat" w:hAnsi="GHEA Grapalat" w:cs="Arial"/>
            <w:color w:val="000000" w:themeColor="text1"/>
            <w:sz w:val="24"/>
            <w:szCs w:val="56"/>
            <w:u w:val="single"/>
            <w:lang w:val="en-US"/>
          </w:rPr>
          <w:t>Configuration Proxy Architecture</w:t>
        </w:r>
      </w:hyperlink>
      <w:r w:rsidRPr="00DA09E0">
        <w:rPr>
          <w:rFonts w:ascii="GHEA Grapalat" w:hAnsi="GHEA Grapalat"/>
          <w:color w:val="000000" w:themeColor="text1"/>
          <w:u w:val="single"/>
          <w:lang w:val="en-US"/>
        </w:rPr>
        <w:t>)</w:t>
      </w:r>
    </w:p>
    <w:p w14:paraId="1BFA9A39" w14:textId="77777777" w:rsidR="00DA09E0" w:rsidRPr="00DA09E0" w:rsidRDefault="00DA09E0" w:rsidP="00DA09E0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eastAsiaTheme="minorHAnsi" w:hAnsi="GHEA Grapalat" w:cstheme="minorBidi"/>
          <w:color w:val="000000" w:themeColor="text1"/>
          <w:u w:val="single"/>
          <w:lang w:val="en-US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Կենտրոնական սերվերի ճարտարապետություն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(Central Server Architecture)</w:t>
      </w:r>
    </w:p>
    <w:p w14:paraId="77FB47A2" w14:textId="77777777" w:rsidR="00DA09E0" w:rsidRPr="00DA09E0" w:rsidRDefault="00DA09E0" w:rsidP="00DA09E0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en-US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Իրադարձությունների լոգավորման աուդիտ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(Audit Log Events)</w:t>
      </w:r>
    </w:p>
    <w:p w14:paraId="7DF80443" w14:textId="77777777" w:rsidR="00DA09E0" w:rsidRPr="009D1C6F" w:rsidRDefault="00DA09E0" w:rsidP="00DA09E0">
      <w:pPr>
        <w:pStyle w:val="ListParagraph"/>
        <w:spacing w:after="160" w:line="259" w:lineRule="auto"/>
        <w:rPr>
          <w:rFonts w:ascii="GHEA Grapalat" w:hAnsi="GHEA Grapalat"/>
          <w:color w:val="000000" w:themeColor="text1"/>
          <w:lang w:val="en-US"/>
        </w:rPr>
      </w:pPr>
    </w:p>
    <w:p w14:paraId="2EC88CA1" w14:textId="77777777" w:rsidR="00DA09E0" w:rsidRPr="00FD2718" w:rsidRDefault="00DA09E0" w:rsidP="00DA09E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360"/>
        <w:jc w:val="center"/>
        <w:rPr>
          <w:rFonts w:ascii="GHEA Grapalat" w:hAnsi="GHEA Grapalat"/>
          <w:color w:val="000000" w:themeColor="text1"/>
          <w:lang w:val="hy-AM"/>
        </w:rPr>
      </w:pPr>
      <w:r w:rsidRPr="00FD2718">
        <w:rPr>
          <w:rFonts w:ascii="GHEA Grapalat" w:hAnsi="GHEA Grapalat"/>
          <w:color w:val="000000" w:themeColor="text1"/>
          <w:lang w:val="hy-AM"/>
        </w:rPr>
        <w:t>ԱՐՁԱՆԱԳՐՈՒԹՅՈՒՆՆԵՐ</w:t>
      </w:r>
    </w:p>
    <w:p w14:paraId="5EC7D3EE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Հաղորդագրության արձանագրություն </w:t>
      </w:r>
      <w:r w:rsidRPr="00DA09E0">
        <w:rPr>
          <w:rFonts w:ascii="GHEA Grapalat" w:hAnsi="GHEA Grapalat"/>
          <w:color w:val="000000" w:themeColor="text1"/>
          <w:u w:val="single"/>
        </w:rPr>
        <w:t>(</w:t>
      </w:r>
      <w:hyperlink r:id="rId9" w:history="1">
        <w:r w:rsidRPr="00DA09E0">
          <w:rPr>
            <w:rFonts w:ascii="GHEA Grapalat" w:hAnsi="GHEA Grapalat" w:cs="Arial"/>
            <w:color w:val="000000" w:themeColor="text1"/>
            <w:sz w:val="24"/>
            <w:szCs w:val="56"/>
            <w:u w:val="single"/>
          </w:rPr>
          <w:t>Message Protocol</w:t>
        </w:r>
      </w:hyperlink>
      <w:r w:rsidRPr="00DA09E0">
        <w:rPr>
          <w:rFonts w:ascii="GHEA Grapalat" w:hAnsi="GHEA Grapalat" w:cs="Arial"/>
          <w:color w:val="000000" w:themeColor="text1"/>
          <w:sz w:val="24"/>
          <w:szCs w:val="56"/>
          <w:u w:val="single"/>
        </w:rPr>
        <w:t>)</w:t>
      </w:r>
    </w:p>
    <w:p w14:paraId="331A2A54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Հաղորդագրության փոխանակման արձանագրություն (Message Transport Protocol)</w:t>
      </w:r>
    </w:p>
    <w:p w14:paraId="0DD69C54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Կառավարչական ծառայությունների արձանագրություն (Protocol for Management Services)</w:t>
      </w:r>
    </w:p>
    <w:p w14:paraId="7D3804C0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Ծառայությունների մետատվյալների արձանագրություն (Service Metadata Protocol)</w:t>
      </w:r>
    </w:p>
    <w:p w14:paraId="691B2977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Կոնֆիգուրացիայի ներբեռնման արձանագրություն (Protocol for Downloading Configuration)</w:t>
      </w:r>
    </w:p>
    <w:p w14:paraId="5212B3D7" w14:textId="77777777" w:rsidR="00DA09E0" w:rsidRPr="00FD2718" w:rsidRDefault="00DA09E0" w:rsidP="00DA09E0">
      <w:pPr>
        <w:pStyle w:val="ListParagraph"/>
        <w:spacing w:after="160" w:line="259" w:lineRule="auto"/>
        <w:rPr>
          <w:rFonts w:ascii="GHEA Grapalat" w:hAnsi="GHEA Grapalat"/>
          <w:color w:val="000000" w:themeColor="text1"/>
          <w:lang w:val="hy-AM"/>
        </w:rPr>
      </w:pPr>
    </w:p>
    <w:p w14:paraId="328A1161" w14:textId="77777777" w:rsidR="00DA09E0" w:rsidRPr="00FD2718" w:rsidRDefault="00DA09E0" w:rsidP="00DA09E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360"/>
        <w:jc w:val="center"/>
        <w:rPr>
          <w:rFonts w:ascii="GHEA Grapalat" w:hAnsi="GHEA Grapalat"/>
          <w:color w:val="000000" w:themeColor="text1"/>
          <w:lang w:val="hy-AM"/>
        </w:rPr>
      </w:pPr>
      <w:r w:rsidRPr="00FD2718">
        <w:rPr>
          <w:rFonts w:ascii="GHEA Grapalat" w:hAnsi="GHEA Grapalat"/>
          <w:color w:val="000000" w:themeColor="text1"/>
          <w:lang w:val="hy-AM"/>
        </w:rPr>
        <w:t>ՁԵՌՆԱՐԿՆԵՐ</w:t>
      </w:r>
    </w:p>
    <w:p w14:paraId="75C97AA5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Անվտանգության սերվերի օգտվողի ուղեցույց (Security Server User Guide)</w:t>
      </w:r>
    </w:p>
    <w:p w14:paraId="4D7305ED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Կենտրոնական սերվերի օգտվողի ուղեցույց (</w:t>
      </w:r>
      <w:hyperlink r:id="rId10" w:history="1">
        <w:r w:rsidRPr="00FD2718">
          <w:rPr>
            <w:rFonts w:ascii="GHEA Grapalat" w:hAnsi="GHEA Grapalat"/>
            <w:color w:val="000000" w:themeColor="text1"/>
            <w:u w:val="single"/>
            <w:lang w:val="hy-AM"/>
          </w:rPr>
          <w:t>Central Server User Guide</w:t>
        </w:r>
      </w:hyperlink>
      <w:r w:rsidRPr="00FD2718">
        <w:rPr>
          <w:rFonts w:ascii="GHEA Grapalat" w:hAnsi="GHEA Grapalat"/>
          <w:color w:val="000000" w:themeColor="text1"/>
          <w:u w:val="single"/>
          <w:lang w:val="hy-AM"/>
        </w:rPr>
        <w:t>)</w:t>
      </w:r>
    </w:p>
    <w:p w14:paraId="50B723D9" w14:textId="77777777" w:rsidR="00DA09E0" w:rsidRPr="00DA09E0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en-US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Մուտքի օգտվողի ձեռնարկ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(Signer Console Users Guide)</w:t>
      </w:r>
    </w:p>
    <w:p w14:paraId="1CE71201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Անվտանգության սերվերի տեղադրման ուղեցույց (</w:t>
      </w:r>
      <w:hyperlink r:id="rId11" w:history="1">
        <w:r w:rsidRPr="00FD2718">
          <w:rPr>
            <w:rFonts w:ascii="GHEA Grapalat" w:hAnsi="GHEA Grapalat"/>
            <w:color w:val="000000" w:themeColor="text1"/>
            <w:u w:val="single"/>
            <w:lang w:val="hy-AM"/>
          </w:rPr>
          <w:t>Security Server Installation Guide</w:t>
        </w:r>
      </w:hyperlink>
      <w:r w:rsidRPr="00FD2718">
        <w:rPr>
          <w:rFonts w:ascii="GHEA Grapalat" w:hAnsi="GHEA Grapalat"/>
          <w:color w:val="000000" w:themeColor="text1"/>
          <w:u w:val="single"/>
          <w:lang w:val="hy-AM"/>
        </w:rPr>
        <w:t>)</w:t>
      </w:r>
    </w:p>
    <w:p w14:paraId="67AA5F7E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Կենտրոնական սերվերի տեղադրման ուղեցույց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(Central Server Installation Guide)</w:t>
      </w:r>
    </w:p>
    <w:p w14:paraId="0E1E4848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Բարձր հուսալիության տեղադրման ուղեցույց (HA installation Guide)</w:t>
      </w:r>
    </w:p>
    <w:p w14:paraId="3AC7AE06" w14:textId="77777777" w:rsidR="00C63767" w:rsidRPr="00C63767" w:rsidRDefault="00C63767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C63767">
        <w:rPr>
          <w:rFonts w:ascii="GHEA Grapalat" w:hAnsi="GHEA Grapalat"/>
          <w:color w:val="000000" w:themeColor="text1"/>
          <w:u w:val="single"/>
          <w:lang w:val="hy-AM"/>
        </w:rPr>
        <w:t>Կապուղու կարգաբերման ձեռնարկ  (</w:t>
      </w:r>
      <w:hyperlink r:id="rId12" w:history="1">
        <w:r w:rsidRPr="00DC76A5">
          <w:rPr>
            <w:rFonts w:ascii="GHEA Grapalat" w:hAnsi="GHEA Grapalat"/>
            <w:color w:val="000000" w:themeColor="text1"/>
            <w:u w:val="single"/>
            <w:lang w:val="hy-AM"/>
          </w:rPr>
          <w:t>Configuration Proxy Manual</w:t>
        </w:r>
      </w:hyperlink>
      <w:r w:rsidRPr="00DC76A5">
        <w:rPr>
          <w:rFonts w:ascii="GHEA Grapalat" w:hAnsi="GHEA Grapalat"/>
          <w:color w:val="000000" w:themeColor="text1"/>
          <w:u w:val="single"/>
          <w:lang w:val="hy-AM"/>
        </w:rPr>
        <w:t>)</w:t>
      </w:r>
    </w:p>
    <w:p w14:paraId="196BFB0B" w14:textId="77777777" w:rsidR="00DA09E0" w:rsidRPr="00FD2718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Ստորագրված փաստաթղթի ներբեռնման և վավերացման ձեռնարկ (Signed Document Download and Verification Manual)</w:t>
      </w:r>
    </w:p>
    <w:p w14:paraId="5E8A86D2" w14:textId="77777777" w:rsidR="00DA09E0" w:rsidRPr="00DA09E0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lastRenderedPageBreak/>
        <w:t>Համակարգի պարամետրեր</w:t>
      </w:r>
      <w:r w:rsidRPr="00DA09E0">
        <w:rPr>
          <w:rFonts w:ascii="GHEA Grapalat" w:hAnsi="GHEA Grapalat"/>
          <w:color w:val="000000" w:themeColor="text1"/>
          <w:u w:val="single"/>
        </w:rPr>
        <w:t xml:space="preserve"> (System Parameters)</w:t>
      </w:r>
    </w:p>
    <w:p w14:paraId="03631E7A" w14:textId="77777777" w:rsidR="00DA09E0" w:rsidRPr="00DA09E0" w:rsidRDefault="00DA09E0" w:rsidP="005E794C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en-US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Ծանրաբեռնվածության բաշխիչի տեղադրման ուղեցույց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(External Load Balancer Installation Guide)</w:t>
      </w:r>
    </w:p>
    <w:p w14:paraId="0C94EF49" w14:textId="77777777" w:rsidR="00DA09E0" w:rsidRPr="00DA09E0" w:rsidRDefault="00161F2C" w:rsidP="00FD2718">
      <w:pPr>
        <w:pStyle w:val="ListParagraph"/>
        <w:tabs>
          <w:tab w:val="left" w:pos="7695"/>
        </w:tabs>
        <w:spacing w:after="160" w:line="259" w:lineRule="auto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ab/>
      </w:r>
    </w:p>
    <w:p w14:paraId="48AC8981" w14:textId="77777777" w:rsidR="00DA09E0" w:rsidRPr="00FD2718" w:rsidRDefault="00DA09E0" w:rsidP="00DA09E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360"/>
        <w:jc w:val="center"/>
        <w:rPr>
          <w:rFonts w:ascii="GHEA Grapalat" w:hAnsi="GHEA Grapalat"/>
          <w:color w:val="000000" w:themeColor="text1"/>
          <w:lang w:val="hy-AM"/>
        </w:rPr>
      </w:pPr>
      <w:r w:rsidRPr="00FD2718">
        <w:rPr>
          <w:rFonts w:ascii="GHEA Grapalat" w:hAnsi="GHEA Grapalat"/>
          <w:color w:val="000000" w:themeColor="text1"/>
          <w:lang w:val="hy-AM"/>
        </w:rPr>
        <w:t>ՕԳՏԱԳՈՐԾՄԱՆ ԴԵՊՔԵՐ</w:t>
      </w:r>
    </w:p>
    <w:p w14:paraId="1E23E65E" w14:textId="77777777" w:rsidR="00DA09E0" w:rsidRPr="00FD2718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Անվտանգության սերվերի կառավարում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Security Server Management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)</w:t>
      </w:r>
    </w:p>
    <w:p w14:paraId="62496915" w14:textId="77777777" w:rsidR="00DA09E0" w:rsidRPr="00FD2718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Կարգաբերման կապուղի</w:t>
      </w:r>
      <w:r w:rsidRPr="00DA09E0">
        <w:rPr>
          <w:rFonts w:ascii="GHEA Grapalat" w:hAnsi="GHEA Grapalat"/>
          <w:color w:val="000000" w:themeColor="text1"/>
          <w:u w:val="single"/>
        </w:rPr>
        <w:t xml:space="preserve"> (Configuration Proxy)</w:t>
      </w:r>
    </w:p>
    <w:p w14:paraId="355128AA" w14:textId="77777777" w:rsidR="00DA09E0" w:rsidRPr="00FD2718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Կենտրոնական սերվերի կառավարում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(Central Server Management)</w:t>
      </w:r>
    </w:p>
    <w:p w14:paraId="0591DA07" w14:textId="77777777" w:rsidR="00DA09E0" w:rsidRPr="00FD2718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Ֆեդերացիա</w:t>
      </w:r>
      <w:r w:rsidRPr="00DA09E0">
        <w:rPr>
          <w:rFonts w:ascii="GHEA Grapalat" w:hAnsi="GHEA Grapalat"/>
          <w:color w:val="000000" w:themeColor="text1"/>
          <w:u w:val="single"/>
        </w:rPr>
        <w:t xml:space="preserve"> (Federation)</w:t>
      </w:r>
    </w:p>
    <w:p w14:paraId="4765F0F8" w14:textId="77777777" w:rsidR="00DA09E0" w:rsidRPr="00FD2718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Անդամների կառավարում </w:t>
      </w:r>
      <w:r w:rsidRPr="00DA09E0">
        <w:rPr>
          <w:rFonts w:ascii="GHEA Grapalat" w:hAnsi="GHEA Grapalat"/>
          <w:color w:val="000000" w:themeColor="text1"/>
          <w:u w:val="single"/>
        </w:rPr>
        <w:t>(Member Management)</w:t>
      </w:r>
    </w:p>
    <w:p w14:paraId="2CDA3D4D" w14:textId="77777777" w:rsidR="00DA09E0" w:rsidRPr="00FD2718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Ընդհանուր կոնֆիգուրացիայի բաշխում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Global Configuration Distribution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)</w:t>
      </w:r>
    </w:p>
    <w:p w14:paraId="4B6E7954" w14:textId="77777777" w:rsidR="00DA09E0" w:rsidRPr="00FD2718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Հավաստագրման ծառայության կառավարում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(Trust Service Management)</w:t>
      </w:r>
    </w:p>
    <w:p w14:paraId="68317ADB" w14:textId="77777777" w:rsidR="00DA09E0" w:rsidRPr="00FD2718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Անդամների հաղորդակցում </w:t>
      </w:r>
      <w:r w:rsidRPr="00DA09E0">
        <w:rPr>
          <w:rFonts w:ascii="GHEA Grapalat" w:hAnsi="GHEA Grapalat"/>
          <w:color w:val="000000" w:themeColor="text1"/>
          <w:u w:val="single"/>
        </w:rPr>
        <w:t>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Member Communication</w:t>
      </w:r>
      <w:r w:rsidRPr="00DA09E0">
        <w:rPr>
          <w:rFonts w:ascii="GHEA Grapalat" w:hAnsi="GHEA Grapalat"/>
          <w:color w:val="000000" w:themeColor="text1"/>
          <w:u w:val="single"/>
        </w:rPr>
        <w:t>)</w:t>
      </w:r>
    </w:p>
    <w:p w14:paraId="4D43209D" w14:textId="77777777" w:rsidR="00DA09E0" w:rsidRPr="00DA09E0" w:rsidRDefault="00DA09E0" w:rsidP="00FD2718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Ծրագրերի կառավարում </w:t>
      </w:r>
      <w:r w:rsidRPr="00DA09E0">
        <w:rPr>
          <w:rFonts w:ascii="GHEA Grapalat" w:hAnsi="GHEA Grapalat"/>
          <w:color w:val="000000" w:themeColor="text1"/>
          <w:u w:val="single"/>
        </w:rPr>
        <w:t>(Service Management)</w:t>
      </w:r>
    </w:p>
    <w:p w14:paraId="234706F2" w14:textId="77777777" w:rsidR="00DA09E0" w:rsidRDefault="00DA09E0" w:rsidP="00DA09E0">
      <w:pPr>
        <w:pStyle w:val="ListParagraph"/>
        <w:spacing w:after="160" w:line="259" w:lineRule="auto"/>
        <w:rPr>
          <w:rFonts w:ascii="GHEA Grapalat" w:hAnsi="GHEA Grapalat"/>
          <w:color w:val="000000" w:themeColor="text1"/>
        </w:rPr>
      </w:pPr>
    </w:p>
    <w:p w14:paraId="76E23892" w14:textId="77777777" w:rsidR="00DA09E0" w:rsidRPr="00A43237" w:rsidRDefault="00DA09E0" w:rsidP="00DA09E0">
      <w:pPr>
        <w:pStyle w:val="ListParagraph"/>
        <w:spacing w:after="160" w:line="259" w:lineRule="auto"/>
        <w:rPr>
          <w:rFonts w:ascii="GHEA Grapalat" w:hAnsi="GHEA Grapalat"/>
          <w:color w:val="000000" w:themeColor="text1"/>
        </w:rPr>
      </w:pPr>
    </w:p>
    <w:p w14:paraId="5FA11DE4" w14:textId="77777777" w:rsidR="00DA09E0" w:rsidRPr="00FD2718" w:rsidRDefault="00DA09E0" w:rsidP="00DA09E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360"/>
        <w:jc w:val="center"/>
        <w:rPr>
          <w:rFonts w:ascii="GHEA Grapalat" w:hAnsi="GHEA Grapalat"/>
          <w:color w:val="000000" w:themeColor="text1"/>
          <w:lang w:val="hy-AM"/>
        </w:rPr>
      </w:pPr>
      <w:r w:rsidRPr="00FD2718">
        <w:rPr>
          <w:rFonts w:ascii="GHEA Grapalat" w:hAnsi="GHEA Grapalat"/>
          <w:color w:val="000000" w:themeColor="text1"/>
          <w:lang w:val="hy-AM"/>
        </w:rPr>
        <w:t>ՏՎՅԱԼՆԵՐԻ ՄՈԴԵԼՆԵՐ</w:t>
      </w:r>
    </w:p>
    <w:p w14:paraId="4304A08D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Անվտանգության սերվերի կարգաբերում</w:t>
      </w:r>
      <w:r w:rsidR="00917EDD">
        <w:rPr>
          <w:rFonts w:ascii="GHEA Grapalat" w:hAnsi="GHEA Grapalat"/>
          <w:color w:val="000000" w:themeColor="text1"/>
          <w:u w:val="single"/>
          <w:lang w:val="en-US"/>
        </w:rPr>
        <w:t xml:space="preserve"> (Security Server Configuration)</w:t>
      </w:r>
    </w:p>
    <w:p w14:paraId="23900A34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Կենտրոնական սերվերի կարգաբերում</w:t>
      </w:r>
      <w:r w:rsidR="00917EDD">
        <w:rPr>
          <w:rFonts w:ascii="GHEA Grapalat" w:hAnsi="GHEA Grapalat"/>
          <w:color w:val="000000" w:themeColor="text1"/>
          <w:u w:val="single"/>
          <w:lang w:val="en-US"/>
        </w:rPr>
        <w:t xml:space="preserve"> (Central Server Configuration)</w:t>
      </w:r>
    </w:p>
    <w:p w14:paraId="67E44395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Հաղորդագրության լոգավորում</w:t>
      </w:r>
      <w:r w:rsidR="00917EDD">
        <w:rPr>
          <w:rFonts w:ascii="GHEA Grapalat" w:hAnsi="GHEA Grapalat"/>
          <w:color w:val="000000" w:themeColor="text1"/>
          <w:u w:val="single"/>
          <w:lang w:val="en-US"/>
        </w:rPr>
        <w:t xml:space="preserve"> (Message Log)</w:t>
      </w:r>
    </w:p>
    <w:p w14:paraId="3B018B0A" w14:textId="77777777" w:rsidR="00DA09E0" w:rsidRPr="00FD2718" w:rsidRDefault="00DA09E0" w:rsidP="00DA09E0">
      <w:pPr>
        <w:pStyle w:val="ListParagraph"/>
        <w:spacing w:after="160" w:line="259" w:lineRule="auto"/>
        <w:rPr>
          <w:rFonts w:ascii="GHEA Grapalat" w:hAnsi="GHEA Grapalat"/>
          <w:color w:val="000000" w:themeColor="text1"/>
          <w:lang w:val="hy-AM"/>
        </w:rPr>
      </w:pPr>
    </w:p>
    <w:p w14:paraId="453FC54A" w14:textId="77777777" w:rsidR="00DA09E0" w:rsidRPr="00FD2718" w:rsidRDefault="00DA09E0" w:rsidP="00DA09E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360"/>
        <w:jc w:val="center"/>
        <w:rPr>
          <w:rFonts w:ascii="GHEA Grapalat" w:hAnsi="GHEA Grapalat"/>
          <w:color w:val="000000" w:themeColor="text1"/>
          <w:lang w:val="hy-AM"/>
        </w:rPr>
      </w:pPr>
      <w:r w:rsidRPr="00FD2718">
        <w:rPr>
          <w:rFonts w:ascii="GHEA Grapalat" w:hAnsi="GHEA Grapalat"/>
          <w:color w:val="000000" w:themeColor="text1"/>
          <w:lang w:val="hy-AM"/>
        </w:rPr>
        <w:t>ՄՇՏԱԴԻՏԱՐԿՈՒՄ</w:t>
      </w:r>
    </w:p>
    <w:p w14:paraId="3A808CBD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Միջավայրի մշտադիտարկման ճարտարապետություն (Environmental Monitoring Architecture)</w:t>
      </w:r>
    </w:p>
    <w:p w14:paraId="70A3F4DE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Միջավայրի մշտադիտարկման հաղորդագրություններ (Environmental Monitoring Messages)</w:t>
      </w:r>
    </w:p>
    <w:p w14:paraId="5CF5CA0E" w14:textId="77777777" w:rsidR="00DA09E0" w:rsidRPr="00FD2718" w:rsidRDefault="00DA09E0" w:rsidP="00DA09E0">
      <w:pPr>
        <w:pStyle w:val="ListParagraph"/>
        <w:spacing w:after="160" w:line="259" w:lineRule="auto"/>
        <w:rPr>
          <w:rFonts w:ascii="GHEA Grapalat" w:hAnsi="GHEA Grapalat"/>
          <w:color w:val="000000" w:themeColor="text1"/>
          <w:lang w:val="hy-AM"/>
        </w:rPr>
      </w:pPr>
    </w:p>
    <w:p w14:paraId="5C555A05" w14:textId="77777777" w:rsidR="00DA09E0" w:rsidRPr="00FD2718" w:rsidRDefault="00DA09E0" w:rsidP="00DA09E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360"/>
        <w:jc w:val="center"/>
        <w:rPr>
          <w:rFonts w:ascii="GHEA Grapalat" w:hAnsi="GHEA Grapalat"/>
          <w:color w:val="000000" w:themeColor="text1"/>
          <w:lang w:val="hy-AM"/>
        </w:rPr>
      </w:pPr>
      <w:r w:rsidRPr="00FD2718">
        <w:rPr>
          <w:rFonts w:ascii="GHEA Grapalat" w:hAnsi="GHEA Grapalat"/>
          <w:color w:val="000000" w:themeColor="text1"/>
          <w:lang w:val="hy-AM"/>
        </w:rPr>
        <w:t>ԿԱՌԱՎԱՐՈՒԹՅԱՆ ՓՈԽԳՈՐԾԵԼԻՈՒԹՅԱՆ ՀԱՐԹԱԿԻ ՀԱՎԵԼՅԱԼ ԲԱՂԿԱՑՈՒՑԻՉՆԵՐ</w:t>
      </w:r>
    </w:p>
    <w:p w14:paraId="516B50F9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5B52B1">
        <w:rPr>
          <w:rFonts w:ascii="GHEA Grapalat" w:hAnsi="GHEA Grapalat"/>
          <w:color w:val="000000" w:themeColor="text1"/>
          <w:u w:val="single"/>
          <w:lang w:val="hy-AM"/>
        </w:rPr>
        <w:t xml:space="preserve">Հարթակի </w:t>
      </w:r>
      <w:r w:rsidRPr="005B52B1">
        <w:rPr>
          <w:rFonts w:ascii="GHEA Grapalat" w:hAnsi="GHEA Grapalat"/>
          <w:color w:val="000000" w:themeColor="text1"/>
          <w:u w:val="single"/>
        </w:rPr>
        <w:t>MISP2 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Portal MISP2</w:t>
      </w:r>
      <w:r w:rsidRPr="00DA09E0">
        <w:rPr>
          <w:rFonts w:ascii="GHEA Grapalat" w:hAnsi="GHEA Grapalat"/>
          <w:color w:val="000000" w:themeColor="text1"/>
          <w:u w:val="single"/>
        </w:rPr>
        <w:t>)</w:t>
      </w:r>
    </w:p>
    <w:p w14:paraId="1D0E5486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WSDL validator</w:t>
      </w:r>
    </w:p>
    <w:p w14:paraId="49CD5A04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Անձնական տվյալների մշտադիտարկիչ (Personal Data Monitor)</w:t>
      </w:r>
    </w:p>
    <w:p w14:paraId="66033447" w14:textId="481073B4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Արտադրիչ </w:t>
      </w:r>
      <w:r w:rsidRPr="00DA09E0">
        <w:rPr>
          <w:rFonts w:ascii="GHEA Grapalat" w:hAnsi="GHEA Grapalat"/>
          <w:color w:val="000000" w:themeColor="text1"/>
          <w:u w:val="single"/>
          <w:lang w:val="en-US"/>
        </w:rPr>
        <w:t>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Generator (X-tee .NET</w:t>
      </w:r>
      <w:r w:rsidRPr="00DA09E0">
        <w:rPr>
          <w:rFonts w:ascii="GHEA Grapalat" w:hAnsi="GHEA Grapalat"/>
          <w:color w:val="000000" w:themeColor="text1"/>
          <w:u w:val="single"/>
          <w:lang w:val="hy-AM"/>
        </w:rPr>
        <w:t>)</w:t>
      </w:r>
    </w:p>
    <w:p w14:paraId="23F9660E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J-road</w:t>
      </w:r>
    </w:p>
    <w:p w14:paraId="31CCEDE5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REST-Gateway</w:t>
      </w:r>
    </w:p>
    <w:p w14:paraId="1DCF369F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XRd4J</w:t>
      </w:r>
    </w:p>
    <w:p w14:paraId="316F2FBB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SAP PI X-Road Adapter</w:t>
      </w:r>
    </w:p>
    <w:p w14:paraId="1186D4BB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XRDv4WSDL</w:t>
      </w:r>
      <w:r w:rsidRPr="00DA09E0">
        <w:rPr>
          <w:rFonts w:ascii="GHEA Grapalat" w:hAnsi="GHEA Grapalat"/>
          <w:color w:val="000000" w:themeColor="text1"/>
          <w:u w:val="single"/>
        </w:rPr>
        <w:t xml:space="preserve"> 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փոխարկիչ </w:t>
      </w:r>
      <w:r w:rsidRPr="00DA09E0">
        <w:rPr>
          <w:rFonts w:ascii="GHEA Grapalat" w:hAnsi="GHEA Grapalat"/>
          <w:color w:val="000000" w:themeColor="text1"/>
          <w:u w:val="single"/>
        </w:rPr>
        <w:t>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Converter</w:t>
      </w:r>
      <w:r w:rsidRPr="00DA09E0">
        <w:rPr>
          <w:rFonts w:ascii="GHEA Grapalat" w:hAnsi="GHEA Grapalat"/>
          <w:color w:val="000000" w:themeColor="text1"/>
          <w:u w:val="single"/>
        </w:rPr>
        <w:t>)</w:t>
      </w:r>
    </w:p>
    <w:p w14:paraId="7C9BBB75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Ադապտերի օրինակ </w:t>
      </w:r>
      <w:r w:rsidRPr="00DA09E0">
        <w:rPr>
          <w:rFonts w:ascii="GHEA Grapalat" w:hAnsi="GHEA Grapalat"/>
          <w:color w:val="000000" w:themeColor="text1"/>
          <w:u w:val="single"/>
        </w:rPr>
        <w:t>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Adapter Example</w:t>
      </w:r>
      <w:r w:rsidRPr="00DA09E0">
        <w:rPr>
          <w:rFonts w:ascii="GHEA Grapalat" w:hAnsi="GHEA Grapalat"/>
          <w:color w:val="000000" w:themeColor="text1"/>
          <w:u w:val="single"/>
        </w:rPr>
        <w:t>)</w:t>
      </w:r>
    </w:p>
    <w:p w14:paraId="7D737A2D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Փորձնական ծառայություն </w:t>
      </w:r>
      <w:r w:rsidRPr="00DA09E0">
        <w:rPr>
          <w:rFonts w:ascii="GHEA Grapalat" w:hAnsi="GHEA Grapalat"/>
          <w:color w:val="000000" w:themeColor="text1"/>
          <w:u w:val="single"/>
        </w:rPr>
        <w:t>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Test Service</w:t>
      </w:r>
      <w:r w:rsidRPr="00DA09E0">
        <w:rPr>
          <w:rFonts w:ascii="GHEA Grapalat" w:hAnsi="GHEA Grapalat"/>
          <w:color w:val="000000" w:themeColor="text1"/>
          <w:u w:val="single"/>
        </w:rPr>
        <w:t>)</w:t>
      </w:r>
    </w:p>
    <w:p w14:paraId="52230828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Փորձնական </w:t>
      </w:r>
      <w:r w:rsidRPr="00DA09E0">
        <w:rPr>
          <w:rFonts w:ascii="GHEA Grapalat" w:hAnsi="GHEA Grapalat"/>
          <w:color w:val="000000" w:themeColor="text1"/>
          <w:u w:val="single"/>
        </w:rPr>
        <w:t>օգտվող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 xml:space="preserve"> </w:t>
      </w:r>
      <w:r w:rsidRPr="00DA09E0">
        <w:rPr>
          <w:rFonts w:ascii="GHEA Grapalat" w:hAnsi="GHEA Grapalat"/>
          <w:color w:val="000000" w:themeColor="text1"/>
          <w:u w:val="single"/>
        </w:rPr>
        <w:t>(</w:t>
      </w:r>
      <w:r w:rsidRPr="00FD2718">
        <w:rPr>
          <w:rFonts w:ascii="GHEA Grapalat" w:hAnsi="GHEA Grapalat"/>
          <w:color w:val="000000" w:themeColor="text1"/>
          <w:u w:val="single"/>
          <w:lang w:val="hy-AM"/>
        </w:rPr>
        <w:t>Test Client</w:t>
      </w:r>
      <w:r w:rsidRPr="00DA09E0">
        <w:rPr>
          <w:rFonts w:ascii="GHEA Grapalat" w:hAnsi="GHEA Grapalat"/>
          <w:color w:val="000000" w:themeColor="text1"/>
          <w:u w:val="single"/>
        </w:rPr>
        <w:t>)</w:t>
      </w:r>
    </w:p>
    <w:p w14:paraId="24FCD175" w14:textId="77777777" w:rsidR="00DA09E0" w:rsidRPr="00FD2718" w:rsidRDefault="00DA09E0" w:rsidP="00C72A23">
      <w:pPr>
        <w:pStyle w:val="ListParagraph"/>
        <w:numPr>
          <w:ilvl w:val="0"/>
          <w:numId w:val="6"/>
        </w:numPr>
        <w:spacing w:after="160" w:line="259" w:lineRule="auto"/>
        <w:rPr>
          <w:rFonts w:ascii="GHEA Grapalat" w:hAnsi="GHEA Grapalat"/>
          <w:color w:val="000000" w:themeColor="text1"/>
          <w:u w:val="single"/>
          <w:lang w:val="hy-AM"/>
        </w:rPr>
      </w:pPr>
      <w:r w:rsidRPr="00FD2718">
        <w:rPr>
          <w:rFonts w:ascii="GHEA Grapalat" w:hAnsi="GHEA Grapalat"/>
          <w:color w:val="000000" w:themeColor="text1"/>
          <w:u w:val="single"/>
          <w:lang w:val="hy-AM"/>
        </w:rPr>
        <w:t>Qure Data Management Platform</w:t>
      </w:r>
    </w:p>
    <w:p w14:paraId="11FC30B3" w14:textId="77777777" w:rsidR="00DA09E0" w:rsidRPr="00FD2718" w:rsidRDefault="00DA09E0" w:rsidP="00DA09E0">
      <w:pPr>
        <w:pStyle w:val="ListParagraph"/>
        <w:rPr>
          <w:rFonts w:ascii="GHEA Grapalat" w:hAnsi="GHEA Grapalat"/>
          <w:color w:val="000000" w:themeColor="text1"/>
          <w:lang w:val="hy-AM"/>
        </w:rPr>
      </w:pPr>
    </w:p>
    <w:p w14:paraId="0B5FE248" w14:textId="77777777" w:rsidR="00422266" w:rsidRPr="00FD2718" w:rsidRDefault="00422266" w:rsidP="00422266">
      <w:pPr>
        <w:spacing w:line="360" w:lineRule="auto"/>
        <w:jc w:val="center"/>
        <w:rPr>
          <w:rFonts w:ascii="GHEA Grapalat" w:hAnsi="GHEA Grapalat"/>
          <w:b/>
          <w:sz w:val="28"/>
          <w:lang w:val="hy-AM"/>
        </w:rPr>
      </w:pPr>
      <w:bookmarkStart w:id="0" w:name="_GoBack"/>
      <w:bookmarkEnd w:id="0"/>
      <w:r w:rsidRPr="00FD2718">
        <w:rPr>
          <w:rFonts w:ascii="GHEA Grapalat" w:hAnsi="GHEA Grapalat"/>
          <w:b/>
          <w:sz w:val="28"/>
          <w:lang w:val="hy-AM"/>
        </w:rPr>
        <w:lastRenderedPageBreak/>
        <w:t>ՀԻՄՆԱՎՈՐՈՒՄ</w:t>
      </w:r>
    </w:p>
    <w:p w14:paraId="78789ED2" w14:textId="77777777" w:rsidR="00422266" w:rsidRPr="00EB5D87" w:rsidRDefault="00422266" w:rsidP="00422266">
      <w:pPr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5355C4">
        <w:rPr>
          <w:rFonts w:ascii="GHEA Grapalat" w:hAnsi="GHEA Grapalat"/>
          <w:b/>
          <w:sz w:val="24"/>
          <w:szCs w:val="24"/>
          <w:lang w:val="af-ZA"/>
        </w:rPr>
        <w:t>«Հայաստանի 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անրապետության կառավարության </w:t>
      </w:r>
      <w:r w:rsidR="00EB5D87">
        <w:rPr>
          <w:rFonts w:ascii="GHEA Grapalat" w:hAnsi="GHEA Grapalat"/>
          <w:b/>
          <w:sz w:val="24"/>
          <w:szCs w:val="24"/>
          <w:lang w:val="af-ZA"/>
        </w:rPr>
        <w:t>2015 թվականի օգոստոսի 31-ի N 1093-Ն</w:t>
      </w:r>
      <w:r w:rsidRPr="005355C4">
        <w:rPr>
          <w:rFonts w:ascii="GHEA Grapalat" w:hAnsi="GHEA Grapalat"/>
          <w:b/>
          <w:sz w:val="24"/>
          <w:szCs w:val="24"/>
          <w:lang w:val="af-ZA"/>
        </w:rPr>
        <w:t xml:space="preserve"> որոշման մեջ </w:t>
      </w:r>
      <w:r w:rsidRPr="00FD2718">
        <w:rPr>
          <w:rFonts w:ascii="GHEA Grapalat" w:hAnsi="GHEA Grapalat"/>
          <w:b/>
          <w:sz w:val="24"/>
          <w:lang w:val="hy-AM"/>
        </w:rPr>
        <w:t xml:space="preserve">փոփոխություններ և լրացումներ </w:t>
      </w:r>
      <w:r>
        <w:rPr>
          <w:rFonts w:ascii="GHEA Grapalat" w:hAnsi="GHEA Grapalat"/>
          <w:b/>
          <w:sz w:val="24"/>
          <w:szCs w:val="24"/>
          <w:lang w:val="af-ZA"/>
        </w:rPr>
        <w:t>կատարելու մասին»</w:t>
      </w:r>
      <w:r w:rsidRPr="005355C4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B5D87">
        <w:rPr>
          <w:rFonts w:ascii="GHEA Grapalat" w:hAnsi="GHEA Grapalat" w:cs="Sylfaen"/>
          <w:b/>
          <w:i/>
          <w:sz w:val="24"/>
          <w:szCs w:val="24"/>
          <w:lang w:val="af-ZA"/>
        </w:rPr>
        <w:t>վերաբերյալ</w:t>
      </w:r>
    </w:p>
    <w:p w14:paraId="4671E71C" w14:textId="77777777" w:rsidR="00E877CC" w:rsidRPr="00FD2718" w:rsidRDefault="0047069E" w:rsidP="00433F59">
      <w:pPr>
        <w:spacing w:after="0"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t>Նկատի ունենալով այն հանգամանքը, որ 2018 թվականի հուլիսի 1-ից ուժի մեջ է մտել 2018 թվականի մարտի 23-ին ընդունված «Քաղաքացիական ծառայության մասին» ՀՕ-205-Ն օրենքը, որի 49-րդ հոդվածի 1-ին մասի համաձայն՝ Վարչապետի աշխատակազմի ստեղծման մասին վարչապետի որոշումն ուժի մեջ մտնելու պահից Կառավարության աշխատակազմը լուծարվում է, անհրաժեշտություն է առաջացել կառավարման լիազորությունները վերապահել Հայաստանի Հանրապետության վարչապետի աշխատակազմին:</w:t>
      </w:r>
    </w:p>
    <w:p w14:paraId="1ABBEABA" w14:textId="77777777" w:rsidR="00422266" w:rsidRPr="00A13BEE" w:rsidRDefault="00E877CC" w:rsidP="00433F5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A13BEE">
        <w:rPr>
          <w:rFonts w:ascii="GHEA Grapalat" w:eastAsia="Calibri" w:hAnsi="GHEA Grapalat"/>
          <w:lang w:val="hy-AM"/>
        </w:rPr>
        <w:t xml:space="preserve">Նախագծի ընդունումը պայմանավորված է նաև այն հանգամանքով, որ </w:t>
      </w:r>
      <w:r w:rsidR="00A13BEE" w:rsidRPr="00A13BEE">
        <w:rPr>
          <w:rFonts w:ascii="GHEA Grapalat" w:eastAsia="Calibri" w:hAnsi="GHEA Grapalat"/>
          <w:lang w:val="hy-AM"/>
        </w:rPr>
        <w:t xml:space="preserve">Հայաստանի Հանրապետության կառավարության 2015 թվականի օգոստոսի 31-ի N 1093-Ն որոշմամբ հաստատված է, որ էլեկտրոնային համակարգերի փոխգործելիության մանրամասն տեխնիկական մասնագրերը հաստատվում են նորմատիվ իրավական ակտով, սակայն </w:t>
      </w:r>
      <w:r w:rsidRPr="00A13BEE">
        <w:rPr>
          <w:rFonts w:ascii="GHEA Grapalat" w:eastAsia="Calibri" w:hAnsi="GHEA Grapalat"/>
          <w:lang w:val="hy-AM"/>
        </w:rPr>
        <w:t>ՀՀ վարչապետի 2018 թվականի մայիսի 25-ի «Վարչապետի աշխատակազմի կանոնադրությունը եվ կառուցվածքը հաստատելու մասին» N 564-Լ ո</w:t>
      </w:r>
      <w:r w:rsidR="00422266" w:rsidRPr="00A13BEE">
        <w:rPr>
          <w:rFonts w:ascii="GHEA Grapalat" w:eastAsia="Calibri" w:hAnsi="GHEA Grapalat"/>
          <w:lang w:val="hy-AM"/>
        </w:rPr>
        <w:t>ր</w:t>
      </w:r>
      <w:r w:rsidR="00246D0E" w:rsidRPr="00A13BEE">
        <w:rPr>
          <w:rFonts w:ascii="GHEA Grapalat" w:eastAsia="Calibri" w:hAnsi="GHEA Grapalat"/>
          <w:lang w:val="hy-AM"/>
        </w:rPr>
        <w:t xml:space="preserve">ոշմամբ ՀՀ վարչապետի աշխատակազմի ղեկավարին ամրագրված չեն նախարարի </w:t>
      </w:r>
      <w:r w:rsidR="0031763C" w:rsidRPr="00A13BEE">
        <w:rPr>
          <w:rFonts w:ascii="GHEA Grapalat" w:eastAsia="Calibri" w:hAnsi="GHEA Grapalat"/>
          <w:lang w:val="hy-AM"/>
        </w:rPr>
        <w:t>իրավասություններից</w:t>
      </w:r>
      <w:r w:rsidR="00246D0E" w:rsidRPr="00A13BEE">
        <w:rPr>
          <w:rFonts w:ascii="GHEA Grapalat" w:eastAsia="Calibri" w:hAnsi="GHEA Grapalat"/>
          <w:lang w:val="hy-AM"/>
        </w:rPr>
        <w:t xml:space="preserve"> բխող</w:t>
      </w:r>
      <w:r w:rsidR="0031763C" w:rsidRPr="00A13BEE">
        <w:rPr>
          <w:rFonts w:ascii="GHEA Grapalat" w:eastAsia="Calibri" w:hAnsi="GHEA Grapalat"/>
          <w:lang w:val="hy-AM"/>
        </w:rPr>
        <w:t xml:space="preserve"> </w:t>
      </w:r>
      <w:r w:rsidR="0031763C" w:rsidRPr="00A13BEE">
        <w:rPr>
          <w:rFonts w:ascii="Calibri" w:eastAsia="Calibri" w:hAnsi="Calibri" w:cs="Calibri"/>
          <w:lang w:val="hy-AM"/>
        </w:rPr>
        <w:t> </w:t>
      </w:r>
      <w:r w:rsidR="0031763C" w:rsidRPr="00A13BEE">
        <w:rPr>
          <w:rFonts w:ascii="GHEA Grapalat" w:eastAsia="Calibri" w:hAnsi="GHEA Grapalat"/>
          <w:lang w:val="hy-AM"/>
        </w:rPr>
        <w:t>ենթաօրենսդրական նորմատիվ իրավական ակտեր ընդունելու լիազորություններ</w:t>
      </w:r>
      <w:r w:rsidR="00433F59">
        <w:rPr>
          <w:rFonts w:ascii="GHEA Grapalat" w:eastAsia="Calibri" w:hAnsi="GHEA Grapalat"/>
          <w:lang w:val="hy-AM"/>
        </w:rPr>
        <w:t xml:space="preserve">: </w:t>
      </w:r>
    </w:p>
    <w:p w14:paraId="362894F9" w14:textId="77777777" w:rsidR="00422266" w:rsidRPr="00FD2718" w:rsidRDefault="00422266" w:rsidP="00E5104D">
      <w:pPr>
        <w:spacing w:line="360" w:lineRule="auto"/>
        <w:jc w:val="both"/>
        <w:rPr>
          <w:rFonts w:ascii="GHEA Grapalat" w:hAnsi="GHEA Grapalat"/>
          <w:color w:val="FF0000"/>
          <w:sz w:val="24"/>
          <w:lang w:val="hy-AM"/>
        </w:rPr>
      </w:pPr>
    </w:p>
    <w:p w14:paraId="4DE7DF29" w14:textId="77777777" w:rsidR="004C2E3C" w:rsidRPr="00FD2718" w:rsidRDefault="004C2E3C">
      <w:pPr>
        <w:spacing w:after="160" w:line="259" w:lineRule="auto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b/>
          <w:sz w:val="24"/>
          <w:lang w:val="hy-AM"/>
        </w:rPr>
        <w:br w:type="page"/>
      </w:r>
    </w:p>
    <w:p w14:paraId="53690567" w14:textId="77777777" w:rsidR="00422266" w:rsidRPr="00FD2718" w:rsidRDefault="00422266" w:rsidP="00422266">
      <w:pPr>
        <w:tabs>
          <w:tab w:val="num" w:pos="1000"/>
        </w:tabs>
        <w:spacing w:line="360" w:lineRule="auto"/>
        <w:ind w:firstLine="540"/>
        <w:jc w:val="center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b/>
          <w:sz w:val="24"/>
          <w:lang w:val="hy-AM"/>
        </w:rPr>
        <w:lastRenderedPageBreak/>
        <w:t>ՏԵՂԵԿԱՆՔ</w:t>
      </w:r>
    </w:p>
    <w:p w14:paraId="7F0134A1" w14:textId="77777777" w:rsidR="00422266" w:rsidRPr="00FD2718" w:rsidRDefault="00422266" w:rsidP="00E5104D">
      <w:pPr>
        <w:jc w:val="center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b/>
          <w:sz w:val="24"/>
          <w:lang w:val="hy-AM"/>
        </w:rPr>
        <w:t xml:space="preserve">«Հայաստանի Հանրապետության կառավարության </w:t>
      </w:r>
      <w:r w:rsidR="00EB5D87" w:rsidRPr="00FD2718">
        <w:rPr>
          <w:rFonts w:ascii="GHEA Grapalat" w:hAnsi="GHEA Grapalat"/>
          <w:b/>
          <w:sz w:val="24"/>
          <w:lang w:val="hy-AM"/>
        </w:rPr>
        <w:t>2015 թվականի օգոստոսի 31-ի N 1093-Ն</w:t>
      </w:r>
      <w:r w:rsidRPr="00FD2718">
        <w:rPr>
          <w:rFonts w:ascii="GHEA Grapalat" w:hAnsi="GHEA Grapalat"/>
          <w:b/>
          <w:sz w:val="24"/>
          <w:lang w:val="hy-AM"/>
        </w:rPr>
        <w:t xml:space="preserve"> որոշման մեջ փոփոխություններ և լրացումներ կատարելու մասին» Հայաստանի Հանրապետության կառավարության որոշման նախագծի վերաբերյալ</w:t>
      </w:r>
    </w:p>
    <w:p w14:paraId="6C4CFA20" w14:textId="77777777" w:rsidR="00422266" w:rsidRPr="00FD2718" w:rsidRDefault="00422266" w:rsidP="00422266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t>ՀՀ կառավարության որոշման նախագծի ընդուն</w:t>
      </w:r>
      <w:r w:rsidR="00A13BEE" w:rsidRPr="00FD2718">
        <w:rPr>
          <w:rFonts w:ascii="GHEA Grapalat" w:hAnsi="GHEA Grapalat"/>
          <w:sz w:val="24"/>
          <w:lang w:val="hy-AM"/>
        </w:rPr>
        <w:t>ելու կապակցությամբ</w:t>
      </w:r>
      <w:r w:rsidRPr="00FD2718">
        <w:rPr>
          <w:rFonts w:ascii="GHEA Grapalat" w:hAnsi="GHEA Grapalat"/>
          <w:sz w:val="24"/>
          <w:lang w:val="hy-AM"/>
        </w:rPr>
        <w:t xml:space="preserve"> ՀՀ պետական կամ տեղական </w:t>
      </w:r>
      <w:r w:rsidR="00A13BEE" w:rsidRPr="00FD2718">
        <w:rPr>
          <w:rFonts w:ascii="GHEA Grapalat" w:hAnsi="GHEA Grapalat"/>
          <w:sz w:val="24"/>
          <w:lang w:val="hy-AM"/>
        </w:rPr>
        <w:t xml:space="preserve">ինքնակառավարման մարմնի </w:t>
      </w:r>
      <w:r w:rsidRPr="00FD2718">
        <w:rPr>
          <w:rFonts w:ascii="GHEA Grapalat" w:hAnsi="GHEA Grapalat"/>
          <w:sz w:val="24"/>
          <w:lang w:val="hy-AM"/>
        </w:rPr>
        <w:t xml:space="preserve">բյուջեում եկամուտների </w:t>
      </w:r>
      <w:r w:rsidR="00A13BEE" w:rsidRPr="00FD2718">
        <w:rPr>
          <w:rFonts w:ascii="GHEA Grapalat" w:hAnsi="GHEA Grapalat"/>
          <w:sz w:val="24"/>
          <w:lang w:val="hy-AM"/>
        </w:rPr>
        <w:t>և</w:t>
      </w:r>
      <w:r w:rsidRPr="00FD2718">
        <w:rPr>
          <w:rFonts w:ascii="GHEA Grapalat" w:hAnsi="GHEA Grapalat"/>
          <w:sz w:val="24"/>
          <w:lang w:val="hy-AM"/>
        </w:rPr>
        <w:t xml:space="preserve"> </w:t>
      </w:r>
      <w:r w:rsidR="00433F59" w:rsidRPr="00FD2718">
        <w:rPr>
          <w:rFonts w:ascii="GHEA Grapalat" w:hAnsi="GHEA Grapalat"/>
          <w:sz w:val="24"/>
          <w:lang w:val="hy-AM"/>
        </w:rPr>
        <w:t>ծախս</w:t>
      </w:r>
      <w:r w:rsidRPr="00FD2718">
        <w:rPr>
          <w:rFonts w:ascii="GHEA Grapalat" w:hAnsi="GHEA Grapalat"/>
          <w:sz w:val="24"/>
          <w:lang w:val="hy-AM"/>
        </w:rPr>
        <w:t>երի ավելացում</w:t>
      </w:r>
      <w:r w:rsidR="00A13BEE" w:rsidRPr="00FD2718">
        <w:rPr>
          <w:rFonts w:ascii="GHEA Grapalat" w:hAnsi="GHEA Grapalat"/>
          <w:sz w:val="24"/>
          <w:lang w:val="hy-AM"/>
        </w:rPr>
        <w:t xml:space="preserve"> կամ նվազեցում</w:t>
      </w:r>
      <w:r w:rsidRPr="00FD2718">
        <w:rPr>
          <w:rFonts w:ascii="GHEA Grapalat" w:hAnsi="GHEA Grapalat"/>
          <w:sz w:val="24"/>
          <w:lang w:val="hy-AM"/>
        </w:rPr>
        <w:t xml:space="preserve"> չի նախատեսում:</w:t>
      </w:r>
    </w:p>
    <w:p w14:paraId="60247E5B" w14:textId="77777777" w:rsidR="00422266" w:rsidRPr="00FD2718" w:rsidRDefault="00422266" w:rsidP="00422266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</w:p>
    <w:p w14:paraId="73105614" w14:textId="77777777" w:rsidR="00422266" w:rsidRPr="00FD2718" w:rsidRDefault="00422266" w:rsidP="00E5104D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b/>
          <w:sz w:val="24"/>
          <w:lang w:val="hy-AM"/>
        </w:rPr>
        <w:t>ՏԵՂԵԿԱՆՔ</w:t>
      </w:r>
    </w:p>
    <w:p w14:paraId="54C3221E" w14:textId="77777777" w:rsidR="00422266" w:rsidRPr="00FD2718" w:rsidRDefault="00422266" w:rsidP="00422266">
      <w:pPr>
        <w:jc w:val="center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b/>
          <w:sz w:val="24"/>
          <w:lang w:val="hy-AM"/>
        </w:rPr>
        <w:t xml:space="preserve">«Հայաստանի Հանրապետության կառավարության </w:t>
      </w:r>
      <w:r w:rsidR="00EB5D87" w:rsidRPr="00FD2718">
        <w:rPr>
          <w:rFonts w:ascii="GHEA Grapalat" w:hAnsi="GHEA Grapalat"/>
          <w:b/>
          <w:sz w:val="24"/>
          <w:lang w:val="hy-AM"/>
        </w:rPr>
        <w:t>2015 թվականի օգոստոսի 31-ի N 1093-Ն</w:t>
      </w:r>
      <w:r w:rsidRPr="00FD2718">
        <w:rPr>
          <w:rFonts w:ascii="GHEA Grapalat" w:hAnsi="GHEA Grapalat"/>
          <w:b/>
          <w:sz w:val="24"/>
          <w:lang w:val="hy-AM"/>
        </w:rPr>
        <w:t xml:space="preserve"> որոշման մեջ փոփոխություններ և լրացումներ կատարելու մասին» Հայաստանի Հանրապետության կառավարության որոշման նախագծի վերաբերյալ</w:t>
      </w:r>
    </w:p>
    <w:p w14:paraId="5D00C59E" w14:textId="77777777" w:rsidR="00422266" w:rsidRPr="00FD2718" w:rsidRDefault="00422266" w:rsidP="00422266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FD2718">
        <w:rPr>
          <w:rFonts w:ascii="GHEA Grapalat" w:hAnsi="GHEA Grapalat"/>
          <w:sz w:val="24"/>
          <w:lang w:val="hy-AM"/>
        </w:rPr>
        <w:t xml:space="preserve">ՀՀ կառավարության որոշման նախագծի ընդունման </w:t>
      </w:r>
      <w:r w:rsidR="00A13BEE" w:rsidRPr="00FD2718">
        <w:rPr>
          <w:rFonts w:ascii="GHEA Grapalat" w:hAnsi="GHEA Grapalat"/>
          <w:sz w:val="24"/>
          <w:lang w:val="hy-AM"/>
        </w:rPr>
        <w:t>կապակցությամ</w:t>
      </w:r>
      <w:r w:rsidRPr="00FD2718">
        <w:rPr>
          <w:rFonts w:ascii="GHEA Grapalat" w:hAnsi="GHEA Grapalat"/>
          <w:sz w:val="24"/>
          <w:lang w:val="hy-AM"/>
        </w:rPr>
        <w:t>բ այլ օրենքների և իրավական ակտերի ընդունման անհրաժեշտություն չի առաջանում:</w:t>
      </w:r>
    </w:p>
    <w:p w14:paraId="01AA2DBF" w14:textId="77777777" w:rsidR="00422266" w:rsidRPr="00FD2718" w:rsidRDefault="00422266" w:rsidP="00573087">
      <w:pPr>
        <w:spacing w:after="120" w:line="240" w:lineRule="auto"/>
        <w:jc w:val="both"/>
        <w:rPr>
          <w:rFonts w:ascii="GHEA Grapalat" w:hAnsi="GHEA Grapalat"/>
          <w:sz w:val="24"/>
          <w:lang w:val="hy-AM"/>
        </w:rPr>
      </w:pPr>
    </w:p>
    <w:p w14:paraId="78A9A8B6" w14:textId="77777777" w:rsidR="00573087" w:rsidRPr="00FD2718" w:rsidRDefault="00573087">
      <w:pPr>
        <w:spacing w:after="160" w:line="259" w:lineRule="auto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b/>
          <w:sz w:val="24"/>
          <w:lang w:val="hy-AM"/>
        </w:rPr>
        <w:br w:type="page"/>
      </w:r>
    </w:p>
    <w:p w14:paraId="71F2DA0F" w14:textId="77777777" w:rsidR="00917C6C" w:rsidRPr="00917C6C" w:rsidRDefault="00917C6C" w:rsidP="00917C6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7C6C"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 - Ա Մ Փ Ո Փ Ա Թ Ե Ր Թ</w:t>
      </w:r>
    </w:p>
    <w:p w14:paraId="0CA455EE" w14:textId="77777777" w:rsidR="00917C6C" w:rsidRPr="00917C6C" w:rsidRDefault="00917C6C" w:rsidP="00917C6C">
      <w:pPr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7815545" w14:textId="77777777" w:rsidR="00917C6C" w:rsidRPr="00917C6C" w:rsidRDefault="00917C6C" w:rsidP="00917C6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7C6C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2015 թվականի օգոստոսի 31-ի N 1093-Ն որոշման մեջ փոփոխություններ և լրացումներ կատարելու մասին» Հայաստանի Հանրապետության կառավարության որոշման նախագծի վերաբերյալ</w:t>
      </w:r>
    </w:p>
    <w:p w14:paraId="57B0E852" w14:textId="77777777" w:rsidR="00917C6C" w:rsidRPr="00917C6C" w:rsidRDefault="00917C6C" w:rsidP="00917C6C">
      <w:pPr>
        <w:spacing w:after="120"/>
        <w:ind w:left="2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7C6C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վերաբերյալ շահագրգիռ նախարարությունների առարկությունների և առաջարկությունների</w:t>
      </w:r>
    </w:p>
    <w:p w14:paraId="38CD6ABB" w14:textId="77777777" w:rsidR="00917C6C" w:rsidRPr="00917C6C" w:rsidRDefault="00917C6C" w:rsidP="00917C6C">
      <w:pPr>
        <w:tabs>
          <w:tab w:val="left" w:pos="9845"/>
        </w:tabs>
        <w:spacing w:after="120"/>
        <w:ind w:left="283"/>
        <w:rPr>
          <w:rFonts w:ascii="GHEA Grapalat" w:hAnsi="GHEA Grapalat"/>
          <w:sz w:val="24"/>
          <w:szCs w:val="24"/>
          <w:lang w:val="hy-AM"/>
        </w:rPr>
      </w:pPr>
    </w:p>
    <w:tbl>
      <w:tblPr>
        <w:tblW w:w="556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803"/>
        <w:gridCol w:w="2438"/>
      </w:tblGrid>
      <w:tr w:rsidR="00917C6C" w:rsidRPr="00D57AC1" w14:paraId="336CDBB6" w14:textId="77777777" w:rsidTr="00917C6C">
        <w:trPr>
          <w:trHeight w:val="183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2B6" w14:textId="77777777" w:rsidR="00917C6C" w:rsidRP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17C6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հեղինակը</w:t>
            </w:r>
            <w:r w:rsidRPr="00917C6C">
              <w:rPr>
                <w:rFonts w:ascii="GHEA Grapalat" w:hAnsi="GHEA Grapalat"/>
                <w:b/>
                <w:lang w:val="hy-AM"/>
              </w:rPr>
              <w:t>, գրության ամսաթիվը, գրության համարը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F498" w14:textId="77777777" w:rsidR="00917C6C" w:rsidRPr="008447C1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447C1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դիտողության</w:t>
            </w:r>
            <w:r w:rsidRPr="008447C1">
              <w:rPr>
                <w:rFonts w:ascii="GHEA Grapalat" w:hAnsi="GHEA Grapalat"/>
                <w:b/>
                <w:sz w:val="24"/>
                <w:szCs w:val="24"/>
              </w:rPr>
              <w:t xml:space="preserve"> բովանդակությունը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5B51" w14:textId="77777777" w:rsidR="00917C6C" w:rsidRPr="00211B46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447C1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</w:p>
        </w:tc>
      </w:tr>
      <w:tr w:rsidR="00917C6C" w:rsidRPr="00D57AC1" w14:paraId="53F74E79" w14:textId="77777777" w:rsidTr="00917C6C">
        <w:trPr>
          <w:trHeight w:val="714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B22D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4A0ACA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ՀՀ նախագահի աշխատակազմ</w:t>
            </w:r>
          </w:p>
          <w:p w14:paraId="1101591E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 w:cs="Arial"/>
                <w:sz w:val="20"/>
                <w:szCs w:val="20"/>
              </w:rPr>
              <w:t>07.11.18թ</w:t>
            </w:r>
            <w:r w:rsidRPr="004A0ACA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4A0ACA">
              <w:rPr>
                <w:rFonts w:ascii="GHEA Grapalat" w:hAnsi="GHEA Grapalat" w:cs="Arial"/>
                <w:sz w:val="20"/>
                <w:szCs w:val="20"/>
              </w:rPr>
              <w:t xml:space="preserve"> թիվ ԱՂ-2321-2018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959B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66FA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7563D9" w14:paraId="1A414B3F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6700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/>
                <w:sz w:val="20"/>
                <w:szCs w:val="20"/>
              </w:rPr>
              <w:t>ՀՀ ազգային ժողովի աշխատակազմ</w:t>
            </w:r>
          </w:p>
          <w:p w14:paraId="459E4C2F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 w:cs="Arial"/>
                <w:sz w:val="20"/>
                <w:szCs w:val="20"/>
              </w:rPr>
              <w:t>07.11.18թ</w:t>
            </w:r>
            <w:r w:rsidRPr="009B7045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9B7045">
              <w:rPr>
                <w:rFonts w:ascii="GHEA Grapalat" w:hAnsi="GHEA Grapalat" w:cs="Arial"/>
                <w:sz w:val="20"/>
                <w:szCs w:val="20"/>
              </w:rPr>
              <w:t xml:space="preserve"> թիվ 1.3/4840-18 գրություն</w:t>
            </w:r>
          </w:p>
          <w:p w14:paraId="64DD711A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DF8" w14:textId="77777777" w:rsidR="00917C6C" w:rsidRPr="00C30FBF" w:rsidRDefault="00917C6C" w:rsidP="00917C6C">
            <w:pPr>
              <w:spacing w:after="0" w:line="240" w:lineRule="auto"/>
              <w:ind w:firstLine="331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30FBF">
              <w:rPr>
                <w:rFonts w:ascii="GHEA Grapalat" w:hAnsi="GHEA Grapalat"/>
                <w:sz w:val="20"/>
                <w:szCs w:val="20"/>
              </w:rPr>
              <w:t xml:space="preserve">Ի պատասխան ՀՀ վարչապետի աշխատակազմի 2018 թվականի նոյեմբերի 3-ի </w:t>
            </w:r>
            <w:r w:rsidRPr="00C30FB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02/23.18/37035-18 գրության` «</w:t>
            </w:r>
            <w:r w:rsidRPr="00C30FBF">
              <w:rPr>
                <w:rFonts w:ascii="GHEA Grapalat" w:hAnsi="GHEA Grapalat" w:cs="Sylfaen"/>
                <w:sz w:val="20"/>
                <w:szCs w:val="20"/>
              </w:rPr>
              <w:t>Հայաստանի Հանրապետության կառավարության 2015 թվականի օգոստոսի 31-ի  N 1093-Ն  որոշման մեջ փոփոխություններ և լրացումներ կատարելու մասին» Հայաստանի Հանրապետության կառավարության որոշման նախագծի (այսուհետ՝ Նախագիծ) վերաբերյալ առաջարկում ենք.</w:t>
            </w:r>
          </w:p>
          <w:p w14:paraId="6C783FAB" w14:textId="77777777" w:rsidR="00917C6C" w:rsidRPr="00C30FBF" w:rsidRDefault="00917C6C" w:rsidP="00917C6C">
            <w:pPr>
              <w:spacing w:after="0" w:line="240" w:lineRule="auto"/>
              <w:ind w:firstLine="331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C30FBF">
              <w:rPr>
                <w:rFonts w:ascii="GHEA Grapalat" w:hAnsi="GHEA Grapalat" w:cs="Sylfaen"/>
                <w:sz w:val="20"/>
                <w:szCs w:val="20"/>
              </w:rPr>
              <w:t>1. Նախագծի վերնագրում «և ԼՐԱՑՈՒՄՆԵՐ» բառերն անհրաժեշտ է հանել, քանի որ Նախագծով կատարվում են միայն փոփոխություններ: Նույնը վերաբերում է նաև Նախագծի 1-ին կետում նշված «և լրացումները» բառերին: Առաջարկությունը բխում է «Նորմատիվ իրավական ակտերի մասին» ՀՀ օրենքի 12-րդ հոդվածի 1-ին մասի պահանջներից:</w:t>
            </w:r>
          </w:p>
          <w:p w14:paraId="5C2F7563" w14:textId="77777777" w:rsidR="00917C6C" w:rsidRPr="00C30FBF" w:rsidRDefault="00917C6C" w:rsidP="00917C6C">
            <w:pPr>
              <w:spacing w:after="0" w:line="240" w:lineRule="auto"/>
              <w:ind w:firstLine="331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30FBF">
              <w:rPr>
                <w:rFonts w:ascii="GHEA Grapalat" w:hAnsi="GHEA Grapalat" w:cs="Sylfaen"/>
                <w:sz w:val="20"/>
                <w:szCs w:val="20"/>
              </w:rPr>
              <w:t>2. Նախագծի 1-ին կետի 4-րդ ենթակետում «հետևյալ բովանդակությամբ» բառերն առաջարկում ենք փոխարինել «նոր խմբագրությամբ» բառերով՝ նկատի ունենալով «Նորմատիվ իրավական ակտերի մասին» ՀՀ օրենքի 33-րդ հոդվածի 1-ին մասի 3-րդ կետի պահանջները:</w:t>
            </w:r>
          </w:p>
          <w:p w14:paraId="23B730F5" w14:textId="77777777" w:rsidR="00917C6C" w:rsidRPr="006C4CB2" w:rsidRDefault="00917C6C" w:rsidP="00917C6C">
            <w:pPr>
              <w:pStyle w:val="NormalWeb"/>
              <w:spacing w:before="0" w:beforeAutospacing="0" w:after="0" w:afterAutospacing="0"/>
              <w:ind w:firstLine="331"/>
              <w:jc w:val="both"/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C4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3. Առաջարկում ենք </w:t>
            </w:r>
            <w:r w:rsidRPr="006C4CB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6C4CB2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Հանրապետության կառավարության 2015 թվականի օգոստոսի 31-ի  N 1093-Ն որոշման 3-րդ կետն ուժը կորցրած ճանաչել, քանի որ ներկայացված Նախագծի 2-րդ հավելվածով սահմանվում են</w:t>
            </w:r>
            <w:r w:rsidRPr="006C4CB2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C4CB2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էլեկտրոնային</w:t>
            </w:r>
            <w:r w:rsidRPr="006C4CB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4CB2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համակարգերի</w:t>
            </w:r>
            <w:r w:rsidRPr="006C4CB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4CB2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փոխգործելիության</w:t>
            </w:r>
            <w:r w:rsidRPr="006C4CB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4CB2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մանրամասն</w:t>
            </w:r>
            <w:r w:rsidRPr="006C4CB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4CB2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6C4CB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4CB2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մասնագրերը:</w:t>
            </w:r>
          </w:p>
          <w:p w14:paraId="45DDE040" w14:textId="77777777" w:rsidR="00917C6C" w:rsidRPr="00700004" w:rsidRDefault="00917C6C" w:rsidP="00917C6C">
            <w:pPr>
              <w:pStyle w:val="NormalWeb"/>
              <w:spacing w:before="0" w:beforeAutospacing="0" w:after="0" w:afterAutospacing="0"/>
              <w:ind w:firstLine="331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17CB2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4. Անհրաժեշտ է նկատի ունենալով, որ </w:t>
            </w:r>
            <w:r w:rsidRPr="00017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Հայաստանի Հանրապետության կառավարության 2015 թվականի </w:t>
            </w:r>
            <w:r w:rsidRPr="00017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օգոստոսի 31-ի  N 1093-Ն  որոշման հավելվածի 10-րդ և 30-րդ կետում կիրառվում է «</w:t>
            </w:r>
            <w:r w:rsidRPr="00017CB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աշխատակազմի ղեկավար-նախարար</w:t>
            </w:r>
            <w:r w:rsidRPr="00017CB2">
              <w:rPr>
                <w:rFonts w:ascii="GHEA Grapalat" w:hAnsi="GHEA Grapalat" w:cs="Sylfaen"/>
                <w:sz w:val="20"/>
                <w:szCs w:val="20"/>
                <w:lang w:val="hy-AM"/>
              </w:rPr>
              <w:t>» հասկացությունը, ուստի հիմք ընդունելով «Կառավարության կառուցվածքի և գործունեության մասին» ՀՀ օրենքի կարգավորումներն առաջարկում ենք համապատասխան փոփոխություններ նախատեսել նաև նշված կետերում: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C865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  <w:p w14:paraId="0F44C008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  <w:p w14:paraId="5B87B7C4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  <w:p w14:paraId="00A1B146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  <w:p w14:paraId="561A8074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  <w:p w14:paraId="51BEBA8E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  <w:p w14:paraId="1D07CBC7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  <w:p w14:paraId="4F21643D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  <w:p w14:paraId="4F0F54EC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17C6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1. Ընդունվել է մասամբ, կատարվել են համապատասխան փոփոխություններ </w:t>
            </w:r>
          </w:p>
          <w:p w14:paraId="1A39B6A1" w14:textId="77777777" w:rsidR="00917C6C" w:rsidRPr="00C30FBF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3320109C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02A0D81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17C6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 </w:t>
            </w:r>
            <w:r w:rsidRPr="00C30FBF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</w:t>
            </w:r>
            <w:r w:rsidRPr="00917C6C">
              <w:rPr>
                <w:rFonts w:ascii="GHEA Grapalat" w:hAnsi="GHEA Grapalat" w:cs="Sylfaen"/>
                <w:sz w:val="20"/>
                <w:szCs w:val="20"/>
                <w:lang w:val="hy-AM"/>
              </w:rPr>
              <w:t>, կատարվել են համապատասխան փոփոխություններ</w:t>
            </w:r>
          </w:p>
          <w:p w14:paraId="18551017" w14:textId="77777777" w:rsidR="00917C6C" w:rsidRPr="00917C6C" w:rsidRDefault="00917C6C" w:rsidP="00917C6C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571082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7C6C">
              <w:rPr>
                <w:rFonts w:ascii="GHEA Grapalat" w:hAnsi="GHEA Grapalat"/>
                <w:sz w:val="20"/>
                <w:szCs w:val="20"/>
                <w:lang w:val="hy-AM"/>
              </w:rPr>
              <w:t>3.  Չի ընդունվել</w:t>
            </w:r>
          </w:p>
          <w:p w14:paraId="31211003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701330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9CF8F2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0733F4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6101E4" w14:textId="77777777" w:rsidR="00917C6C" w:rsidRPr="00917C6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A92512F" w14:textId="77777777" w:rsidR="00917C6C" w:rsidRPr="005407A4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7C6C">
              <w:rPr>
                <w:rFonts w:ascii="GHEA Grapalat" w:hAnsi="GHEA Grapalat"/>
                <w:sz w:val="20"/>
                <w:szCs w:val="20"/>
                <w:lang w:val="hy-AM"/>
              </w:rPr>
              <w:t xml:space="preserve">4. </w:t>
            </w:r>
            <w:r w:rsidRPr="005407A4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917C6C">
              <w:rPr>
                <w:rFonts w:ascii="GHEA Grapalat" w:hAnsi="GHEA Grapalat"/>
                <w:sz w:val="20"/>
                <w:szCs w:val="20"/>
                <w:lang w:val="hy-AM"/>
              </w:rPr>
              <w:t>նդունվել</w:t>
            </w:r>
            <w:r w:rsidRPr="005407A4">
              <w:rPr>
                <w:rFonts w:ascii="GHEA Grapalat" w:hAnsi="GHEA Grapalat"/>
                <w:sz w:val="20"/>
                <w:szCs w:val="20"/>
                <w:lang w:val="hy-AM"/>
              </w:rPr>
              <w:t xml:space="preserve"> է,կատարվել են </w:t>
            </w:r>
            <w:r w:rsidRPr="005407A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համապատասխան փոփոխություններ</w:t>
            </w:r>
          </w:p>
        </w:tc>
      </w:tr>
      <w:tr w:rsidR="00917C6C" w:rsidRPr="00D57AC1" w14:paraId="0F7B5FF8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B30" w14:textId="77777777" w:rsidR="00917C6C" w:rsidRP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7C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պետական վերահսկողական ծառայություն</w:t>
            </w:r>
          </w:p>
          <w:p w14:paraId="05B2CF56" w14:textId="77777777" w:rsidR="00917C6C" w:rsidRP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7C6C">
              <w:rPr>
                <w:rFonts w:ascii="GHEA Grapalat" w:hAnsi="GHEA Grapalat" w:cs="Arial"/>
                <w:sz w:val="20"/>
                <w:szCs w:val="20"/>
                <w:lang w:val="hy-AM"/>
              </w:rPr>
              <w:t>15.11.18թ</w:t>
            </w:r>
            <w:r w:rsidRPr="00917C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917C6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թիվ Ե/392-18 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C320" w14:textId="77777777" w:rsidR="00917C6C" w:rsidRP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7C6C">
              <w:rPr>
                <w:rFonts w:ascii="GHEA Grapalat" w:hAnsi="GHEA Grapalat"/>
                <w:sz w:val="20"/>
                <w:szCs w:val="20"/>
                <w:lang w:val="hy-AM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74E6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78B5CA1A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5A5B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/>
                <w:sz w:val="20"/>
                <w:szCs w:val="20"/>
              </w:rPr>
              <w:t>ՀՀ Ազգային Անվտանգության Ծառայություն</w:t>
            </w:r>
          </w:p>
          <w:p w14:paraId="001FFD73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/>
                <w:sz w:val="20"/>
                <w:szCs w:val="20"/>
              </w:rPr>
              <w:t>12.11.2018թ.</w:t>
            </w:r>
          </w:p>
          <w:p w14:paraId="664AD494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/>
                <w:sz w:val="20"/>
                <w:szCs w:val="20"/>
              </w:rPr>
              <w:t>Թիվ 12/3064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2D9F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1EA7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0F3936" w14:paraId="04D9114D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34B0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/>
                <w:sz w:val="20"/>
                <w:szCs w:val="20"/>
              </w:rPr>
              <w:t>ՀՀ գլխավոր դատախազություն</w:t>
            </w:r>
          </w:p>
          <w:p w14:paraId="224D3DD9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/>
                <w:sz w:val="20"/>
                <w:szCs w:val="20"/>
              </w:rPr>
              <w:t>09.11.2018թ.</w:t>
            </w:r>
          </w:p>
          <w:p w14:paraId="084A75B1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/>
                <w:sz w:val="20"/>
                <w:szCs w:val="20"/>
              </w:rPr>
              <w:t>Թիվ 20/5-136-18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C232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C92A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E20D91" w14:paraId="2F17C81E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5D90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/>
                <w:sz w:val="20"/>
                <w:szCs w:val="20"/>
              </w:rPr>
              <w:t>Բարձրաստիճան պաշտոնատար անձանց էթիկայի հանձնաժողով</w:t>
            </w:r>
          </w:p>
          <w:p w14:paraId="490725B1" w14:textId="77777777" w:rsidR="00917C6C" w:rsidRPr="009B7045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045">
              <w:rPr>
                <w:rFonts w:ascii="GHEA Grapalat" w:hAnsi="GHEA Grapalat" w:cs="Arial"/>
                <w:sz w:val="20"/>
                <w:szCs w:val="20"/>
              </w:rPr>
              <w:t>07.11.18թ</w:t>
            </w:r>
            <w:r w:rsidRPr="009B7045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9B7045">
              <w:rPr>
                <w:rFonts w:ascii="GHEA Grapalat" w:hAnsi="GHEA Grapalat" w:cs="Arial"/>
                <w:sz w:val="20"/>
                <w:szCs w:val="20"/>
              </w:rPr>
              <w:t xml:space="preserve"> թիվ 01/01/168-18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2F9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4F9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67434FF2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190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ՀՀ կենտրոնական ընտրական հանձնաժողով</w:t>
            </w:r>
          </w:p>
          <w:p w14:paraId="43F9C2E9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08.11.2018թ.</w:t>
            </w:r>
          </w:p>
          <w:p w14:paraId="5FB73710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Թիվ 01-684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5986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350F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F6420" w14:paraId="03BEA046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C67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ՀՀ տնտեսական մրցակցության պաշտպանության պետական հանձնաժողով</w:t>
            </w:r>
          </w:p>
          <w:p w14:paraId="009FFE11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07.11.2018թ.</w:t>
            </w:r>
          </w:p>
          <w:p w14:paraId="14E29311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Թիվ ԱՇ-1036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231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DDEE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0FD3F1FB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25F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Հեռուստատեսության և ռադիոյի հանձնաժողով</w:t>
            </w:r>
          </w:p>
          <w:p w14:paraId="6E59FF0A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08.11.2018թ.</w:t>
            </w:r>
          </w:p>
          <w:p w14:paraId="0D9A1C3F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Թիվ 03-466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48DE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5E65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0BB2718A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E0E1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ՀՀ մարդու իրավունքների պաշտպանի աշխատակազմ</w:t>
            </w:r>
          </w:p>
          <w:p w14:paraId="2A1E0882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 w:cs="Arial"/>
                <w:sz w:val="20"/>
                <w:szCs w:val="20"/>
              </w:rPr>
              <w:t>14.11.18թ</w:t>
            </w:r>
            <w:r w:rsidRPr="004A0ACA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4A0ACA">
              <w:rPr>
                <w:rFonts w:ascii="GHEA Grapalat" w:hAnsi="GHEA Grapalat" w:cs="Arial"/>
                <w:sz w:val="20"/>
                <w:szCs w:val="20"/>
              </w:rPr>
              <w:t xml:space="preserve"> թիվ 03/03.1/6187-18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4DD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109E" w14:textId="77777777" w:rsidR="00917C6C" w:rsidRPr="004A0ACA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ACA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F6420" w14:paraId="759677C9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8396" w14:textId="77777777" w:rsidR="00917C6C" w:rsidRPr="00D23A97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3A97">
              <w:rPr>
                <w:rFonts w:ascii="GHEA Grapalat" w:hAnsi="GHEA Grapalat"/>
                <w:sz w:val="20"/>
                <w:szCs w:val="20"/>
              </w:rPr>
              <w:t>ՀՀ քննչական կոմիտե</w:t>
            </w:r>
          </w:p>
          <w:p w14:paraId="29570422" w14:textId="77777777" w:rsidR="00917C6C" w:rsidRPr="00B502A4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green"/>
              </w:rPr>
            </w:pPr>
            <w:r w:rsidRPr="00D23A97">
              <w:rPr>
                <w:rFonts w:ascii="GHEA Grapalat" w:hAnsi="GHEA Grapalat" w:cs="Arial"/>
                <w:sz w:val="20"/>
                <w:szCs w:val="20"/>
              </w:rPr>
              <w:t>09.11.18թ</w:t>
            </w:r>
            <w:r w:rsidRPr="00D23A97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D23A97">
              <w:rPr>
                <w:rFonts w:ascii="GHEA Grapalat" w:hAnsi="GHEA Grapalat" w:cs="Arial"/>
                <w:sz w:val="20"/>
                <w:szCs w:val="20"/>
              </w:rPr>
              <w:t xml:space="preserve"> թիվ 08/22/15047-18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62BF" w14:textId="77777777" w:rsidR="00917C6C" w:rsidRPr="00017CB2" w:rsidRDefault="00917C6C" w:rsidP="00917C6C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F3410">
              <w:rPr>
                <w:rFonts w:ascii="GHEA Grapalat" w:hAnsi="GHEA Grapalat"/>
                <w:sz w:val="20"/>
                <w:szCs w:val="20"/>
              </w:rPr>
              <w:t>«Հ</w:t>
            </w:r>
            <w:r w:rsidRPr="00EF341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այաստանի Հանրապետության կառավարության 2015 թվականի օգոստոսի 31-ի N 1093-Ն որոշման մեջ փոփոխություններ և լրացումներ կատարելու մասին» Հայաստանի Հանրապետության կառավարության որոշման </w:t>
            </w:r>
            <w:r w:rsidRPr="00EF341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 xml:space="preserve">նախագծի (այսուհետ՝ Նախագիծ) վերաբերյալ </w:t>
            </w:r>
            <w:r w:rsidRPr="00EF3410">
              <w:rPr>
                <w:rFonts w:ascii="GHEA Grapalat" w:hAnsi="GHEA Grapalat"/>
                <w:sz w:val="20"/>
                <w:szCs w:val="20"/>
              </w:rPr>
              <w:t xml:space="preserve">առկա են </w:t>
            </w:r>
            <w:r w:rsidRPr="00017CB2">
              <w:rPr>
                <w:rFonts w:ascii="GHEA Grapalat" w:hAnsi="GHEA Grapalat"/>
                <w:sz w:val="20"/>
                <w:szCs w:val="20"/>
              </w:rPr>
              <w:t>հետևյալ դիտարկումները և առաջարկությունները.</w:t>
            </w:r>
          </w:p>
          <w:p w14:paraId="4946FD6C" w14:textId="77777777" w:rsidR="00917C6C" w:rsidRPr="00017CB2" w:rsidRDefault="00917C6C" w:rsidP="00917C6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360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017CB2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017CB2">
              <w:rPr>
                <w:rFonts w:ascii="GHEA Grapalat" w:hAnsi="GHEA Grapalat"/>
                <w:sz w:val="20"/>
                <w:szCs w:val="20"/>
              </w:rPr>
              <w:t xml:space="preserve"> 1-ին կետի 3-րդ ենթակետի համաձայն՝ Հայաստանի Հանրապետության կառավարության 2015 թվականի օգոստոսի 31-ի N 1093-Ն </w:t>
            </w:r>
            <w:r w:rsidRPr="00017CB2">
              <w:rPr>
                <w:rFonts w:ascii="GHEA Grapalat" w:hAnsi="GHEA Grapalat"/>
                <w:bCs/>
                <w:sz w:val="20"/>
                <w:szCs w:val="20"/>
              </w:rPr>
              <w:t>որոշման (այսուհետ՝ Որոշում) 2-րդ կետի 1-ին և 2-րդ ենթակետերից, Հավելվածի 12-րդ կետից նախատեսվում է հանել «Հայաստանի Հանրապետության կառավարության աշխատակազմի ղեկավար-նախարարի կողմից» բառերը։</w:t>
            </w:r>
          </w:p>
          <w:p w14:paraId="4374EF60" w14:textId="77777777" w:rsidR="00917C6C" w:rsidRPr="00EF3410" w:rsidRDefault="00917C6C" w:rsidP="00917C6C">
            <w:pPr>
              <w:spacing w:after="0" w:line="240" w:lineRule="auto"/>
              <w:ind w:firstLine="386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017CB2">
              <w:rPr>
                <w:rFonts w:ascii="GHEA Grapalat" w:hAnsi="GHEA Grapalat" w:cs="Sylfaen"/>
                <w:bCs/>
                <w:sz w:val="20"/>
                <w:szCs w:val="20"/>
              </w:rPr>
              <w:t>Մինչդեռ</w:t>
            </w:r>
            <w:r w:rsidRPr="00017CB2">
              <w:rPr>
                <w:rFonts w:ascii="GHEA Grapalat" w:hAnsi="GHEA Grapalat"/>
                <w:bCs/>
                <w:sz w:val="20"/>
                <w:szCs w:val="20"/>
              </w:rPr>
              <w:t>, Որոշման հավելվածի այլ կետերում, ինչպես օրինակ՝ 10-րդ, 30-րդ և այլն, շարունակում է մնալ «Հայաստանի Հանրապետության կառավարության աշխատակազմի ղեկավար-նախարար» ձևակերպումը, հետևաբար անհրաժեշտ է Որոշման տեքստում առկա «Հայաստանի Հանրապետության կառավարության աշխատակազմի ղեկավար-նախարար» բառերը ևս փոխարինել «Հայաստանի Հանրապետության վարչապետի աշխատակազմի ղեկավար» բառերով:</w:t>
            </w:r>
          </w:p>
          <w:p w14:paraId="7810193A" w14:textId="77777777" w:rsidR="00917C6C" w:rsidRPr="00EF3410" w:rsidRDefault="00917C6C" w:rsidP="00917C6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360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F3410">
              <w:rPr>
                <w:rFonts w:ascii="GHEA Grapalat" w:hAnsi="GHEA Grapalat"/>
                <w:bCs/>
                <w:sz w:val="20"/>
                <w:szCs w:val="20"/>
              </w:rPr>
              <w:t xml:space="preserve">Իրավական ակտերի մշակման տեխնիկայի կանոններին համապատասխանեցնելու նպատակով </w:t>
            </w:r>
            <w:r w:rsidRPr="00690EAB">
              <w:rPr>
                <w:rFonts w:ascii="GHEA Grapalat" w:hAnsi="GHEA Grapalat"/>
                <w:bCs/>
                <w:sz w:val="20"/>
                <w:szCs w:val="20"/>
              </w:rPr>
              <w:t>առաջարկվում է Նախագծի հավելված N 2-ի վերնագիրը համապատասխանեցնել Նախագծի 1-ին կետի 4-րդ ենթակետով սահմանված, նոր խմբագրությամբ</w:t>
            </w:r>
            <w:r w:rsidRPr="00EF3410">
              <w:rPr>
                <w:rFonts w:ascii="GHEA Grapalat" w:hAnsi="GHEA Grapalat"/>
                <w:bCs/>
                <w:sz w:val="20"/>
                <w:szCs w:val="20"/>
              </w:rPr>
              <w:t xml:space="preserve"> շարադրվող 3-րդ կետի ձևակերպմանը: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C0BB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778286BE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65782BCB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4E3505DA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632E66BE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06286C1B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57C7FC8F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 xml:space="preserve">1. </w:t>
            </w:r>
            <w:r>
              <w:rPr>
                <w:rFonts w:ascii="GHEA Grapalat" w:hAnsi="GHEA Grapalat"/>
                <w:sz w:val="20"/>
                <w:szCs w:val="20"/>
              </w:rPr>
              <w:t>Ը</w:t>
            </w:r>
            <w:r w:rsidRPr="00017CB2">
              <w:rPr>
                <w:rFonts w:ascii="GHEA Grapalat" w:hAnsi="GHEA Grapalat"/>
                <w:sz w:val="20"/>
                <w:szCs w:val="20"/>
              </w:rPr>
              <w:t>նդունվե</w:t>
            </w:r>
            <w:r w:rsidRPr="005407A4">
              <w:rPr>
                <w:rFonts w:ascii="GHEA Grapalat" w:hAnsi="GHEA Grapalat"/>
                <w:sz w:val="20"/>
                <w:szCs w:val="20"/>
                <w:lang w:val="hy-AM"/>
              </w:rPr>
              <w:t>լ է, կատարվել են համապատասխան փոփոխություններ</w:t>
            </w:r>
          </w:p>
          <w:p w14:paraId="2E30CEFF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181C655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AA27F7A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7012192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171A500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FD3A501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56DCD17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061A7E6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D72F367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DF08FE2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0CCA64D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614793E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A7C0BE1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3E07934" w14:textId="77777777" w:rsidR="00917C6C" w:rsidRPr="00EF3410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EF3410"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F3410">
              <w:rPr>
                <w:rFonts w:ascii="GHEA Grapalat" w:hAnsi="GHEA Grapalat"/>
                <w:sz w:val="20"/>
                <w:szCs w:val="20"/>
              </w:rPr>
              <w:t xml:space="preserve">Ընդունվել է, </w:t>
            </w:r>
            <w:r w:rsidRPr="00EF3410">
              <w:rPr>
                <w:rFonts w:ascii="GHEA Grapalat" w:hAnsi="GHEA Grapalat" w:cs="Sylfaen"/>
                <w:sz w:val="20"/>
                <w:szCs w:val="20"/>
              </w:rPr>
              <w:t>կատարվել են համապատասխան փոփոխություններ</w:t>
            </w:r>
          </w:p>
        </w:tc>
      </w:tr>
      <w:tr w:rsidR="00917C6C" w:rsidRPr="004A0ACA" w14:paraId="2182ACC8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473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lastRenderedPageBreak/>
              <w:t>ՀՀ հաշվեքննիչ պալատ</w:t>
            </w:r>
          </w:p>
          <w:p w14:paraId="0F7DEF4E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13.11.2018թ.</w:t>
            </w:r>
          </w:p>
          <w:p w14:paraId="6D524844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ՀՊԵ-252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D1B" w14:textId="77777777" w:rsidR="00917C6C" w:rsidRPr="00EF3410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3410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6C9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4A0ACA" w14:paraId="0324A9B3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D6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կենտրոնական բանկ</w:t>
            </w:r>
          </w:p>
          <w:p w14:paraId="6C78A8F8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15.11.2018թ.</w:t>
            </w:r>
          </w:p>
          <w:p w14:paraId="6BF71DE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15.1-08/000486-18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8289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843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4A0ACA" w14:paraId="2FF2B648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EF8D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Երևանի քաղաքապետարան</w:t>
            </w:r>
          </w:p>
          <w:p w14:paraId="7688BE8D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09.11.2018թ.</w:t>
            </w:r>
          </w:p>
          <w:p w14:paraId="77031F4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01/07-80905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0084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A43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4A0ACA" w14:paraId="69B3B598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B0C4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պաշտպանության նախարարություն</w:t>
            </w:r>
          </w:p>
          <w:p w14:paraId="1255030E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08.11.2018թ.</w:t>
            </w:r>
          </w:p>
          <w:p w14:paraId="6262FE3C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ՊՆ/510-ԱՂ-970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2EF3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CA04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4A0ACA" w14:paraId="2C7FD1E3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6A0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աշխատանքի և սոցիալական հարցերի նախարարություն</w:t>
            </w:r>
          </w:p>
          <w:p w14:paraId="7C1B6C02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09.11.18թ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ՄԹ/ՀՄ-2-2/17647-18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784C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C0EB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4A0ACA" w14:paraId="61A0A627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520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առողջապահության նախարարություն</w:t>
            </w:r>
          </w:p>
          <w:p w14:paraId="2968674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lastRenderedPageBreak/>
              <w:t>16.11.18թ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02/23.18/38966-18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37B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lastRenderedPageBreak/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681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10EE687B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7FB" w14:textId="77777777" w:rsidR="00917C6C" w:rsidRPr="001F0011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0011">
              <w:rPr>
                <w:rFonts w:ascii="GHEA Grapalat" w:hAnsi="GHEA Grapalat"/>
                <w:sz w:val="20"/>
                <w:szCs w:val="20"/>
              </w:rPr>
              <w:lastRenderedPageBreak/>
              <w:t>ՀՀ առողջապահական և աշխատանքի տեսչական մարմին</w:t>
            </w:r>
          </w:p>
          <w:p w14:paraId="568BF503" w14:textId="77777777" w:rsidR="00917C6C" w:rsidRPr="001F0011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0011">
              <w:rPr>
                <w:rFonts w:ascii="GHEA Grapalat" w:hAnsi="GHEA Grapalat"/>
                <w:sz w:val="20"/>
                <w:szCs w:val="20"/>
              </w:rPr>
              <w:t>06.11.2018թ.</w:t>
            </w:r>
          </w:p>
          <w:p w14:paraId="5243659B" w14:textId="77777777" w:rsidR="00917C6C" w:rsidRPr="00B502A4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green"/>
              </w:rPr>
            </w:pPr>
            <w:r w:rsidRPr="001F0011">
              <w:rPr>
                <w:rFonts w:ascii="GHEA Grapalat" w:hAnsi="GHEA Grapalat"/>
                <w:sz w:val="20"/>
                <w:szCs w:val="20"/>
              </w:rPr>
              <w:t>թիվ 01/2608-18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C43" w14:textId="77777777" w:rsidR="00917C6C" w:rsidRPr="001F0011" w:rsidRDefault="00917C6C" w:rsidP="00917C6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1F0011">
              <w:rPr>
                <w:rFonts w:ascii="GHEA Grapalat" w:hAnsi="GHEA Grapalat"/>
                <w:sz w:val="20"/>
                <w:szCs w:val="20"/>
              </w:rPr>
              <w:t>Ի կատարումն Հայաստանի Հանրապետության վարչապետի հանձնարարականի 2018 թվականի նոյեմբերի 05-ի թիվ 4014-18 գրությամբ հատկացված «Հայաստանի Հանրապետության</w:t>
            </w:r>
            <w:r w:rsidRPr="001F001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կառավարության 2015 թվականի օգոստոսի 31-ի թիվ 1093-Ն որոշման մեջ փոփոխություններ և լրացումներ կատարելու մասին» ՀՀ կառավարության որոշման նախագծի վերաբերյալ առաջարկում եմ.</w:t>
            </w:r>
          </w:p>
          <w:p w14:paraId="06B22832" w14:textId="77777777" w:rsidR="00917C6C" w:rsidRPr="00F81503" w:rsidRDefault="00917C6C" w:rsidP="00917C6C">
            <w:pPr>
              <w:spacing w:after="0" w:line="240" w:lineRule="auto"/>
              <w:ind w:firstLine="386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highlight w:val="green"/>
              </w:rPr>
            </w:pPr>
            <w:r w:rsidRPr="004B249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Նախագծի «3)» կետի «որոշման 2-րդ կետի 1) և 2) ենթակետերում, Հավելվածի 12-րդ կետից հանել «Հայաստանի Հանրապետության կառավարության աշխատակազմի ղեկավար-նախարարի կողմից» բառերը:» բառերը փոխարինել «որոշման 2-րդ կետի 1) և 2) ենթակետերը, Հավելվածի 12-րդ կետը շարադրել հետևյալ բովանդակությամբ ——» բառերով՝ բովանդակությունը չխախտելու հիմքով, քանի որ միայն «Հայաստանի Հանրապետության կառավարության աշխատակազմի ղեկավար-նախարարի կողմից» բառերը հանելու և նոր ձևակերպում չտալու դեպքում սահմանումները հստակ չեն դառնում: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B165" w14:textId="77777777" w:rsidR="00917C6C" w:rsidRPr="004B2490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2490">
              <w:rPr>
                <w:rFonts w:ascii="GHEA Grapalat" w:hAnsi="GHEA Grapalat"/>
                <w:sz w:val="20"/>
                <w:szCs w:val="20"/>
              </w:rPr>
              <w:t>Չի ընդունվել</w:t>
            </w:r>
          </w:p>
        </w:tc>
      </w:tr>
      <w:tr w:rsidR="00917C6C" w:rsidRPr="004E52C6" w14:paraId="3A5E178F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2AB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72D0">
              <w:rPr>
                <w:rFonts w:ascii="GHEA Grapalat" w:hAnsi="GHEA Grapalat"/>
                <w:sz w:val="20"/>
                <w:szCs w:val="20"/>
              </w:rPr>
              <w:t>ՀՀ արդարադատության նախարարություն</w:t>
            </w:r>
          </w:p>
          <w:p w14:paraId="7946857F" w14:textId="77777777" w:rsidR="00917C6C" w:rsidRPr="00B502A4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green"/>
              </w:rPr>
            </w:pPr>
            <w:r w:rsidRPr="003572D0">
              <w:rPr>
                <w:rFonts w:ascii="GHEA Grapalat" w:hAnsi="GHEA Grapalat" w:cs="Arial"/>
                <w:sz w:val="20"/>
                <w:szCs w:val="20"/>
              </w:rPr>
              <w:t>09.11.18թ</w:t>
            </w:r>
            <w:r w:rsidRPr="003572D0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572D0">
              <w:rPr>
                <w:rFonts w:ascii="GHEA Grapalat" w:hAnsi="GHEA Grapalat" w:cs="Arial"/>
                <w:sz w:val="20"/>
                <w:szCs w:val="20"/>
              </w:rPr>
              <w:t xml:space="preserve"> թիվ 01/14/627336-18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F00" w14:textId="77777777" w:rsidR="00917C6C" w:rsidRPr="003572D0" w:rsidRDefault="00917C6C" w:rsidP="00917C6C">
            <w:pPr>
              <w:spacing w:after="0" w:line="240" w:lineRule="auto"/>
              <w:ind w:firstLine="52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572D0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1. </w:t>
            </w:r>
            <w:r w:rsidRPr="003572D0">
              <w:rPr>
                <w:rFonts w:ascii="GHEA Grapalat" w:hAnsi="GHEA Grapalat"/>
                <w:sz w:val="20"/>
                <w:szCs w:val="20"/>
              </w:rPr>
              <w:t>Ն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ախագծի վերնագրի համաձայն՝ նախատեսվում է </w:t>
            </w:r>
            <w:r w:rsidRPr="003572D0">
              <w:rPr>
                <w:rFonts w:ascii="GHEA Grapalat" w:hAnsi="GHEA Grapalat" w:cs="Sylfaen"/>
                <w:sz w:val="20"/>
                <w:szCs w:val="20"/>
              </w:rPr>
              <w:t xml:space="preserve">փոփոխություններ </w:t>
            </w:r>
            <w:r w:rsidRPr="003572D0">
              <w:rPr>
                <w:rFonts w:ascii="GHEA Grapalat" w:hAnsi="GHEA Grapalat" w:cs="Sylfaen"/>
                <w:b/>
                <w:i/>
                <w:sz w:val="20"/>
                <w:szCs w:val="20"/>
              </w:rPr>
              <w:t>և լրացումներ</w:t>
            </w:r>
            <w:r w:rsidRPr="003572D0">
              <w:rPr>
                <w:rFonts w:ascii="GHEA Grapalat" w:hAnsi="GHEA Grapalat" w:cs="Sylfaen"/>
                <w:sz w:val="20"/>
                <w:szCs w:val="20"/>
              </w:rPr>
              <w:t xml:space="preserve"> կատարել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572D0">
              <w:rPr>
                <w:rFonts w:ascii="GHEA Grapalat" w:hAnsi="GHEA Grapalat"/>
                <w:sz w:val="20"/>
                <w:szCs w:val="20"/>
              </w:rPr>
              <w:t>Հայաստանի Հանրապետության կառավարության 20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>15</w:t>
            </w:r>
            <w:r w:rsidRPr="003572D0">
              <w:rPr>
                <w:rFonts w:ascii="GHEA Grapalat" w:hAnsi="GHEA Grapalat"/>
                <w:sz w:val="20"/>
                <w:szCs w:val="20"/>
              </w:rPr>
              <w:t xml:space="preserve"> թվականի օգոստոսի 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>31</w:t>
            </w:r>
            <w:r w:rsidRPr="003572D0">
              <w:rPr>
                <w:rFonts w:ascii="GHEA Grapalat" w:hAnsi="GHEA Grapalat"/>
                <w:sz w:val="20"/>
                <w:szCs w:val="20"/>
              </w:rPr>
              <w:t xml:space="preserve">-ի N 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>1093-</w:t>
            </w:r>
            <w:r w:rsidRPr="003572D0">
              <w:rPr>
                <w:rFonts w:ascii="GHEA Grapalat" w:hAnsi="GHEA Grapalat"/>
                <w:sz w:val="20"/>
                <w:szCs w:val="20"/>
              </w:rPr>
              <w:t>Ն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572D0">
              <w:rPr>
                <w:rFonts w:ascii="GHEA Grapalat" w:hAnsi="GHEA Grapalat" w:cs="Sylfaen"/>
                <w:sz w:val="20"/>
                <w:szCs w:val="20"/>
              </w:rPr>
              <w:t xml:space="preserve">որոշման մեջ, մինչդեռ նախագծի 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տեքստում առկա են միայն փոփոխություններ: Այդ առումով անհրաժեշտ է նկատի ունենալ 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3572D0">
              <w:rPr>
                <w:rFonts w:ascii="GHEA Grapalat" w:hAnsi="GHEA Grapalat"/>
                <w:sz w:val="20"/>
                <w:szCs w:val="20"/>
              </w:rPr>
              <w:t>Նորմատիվ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72D0">
              <w:rPr>
                <w:rFonts w:ascii="GHEA Grapalat" w:hAnsi="GHEA Grapalat"/>
                <w:sz w:val="20"/>
                <w:szCs w:val="20"/>
              </w:rPr>
              <w:t>իրավական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72D0">
              <w:rPr>
                <w:rFonts w:ascii="GHEA Grapalat" w:hAnsi="GHEA Grapalat"/>
                <w:sz w:val="20"/>
                <w:szCs w:val="20"/>
              </w:rPr>
              <w:t>ակտերի</w:t>
            </w: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մասին» Հայաստանի Հանրապետության օրենքի 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>12-րդ հոդվածի 1-ին մասի պահանջները, որոնց համաձայն՝ ն</w:t>
            </w: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որմատիվ իրավական ակտը ունենում է վերնագիր, որը համապատասխանում է նորմատիվ իրավական ակտի բովանդակությանը:</w:t>
            </w:r>
          </w:p>
          <w:p w14:paraId="38EF8233" w14:textId="77777777" w:rsidR="00917C6C" w:rsidRPr="003572D0" w:rsidRDefault="00917C6C" w:rsidP="00917C6C">
            <w:pPr>
              <w:spacing w:after="0" w:line="240" w:lineRule="auto"/>
              <w:ind w:firstLine="525"/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2. Նախագծի 1-ին կետի 1-ին ենթակետում 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3572D0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 բառից հետո անհրաժեշտ է լրացնել 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3572D0">
              <w:rPr>
                <w:rFonts w:ascii="GHEA Grapalat" w:hAnsi="GHEA Grapalat"/>
                <w:sz w:val="20"/>
                <w:szCs w:val="20"/>
              </w:rPr>
              <w:t>և հավելվածի</w:t>
            </w: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 բառերը՝ նկատի ունենալով, որ </w:t>
            </w:r>
            <w:r w:rsidRPr="003572D0">
              <w:rPr>
                <w:rFonts w:ascii="GHEA Grapalat" w:hAnsi="GHEA Grapalat" w:cs="Sylfaen"/>
                <w:bCs/>
                <w:sz w:val="20"/>
                <w:szCs w:val="20"/>
              </w:rPr>
              <w:t>«Հայաստանի Հանրապետության կառավարության աշխատակազմ» բառերն ու դրանց հոլովաձևերն առկա են նաև հավելվածի տեքստում:</w:t>
            </w:r>
          </w:p>
          <w:p w14:paraId="5762B824" w14:textId="77777777" w:rsidR="00917C6C" w:rsidRPr="003572D0" w:rsidRDefault="00917C6C" w:rsidP="00917C6C">
            <w:pPr>
              <w:spacing w:after="0" w:line="240" w:lineRule="auto"/>
              <w:ind w:firstLine="52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572D0">
              <w:rPr>
                <w:rFonts w:ascii="GHEA Grapalat" w:hAnsi="GHEA Grapalat" w:cs="Sylfaen"/>
                <w:bCs/>
                <w:sz w:val="20"/>
                <w:szCs w:val="20"/>
              </w:rPr>
              <w:t xml:space="preserve">3. Նախագծի 1-ին կետի 2-րդ ենթակետի կապակցությամբ հայտնում ենք, որ որոշման 1-ին, 4-րդ և 5-րդ կետերում գործածվում է միայն </w:t>
            </w:r>
            <w:r w:rsidRPr="003572D0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3572D0">
              <w:rPr>
                <w:rFonts w:ascii="GHEA Grapalat" w:hAnsi="GHEA Grapalat"/>
                <w:sz w:val="20"/>
                <w:szCs w:val="20"/>
              </w:rPr>
              <w:t>հավելվածի</w:t>
            </w: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 բառը, հետևապես, նախագծի վերոհիշյալ </w:t>
            </w: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ենթակետն անհրաժեշտ է շարադրել հետևյալ խմբագրությամբ. </w:t>
            </w:r>
            <w:r w:rsidRPr="003572D0">
              <w:rPr>
                <w:rFonts w:ascii="GHEA Grapalat" w:hAnsi="GHEA Grapalat"/>
                <w:sz w:val="20"/>
                <w:szCs w:val="20"/>
              </w:rPr>
              <w:t>«</w:t>
            </w:r>
            <w:r w:rsidRPr="003572D0">
              <w:rPr>
                <w:rFonts w:ascii="GHEA Grapalat" w:hAnsi="GHEA Grapalat" w:cs="Sylfaen"/>
                <w:bCs/>
                <w:sz w:val="20"/>
                <w:szCs w:val="20"/>
              </w:rPr>
              <w:t>որոշման 1-ին, 4-րդ և 5-րդ կետերում «հավելվածի» բառը փոխարինել «հավելված N 1-ի» բառերով։</w:t>
            </w: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»:</w:t>
            </w:r>
          </w:p>
          <w:p w14:paraId="013F2036" w14:textId="77777777" w:rsidR="00917C6C" w:rsidRPr="003572D0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3572D0">
              <w:rPr>
                <w:rFonts w:ascii="GHEA Grapalat" w:hAnsi="GHEA Grapalat" w:cs="Sylfaen"/>
                <w:bCs/>
                <w:sz w:val="20"/>
                <w:szCs w:val="20"/>
              </w:rPr>
              <w:t xml:space="preserve">Նախագծի 1-ին կետի 2-րդ ենթակետի </w:t>
            </w:r>
            <w:r w:rsidRPr="003572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փոփոխության հետ կապված անհրաժեշտ է որոշման հավելվածի </w:t>
            </w:r>
            <w:r w:rsidRPr="003572D0">
              <w:rPr>
                <w:rFonts w:ascii="GHEA Grapalat" w:hAnsi="GHEA Grapalat"/>
                <w:sz w:val="20"/>
                <w:szCs w:val="20"/>
              </w:rPr>
              <w:t xml:space="preserve">աջ անկյունում </w:t>
            </w:r>
            <w:r w:rsidRPr="003572D0">
              <w:rPr>
                <w:rFonts w:ascii="GHEA Grapalat" w:hAnsi="GHEA Grapalat"/>
                <w:bCs/>
                <w:iCs/>
                <w:sz w:val="20"/>
                <w:szCs w:val="20"/>
              </w:rPr>
              <w:t>«</w:t>
            </w:r>
            <w:r w:rsidRPr="003572D0">
              <w:rPr>
                <w:rFonts w:ascii="GHEA Grapalat" w:hAnsi="GHEA Grapalat"/>
                <w:spacing w:val="-8"/>
                <w:sz w:val="20"/>
                <w:szCs w:val="20"/>
              </w:rPr>
              <w:t>Հավելված</w:t>
            </w:r>
            <w:r w:rsidRPr="003572D0">
              <w:rPr>
                <w:rFonts w:ascii="GHEA Grapalat" w:hAnsi="GHEA Grapalat"/>
                <w:bCs/>
                <w:iCs/>
                <w:sz w:val="20"/>
                <w:szCs w:val="20"/>
              </w:rPr>
              <w:t>» բառը փոխարինել «</w:t>
            </w:r>
            <w:r w:rsidRPr="003572D0">
              <w:rPr>
                <w:rFonts w:ascii="GHEA Grapalat" w:hAnsi="GHEA Grapalat"/>
                <w:spacing w:val="-8"/>
                <w:sz w:val="20"/>
                <w:szCs w:val="20"/>
              </w:rPr>
              <w:t xml:space="preserve">Հավելված </w:t>
            </w:r>
            <w:r w:rsidRPr="003572D0">
              <w:rPr>
                <w:rFonts w:ascii="GHEA Grapalat" w:hAnsi="GHEA Grapalat"/>
                <w:spacing w:val="4"/>
                <w:sz w:val="20"/>
                <w:szCs w:val="20"/>
              </w:rPr>
              <w:t>1</w:t>
            </w:r>
            <w:r w:rsidRPr="003572D0">
              <w:rPr>
                <w:rFonts w:ascii="GHEA Grapalat" w:hAnsi="GHEA Grapalat"/>
                <w:bCs/>
                <w:iCs/>
                <w:sz w:val="20"/>
                <w:szCs w:val="20"/>
              </w:rPr>
              <w:t>» բառերով:</w:t>
            </w:r>
          </w:p>
          <w:p w14:paraId="6DC37701" w14:textId="77777777" w:rsidR="00917C6C" w:rsidRPr="006E17C7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E17C7"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 xml:space="preserve">4. Նախագծի 1-ին կետի 3-րդ ենթակետում </w:t>
            </w:r>
            <w:r w:rsidRPr="006E17C7">
              <w:rPr>
                <w:rFonts w:ascii="GHEA Grapalat" w:hAnsi="GHEA Grapalat" w:cs="Sylfaen"/>
                <w:sz w:val="20"/>
                <w:szCs w:val="20"/>
              </w:rPr>
              <w:t>«ենթակետերում» բառն անհրաժեշտ է փոխարինել «ենթակետերից» բառով:</w:t>
            </w:r>
          </w:p>
          <w:p w14:paraId="7EB954D3" w14:textId="77777777" w:rsidR="00917C6C" w:rsidRPr="00E738F7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738F7">
              <w:rPr>
                <w:rFonts w:ascii="GHEA Grapalat" w:hAnsi="GHEA Grapalat" w:cs="Sylfaen"/>
                <w:bCs/>
                <w:sz w:val="20"/>
                <w:szCs w:val="20"/>
              </w:rPr>
              <w:t xml:space="preserve">Նույն ենթակետի փոփոխության հետ կապված որոշման 2-րդ կետի 1-ին և 2-րդ ենթակետերում անհրաժեշտ է խմբագրել նաև </w:t>
            </w:r>
            <w:r w:rsidRPr="00E738F7">
              <w:rPr>
                <w:rFonts w:ascii="GHEA Grapalat" w:hAnsi="GHEA Grapalat" w:cs="Sylfaen"/>
                <w:sz w:val="20"/>
                <w:szCs w:val="20"/>
              </w:rPr>
              <w:t>«</w:t>
            </w:r>
            <w:r w:rsidRPr="00E738F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փաստաթղթերը հաստատելու պահից</w:t>
            </w:r>
            <w:r w:rsidRPr="00E738F7">
              <w:rPr>
                <w:rFonts w:ascii="GHEA Grapalat" w:hAnsi="GHEA Grapalat" w:cs="Sylfaen"/>
                <w:sz w:val="20"/>
                <w:szCs w:val="20"/>
              </w:rPr>
              <w:t xml:space="preserve">» բառերը, քանի որ հիշյալ փաստաթղթերը նախատեսվում է սահմանել </w:t>
            </w:r>
            <w:r w:rsidRPr="00E738F7">
              <w:rPr>
                <w:rFonts w:ascii="GHEA Grapalat" w:hAnsi="GHEA Grapalat"/>
                <w:sz w:val="20"/>
                <w:szCs w:val="20"/>
              </w:rPr>
              <w:t>Հայաստանի Հանրապետության կառավարության 2015 թվականի օգոստոսի 31-ի N 1093-Ն</w:t>
            </w:r>
            <w:r w:rsidRPr="00E738F7">
              <w:rPr>
                <w:rFonts w:ascii="GHEA Grapalat" w:hAnsi="GHEA Grapalat" w:cs="Sylfaen"/>
                <w:sz w:val="20"/>
                <w:szCs w:val="20"/>
              </w:rPr>
              <w:t xml:space="preserve"> որոշմամբ:</w:t>
            </w:r>
          </w:p>
          <w:p w14:paraId="26F82AF3" w14:textId="77777777" w:rsidR="00917C6C" w:rsidRPr="0065673F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5673F">
              <w:rPr>
                <w:rFonts w:ascii="GHEA Grapalat" w:hAnsi="GHEA Grapalat" w:cs="Sylfaen"/>
                <w:sz w:val="20"/>
                <w:szCs w:val="20"/>
              </w:rPr>
              <w:t xml:space="preserve">Որոշման հավելվածի 12-րդ կետի համաձայն՝ </w:t>
            </w:r>
            <w:r w:rsidRPr="0065673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 xml:space="preserve">Էլեկտրոնային համակարգերի փոխգործելիության մանրամասն տեխնիկական մասնագրերը հաստատվում են </w:t>
            </w:r>
            <w:r w:rsidRPr="0065673F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Հայաստանի Հանրապետության կառավարության աշխատակազմի ղեկավար-նախարարի կողմից՝ նորմատիվ ակտի տեսքով</w:t>
            </w:r>
            <w:r w:rsidRPr="0065673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65673F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Նախագծի 1-ին կետի 3-րդ ենթակետով նախատեսվում է նշված 12-րդ կետից հանել </w:t>
            </w:r>
            <w:r w:rsidRPr="0065673F">
              <w:rPr>
                <w:rFonts w:ascii="GHEA Grapalat" w:hAnsi="GHEA Grapalat" w:cs="Sylfaen"/>
                <w:bCs/>
                <w:sz w:val="20"/>
                <w:szCs w:val="20"/>
              </w:rPr>
              <w:t>«Հայաստանի Հանրապետության կառավարության աշխատակազմի ղեկավար-նախարարի կողմից» բառերը: Այդ առումով անհրաժեշտ է խմբագրել նաև «</w:t>
            </w:r>
            <w:r w:rsidRPr="0065673F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նորմատիվ ակտի տեսքով</w:t>
            </w:r>
            <w:r w:rsidRPr="0065673F">
              <w:rPr>
                <w:rFonts w:ascii="GHEA Grapalat" w:hAnsi="GHEA Grapalat" w:cs="Sylfaen"/>
                <w:sz w:val="20"/>
                <w:szCs w:val="20"/>
              </w:rPr>
              <w:t xml:space="preserve">» բառերը՝ դրանք փոխարինելով </w:t>
            </w:r>
            <w:r w:rsidRPr="0065673F"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65673F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սույն իրավական ակտով</w:t>
            </w:r>
            <w:r w:rsidRPr="0065673F">
              <w:rPr>
                <w:rFonts w:ascii="GHEA Grapalat" w:hAnsi="GHEA Grapalat" w:cs="Sylfaen"/>
                <w:sz w:val="20"/>
                <w:szCs w:val="20"/>
              </w:rPr>
              <w:t xml:space="preserve">» բառերով, քանի որ ըստ ներկայացված նախագծի՝ </w:t>
            </w:r>
            <w:r w:rsidRPr="0065673F"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65673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Էլեկտրոնային համակարգերի փոխգործելիության մանրամասն տեխնիկական մասնագրերը</w:t>
            </w:r>
            <w:r w:rsidRPr="0065673F">
              <w:rPr>
                <w:rFonts w:ascii="GHEA Grapalat" w:hAnsi="GHEA Grapalat" w:cs="Sylfaen"/>
                <w:sz w:val="20"/>
                <w:szCs w:val="20"/>
              </w:rPr>
              <w:t xml:space="preserve">» նախատեսվում է սահմանել </w:t>
            </w:r>
            <w:r w:rsidRPr="0065673F">
              <w:rPr>
                <w:rFonts w:ascii="GHEA Grapalat" w:hAnsi="GHEA Grapalat"/>
                <w:sz w:val="20"/>
                <w:szCs w:val="20"/>
              </w:rPr>
              <w:t>Հայաստանի Հանրապետության կառավարության 2015 թվականի օգոստոսի 31-ի N 1093-Ն</w:t>
            </w:r>
            <w:r w:rsidRPr="0065673F">
              <w:rPr>
                <w:rFonts w:ascii="GHEA Grapalat" w:hAnsi="GHEA Grapalat" w:cs="Sylfaen"/>
                <w:sz w:val="20"/>
                <w:szCs w:val="20"/>
              </w:rPr>
              <w:t xml:space="preserve"> որոշման 2-րդ հավելվածի տեսքով, այլ ոչ թե մեկ այլ իրավական ակտով:</w:t>
            </w:r>
          </w:p>
          <w:p w14:paraId="19946F57" w14:textId="77777777" w:rsidR="00917C6C" w:rsidRPr="00E738F7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738F7">
              <w:rPr>
                <w:rFonts w:ascii="GHEA Grapalat" w:hAnsi="GHEA Grapalat" w:cs="Sylfaen"/>
                <w:bCs/>
                <w:sz w:val="20"/>
                <w:szCs w:val="20"/>
              </w:rPr>
              <w:t>Անհրաժեշտ է նկատի ունենալ, որ «Հայաստանի Հանրապետության կառավարության աշխատակազմի ղեկավար-նախարար</w:t>
            </w:r>
            <w:r w:rsidRPr="00E738F7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 w:rsidRPr="00E738F7">
              <w:rPr>
                <w:rFonts w:ascii="GHEA Grapalat" w:hAnsi="GHEA Grapalat" w:cs="Sylfaen"/>
                <w:bCs/>
                <w:sz w:val="20"/>
                <w:szCs w:val="20"/>
              </w:rPr>
              <w:t>բառերն ու դրանց հոլովաձևերն առկա են նաև որոշման հավելվածի 10-րդ, 30-րդ կետերում և հավելվածի վերջում:</w:t>
            </w:r>
          </w:p>
          <w:p w14:paraId="6E8025E2" w14:textId="77777777" w:rsidR="00917C6C" w:rsidRPr="00245C9A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F20EA">
              <w:rPr>
                <w:rFonts w:ascii="GHEA Grapalat" w:hAnsi="GHEA Grapalat" w:cs="Sylfaen"/>
                <w:bCs/>
                <w:sz w:val="20"/>
                <w:szCs w:val="20"/>
              </w:rPr>
              <w:t xml:space="preserve">5. Նախագծի 1-ին կետի 4-րդ ենթակետում </w:t>
            </w:r>
            <w:r w:rsidRPr="00CF20EA">
              <w:rPr>
                <w:rFonts w:ascii="GHEA Grapalat" w:hAnsi="GHEA Grapalat"/>
                <w:sz w:val="20"/>
                <w:szCs w:val="20"/>
              </w:rPr>
              <w:t>«</w:t>
            </w:r>
            <w:r w:rsidRPr="00CF20EA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բովանդակությամբ</w:t>
            </w:r>
            <w:r w:rsidRPr="00CF20EA">
              <w:rPr>
                <w:rFonts w:ascii="GHEA Grapalat" w:hAnsi="GHEA Grapalat"/>
                <w:sz w:val="20"/>
                <w:szCs w:val="20"/>
              </w:rPr>
              <w:t>» բառն անհրաժեշտ է փոխարինել «</w:t>
            </w:r>
            <w:r w:rsidRPr="00CF20EA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խմբագրությամբ</w:t>
            </w:r>
            <w:r w:rsidRPr="00CF20EA">
              <w:rPr>
                <w:rFonts w:ascii="GHEA Grapalat" w:hAnsi="GHEA Grapalat"/>
                <w:sz w:val="20"/>
                <w:szCs w:val="20"/>
              </w:rPr>
              <w:t xml:space="preserve">» բառով՝ նկատի ունենալով </w:t>
            </w:r>
            <w:r w:rsidRPr="00CF20EA">
              <w:rPr>
                <w:rFonts w:ascii="GHEA Grapalat" w:hAnsi="GHEA Grapalat" w:cs="Sylfaen"/>
                <w:sz w:val="20"/>
                <w:szCs w:val="20"/>
              </w:rPr>
              <w:t xml:space="preserve">«Նորմատիվ իրավական </w:t>
            </w:r>
            <w:r w:rsidRPr="00B85740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r w:rsidRPr="00124B5C">
              <w:rPr>
                <w:rFonts w:ascii="GHEA Grapalat" w:hAnsi="GHEA Grapalat" w:cs="Sylfaen"/>
                <w:sz w:val="20"/>
                <w:szCs w:val="20"/>
              </w:rPr>
              <w:t xml:space="preserve"> մասին» Հայաստանի</w:t>
            </w:r>
            <w:r w:rsidRPr="00245C9A">
              <w:rPr>
                <w:rFonts w:ascii="GHEA Grapalat" w:hAnsi="GHEA Grapalat" w:cs="Sylfaen"/>
                <w:sz w:val="20"/>
                <w:szCs w:val="20"/>
              </w:rPr>
              <w:t xml:space="preserve"> Հանրապետության օրենքի 33-րդ հոդվածի պահանջները:</w:t>
            </w:r>
          </w:p>
          <w:p w14:paraId="453A41AB" w14:textId="77777777" w:rsidR="00917C6C" w:rsidRPr="00A5194F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24B5C">
              <w:rPr>
                <w:rFonts w:ascii="GHEA Grapalat" w:hAnsi="GHEA Grapalat" w:cs="Sylfaen"/>
                <w:sz w:val="20"/>
                <w:szCs w:val="20"/>
              </w:rPr>
              <w:t xml:space="preserve">6. Նախագծում 1-ին կետից հետո անհրաժեշտ է լրացնել նոր՝ 2-րդ կետ հետևյալ բովանդակությամբ. «Որոշումը լրացնել հավելված 2-ով՝ համաձայն հավելվածի:»: </w:t>
            </w:r>
            <w:r w:rsidRPr="00B85740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124B5C">
              <w:rPr>
                <w:rFonts w:ascii="GHEA Grapalat" w:hAnsi="GHEA Grapalat" w:cs="Sylfaen"/>
                <w:sz w:val="20"/>
                <w:szCs w:val="20"/>
              </w:rPr>
              <w:t xml:space="preserve"> առումով նախագծի</w:t>
            </w:r>
            <w:r w:rsidRPr="00245C9A">
              <w:rPr>
                <w:rFonts w:ascii="GHEA Grapalat" w:hAnsi="GHEA Grapalat" w:cs="Sylfaen"/>
                <w:sz w:val="20"/>
                <w:szCs w:val="20"/>
              </w:rPr>
              <w:t xml:space="preserve"> հետ ներկայացված հավելված 2-ի վերևի աջ անկյունում</w:t>
            </w:r>
            <w:r w:rsidRPr="00C83484">
              <w:rPr>
                <w:rFonts w:ascii="GHEA Grapalat" w:hAnsi="GHEA Grapalat" w:cs="Sylfaen"/>
                <w:sz w:val="20"/>
                <w:szCs w:val="20"/>
              </w:rPr>
              <w:t xml:space="preserve"> «Հավելված  N 2 ՀՀ կառավարության 2015 </w:t>
            </w:r>
            <w:r w:rsidRPr="004938AA">
              <w:rPr>
                <w:rFonts w:ascii="GHEA Grapalat" w:hAnsi="GHEA Grapalat" w:cs="Sylfaen"/>
                <w:sz w:val="20"/>
                <w:szCs w:val="20"/>
              </w:rPr>
              <w:t>թվականի օգոստոսի 31-ի N 1093-Ն</w:t>
            </w:r>
            <w:r w:rsidRPr="00A95DC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94F">
              <w:rPr>
                <w:rFonts w:ascii="GHEA Grapalat" w:hAnsi="GHEA Grapalat" w:cs="Sylfaen"/>
                <w:sz w:val="20"/>
                <w:szCs w:val="20"/>
              </w:rPr>
              <w:t>որոշման»</w:t>
            </w:r>
            <w:r w:rsidRPr="006D1163">
              <w:rPr>
                <w:rFonts w:ascii="GHEA Grapalat" w:hAnsi="GHEA Grapalat" w:cs="Sylfaen"/>
                <w:sz w:val="20"/>
                <w:szCs w:val="20"/>
              </w:rPr>
              <w:t xml:space="preserve"> բառերից առաջ անհրաժեշտ է լրացնել «Հավելված» բառը՝ նկատի ունենալով «Նորմատիվ իրավական ակտերի մասին» Հայաստանի Հանրապետության օրենքի 13-րդ հոդվածի 9-րդ մասի պահանջները, որոնց համաձայն՝ ն</w:t>
            </w:r>
            <w:r w:rsidRPr="006D116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որմատիվ իրավական ակտով հաստատվող կանոնները, կանոնադրությունները, կարգերը, ցանկերը, աղյուսակները և </w:t>
            </w:r>
            <w:r w:rsidRPr="006D116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այլն ամրագրվում են (կամ ձևակերպվում են) նորմատիվ իրավական ակտի անբաժանելի մաս համարվող հավելվածների ձևով: Հավելվածներն առանց տվյալ նորմատիվ իրավական ակտի իրավաբանական ուժ չունեն: Նորմատիվ իրավական ակտի համապատասխան մասերը հղում </w:t>
            </w:r>
            <w:r w:rsidRPr="00A5194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 պարունակում այդ հավելվածներին:</w:t>
            </w:r>
          </w:p>
          <w:p w14:paraId="66F60C9E" w14:textId="77777777" w:rsidR="00917C6C" w:rsidRPr="00A5194F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5194F">
              <w:rPr>
                <w:rFonts w:ascii="GHEA Grapalat" w:hAnsi="GHEA Grapalat" w:cs="Sylfaen"/>
                <w:sz w:val="20"/>
                <w:szCs w:val="20"/>
              </w:rPr>
              <w:t>Ելնելով վերոգրյալից, անհրաժեշտ է վերանայել նաև նախագծի 3-րդ կետի համարակալումը:</w:t>
            </w:r>
          </w:p>
          <w:p w14:paraId="084EFEE4" w14:textId="77777777" w:rsidR="00917C6C" w:rsidRPr="004938AA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94F">
              <w:rPr>
                <w:rFonts w:ascii="GHEA Grapalat" w:hAnsi="GHEA Grapalat" w:cs="Sylfaen"/>
                <w:sz w:val="20"/>
                <w:szCs w:val="20"/>
              </w:rPr>
              <w:t>7. Նախագծով հաստատվող հավելված</w:t>
            </w:r>
            <w:r w:rsidRPr="004938AA">
              <w:rPr>
                <w:rFonts w:ascii="GHEA Grapalat" w:hAnsi="GHEA Grapalat" w:cs="Sylfaen"/>
                <w:sz w:val="20"/>
                <w:szCs w:val="20"/>
              </w:rPr>
              <w:t xml:space="preserve"> 2-ի վերնագիրն անհրաժեշտ է խմբագրել և համապատասխանեցնել նախագծի 1-ին կետի 4-րդ ենթակետի պահանջներին, մասնավորապես՝ </w:t>
            </w:r>
            <w:r w:rsidRPr="004938AA">
              <w:rPr>
                <w:rFonts w:ascii="GHEA Grapalat" w:hAnsi="GHEA Grapalat"/>
                <w:sz w:val="20"/>
                <w:szCs w:val="20"/>
              </w:rPr>
              <w:t>«</w:t>
            </w:r>
            <w:r w:rsidRPr="004938AA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մասնագրերի</w:t>
            </w:r>
            <w:r w:rsidRPr="004938AA">
              <w:rPr>
                <w:rFonts w:ascii="GHEA Grapalat" w:hAnsi="GHEA Grapalat"/>
                <w:sz w:val="20"/>
                <w:szCs w:val="20"/>
              </w:rPr>
              <w:t>» բառն անհրաժեշտ է փոխարինել «</w:t>
            </w:r>
            <w:r w:rsidRPr="004938AA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մասնագրերը</w:t>
            </w:r>
            <w:r w:rsidRPr="004938AA">
              <w:rPr>
                <w:rFonts w:ascii="GHEA Grapalat" w:hAnsi="GHEA Grapalat"/>
                <w:sz w:val="20"/>
                <w:szCs w:val="20"/>
              </w:rPr>
              <w:t>» բառով, իսկ «</w:t>
            </w:r>
            <w:r w:rsidRPr="004938AA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փաստաթղթերի ամբողջական փաթեթը</w:t>
            </w:r>
            <w:r w:rsidRPr="004938AA">
              <w:rPr>
                <w:rFonts w:ascii="GHEA Grapalat" w:hAnsi="GHEA Grapalat"/>
                <w:sz w:val="20"/>
                <w:szCs w:val="20"/>
              </w:rPr>
              <w:t>» բառերը՝ «</w:t>
            </w:r>
            <w:r w:rsidRPr="004938AA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փաստաթղթերը</w:t>
            </w:r>
            <w:r w:rsidRPr="004938AA">
              <w:rPr>
                <w:rFonts w:ascii="GHEA Grapalat" w:hAnsi="GHEA Grapalat"/>
                <w:sz w:val="20"/>
                <w:szCs w:val="20"/>
              </w:rPr>
              <w:t>» բառով:</w:t>
            </w:r>
          </w:p>
          <w:p w14:paraId="59951D1C" w14:textId="77777777" w:rsidR="00917C6C" w:rsidRPr="00F81503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83484">
              <w:rPr>
                <w:rFonts w:ascii="GHEA Grapalat" w:hAnsi="GHEA Grapalat"/>
                <w:sz w:val="20"/>
                <w:szCs w:val="20"/>
              </w:rPr>
              <w:t>8. Հավելված 2-ի կետերի համարակալումն անհրաժեշտ է վերանայել և նախատեսել հաջորդական համարակալման տեսքով:</w:t>
            </w:r>
          </w:p>
          <w:p w14:paraId="488AA26C" w14:textId="77777777" w:rsidR="00917C6C" w:rsidRPr="00F81503" w:rsidRDefault="00917C6C" w:rsidP="00917C6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216275">
              <w:rPr>
                <w:rFonts w:ascii="GHEA Grapalat" w:hAnsi="GHEA Grapalat" w:cs="Sylfaen"/>
                <w:bCs/>
                <w:sz w:val="20"/>
                <w:szCs w:val="20"/>
              </w:rPr>
              <w:t xml:space="preserve">9. </w:t>
            </w:r>
            <w:r w:rsidRPr="00216275">
              <w:rPr>
                <w:rFonts w:ascii="GHEA Grapalat" w:hAnsi="GHEA Grapalat" w:cs="Sylfaen"/>
                <w:sz w:val="20"/>
                <w:szCs w:val="20"/>
              </w:rPr>
              <w:t>Նախագիծն անհրաժեշտ է համաձայնեցնել շահագրգիռ մարմինների հետ: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EE9E" w14:textId="77777777" w:rsidR="00917C6C" w:rsidRPr="00001B9D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72D0">
              <w:rPr>
                <w:rFonts w:ascii="GHEA Grapalat" w:hAnsi="GHEA Grapalat" w:cs="Sylfaen"/>
                <w:sz w:val="20"/>
                <w:szCs w:val="20"/>
              </w:rPr>
              <w:lastRenderedPageBreak/>
              <w:t>1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</w:rPr>
              <w:t>Չի ընդունվել</w:t>
            </w:r>
          </w:p>
          <w:p w14:paraId="721FCDA8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92190F4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7C2C246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5A3C4E7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6C5CB14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D0C8D2B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590685D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000850A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EFC8E86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9F485DF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4C07F73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72D0">
              <w:rPr>
                <w:rFonts w:ascii="GHEA Grapalat" w:hAnsi="GHEA Grapalat" w:cs="Sylfaen"/>
                <w:sz w:val="20"/>
                <w:szCs w:val="20"/>
              </w:rPr>
              <w:t xml:space="preserve">2. 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</w:t>
            </w:r>
            <w:r w:rsidRPr="003572D0">
              <w:rPr>
                <w:rFonts w:ascii="GHEA Grapalat" w:hAnsi="GHEA Grapalat" w:cs="Sylfaen"/>
                <w:sz w:val="20"/>
                <w:szCs w:val="20"/>
              </w:rPr>
              <w:t>, կատարվել են համապատասխան փոփոխություններ</w:t>
            </w:r>
          </w:p>
          <w:p w14:paraId="07E6248A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31479BB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72D0">
              <w:rPr>
                <w:rFonts w:ascii="GHEA Grapalat" w:hAnsi="GHEA Grapalat" w:cs="Sylfaen"/>
                <w:sz w:val="20"/>
                <w:szCs w:val="20"/>
              </w:rPr>
              <w:t>3.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Ընդունվել է</w:t>
            </w:r>
            <w:r w:rsidRPr="003572D0">
              <w:rPr>
                <w:rFonts w:ascii="GHEA Grapalat" w:hAnsi="GHEA Grapalat" w:cs="Sylfaen"/>
                <w:sz w:val="20"/>
                <w:szCs w:val="20"/>
              </w:rPr>
              <w:t>, կատարվել են համապատասխան փոփոխություններ</w:t>
            </w:r>
          </w:p>
          <w:p w14:paraId="638ECC3B" w14:textId="77777777" w:rsidR="00917C6C" w:rsidRPr="003572D0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83DD057" w14:textId="77777777" w:rsidR="00917C6C" w:rsidRDefault="00917C6C" w:rsidP="00917C6C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766EA2CC" w14:textId="77777777" w:rsidR="00917C6C" w:rsidRDefault="00917C6C" w:rsidP="00917C6C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0D685C6E" w14:textId="77777777" w:rsidR="00917C6C" w:rsidRDefault="00917C6C" w:rsidP="00917C6C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77AEA639" w14:textId="77777777" w:rsidR="00917C6C" w:rsidRDefault="00917C6C" w:rsidP="00917C6C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022BD6BE" w14:textId="77777777" w:rsidR="00917C6C" w:rsidRDefault="00917C6C" w:rsidP="00917C6C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66D9D837" w14:textId="77777777" w:rsidR="00917C6C" w:rsidRPr="006E17C7" w:rsidRDefault="00917C6C" w:rsidP="00917C6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E17C7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4. 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մասամբ</w:t>
            </w:r>
            <w:r w:rsidRPr="003572D0">
              <w:rPr>
                <w:rFonts w:ascii="GHEA Grapalat" w:hAnsi="GHEA Grapalat" w:cs="Sylfaen"/>
                <w:sz w:val="20"/>
                <w:szCs w:val="20"/>
              </w:rPr>
              <w:t>, կատարվել են համապատասխան փոփոխություններ</w:t>
            </w:r>
          </w:p>
          <w:p w14:paraId="4E48A1BB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371550E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DD8D6EC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2B9F799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35C7694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D3E0F57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0DF54F3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2CAA7AC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38F5092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C12B7C5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520EC63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B197A7E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B7CF63C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3FF3A0F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1631868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1AC2825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48CEF88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DCDF0F3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0A16B21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B978417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EB33B8E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D006352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2EF051F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6A46948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C679BA9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DCB9E8D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78E604F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C11B5C7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E776F88" w14:textId="77777777" w:rsidR="00917C6C" w:rsidRPr="00F81503" w:rsidRDefault="00917C6C" w:rsidP="00917C6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F81503">
              <w:rPr>
                <w:rFonts w:ascii="GHEA Grapalat" w:hAnsi="GHEA Grapalat" w:cs="Sylfaen"/>
                <w:sz w:val="20"/>
                <w:szCs w:val="20"/>
              </w:rPr>
              <w:t>5.</w:t>
            </w:r>
            <w:r w:rsidRPr="003572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Ընդունվել է</w:t>
            </w:r>
            <w:r w:rsidRPr="003572D0">
              <w:rPr>
                <w:rFonts w:ascii="GHEA Grapalat" w:hAnsi="GHEA Grapalat" w:cs="Sylfaen"/>
                <w:sz w:val="20"/>
                <w:szCs w:val="20"/>
              </w:rPr>
              <w:t>, կատարվել են համապատասխան փոփոխություններ</w:t>
            </w:r>
          </w:p>
          <w:p w14:paraId="36FE7EE3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C569312" w14:textId="77777777" w:rsidR="00917C6C" w:rsidRPr="006D1163" w:rsidRDefault="00917C6C" w:rsidP="00917C6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 w:firstLine="86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Ընդունվել է, կատարվել են համապատասխան փոփոխություններ</w:t>
            </w:r>
          </w:p>
          <w:p w14:paraId="0054F3C2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6180143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1F5527C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B6A63E4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B8723FA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A7C1B4B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62FCE42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30894CA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B40E8EA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434498D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4F67978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E9EC2DE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BA6830E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DFEAA12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DCF4349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355440D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9207C5E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1503"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Pr="00C30FB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Ընդունվել է</w:t>
            </w:r>
            <w:r w:rsidRPr="00C30FBF">
              <w:rPr>
                <w:rFonts w:ascii="GHEA Grapalat" w:hAnsi="GHEA Grapalat" w:cs="Sylfaen"/>
                <w:sz w:val="20"/>
                <w:szCs w:val="20"/>
              </w:rPr>
              <w:t>, կատարվել են համապատասխան փոփոխություններ</w:t>
            </w:r>
          </w:p>
          <w:p w14:paraId="2E4FED3A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B4CA40F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63EB30F" w14:textId="77777777" w:rsidR="00917C6C" w:rsidRPr="00F81503" w:rsidRDefault="00917C6C" w:rsidP="00917C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1503">
              <w:rPr>
                <w:rFonts w:ascii="GHEA Grapalat" w:hAnsi="GHEA Grapalat" w:cs="Sylfaen"/>
                <w:sz w:val="20"/>
                <w:szCs w:val="20"/>
              </w:rPr>
              <w:t>8.</w:t>
            </w:r>
            <w:r w:rsidRPr="00C30FB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Ընդունվել է</w:t>
            </w:r>
            <w:r w:rsidRPr="00C30FBF">
              <w:rPr>
                <w:rFonts w:ascii="GHEA Grapalat" w:hAnsi="GHEA Grapalat" w:cs="Sylfaen"/>
                <w:sz w:val="20"/>
                <w:szCs w:val="20"/>
              </w:rPr>
              <w:t>, կատարվել են համապատասխան փոփոխություններ</w:t>
            </w:r>
          </w:p>
          <w:p w14:paraId="3E681799" w14:textId="77777777" w:rsidR="00917C6C" w:rsidRPr="00F81503" w:rsidRDefault="00917C6C" w:rsidP="00917C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16275">
              <w:rPr>
                <w:rFonts w:ascii="GHEA Grapalat" w:hAnsi="GHEA Grapalat" w:cs="Sylfaen"/>
                <w:sz w:val="20"/>
                <w:szCs w:val="20"/>
              </w:rPr>
              <w:t>9.</w:t>
            </w:r>
            <w:r w:rsidRPr="00216275">
              <w:rPr>
                <w:rFonts w:ascii="GHEA Grapalat" w:hAnsi="GHEA Grapalat"/>
                <w:sz w:val="20"/>
                <w:szCs w:val="20"/>
              </w:rPr>
              <w:t xml:space="preserve"> Ընդունվել է ի գիտություն</w:t>
            </w:r>
          </w:p>
        </w:tc>
      </w:tr>
      <w:tr w:rsidR="00917C6C" w:rsidRPr="00BB13F8" w14:paraId="57481D6D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8DA9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ՀՀ արտակարգ իրավիճակների նախարար</w:t>
            </w:r>
            <w:r w:rsidRPr="00AE44CD">
              <w:rPr>
                <w:rFonts w:ascii="GHEA Grapalat" w:hAnsi="GHEA Grapalat"/>
                <w:sz w:val="20"/>
                <w:szCs w:val="20"/>
              </w:rPr>
              <w:t>ություն</w:t>
            </w:r>
          </w:p>
          <w:p w14:paraId="7DD95585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20.11.18թ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1205/3989-18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DA50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072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A4465E" w14:paraId="130B4367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84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բնապահպանության նախարարություն</w:t>
            </w:r>
          </w:p>
          <w:p w14:paraId="31B3B29F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14.11.18թ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5/04.3/52349-18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907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56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F6420" w14:paraId="7DBC4A7C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6EE1" w14:textId="77777777" w:rsidR="00917C6C" w:rsidRPr="00017CB2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ՀՀ գյուղատնտեսության նախարարություն</w:t>
            </w:r>
          </w:p>
          <w:p w14:paraId="611B8ADF" w14:textId="77777777" w:rsidR="00917C6C" w:rsidRPr="00017CB2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 w:cs="Arial"/>
                <w:sz w:val="20"/>
                <w:szCs w:val="20"/>
              </w:rPr>
              <w:t>09.11.18թ</w:t>
            </w:r>
            <w:r w:rsidRPr="00017CB2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017CB2">
              <w:rPr>
                <w:rFonts w:ascii="GHEA Grapalat" w:hAnsi="GHEA Grapalat" w:cs="Arial"/>
                <w:sz w:val="20"/>
                <w:szCs w:val="20"/>
              </w:rPr>
              <w:t xml:space="preserve"> թիվ ՄՄ/ԿԲ/8597-18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84BE" w14:textId="77777777" w:rsidR="00917C6C" w:rsidRPr="00017CB2" w:rsidRDefault="00917C6C" w:rsidP="00917C6C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Ուսումնասիրելով «Հ</w:t>
            </w:r>
            <w:r w:rsidRPr="00017CB2">
              <w:rPr>
                <w:rFonts w:ascii="GHEA Grapalat" w:hAnsi="GHEA Grapalat" w:cs="Sylfaen"/>
                <w:sz w:val="20"/>
                <w:szCs w:val="20"/>
              </w:rPr>
              <w:t xml:space="preserve">այաստանի Հանրապետության կառավարության 2015 թվականի օգոստոսի 31-ի  N 1093-Ն  որոշման մեջ փոփոխություններ և լրացումներ կատարելու մասին» </w:t>
            </w:r>
            <w:r w:rsidRPr="00017CB2">
              <w:rPr>
                <w:rFonts w:ascii="GHEA Grapalat" w:hAnsi="GHEA Grapalat"/>
                <w:sz w:val="20"/>
                <w:szCs w:val="20"/>
              </w:rPr>
              <w:t>Հ</w:t>
            </w:r>
            <w:r w:rsidRPr="00017CB2">
              <w:rPr>
                <w:rFonts w:ascii="GHEA Grapalat" w:hAnsi="GHEA Grapalat" w:cs="Sylfaen"/>
                <w:sz w:val="20"/>
                <w:szCs w:val="20"/>
              </w:rPr>
              <w:t xml:space="preserve">այաստանի Հանրապետության </w:t>
            </w:r>
            <w:r w:rsidRPr="00017CB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կառավարության որոշման </w:t>
            </w:r>
            <w:r w:rsidRPr="00017CB2">
              <w:rPr>
                <w:rFonts w:ascii="GHEA Grapalat" w:hAnsi="GHEA Grapalat" w:cs="Arial Armenian"/>
                <w:spacing w:val="-6"/>
                <w:sz w:val="20"/>
                <w:szCs w:val="20"/>
                <w:lang w:val="af-ZA"/>
              </w:rPr>
              <w:t xml:space="preserve"> նախագիծը</w:t>
            </w:r>
            <w:r w:rsidRPr="00017CB2">
              <w:rPr>
                <w:rFonts w:ascii="GHEA Grapalat" w:hAnsi="GHEA Grapalat" w:cs="Arial Armenian"/>
                <w:spacing w:val="-6"/>
                <w:sz w:val="20"/>
                <w:szCs w:val="20"/>
              </w:rPr>
              <w:t xml:space="preserve"> </w:t>
            </w:r>
            <w:r w:rsidRPr="00017CB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(այսուհետ՝ նախագիծ) և հաշվի առնելով նախագծի 1-ին կետի 3-րդ ենթակետով նախատեսվող փոփոխությունը՝ առաջարկվում է խմբագրել նաև ՀՀ կառավարության </w:t>
            </w:r>
            <w:r w:rsidRPr="00017CB2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017CB2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անվտանգության, փոխգործելիության և տեխնիկական ընդհանուր պահանջները սահմանելու մասին</w:t>
            </w:r>
            <w:r w:rsidRPr="00017CB2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017CB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N 1093-Ն որոշման  1-ին կետով սահմանվող հավելվածի 10-րդ և 30-րդ կետերը։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F63B" w14:textId="42F03E9C" w:rsidR="004D316B" w:rsidRDefault="004D316B" w:rsidP="004D316B">
            <w:pPr>
              <w:pStyle w:val="ListParagraph"/>
              <w:spacing w:after="0" w:line="240" w:lineRule="auto"/>
              <w:ind w:left="36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02FB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4002FB">
              <w:rPr>
                <w:rFonts w:ascii="GHEA Grapalat" w:hAnsi="GHEA Grapalat"/>
                <w:sz w:val="20"/>
                <w:szCs w:val="20"/>
              </w:rPr>
              <w:t xml:space="preserve"> է, կատարվել են համապատասխան </w:t>
            </w:r>
            <w:r>
              <w:rPr>
                <w:rFonts w:ascii="GHEA Grapalat" w:hAnsi="GHEA Grapalat"/>
                <w:sz w:val="20"/>
                <w:szCs w:val="20"/>
              </w:rPr>
              <w:t>փոփոխություններ</w:t>
            </w:r>
          </w:p>
          <w:p w14:paraId="67107744" w14:textId="02E226BE" w:rsidR="00917C6C" w:rsidRPr="000E09F4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7C6C" w:rsidRPr="006F6420" w14:paraId="4B71E380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EA2" w14:textId="77777777" w:rsidR="00917C6C" w:rsidRPr="00017CB2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ՀՀ ԿԵ սննդամթերքի անվտանգության տեսչական մարմին</w:t>
            </w:r>
          </w:p>
          <w:p w14:paraId="15DB12CC" w14:textId="77777777" w:rsidR="00917C6C" w:rsidRPr="00017CB2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06.11.2018թ.</w:t>
            </w:r>
          </w:p>
          <w:p w14:paraId="106CDCB3" w14:textId="77777777" w:rsidR="00917C6C" w:rsidRPr="00017CB2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 xml:space="preserve">թիվ </w:t>
            </w:r>
            <w:r w:rsidRPr="00017CB2">
              <w:rPr>
                <w:rFonts w:ascii="GHEA Grapalat" w:hAnsi="GHEA Grapalat"/>
                <w:sz w:val="20"/>
                <w:szCs w:val="20"/>
                <w:lang w:val="en-US"/>
              </w:rPr>
              <w:t>7002-18</w:t>
            </w:r>
            <w:r w:rsidRPr="00017CB2">
              <w:rPr>
                <w:rFonts w:ascii="GHEA Grapalat" w:hAnsi="GHEA Grapalat"/>
                <w:sz w:val="20"/>
                <w:szCs w:val="20"/>
              </w:rPr>
              <w:t xml:space="preserve"> գրություն</w:t>
            </w:r>
          </w:p>
          <w:p w14:paraId="3B5B8888" w14:textId="77777777" w:rsidR="00917C6C" w:rsidRPr="00017CB2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AA83" w14:textId="77777777" w:rsidR="00917C6C" w:rsidRPr="00017CB2" w:rsidRDefault="00917C6C" w:rsidP="00917C6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17CB2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</w:rPr>
              <w:lastRenderedPageBreak/>
              <w:t>«Հ</w:t>
            </w:r>
            <w:r w:rsidRPr="00017CB2">
              <w:rPr>
                <w:rFonts w:ascii="GHEA Grapalat" w:hAnsi="GHEA Grapalat" w:cs="Sylfaen"/>
                <w:sz w:val="20"/>
                <w:szCs w:val="20"/>
              </w:rPr>
              <w:t xml:space="preserve">այաստանի Հանրապետության կառավարության 2015 թվականի օգոստոսի 31-ի  N 1093-Ն  որոշման մեջ փոփոխություններ և լրացումներ կատարելու մասին» </w:t>
            </w:r>
            <w:r w:rsidRPr="00017CB2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017CB2">
              <w:rPr>
                <w:rFonts w:ascii="GHEA Grapalat" w:hAnsi="GHEA Grapalat" w:cs="Sylfaen"/>
                <w:sz w:val="20"/>
                <w:szCs w:val="20"/>
              </w:rPr>
              <w:t xml:space="preserve"> որոշման նախագծի (այսուհետ նախագիծ) վերաբերյալ հայտնում ենք հետևյալը.</w:t>
            </w:r>
          </w:p>
          <w:p w14:paraId="0C474D04" w14:textId="77777777" w:rsidR="00917C6C" w:rsidRPr="00017CB2" w:rsidRDefault="00917C6C" w:rsidP="00917C6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36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lastRenderedPageBreak/>
              <w:t>Նախագծի 1-ին կետի 1-ին ենթակետում «որոշման» բառից հետո լրացներ «և որոշմամբ հաստատված հավելվածի» բառերով.</w:t>
            </w:r>
          </w:p>
          <w:p w14:paraId="26625BBC" w14:textId="77777777" w:rsidR="00917C6C" w:rsidRPr="00017CB2" w:rsidRDefault="00917C6C" w:rsidP="00917C6C">
            <w:pPr>
              <w:pStyle w:val="ListParagraph"/>
              <w:spacing w:after="0" w:line="240" w:lineRule="auto"/>
              <w:ind w:left="39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26660780" w14:textId="77777777" w:rsidR="00917C6C" w:rsidRPr="00017CB2" w:rsidRDefault="00917C6C" w:rsidP="00917C6C">
            <w:pPr>
              <w:pStyle w:val="ListParagraph"/>
              <w:spacing w:after="0" w:line="240" w:lineRule="auto"/>
              <w:ind w:left="39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333A88ED" w14:textId="77777777" w:rsidR="00917C6C" w:rsidRPr="00017CB2" w:rsidRDefault="00917C6C" w:rsidP="00917C6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39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Նախագծի 1-ին կետը լրացնել հետևյալ բովանդակությամբ նոր 5-րդ կետով.</w:t>
            </w:r>
          </w:p>
          <w:p w14:paraId="67A3B440" w14:textId="77777777" w:rsidR="00917C6C" w:rsidRPr="00017CB2" w:rsidRDefault="00917C6C" w:rsidP="00917C6C">
            <w:pPr>
              <w:pStyle w:val="ListParagraph"/>
              <w:spacing w:after="0" w:line="240" w:lineRule="auto"/>
              <w:ind w:left="0" w:firstLine="39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«5) Որոշումը լրացնել հետևյալ բովանդակությամբ N 2 հավելվածով»</w:t>
            </w:r>
          </w:p>
          <w:p w14:paraId="0E46F862" w14:textId="77777777" w:rsidR="00917C6C" w:rsidRPr="00017CB2" w:rsidRDefault="00917C6C" w:rsidP="00917C6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39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N 2 հավելվածի վերևի աջ անկյունում լրացնել հետևյալը.</w:t>
            </w:r>
          </w:p>
          <w:p w14:paraId="53B3881D" w14:textId="77777777" w:rsidR="00917C6C" w:rsidRPr="00017CB2" w:rsidRDefault="00917C6C" w:rsidP="00917C6C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«Հավելված</w:t>
            </w:r>
          </w:p>
          <w:p w14:paraId="2979A970" w14:textId="77777777" w:rsidR="00917C6C" w:rsidRPr="00017CB2" w:rsidRDefault="00917C6C" w:rsidP="00917C6C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Հայաստանի Հանրապետության կառավարության 2018 թվականի</w:t>
            </w:r>
          </w:p>
          <w:p w14:paraId="3B65EC8E" w14:textId="77777777" w:rsidR="00917C6C" w:rsidRPr="00017CB2" w:rsidRDefault="00917C6C" w:rsidP="00917C6C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_________-ի N ________-Ն որոշման».</w:t>
            </w:r>
          </w:p>
          <w:p w14:paraId="5030C645" w14:textId="77777777" w:rsidR="00917C6C" w:rsidRPr="00017CB2" w:rsidRDefault="00917C6C" w:rsidP="00917C6C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7A33383A" w14:textId="77777777" w:rsidR="00917C6C" w:rsidRPr="00017CB2" w:rsidRDefault="00917C6C" w:rsidP="00917C6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36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7CB2">
              <w:rPr>
                <w:rFonts w:ascii="GHEA Grapalat" w:hAnsi="GHEA Grapalat"/>
                <w:sz w:val="20"/>
                <w:szCs w:val="20"/>
              </w:rPr>
              <w:t>Նախագծի 1-ին կետի 3-րդ ենթակետը վերանայել՝ նկատի ունենալով այն հանգամանքը, որ Հայաստանի Հանրապետության կառավարության 2015 թվականի օգոստոսի 31-ի N 1093-Ն որոշմամբ հաստատված հավելվածի 10-րդ և 30-րդ կետերի տեքստում նույնպես օգտագործվում է «աշխատակազմի ղեկավար-նախարար» եզրույթը: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103E" w14:textId="77777777" w:rsidR="00917C6C" w:rsidRPr="004002FB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5D8E813" w14:textId="77777777" w:rsidR="00917C6C" w:rsidRPr="004002FB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D4BFAAA" w14:textId="77777777" w:rsidR="00917C6C" w:rsidRPr="004002FB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6DC3CD3" w14:textId="77777777" w:rsidR="00917C6C" w:rsidRPr="004002FB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A16482B" w14:textId="77777777" w:rsidR="00917C6C" w:rsidRPr="004002FB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3DB411D" w14:textId="05BF599A" w:rsidR="00917C6C" w:rsidRDefault="00917C6C" w:rsidP="00917C6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60" w:firstLine="20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02FB">
              <w:rPr>
                <w:rFonts w:ascii="GHEA Grapalat" w:hAnsi="GHEA Grapalat" w:cs="Sylfaen"/>
                <w:sz w:val="20"/>
                <w:szCs w:val="20"/>
              </w:rPr>
              <w:lastRenderedPageBreak/>
              <w:t>Ընդունվել</w:t>
            </w:r>
            <w:r w:rsidRPr="004002FB">
              <w:rPr>
                <w:rFonts w:ascii="GHEA Grapalat" w:hAnsi="GHEA Grapalat"/>
                <w:sz w:val="20"/>
                <w:szCs w:val="20"/>
              </w:rPr>
              <w:t xml:space="preserve"> է, կատարվել են համապատասխան </w:t>
            </w:r>
            <w:r w:rsidR="004D316B">
              <w:rPr>
                <w:rFonts w:ascii="GHEA Grapalat" w:hAnsi="GHEA Grapalat"/>
                <w:sz w:val="20"/>
                <w:szCs w:val="20"/>
              </w:rPr>
              <w:t>փոփոխություններ</w:t>
            </w:r>
          </w:p>
          <w:p w14:paraId="5D5D9E72" w14:textId="77777777" w:rsidR="00917C6C" w:rsidRPr="004002FB" w:rsidRDefault="00917C6C" w:rsidP="00917C6C">
            <w:pPr>
              <w:pStyle w:val="ListParagraph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6B945BFF" w14:textId="770AFC38" w:rsidR="00917C6C" w:rsidRDefault="00917C6C" w:rsidP="00917C6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 w:firstLine="115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 է մասամբ</w:t>
            </w:r>
            <w:r w:rsidRPr="00B62724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 xml:space="preserve"> կատարվել են համապատասխան </w:t>
            </w:r>
            <w:r w:rsidR="004D316B">
              <w:rPr>
                <w:rFonts w:ascii="GHEA Grapalat" w:hAnsi="GHEA Grapalat"/>
                <w:sz w:val="20"/>
                <w:szCs w:val="20"/>
              </w:rPr>
              <w:t>փոփոխություններ</w:t>
            </w:r>
          </w:p>
          <w:p w14:paraId="359A24A6" w14:textId="77777777" w:rsidR="00917C6C" w:rsidRPr="00A5194F" w:rsidRDefault="00917C6C" w:rsidP="00917C6C">
            <w:pPr>
              <w:pStyle w:val="ListParagraph"/>
              <w:rPr>
                <w:rFonts w:ascii="GHEA Grapalat" w:hAnsi="GHEA Grapalat"/>
                <w:sz w:val="20"/>
                <w:szCs w:val="20"/>
              </w:rPr>
            </w:pPr>
          </w:p>
          <w:p w14:paraId="757CB411" w14:textId="372B9404" w:rsidR="00917C6C" w:rsidRDefault="00917C6C" w:rsidP="00917C6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 w:firstLine="115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Ընդունվել է, կատարվել են համապատասխան </w:t>
            </w:r>
            <w:r w:rsidR="004D316B">
              <w:rPr>
                <w:rFonts w:ascii="GHEA Grapalat" w:hAnsi="GHEA Grapalat"/>
                <w:sz w:val="20"/>
                <w:szCs w:val="20"/>
              </w:rPr>
              <w:t>փոփոխություններ</w:t>
            </w:r>
          </w:p>
          <w:p w14:paraId="4C14E01E" w14:textId="77777777" w:rsidR="00917C6C" w:rsidRDefault="00917C6C" w:rsidP="00917C6C">
            <w:pPr>
              <w:pStyle w:val="ListParagraph"/>
              <w:rPr>
                <w:rFonts w:ascii="GHEA Grapalat" w:hAnsi="GHEA Grapalat"/>
                <w:sz w:val="20"/>
                <w:szCs w:val="20"/>
              </w:rPr>
            </w:pPr>
          </w:p>
          <w:p w14:paraId="054CF84A" w14:textId="1AF92EF3" w:rsidR="004D316B" w:rsidRDefault="004D316B" w:rsidP="004D31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 w:firstLine="115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 է, կատարվել են համապատասխան փոփոխություններ</w:t>
            </w:r>
          </w:p>
          <w:p w14:paraId="74DDED72" w14:textId="77777777" w:rsidR="004D316B" w:rsidRDefault="004D316B" w:rsidP="004D316B">
            <w:pPr>
              <w:pStyle w:val="ListParagraph"/>
              <w:rPr>
                <w:rFonts w:ascii="GHEA Grapalat" w:hAnsi="GHEA Grapalat"/>
                <w:sz w:val="20"/>
                <w:szCs w:val="20"/>
              </w:rPr>
            </w:pPr>
          </w:p>
          <w:p w14:paraId="57E6C71F" w14:textId="0EF26D04" w:rsidR="00917C6C" w:rsidRPr="00C0262C" w:rsidRDefault="00917C6C" w:rsidP="00917C6C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7C6C" w:rsidRPr="00273002" w14:paraId="1D35C05C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D46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lastRenderedPageBreak/>
              <w:t>ՀՀ էներգետիկ ենթակառուցվածքների և բնական պաշարների նախարարություն</w:t>
            </w:r>
          </w:p>
          <w:p w14:paraId="6705A638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07.11.18թ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01ԳԲ/13.2ՀովԲ/6545-18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B2D8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605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4F94BA95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926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կրթության և գիտության նախարարություն</w:t>
            </w:r>
          </w:p>
          <w:p w14:paraId="4465C479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07.11.18թ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01/12.2/17005-18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C3E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88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4641AA7D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5A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Կրթության տեսչական մարմին</w:t>
            </w:r>
          </w:p>
          <w:p w14:paraId="3F99D4F0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06.11.18թ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24/24/16932-18 գրություն</w:t>
            </w:r>
          </w:p>
          <w:p w14:paraId="0B8ACE49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AD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C036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2BDEDC06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334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մշակույթի նախարարություն</w:t>
            </w:r>
          </w:p>
          <w:p w14:paraId="1F22CAE8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15.11.18թ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02/7.1/8210-18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F808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4E6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30EA0DC2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E4F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արտաքին գործերի նախարարություն</w:t>
            </w:r>
          </w:p>
          <w:p w14:paraId="15E50528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4377">
              <w:rPr>
                <w:rFonts w:ascii="GHEA Grapalat" w:hAnsi="GHEA Grapalat"/>
                <w:sz w:val="20"/>
                <w:szCs w:val="20"/>
                <w:lang w:val="hy-AM"/>
              </w:rPr>
              <w:t>20.11.18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թիվ</w:t>
            </w:r>
          </w:p>
          <w:p w14:paraId="0E039BD0" w14:textId="77777777" w:rsidR="00917C6C" w:rsidRPr="00EE4377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4377">
              <w:rPr>
                <w:rFonts w:ascii="GHEA Grapalat" w:hAnsi="GHEA Grapalat"/>
                <w:sz w:val="20"/>
                <w:szCs w:val="20"/>
              </w:rPr>
              <w:t>1205/3989-18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A98" w14:textId="77777777" w:rsidR="00917C6C" w:rsidRP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7C6C">
              <w:rPr>
                <w:rFonts w:ascii="GHEA Grapalat" w:hAnsi="GHEA Grapalat"/>
                <w:sz w:val="20"/>
                <w:szCs w:val="20"/>
                <w:lang w:val="hy-AM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D4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7E98F7C3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8878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lastRenderedPageBreak/>
              <w:t>ՀՀ սպորտի և երիտասարդության հարցերի նախարարություն</w:t>
            </w:r>
          </w:p>
          <w:p w14:paraId="146637E4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07.11.18թ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5/12/5657-18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E69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1D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5877A122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E2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սփյուռքի նախարարություն</w:t>
            </w:r>
          </w:p>
          <w:p w14:paraId="5808C18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09.11.18թ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05/16.1/2535-18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604E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867F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401DD" w14:paraId="2CE6BF35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7DE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տարածքային կառավարման և զարգացման նախարարություն</w:t>
            </w:r>
          </w:p>
          <w:p w14:paraId="0382E32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07.11.18թ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03/16.2/8815-18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9EB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22CC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32962564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897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տնտեսական զարգացման և ներդրումների նախարարություն</w:t>
            </w:r>
          </w:p>
          <w:p w14:paraId="21B62582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12.11.18թ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03/11,3/9095-18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F18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7E0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4A6AD9F4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3F13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տրանսպորտի, կապի և տեղեկատվական տեխնոլոգիաների նախարարություն</w:t>
            </w:r>
          </w:p>
          <w:p w14:paraId="40F19C43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12.11.18թ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01/16.1/18143-18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072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ahoma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18B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7719E47B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31EC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ֆինանսների նախարարություն</w:t>
            </w:r>
          </w:p>
          <w:p w14:paraId="06DFDAC4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09.11.18թ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01/11-1/20452-18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53D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EAAF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16BB4670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49A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ոստիկանություն</w:t>
            </w:r>
          </w:p>
          <w:p w14:paraId="5D988492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09.11.18թ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23/23/513138-18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223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E2D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3B836A80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F21B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անշարժ գույքի կադաստրի կոմիտե</w:t>
            </w:r>
          </w:p>
          <w:p w14:paraId="2C19D139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13.11.2018թ.</w:t>
            </w:r>
          </w:p>
          <w:p w14:paraId="757C4242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ՍՊ/6599-18 գրություն</w:t>
            </w:r>
          </w:p>
          <w:p w14:paraId="3B06D3E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E4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9B6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00F77F9B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31B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միջուկային անվտանգության կարգավորման կոմիտե</w:t>
            </w:r>
          </w:p>
          <w:p w14:paraId="0DAD4E26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06.11.2018թ.</w:t>
            </w:r>
          </w:p>
          <w:p w14:paraId="4C9BCB64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11-Մ-46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F07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EE6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D57AC1" w14:paraId="6B45C97E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CD0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Պետական գույքի կառավարման կոմիտե</w:t>
            </w:r>
          </w:p>
          <w:p w14:paraId="07E3678D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08.11.18թ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01/15.21/6520-18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EFD" w14:textId="77777777" w:rsidR="00917C6C" w:rsidRPr="00AE44CD" w:rsidRDefault="00917C6C" w:rsidP="00917C6C">
            <w:pPr>
              <w:spacing w:after="0" w:line="240" w:lineRule="auto"/>
              <w:ind w:hanging="4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38ED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F6420" w14:paraId="445C6515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81A" w14:textId="77777777" w:rsidR="00917C6C" w:rsidRPr="00C14B68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4B68">
              <w:rPr>
                <w:rFonts w:ascii="GHEA Grapalat" w:hAnsi="GHEA Grapalat"/>
                <w:sz w:val="20"/>
                <w:szCs w:val="20"/>
              </w:rPr>
              <w:lastRenderedPageBreak/>
              <w:t>ՀՀ պետական եկամուտների կոմիտե</w:t>
            </w:r>
          </w:p>
          <w:p w14:paraId="62BC8BD9" w14:textId="77777777" w:rsidR="00917C6C" w:rsidRPr="00C14B68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4B68">
              <w:rPr>
                <w:rFonts w:ascii="GHEA Grapalat" w:hAnsi="GHEA Grapalat" w:cs="Arial"/>
                <w:sz w:val="20"/>
                <w:szCs w:val="20"/>
              </w:rPr>
              <w:t>14.11.18թ</w:t>
            </w:r>
            <w:r w:rsidRPr="00C14B68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C14B68">
              <w:rPr>
                <w:rFonts w:ascii="GHEA Grapalat" w:hAnsi="GHEA Grapalat" w:cs="Arial"/>
                <w:sz w:val="20"/>
                <w:szCs w:val="20"/>
              </w:rPr>
              <w:t xml:space="preserve"> թիվ 06/3-4/70512-18 գրություն</w:t>
            </w:r>
          </w:p>
          <w:p w14:paraId="764DEE27" w14:textId="77777777" w:rsidR="00917C6C" w:rsidRPr="00B502A4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green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4B5" w14:textId="77777777" w:rsidR="00917C6C" w:rsidRPr="00FD5A3E" w:rsidRDefault="00917C6C" w:rsidP="00917C6C">
            <w:pPr>
              <w:pStyle w:val="NoSpacing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4B6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</w:t>
            </w:r>
            <w:r w:rsidRPr="00C14B6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Հայաստանի Հանրապետության կառավարության 2015 թվականի օգոստոսի 31-ի  N1093-Ն որոշման մեջ </w:t>
            </w:r>
            <w:r w:rsidRPr="00FD5A3E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 և լրացումներ կատարելու մասին</w:t>
            </w:r>
            <w:r w:rsidRPr="00FD5A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» ՀՀ կառավարության որոշման նախագծի վերաբերյալ հայտնում ենք, որ </w:t>
            </w:r>
            <w:r w:rsidRPr="00FD5A3E">
              <w:rPr>
                <w:rFonts w:ascii="GHEA Grapalat" w:hAnsi="GHEA Grapalat"/>
                <w:sz w:val="20"/>
                <w:szCs w:val="20"/>
                <w:lang w:val="hy-AM"/>
              </w:rPr>
              <w:t>նախագծին կից ներկայացված հիմնավորումներում բացակայում են առաջարկվող՝ նոր Հավելված 2-ի վերաբերյալ հիմնավորումներ կամ պարզաբանումներ:</w:t>
            </w:r>
          </w:p>
          <w:p w14:paraId="39769504" w14:textId="77777777" w:rsidR="00917C6C" w:rsidRPr="00013C64" w:rsidRDefault="00917C6C" w:rsidP="00917C6C">
            <w:pPr>
              <w:pStyle w:val="NoSpacing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5A3E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վերոգրյալը հայտնում ենք, որ նախագծի Հավելված 2-ով ներկայացված՝ Է</w:t>
            </w:r>
            <w:r w:rsidRPr="00FD5A3E">
              <w:rPr>
                <w:rStyle w:val="Hyperlink"/>
                <w:rFonts w:ascii="GHEA Grapalat" w:eastAsiaTheme="minorHAnsi" w:hAnsi="GHEA Grapalat" w:cstheme="minorBidi"/>
                <w:color w:val="000000" w:themeColor="text1"/>
                <w:sz w:val="20"/>
                <w:szCs w:val="20"/>
                <w:u w:val="none"/>
                <w:lang w:val="hy-AM"/>
              </w:rPr>
              <w:t>լեկտրոնային համակարգերի փոխգործելիության մանրամասն տեխնիկական մասնագրերի և պետական մարմինների կողմից էլեկտրոնային համակարգերի փոխգործելիության անվտանգությունն ապահովելու համար կիրառման ենթակա անհրաժեշտ միասնական փաստաթղթերի ամբողջական փաթեթի</w:t>
            </w:r>
            <w:r w:rsidRPr="00FD5A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վերաբերյալ միայն միջազգային փորձագետների կողմից կազմված ուղեկցող տեխնիկական նկարագրերի հիման վրա դիրքորոշում ներկայացնել հնարավոր չէ։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9C50" w14:textId="77777777" w:rsidR="00917C6C" w:rsidRPr="00242680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242680" w14:paraId="2869E341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D10" w14:textId="77777777" w:rsidR="00917C6C" w:rsidRPr="00C14B68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4B68">
              <w:rPr>
                <w:rFonts w:ascii="GHEA Grapalat" w:hAnsi="GHEA Grapalat"/>
                <w:sz w:val="20"/>
                <w:szCs w:val="20"/>
              </w:rPr>
              <w:t>ՀՀ վիճակագրական կոմիտե</w:t>
            </w:r>
          </w:p>
          <w:p w14:paraId="0AFC3EC4" w14:textId="77777777" w:rsidR="00917C6C" w:rsidRPr="00B502A4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green"/>
              </w:rPr>
            </w:pPr>
            <w:r w:rsidRPr="00C14B68">
              <w:rPr>
                <w:rFonts w:ascii="GHEA Grapalat" w:hAnsi="GHEA Grapalat" w:cs="Arial"/>
                <w:sz w:val="20"/>
                <w:szCs w:val="20"/>
              </w:rPr>
              <w:t>07.11.18թ</w:t>
            </w:r>
            <w:r w:rsidRPr="00C14B68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C14B68">
              <w:rPr>
                <w:rFonts w:ascii="GHEA Grapalat" w:hAnsi="GHEA Grapalat" w:cs="Arial"/>
                <w:sz w:val="20"/>
                <w:szCs w:val="20"/>
              </w:rPr>
              <w:t xml:space="preserve"> թիվ Ե/1121-18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0916A" w14:textId="77777777" w:rsidR="00917C6C" w:rsidRPr="00827C4C" w:rsidRDefault="00917C6C" w:rsidP="00917C6C">
            <w:pPr>
              <w:spacing w:after="0" w:line="24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</w:pPr>
            <w:r w:rsidRPr="00827C4C"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  <w:t>Ի կատարումն Վարչապետի աշխատակազմի ղեկավարի՝ 2018 թվականի նոյեմբերի 3-ի թիվ 02/23.18/37035-18 գրությամբ ներկայացված Վարչապետի հանձնարարականի, սույնով Հայաստանի Հանրապետության վիճակագրական կոմիտեն (այսուհետ՝ Կոմիտե) Ձեզ է ներկայացնում  «Հայաստանի Հանրապետության կառավարության 2015 թվականի օգոստոսի 31-ի թիվ 1093-Ն որոշման մեջ փոփոխություններ և լրացումներ կատարելու մասին» Կառավարության որոշման նախագծի (այսուհետ՝ Նախագիծ) վերաբերյալ հետևյալ առաջարկությունները.</w:t>
            </w:r>
          </w:p>
          <w:p w14:paraId="52D7496D" w14:textId="77777777" w:rsidR="00917C6C" w:rsidRPr="007A6C34" w:rsidRDefault="00917C6C" w:rsidP="00917C6C">
            <w:pPr>
              <w:numPr>
                <w:ilvl w:val="0"/>
                <w:numId w:val="28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</w:pPr>
            <w:r w:rsidRPr="00C14B68"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  <w:t xml:space="preserve">Նախագծի նախաբանից առաջարկվում է հանել  «ՀՀ» և  «1-ին կետը» բառերը՝ նկատի ունենալով  «Նորմատիվ </w:t>
            </w:r>
            <w:r w:rsidRPr="007A6C34"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  <w:t>իրավական ակտերի մասին» օրենքի 18-րդ և 33-րդ հոդվածների դրույթները:</w:t>
            </w:r>
          </w:p>
          <w:p w14:paraId="2828C419" w14:textId="77777777" w:rsidR="00917C6C" w:rsidRPr="007A6C34" w:rsidRDefault="00917C6C" w:rsidP="00917C6C">
            <w:pPr>
              <w:numPr>
                <w:ilvl w:val="0"/>
                <w:numId w:val="28"/>
              </w:numPr>
              <w:spacing w:after="0" w:line="240" w:lineRule="auto"/>
              <w:ind w:left="0" w:firstLine="391"/>
              <w:contextualSpacing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</w:pPr>
            <w:r w:rsidRPr="007A6C34"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  <w:t>Նախագծի 1-ին կետում  «Հայաստանի Հանրապետության վարչապետի աշխատակազմ» բառերը առաջարկվում է փոխարինել  «Վարչապետի աշխատակազմ» բառերով:</w:t>
            </w:r>
          </w:p>
          <w:p w14:paraId="3EF7C355" w14:textId="77777777" w:rsidR="00917C6C" w:rsidRPr="00B9537A" w:rsidRDefault="00917C6C" w:rsidP="00917C6C">
            <w:pPr>
              <w:numPr>
                <w:ilvl w:val="0"/>
                <w:numId w:val="28"/>
              </w:numPr>
              <w:spacing w:after="0" w:line="240" w:lineRule="auto"/>
              <w:ind w:left="0" w:firstLine="391"/>
              <w:contextualSpacing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</w:pPr>
            <w:r w:rsidRPr="007A6C34"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  <w:t>Նախագծի 3-րդ</w:t>
            </w:r>
            <w:r w:rsidRPr="00B9537A"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  <w:t xml:space="preserve"> կետով Հայաստանի Հանրապետության կառավարության 2015 թվականի օգոստոսի 31-ի թիվ 1093-Ն որոշման հավելվածի 12-րդ կետից առաջարկվում է հանել 1-ին նախադասությունը, քանի որ համաձայն Նախագծի 1-ին կետի 4-րդ ենթակետի՝ նախատեսվում է Հավելված 2-ով սահմանել էլեկտրոնային համակարգերի փոխգործելիության մանրամասն տեխնիկական մասնագրերը և պետական մարմինների կողմից էլեկտրոնային համակարգերի փոխգործելիության անվտանգությունն ապահովելու համար կիրառման ենթակա անհրաժեշտ միասնական փաստաթղթերը: Հիշյալ առաջարկությունը բխում է նաև Սահմանադրության 6-րդ հոդվածի 2-րդ մասի պահանջներից, որոնց համաձայն՝ Սահմանադրության և օրենքների հիման վրա և դրանց </w:t>
            </w:r>
            <w:r w:rsidRPr="00B9537A"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  <w:lastRenderedPageBreak/>
              <w:t xml:space="preserve">իրականացումն ապահովելու նպատակով Սահմանադրությամբ նախատեսված մարմինները կարող են  </w:t>
            </w:r>
            <w:r w:rsidRPr="00B9537A">
              <w:rPr>
                <w:rFonts w:ascii="GHEA Grapalat" w:eastAsiaTheme="minorHAnsi" w:hAnsi="GHEA Grapalat" w:cstheme="minorBidi"/>
                <w:b/>
                <w:noProof/>
                <w:sz w:val="20"/>
                <w:szCs w:val="20"/>
              </w:rPr>
              <w:t>օրենքով լիազորվել ընդունելու ենթաօրենսդրական նորմատիվ իրավական ակտեր:</w:t>
            </w:r>
          </w:p>
          <w:p w14:paraId="420D5BF6" w14:textId="77777777" w:rsidR="00917C6C" w:rsidRPr="006617E8" w:rsidRDefault="00917C6C" w:rsidP="00917C6C">
            <w:pPr>
              <w:spacing w:after="0" w:line="240" w:lineRule="auto"/>
              <w:ind w:firstLine="360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highlight w:val="green"/>
              </w:rPr>
            </w:pPr>
            <w:r w:rsidRPr="002A09DE">
              <w:rPr>
                <w:rFonts w:ascii="GHEA Grapalat" w:eastAsiaTheme="minorHAnsi" w:hAnsi="GHEA Grapalat" w:cstheme="minorBidi"/>
                <w:noProof/>
                <w:sz w:val="20"/>
                <w:szCs w:val="20"/>
              </w:rPr>
              <w:t>Միաժամանակ, առաջարկվում է Նախագծի 1-ին կետի 4-րդ ենթակետում  «սահմանել» բառը փոխարինել  «հաստատել» բառով: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BC2B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9788241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F29E024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488878B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4C49765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4F0C480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3AF2EED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2A81E6E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6A41DC0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1164D02" w14:textId="77777777" w:rsidR="00917C6C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F94FBC1" w14:textId="41769069" w:rsidR="00917C6C" w:rsidRDefault="00917C6C" w:rsidP="00917C6C">
            <w:pPr>
              <w:spacing w:after="0" w:line="240" w:lineRule="auto"/>
              <w:ind w:left="-2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4B68">
              <w:rPr>
                <w:rFonts w:ascii="GHEA Grapalat" w:hAnsi="GHEA Grapalat"/>
                <w:sz w:val="20"/>
                <w:szCs w:val="20"/>
              </w:rPr>
              <w:t>1. Ընդունվել է</w:t>
            </w:r>
            <w:r w:rsidRPr="005047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մասամբ</w:t>
            </w:r>
            <w:r w:rsidRPr="00C14B68">
              <w:rPr>
                <w:rFonts w:ascii="GHEA Grapalat" w:hAnsi="GHEA Grapalat"/>
                <w:sz w:val="20"/>
                <w:szCs w:val="20"/>
              </w:rPr>
              <w:t xml:space="preserve">, կատարվել են համապատասխան </w:t>
            </w:r>
            <w:r w:rsidR="004D316B">
              <w:rPr>
                <w:rFonts w:ascii="GHEA Grapalat" w:hAnsi="GHEA Grapalat"/>
                <w:sz w:val="20"/>
                <w:szCs w:val="20"/>
              </w:rPr>
              <w:t>փոփոխություններ</w:t>
            </w:r>
          </w:p>
          <w:p w14:paraId="318ACD2B" w14:textId="77777777" w:rsidR="00917C6C" w:rsidRDefault="00917C6C" w:rsidP="004D316B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34EDAAFC" w14:textId="77777777" w:rsidR="00917C6C" w:rsidRDefault="00917C6C" w:rsidP="00917C6C">
            <w:pPr>
              <w:spacing w:after="0" w:line="240" w:lineRule="auto"/>
              <w:ind w:left="-2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6C34">
              <w:rPr>
                <w:rFonts w:ascii="GHEA Grapalat" w:hAnsi="GHEA Grapalat"/>
                <w:sz w:val="20"/>
                <w:szCs w:val="20"/>
              </w:rPr>
              <w:t>2. Չի ընդունվել</w:t>
            </w:r>
          </w:p>
          <w:p w14:paraId="1CC56083" w14:textId="77777777" w:rsidR="00917C6C" w:rsidRDefault="00917C6C" w:rsidP="00917C6C">
            <w:pPr>
              <w:spacing w:after="0" w:line="240" w:lineRule="auto"/>
              <w:ind w:left="-2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5B1448B2" w14:textId="77777777" w:rsidR="00917C6C" w:rsidRDefault="00917C6C" w:rsidP="00917C6C">
            <w:pPr>
              <w:spacing w:after="0" w:line="240" w:lineRule="auto"/>
              <w:ind w:left="-2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3435BCF7" w14:textId="77777777" w:rsidR="00917C6C" w:rsidRDefault="00917C6C" w:rsidP="00917C6C">
            <w:pPr>
              <w:spacing w:after="0" w:line="240" w:lineRule="auto"/>
              <w:ind w:left="-2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C9F2394" w14:textId="0E20087E" w:rsidR="00917C6C" w:rsidRPr="00B9537A" w:rsidRDefault="00917C6C" w:rsidP="00917C6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-27" w:firstLine="2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Ընդունվել է մասամբ, կատարվել են համապատասխան </w:t>
            </w:r>
            <w:r w:rsidR="004D316B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</w:p>
          <w:p w14:paraId="5024A20E" w14:textId="77777777" w:rsidR="00917C6C" w:rsidRPr="00D22156" w:rsidRDefault="00917C6C" w:rsidP="00917C6C">
            <w:pPr>
              <w:spacing w:after="0" w:line="240" w:lineRule="auto"/>
              <w:ind w:left="-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7C6C" w:rsidRPr="006F6420" w14:paraId="5D913C5D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0B3C" w14:textId="77777777" w:rsidR="00917C6C" w:rsidRPr="00C52B48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2B48">
              <w:rPr>
                <w:rFonts w:ascii="GHEA Grapalat" w:hAnsi="GHEA Grapalat"/>
                <w:sz w:val="20"/>
                <w:szCs w:val="20"/>
              </w:rPr>
              <w:lastRenderedPageBreak/>
              <w:t>ՀՀ քաղաքաշինության կոմիտե</w:t>
            </w:r>
          </w:p>
          <w:p w14:paraId="10FBAF60" w14:textId="77777777" w:rsidR="00917C6C" w:rsidRPr="00C52B48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2B48">
              <w:rPr>
                <w:rFonts w:ascii="GHEA Grapalat" w:hAnsi="GHEA Grapalat" w:cs="Arial"/>
                <w:sz w:val="20"/>
                <w:szCs w:val="20"/>
              </w:rPr>
              <w:t>14.11.18թ</w:t>
            </w:r>
            <w:r w:rsidRPr="00C52B48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C52B48">
              <w:rPr>
                <w:rFonts w:ascii="GHEA Grapalat" w:hAnsi="GHEA Grapalat" w:cs="Arial"/>
                <w:sz w:val="20"/>
                <w:szCs w:val="20"/>
              </w:rPr>
              <w:t xml:space="preserve"> թիվ 06/11.1/5686-18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C0A8" w14:textId="77777777" w:rsidR="00917C6C" w:rsidRPr="00C52B48" w:rsidRDefault="00917C6C" w:rsidP="00917C6C">
            <w:pPr>
              <w:spacing w:after="0" w:line="240" w:lineRule="auto"/>
              <w:ind w:right="-1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52B48">
              <w:rPr>
                <w:rFonts w:ascii="GHEA Grapalat" w:hAnsi="GHEA Grapalat" w:cs="Sylfaen"/>
                <w:sz w:val="20"/>
                <w:szCs w:val="20"/>
              </w:rPr>
              <w:t>«Հայաստանի Հանրապետության կառավարության 2015 թվականի օգոստոսի 31-Ի N 1093-Ն որոշման մեջ փոփոխություններ և լրացումներ կատարելու մասին» ՀՀ կառավարության որոշման նախագծի (այսուհետ` Նախագիծ) վերաբերյալ առարկություններ չունենք:</w:t>
            </w:r>
          </w:p>
          <w:p w14:paraId="3382B6A6" w14:textId="77777777" w:rsidR="00917C6C" w:rsidRPr="00C52B48" w:rsidRDefault="00917C6C" w:rsidP="00917C6C">
            <w:pPr>
              <w:spacing w:after="0" w:line="240" w:lineRule="auto"/>
              <w:ind w:right="-1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52B48">
              <w:rPr>
                <w:rFonts w:ascii="GHEA Grapalat" w:hAnsi="GHEA Grapalat" w:cs="Sylfaen"/>
                <w:sz w:val="20"/>
                <w:szCs w:val="20"/>
              </w:rPr>
              <w:t>Միևնույն ժամանակ առաջարկում ենք Նախագծում կատարել հետևյալ փոփոխությունները.</w:t>
            </w:r>
          </w:p>
          <w:p w14:paraId="38A5D6AF" w14:textId="77777777" w:rsidR="00917C6C" w:rsidRPr="00C52B48" w:rsidRDefault="00917C6C" w:rsidP="00917C6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33" w:hanging="1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52B48">
              <w:rPr>
                <w:rFonts w:ascii="GHEA Grapalat" w:hAnsi="GHEA Grapalat"/>
                <w:sz w:val="20"/>
                <w:szCs w:val="20"/>
              </w:rPr>
              <w:t>Վերնագրում «և լրացումներ» բառերը հանել.</w:t>
            </w:r>
          </w:p>
          <w:p w14:paraId="4D29C7A2" w14:textId="77777777" w:rsidR="00917C6C" w:rsidRPr="00C52B48" w:rsidRDefault="00917C6C" w:rsidP="00917C6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33" w:hanging="1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52B48">
              <w:rPr>
                <w:rFonts w:ascii="GHEA Grapalat" w:hAnsi="GHEA Grapalat"/>
                <w:sz w:val="20"/>
                <w:szCs w:val="20"/>
              </w:rPr>
              <w:t>«օրենքի» բառից առաջ «ՀՀ» հապավումը հանել.</w:t>
            </w:r>
          </w:p>
          <w:p w14:paraId="56DC8218" w14:textId="77777777" w:rsidR="00917C6C" w:rsidRPr="00C52B48" w:rsidRDefault="00917C6C" w:rsidP="00917C6C">
            <w:pPr>
              <w:spacing w:after="0" w:line="240" w:lineRule="auto"/>
              <w:ind w:firstLine="391"/>
              <w:jc w:val="both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B48">
              <w:rPr>
                <w:rFonts w:ascii="GHEA Grapalat" w:hAnsi="GHEA Grapalat"/>
                <w:sz w:val="20"/>
                <w:szCs w:val="20"/>
              </w:rPr>
              <w:t>3. «33-րդ հոդվածի 1-ի մասի 1-ին կետը՝» բառերը փոխարինել «33-րդ հոդվածի 1-ին մասը՝» բառերով: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B04D" w14:textId="77777777" w:rsidR="00917C6C" w:rsidRDefault="00917C6C" w:rsidP="00917C6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14:paraId="5EB37527" w14:textId="77777777" w:rsidR="00917C6C" w:rsidRDefault="00917C6C" w:rsidP="00917C6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14:paraId="25A24AB0" w14:textId="77777777" w:rsidR="00917C6C" w:rsidRDefault="00917C6C" w:rsidP="00917C6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14:paraId="5E17FC88" w14:textId="77777777" w:rsidR="00917C6C" w:rsidRDefault="00917C6C" w:rsidP="00917C6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14:paraId="593FC8E4" w14:textId="77777777" w:rsidR="00917C6C" w:rsidRPr="00C52B48" w:rsidRDefault="00917C6C" w:rsidP="00917C6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52B48"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r>
              <w:rPr>
                <w:rFonts w:ascii="GHEA Grapalat" w:hAnsi="GHEA Grapalat" w:cs="Sylfaen"/>
                <w:sz w:val="20"/>
                <w:szCs w:val="20"/>
              </w:rPr>
              <w:t>Չի ընդունվել</w:t>
            </w:r>
          </w:p>
          <w:p w14:paraId="7F0ACAB6" w14:textId="77777777" w:rsidR="00917C6C" w:rsidRPr="00C52B48" w:rsidRDefault="00917C6C" w:rsidP="00917C6C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52B48">
              <w:rPr>
                <w:rFonts w:ascii="GHEA Grapalat" w:hAnsi="GHEA Grapalat" w:cs="Sylfaen"/>
                <w:sz w:val="20"/>
                <w:szCs w:val="20"/>
              </w:rPr>
              <w:t xml:space="preserve">2. </w:t>
            </w:r>
            <w:r>
              <w:rPr>
                <w:rFonts w:ascii="GHEA Grapalat" w:hAnsi="GHEA Grapalat"/>
                <w:sz w:val="20"/>
                <w:szCs w:val="20"/>
              </w:rPr>
              <w:t>Չի ընդունվել</w:t>
            </w:r>
          </w:p>
          <w:p w14:paraId="5C0F99EF" w14:textId="5D5C73A8" w:rsidR="00917C6C" w:rsidRPr="00C52B48" w:rsidRDefault="00917C6C" w:rsidP="00917C6C">
            <w:pPr>
              <w:tabs>
                <w:tab w:val="left" w:pos="540"/>
              </w:tabs>
              <w:spacing w:after="0" w:line="240" w:lineRule="auto"/>
              <w:ind w:left="-2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52B48"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C52B48">
              <w:rPr>
                <w:rFonts w:ascii="GHEA Grapalat" w:hAnsi="GHEA Grapalat"/>
                <w:sz w:val="20"/>
                <w:szCs w:val="20"/>
              </w:rPr>
              <w:t xml:space="preserve">Ընդունվել է, </w:t>
            </w:r>
            <w:r>
              <w:rPr>
                <w:rFonts w:ascii="GHEA Grapalat" w:hAnsi="GHEA Grapalat"/>
                <w:sz w:val="20"/>
                <w:szCs w:val="20"/>
              </w:rPr>
              <w:t>կատարվ</w:t>
            </w:r>
            <w:r w:rsidRPr="00C52B48">
              <w:rPr>
                <w:rFonts w:ascii="GHEA Grapalat" w:hAnsi="GHEA Grapalat"/>
                <w:sz w:val="20"/>
                <w:szCs w:val="20"/>
              </w:rPr>
              <w:t xml:space="preserve">ել են համապատասխան </w:t>
            </w:r>
            <w:r>
              <w:rPr>
                <w:rFonts w:ascii="GHEA Grapalat" w:hAnsi="GHEA Grapalat"/>
                <w:sz w:val="20"/>
                <w:szCs w:val="20"/>
              </w:rPr>
              <w:t>փոփոխո</w:t>
            </w:r>
            <w:r w:rsidR="004D316B">
              <w:rPr>
                <w:rFonts w:ascii="GHEA Grapalat" w:hAnsi="GHEA Grapalat"/>
                <w:sz w:val="20"/>
                <w:szCs w:val="20"/>
              </w:rPr>
              <w:t>ւթյուններ</w:t>
            </w:r>
          </w:p>
        </w:tc>
      </w:tr>
      <w:tr w:rsidR="00917C6C" w:rsidRPr="00E5266C" w14:paraId="258D3D82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B41F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քաղաքացիական ավիացիայի կոմիտե</w:t>
            </w:r>
          </w:p>
          <w:p w14:paraId="669BD829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06.11.18թ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1.4/12.1/2460-18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101" w14:textId="77777777" w:rsidR="00917C6C" w:rsidRPr="00AE44CD" w:rsidRDefault="00917C6C" w:rsidP="00917C6C">
            <w:pPr>
              <w:spacing w:after="0" w:line="240" w:lineRule="auto"/>
              <w:ind w:right="-1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AA4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E5266C" w14:paraId="46C98342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90D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հանրային ծառայությունները կարգավորող հանձնաժողով</w:t>
            </w:r>
          </w:p>
          <w:p w14:paraId="01CE23BD" w14:textId="77777777" w:rsidR="00917C6C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>18թ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թիվ</w:t>
            </w:r>
          </w:p>
          <w:p w14:paraId="5C3DBF3C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4377">
              <w:rPr>
                <w:rFonts w:ascii="GHEA Grapalat" w:hAnsi="GHEA Grapalat"/>
                <w:sz w:val="20"/>
                <w:szCs w:val="20"/>
              </w:rPr>
              <w:t>ՄՍ/3.1-14/1163-18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35C5" w14:textId="77777777" w:rsidR="00917C6C" w:rsidRPr="00AE44CD" w:rsidRDefault="00917C6C" w:rsidP="00917C6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904C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242680" w14:paraId="16283379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580A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շուկայի վերահսկողության տեսչական մարմին</w:t>
            </w:r>
          </w:p>
          <w:p w14:paraId="69E74209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06.11.2018թ.</w:t>
            </w:r>
          </w:p>
          <w:p w14:paraId="67DD3B45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469/18-Ե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A467" w14:textId="77777777" w:rsidR="00917C6C" w:rsidRPr="00AE44CD" w:rsidRDefault="00917C6C" w:rsidP="00917C6C">
            <w:pPr>
              <w:spacing w:after="0" w:line="240" w:lineRule="auto"/>
              <w:ind w:right="-1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D131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325FF134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74D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բնապահպանության և ընդերքի տեսչական մարմին</w:t>
            </w:r>
          </w:p>
          <w:p w14:paraId="2AC6AD3F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06.11.2018թ.</w:t>
            </w:r>
          </w:p>
          <w:p w14:paraId="22F10D2D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111/111.1/943-18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2F2C" w14:textId="77777777" w:rsidR="00917C6C" w:rsidRPr="00AE44CD" w:rsidRDefault="00917C6C" w:rsidP="00917C6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AD2" w14:textId="77777777" w:rsidR="00917C6C" w:rsidRPr="00AE44CD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30E7D2A0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158F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Արագածոտնի մարզպետարան</w:t>
            </w:r>
          </w:p>
          <w:p w14:paraId="2F08D53C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15.11.18թ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01/16.1/4553-18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0D0" w14:textId="77777777" w:rsidR="00917C6C" w:rsidRPr="00AE44CD" w:rsidRDefault="00917C6C" w:rsidP="00917C6C">
            <w:pPr>
              <w:spacing w:line="240" w:lineRule="auto"/>
              <w:ind w:right="-1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8004" w14:textId="77777777" w:rsidR="00917C6C" w:rsidRPr="00AE44CD" w:rsidRDefault="00917C6C" w:rsidP="00917C6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4527AA51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9CE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Արարատի մարզպետարան</w:t>
            </w:r>
          </w:p>
          <w:p w14:paraId="2852D595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>13.11.18թ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1/10/7243-18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9EB" w14:textId="77777777" w:rsidR="00917C6C" w:rsidRPr="00AE44CD" w:rsidRDefault="00917C6C" w:rsidP="00917C6C">
            <w:pPr>
              <w:spacing w:after="0" w:line="240" w:lineRule="auto"/>
              <w:ind w:right="-1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D61B" w14:textId="77777777" w:rsidR="00917C6C" w:rsidRPr="00AE44CD" w:rsidRDefault="00917C6C" w:rsidP="00917C6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391DB134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D78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lastRenderedPageBreak/>
              <w:t>ՀՀ Արմավիրի մարզպետարան</w:t>
            </w:r>
          </w:p>
          <w:p w14:paraId="131A687B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08.11.2018թ.</w:t>
            </w:r>
          </w:p>
          <w:p w14:paraId="7726FFE3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01/09/5947-18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310" w14:textId="77777777" w:rsidR="00917C6C" w:rsidRPr="00AE44CD" w:rsidRDefault="00917C6C" w:rsidP="00917C6C">
            <w:pPr>
              <w:spacing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05C" w14:textId="77777777" w:rsidR="00917C6C" w:rsidRPr="00AE44CD" w:rsidRDefault="00917C6C" w:rsidP="00917C6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2B93F195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22E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Գեղարքունիքի մարզպետարան</w:t>
            </w:r>
          </w:p>
          <w:p w14:paraId="550EA3D4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09.11.18թ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02/14/6611-18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30B" w14:textId="77777777" w:rsidR="00917C6C" w:rsidRPr="00AE44CD" w:rsidRDefault="00917C6C" w:rsidP="00917C6C">
            <w:pPr>
              <w:spacing w:line="240" w:lineRule="auto"/>
              <w:ind w:right="-1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ED78" w14:textId="77777777" w:rsidR="00917C6C" w:rsidRPr="00AE44CD" w:rsidRDefault="00917C6C" w:rsidP="00917C6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14A965BD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A490" w14:textId="77777777" w:rsidR="00917C6C" w:rsidRPr="004B05D9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05D9">
              <w:rPr>
                <w:rFonts w:ascii="GHEA Grapalat" w:hAnsi="GHEA Grapalat"/>
                <w:sz w:val="20"/>
                <w:szCs w:val="20"/>
              </w:rPr>
              <w:t>ՀՀ Լոռու մարզպետարան</w:t>
            </w:r>
          </w:p>
          <w:p w14:paraId="6B61146F" w14:textId="77777777" w:rsidR="00917C6C" w:rsidRPr="00B502A4" w:rsidRDefault="00917C6C" w:rsidP="00917C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green"/>
              </w:rPr>
            </w:pPr>
            <w:r w:rsidRPr="004B05D9">
              <w:rPr>
                <w:rFonts w:ascii="GHEA Grapalat" w:hAnsi="GHEA Grapalat" w:cs="Arial"/>
                <w:sz w:val="20"/>
                <w:szCs w:val="20"/>
              </w:rPr>
              <w:t>05.11.18թ</w:t>
            </w:r>
            <w:r w:rsidRPr="004B05D9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4B05D9">
              <w:rPr>
                <w:rFonts w:ascii="GHEA Grapalat" w:hAnsi="GHEA Grapalat" w:cs="Arial"/>
                <w:sz w:val="20"/>
                <w:szCs w:val="20"/>
              </w:rPr>
              <w:t xml:space="preserve"> թիվ 101/Admin/7332-18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C44A" w14:textId="77777777" w:rsidR="00917C6C" w:rsidRPr="00C0262C" w:rsidRDefault="00917C6C" w:rsidP="00917C6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C0262C">
              <w:rPr>
                <w:rFonts w:ascii="GHEA Grapalat" w:eastAsia="Times New Roman" w:hAnsi="GHEA Grapalat" w:cs="Sylfaen"/>
                <w:sz w:val="20"/>
                <w:szCs w:val="20"/>
              </w:rPr>
              <w:t>Առաջարկվում է</w:t>
            </w:r>
          </w:p>
          <w:p w14:paraId="3CCBF5F8" w14:textId="77777777" w:rsidR="00917C6C" w:rsidRPr="00C0262C" w:rsidRDefault="00917C6C" w:rsidP="00917C6C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425"/>
              <w:contextualSpacing/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0262C">
              <w:rPr>
                <w:rFonts w:ascii="GHEA Grapalat" w:hAnsi="GHEA Grapalat" w:cs="Sylfaen"/>
                <w:bCs/>
                <w:sz w:val="20"/>
                <w:szCs w:val="20"/>
              </w:rPr>
              <w:t>որոշման տեքստում «Հայաստանի Հանրապետության կառավարության աշխատակազմի ղեկավար-նախարար» բառերը և դրանց հոլովաձևերը փոխարինել «Հայաստանի Հանրապետության վարչապետի աշխատակազմի ղեկավար» բառերով և համապատասխան հոլովաձևերով,</w:t>
            </w:r>
          </w:p>
          <w:p w14:paraId="77A7EF93" w14:textId="77777777" w:rsidR="00917C6C" w:rsidRPr="00C0262C" w:rsidRDefault="00917C6C" w:rsidP="00917C6C">
            <w:pPr>
              <w:numPr>
                <w:ilvl w:val="0"/>
                <w:numId w:val="25"/>
              </w:numPr>
              <w:spacing w:after="0" w:line="240" w:lineRule="auto"/>
              <w:ind w:left="250" w:firstLine="425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  <w:r w:rsidRPr="00C0262C">
              <w:rPr>
                <w:rFonts w:ascii="GHEA Grapalat" w:hAnsi="GHEA Grapalat" w:cs="Sylfaen"/>
                <w:bCs/>
                <w:sz w:val="20"/>
                <w:szCs w:val="20"/>
              </w:rPr>
              <w:t>որոշման Հավելվածի 12-րդ կետում «Հայաստանի Հանրապետության կառավարության աշխատակազմի ղեկավար-նախարար» բառերը փոխարինել «Հայաստանի Հանրապետության վարչապետի աշխատակազմի ղեկավար»</w:t>
            </w:r>
            <w:r w:rsidRPr="00C0262C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բառերով։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B5C" w14:textId="77777777" w:rsidR="00917C6C" w:rsidRPr="00017CB2" w:rsidRDefault="00917C6C" w:rsidP="00917C6C">
            <w:pPr>
              <w:spacing w:after="0" w:line="240" w:lineRule="auto"/>
              <w:ind w:firstLine="115"/>
              <w:rPr>
                <w:rFonts w:ascii="GHEA Grapalat" w:hAnsi="GHEA Grapalat" w:cs="Sylfaen"/>
                <w:sz w:val="20"/>
                <w:szCs w:val="20"/>
              </w:rPr>
            </w:pPr>
          </w:p>
          <w:p w14:paraId="6951FCC3" w14:textId="77777777" w:rsidR="00917C6C" w:rsidRPr="00C0262C" w:rsidRDefault="00917C6C" w:rsidP="00917C6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C0262C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C0262C">
              <w:rPr>
                <w:rFonts w:ascii="GHEA Grapalat" w:hAnsi="GHEA Grapalat"/>
                <w:sz w:val="20"/>
                <w:szCs w:val="20"/>
              </w:rPr>
              <w:t xml:space="preserve"> ընդունվել</w:t>
            </w:r>
          </w:p>
          <w:p w14:paraId="095AA25B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5133002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C25AA58" w14:textId="77777777" w:rsidR="00917C6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C04E848" w14:textId="77777777" w:rsidR="00917C6C" w:rsidRPr="00C0262C" w:rsidRDefault="00917C6C" w:rsidP="00917C6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34FE4CD" w14:textId="77777777" w:rsidR="00917C6C" w:rsidRPr="00C0262C" w:rsidRDefault="00917C6C" w:rsidP="00917C6C">
            <w:pPr>
              <w:pStyle w:val="ListParagraph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B0973B9" w14:textId="77777777" w:rsidR="00917C6C" w:rsidRPr="00C0262C" w:rsidRDefault="00917C6C" w:rsidP="00917C6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C0262C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C0262C">
              <w:rPr>
                <w:rFonts w:ascii="GHEA Grapalat" w:hAnsi="GHEA Grapalat"/>
                <w:sz w:val="20"/>
                <w:szCs w:val="20"/>
              </w:rPr>
              <w:t xml:space="preserve"> ընդունվել</w:t>
            </w:r>
          </w:p>
        </w:tc>
      </w:tr>
      <w:tr w:rsidR="00917C6C" w:rsidRPr="006617E8" w14:paraId="3ABDE785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BBDB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Կոտայքի մարզպետարան</w:t>
            </w:r>
          </w:p>
          <w:p w14:paraId="3423A33D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08.11.18թ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01/22.1/6272-18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3D77" w14:textId="77777777" w:rsidR="00917C6C" w:rsidRPr="00C0262C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C0262C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410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04FFBAAB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B84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Շիրակի մարզպետարան</w:t>
            </w:r>
          </w:p>
          <w:p w14:paraId="7E2BA464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06.11.18թ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01/11.1/8431-18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8E6E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6C6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07A9B4B3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257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Սյունիքի մարզպետարան</w:t>
            </w:r>
          </w:p>
          <w:p w14:paraId="249A317E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12.11.2018թ.</w:t>
            </w:r>
          </w:p>
          <w:p w14:paraId="4A69791A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թիվ 03/09/1/6802-18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B7A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19C6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4AE0527B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DC92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 xml:space="preserve">ՀՀ Վայոց ձորի մարզպետարան 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>08.11.18թ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01/08.3/8242-18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096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97F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917C6C" w:rsidRPr="006617E8" w14:paraId="0EE06411" w14:textId="77777777" w:rsidTr="00917C6C">
        <w:trPr>
          <w:trHeight w:val="5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0E41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ՀՀ Տավուշի մարզպետարան</w:t>
            </w:r>
          </w:p>
          <w:p w14:paraId="2E3497B9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 w:cs="Arial"/>
                <w:sz w:val="20"/>
                <w:szCs w:val="20"/>
              </w:rPr>
              <w:t>08.11.18թ</w:t>
            </w:r>
            <w:r w:rsidRPr="00AE44CD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AE44CD">
              <w:rPr>
                <w:rFonts w:ascii="GHEA Grapalat" w:hAnsi="GHEA Grapalat" w:cs="Arial"/>
                <w:sz w:val="20"/>
                <w:szCs w:val="20"/>
              </w:rPr>
              <w:t xml:space="preserve"> թիվ 01/22/6566-18 գրություն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7251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6CA9" w14:textId="77777777" w:rsidR="00917C6C" w:rsidRPr="00AE44CD" w:rsidRDefault="00917C6C" w:rsidP="00917C6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44CD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</w:tbl>
    <w:p w14:paraId="516B9D64" w14:textId="77777777" w:rsidR="00917C6C" w:rsidRPr="00242680" w:rsidRDefault="00917C6C" w:rsidP="00917C6C">
      <w:pPr>
        <w:tabs>
          <w:tab w:val="left" w:pos="3285"/>
        </w:tabs>
        <w:rPr>
          <w:rFonts w:ascii="Sylfaen" w:hAnsi="Sylfaen"/>
        </w:rPr>
      </w:pPr>
    </w:p>
    <w:p w14:paraId="34FDA1C2" w14:textId="77777777" w:rsidR="00422266" w:rsidRPr="00FD2718" w:rsidRDefault="00422266" w:rsidP="00422266">
      <w:pPr>
        <w:tabs>
          <w:tab w:val="left" w:pos="9845"/>
        </w:tabs>
        <w:spacing w:after="120"/>
        <w:ind w:left="283"/>
        <w:rPr>
          <w:rFonts w:ascii="GHEA Grapalat" w:hAnsi="GHEA Grapalat"/>
          <w:sz w:val="24"/>
          <w:lang w:val="hy-AM"/>
        </w:rPr>
      </w:pPr>
    </w:p>
    <w:sectPr w:rsidR="00422266" w:rsidRPr="00FD2718" w:rsidSect="00433F59"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00A"/>
    <w:multiLevelType w:val="hybridMultilevel"/>
    <w:tmpl w:val="AAD67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1D04873"/>
    <w:multiLevelType w:val="hybridMultilevel"/>
    <w:tmpl w:val="5874E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C30"/>
    <w:multiLevelType w:val="hybridMultilevel"/>
    <w:tmpl w:val="50647070"/>
    <w:lvl w:ilvl="0" w:tplc="6A9422F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742"/>
    <w:multiLevelType w:val="multilevel"/>
    <w:tmpl w:val="4A3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27A6C"/>
    <w:multiLevelType w:val="multilevel"/>
    <w:tmpl w:val="4A3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327B3"/>
    <w:multiLevelType w:val="hybridMultilevel"/>
    <w:tmpl w:val="5CF2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34F1"/>
    <w:multiLevelType w:val="multilevel"/>
    <w:tmpl w:val="99E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D70E5"/>
    <w:multiLevelType w:val="multilevel"/>
    <w:tmpl w:val="4A3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800DA"/>
    <w:multiLevelType w:val="hybridMultilevel"/>
    <w:tmpl w:val="2062D944"/>
    <w:lvl w:ilvl="0" w:tplc="F0F6B6A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05B80"/>
    <w:multiLevelType w:val="multilevel"/>
    <w:tmpl w:val="4A3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50E1F"/>
    <w:multiLevelType w:val="multilevel"/>
    <w:tmpl w:val="4A3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95D51"/>
    <w:multiLevelType w:val="hybridMultilevel"/>
    <w:tmpl w:val="5650A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6006E"/>
    <w:multiLevelType w:val="hybridMultilevel"/>
    <w:tmpl w:val="7F1AA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E5D22"/>
    <w:multiLevelType w:val="hybridMultilevel"/>
    <w:tmpl w:val="638A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97D25"/>
    <w:multiLevelType w:val="hybridMultilevel"/>
    <w:tmpl w:val="01882192"/>
    <w:lvl w:ilvl="0" w:tplc="5292024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677A49"/>
    <w:multiLevelType w:val="hybridMultilevel"/>
    <w:tmpl w:val="57642362"/>
    <w:lvl w:ilvl="0" w:tplc="877072F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F7C7E"/>
    <w:multiLevelType w:val="hybridMultilevel"/>
    <w:tmpl w:val="66683AB8"/>
    <w:lvl w:ilvl="0" w:tplc="1062D25A">
      <w:start w:val="1"/>
      <w:numFmt w:val="decimal"/>
      <w:lvlText w:val="%1."/>
      <w:lvlJc w:val="left"/>
      <w:pPr>
        <w:ind w:left="47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7" w15:restartNumberingAfterBreak="0">
    <w:nsid w:val="449E271A"/>
    <w:multiLevelType w:val="multilevel"/>
    <w:tmpl w:val="4A3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93CD8"/>
    <w:multiLevelType w:val="hybridMultilevel"/>
    <w:tmpl w:val="2062D944"/>
    <w:lvl w:ilvl="0" w:tplc="F0F6B6A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30C8E"/>
    <w:multiLevelType w:val="hybridMultilevel"/>
    <w:tmpl w:val="597A1E1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C5C50"/>
    <w:multiLevelType w:val="hybridMultilevel"/>
    <w:tmpl w:val="2CFC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968A4"/>
    <w:multiLevelType w:val="hybridMultilevel"/>
    <w:tmpl w:val="51B0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0178F"/>
    <w:multiLevelType w:val="multilevel"/>
    <w:tmpl w:val="4A3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C64D9"/>
    <w:multiLevelType w:val="multilevel"/>
    <w:tmpl w:val="4A3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580D66"/>
    <w:multiLevelType w:val="hybridMultilevel"/>
    <w:tmpl w:val="590485B4"/>
    <w:lvl w:ilvl="0" w:tplc="D13C9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065EB"/>
    <w:multiLevelType w:val="hybridMultilevel"/>
    <w:tmpl w:val="E1D6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677A"/>
    <w:multiLevelType w:val="hybridMultilevel"/>
    <w:tmpl w:val="730C1146"/>
    <w:lvl w:ilvl="0" w:tplc="2ECEFE6E">
      <w:start w:val="2"/>
      <w:numFmt w:val="decimal"/>
      <w:lvlText w:val="%1."/>
      <w:lvlJc w:val="left"/>
      <w:pPr>
        <w:ind w:left="36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6205B"/>
    <w:multiLevelType w:val="hybridMultilevel"/>
    <w:tmpl w:val="DA487EF2"/>
    <w:lvl w:ilvl="0" w:tplc="41860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1E237C"/>
    <w:multiLevelType w:val="hybridMultilevel"/>
    <w:tmpl w:val="E74A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A098A"/>
    <w:multiLevelType w:val="hybridMultilevel"/>
    <w:tmpl w:val="49CC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41D08"/>
    <w:multiLevelType w:val="hybridMultilevel"/>
    <w:tmpl w:val="D176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C67EB"/>
    <w:multiLevelType w:val="hybridMultilevel"/>
    <w:tmpl w:val="1C380168"/>
    <w:lvl w:ilvl="0" w:tplc="AE1CF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6"/>
  </w:num>
  <w:num w:numId="6">
    <w:abstractNumId w:val="10"/>
  </w:num>
  <w:num w:numId="7">
    <w:abstractNumId w:val="21"/>
  </w:num>
  <w:num w:numId="8">
    <w:abstractNumId w:val="29"/>
  </w:num>
  <w:num w:numId="9">
    <w:abstractNumId w:val="13"/>
  </w:num>
  <w:num w:numId="10">
    <w:abstractNumId w:val="30"/>
  </w:num>
  <w:num w:numId="11">
    <w:abstractNumId w:val="5"/>
  </w:num>
  <w:num w:numId="12">
    <w:abstractNumId w:val="24"/>
  </w:num>
  <w:num w:numId="13">
    <w:abstractNumId w:val="7"/>
  </w:num>
  <w:num w:numId="14">
    <w:abstractNumId w:val="17"/>
  </w:num>
  <w:num w:numId="15">
    <w:abstractNumId w:val="22"/>
  </w:num>
  <w:num w:numId="16">
    <w:abstractNumId w:val="3"/>
  </w:num>
  <w:num w:numId="17">
    <w:abstractNumId w:val="9"/>
  </w:num>
  <w:num w:numId="18">
    <w:abstractNumId w:val="4"/>
  </w:num>
  <w:num w:numId="19">
    <w:abstractNumId w:val="23"/>
  </w:num>
  <w:num w:numId="20">
    <w:abstractNumId w:val="18"/>
  </w:num>
  <w:num w:numId="21">
    <w:abstractNumId w:val="6"/>
  </w:num>
  <w:num w:numId="22">
    <w:abstractNumId w:val="10"/>
  </w:num>
  <w:num w:numId="2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7"/>
  </w:num>
  <w:num w:numId="26">
    <w:abstractNumId w:val="2"/>
  </w:num>
  <w:num w:numId="27">
    <w:abstractNumId w:val="15"/>
  </w:num>
  <w:num w:numId="28">
    <w:abstractNumId w:val="12"/>
  </w:num>
  <w:num w:numId="29">
    <w:abstractNumId w:val="11"/>
  </w:num>
  <w:num w:numId="30">
    <w:abstractNumId w:val="25"/>
  </w:num>
  <w:num w:numId="31">
    <w:abstractNumId w:val="20"/>
  </w:num>
  <w:num w:numId="32">
    <w:abstractNumId w:val="19"/>
  </w:num>
  <w:num w:numId="33">
    <w:abstractNumId w:val="2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5A"/>
    <w:rsid w:val="0000054D"/>
    <w:rsid w:val="00001215"/>
    <w:rsid w:val="00001B9D"/>
    <w:rsid w:val="00006A42"/>
    <w:rsid w:val="00010875"/>
    <w:rsid w:val="00010D6C"/>
    <w:rsid w:val="00011210"/>
    <w:rsid w:val="00011BAE"/>
    <w:rsid w:val="0001377F"/>
    <w:rsid w:val="00013B76"/>
    <w:rsid w:val="00013C64"/>
    <w:rsid w:val="00014551"/>
    <w:rsid w:val="00015729"/>
    <w:rsid w:val="00017065"/>
    <w:rsid w:val="00017959"/>
    <w:rsid w:val="00017CB2"/>
    <w:rsid w:val="000206CE"/>
    <w:rsid w:val="00022767"/>
    <w:rsid w:val="000229B5"/>
    <w:rsid w:val="00024DC6"/>
    <w:rsid w:val="00031231"/>
    <w:rsid w:val="000343F1"/>
    <w:rsid w:val="0003733E"/>
    <w:rsid w:val="0004100B"/>
    <w:rsid w:val="00047298"/>
    <w:rsid w:val="00050A62"/>
    <w:rsid w:val="00057825"/>
    <w:rsid w:val="00057C47"/>
    <w:rsid w:val="00057EC6"/>
    <w:rsid w:val="0006016A"/>
    <w:rsid w:val="000633AF"/>
    <w:rsid w:val="0006462D"/>
    <w:rsid w:val="0006556D"/>
    <w:rsid w:val="000732A4"/>
    <w:rsid w:val="000743A2"/>
    <w:rsid w:val="00080754"/>
    <w:rsid w:val="000819BA"/>
    <w:rsid w:val="00082136"/>
    <w:rsid w:val="00082947"/>
    <w:rsid w:val="00082E3D"/>
    <w:rsid w:val="00083D2C"/>
    <w:rsid w:val="00087AE2"/>
    <w:rsid w:val="000923B3"/>
    <w:rsid w:val="000967C4"/>
    <w:rsid w:val="000A08EF"/>
    <w:rsid w:val="000A1AE4"/>
    <w:rsid w:val="000A4F88"/>
    <w:rsid w:val="000A5326"/>
    <w:rsid w:val="000A72E5"/>
    <w:rsid w:val="000A7399"/>
    <w:rsid w:val="000A7A65"/>
    <w:rsid w:val="000B3D95"/>
    <w:rsid w:val="000B5918"/>
    <w:rsid w:val="000B6CB0"/>
    <w:rsid w:val="000C6422"/>
    <w:rsid w:val="000D5E19"/>
    <w:rsid w:val="000D63AF"/>
    <w:rsid w:val="000E09F4"/>
    <w:rsid w:val="000E19A8"/>
    <w:rsid w:val="000E2307"/>
    <w:rsid w:val="000E237C"/>
    <w:rsid w:val="000E511F"/>
    <w:rsid w:val="000E5B76"/>
    <w:rsid w:val="000E5BFD"/>
    <w:rsid w:val="000E5D96"/>
    <w:rsid w:val="000E7119"/>
    <w:rsid w:val="000F2FF3"/>
    <w:rsid w:val="000F3936"/>
    <w:rsid w:val="000F3FA4"/>
    <w:rsid w:val="000F5646"/>
    <w:rsid w:val="000F5C59"/>
    <w:rsid w:val="000F7212"/>
    <w:rsid w:val="00101595"/>
    <w:rsid w:val="00105050"/>
    <w:rsid w:val="0010571C"/>
    <w:rsid w:val="001059B9"/>
    <w:rsid w:val="00106542"/>
    <w:rsid w:val="00107373"/>
    <w:rsid w:val="00110570"/>
    <w:rsid w:val="00111D98"/>
    <w:rsid w:val="001129E9"/>
    <w:rsid w:val="00114903"/>
    <w:rsid w:val="00115153"/>
    <w:rsid w:val="00115FC2"/>
    <w:rsid w:val="001176F5"/>
    <w:rsid w:val="00124B5C"/>
    <w:rsid w:val="0012627B"/>
    <w:rsid w:val="0012765A"/>
    <w:rsid w:val="001279A3"/>
    <w:rsid w:val="0013090F"/>
    <w:rsid w:val="00131505"/>
    <w:rsid w:val="001323C0"/>
    <w:rsid w:val="00136884"/>
    <w:rsid w:val="0014035F"/>
    <w:rsid w:val="00140AE3"/>
    <w:rsid w:val="00142289"/>
    <w:rsid w:val="001467AA"/>
    <w:rsid w:val="0015097C"/>
    <w:rsid w:val="00151C34"/>
    <w:rsid w:val="00154283"/>
    <w:rsid w:val="001564BF"/>
    <w:rsid w:val="00157F85"/>
    <w:rsid w:val="00161358"/>
    <w:rsid w:val="00161410"/>
    <w:rsid w:val="0016181F"/>
    <w:rsid w:val="00161F2C"/>
    <w:rsid w:val="00170050"/>
    <w:rsid w:val="001714E8"/>
    <w:rsid w:val="00174FCF"/>
    <w:rsid w:val="00182D7A"/>
    <w:rsid w:val="001833CF"/>
    <w:rsid w:val="001850B8"/>
    <w:rsid w:val="00187E4C"/>
    <w:rsid w:val="00193396"/>
    <w:rsid w:val="001934CE"/>
    <w:rsid w:val="00193D8A"/>
    <w:rsid w:val="00195E82"/>
    <w:rsid w:val="0019670D"/>
    <w:rsid w:val="00196785"/>
    <w:rsid w:val="00197C6B"/>
    <w:rsid w:val="001A1859"/>
    <w:rsid w:val="001A2FF6"/>
    <w:rsid w:val="001A451A"/>
    <w:rsid w:val="001A6378"/>
    <w:rsid w:val="001B1EC6"/>
    <w:rsid w:val="001B26E3"/>
    <w:rsid w:val="001B5C7F"/>
    <w:rsid w:val="001B72FE"/>
    <w:rsid w:val="001C12C8"/>
    <w:rsid w:val="001C150E"/>
    <w:rsid w:val="001C4776"/>
    <w:rsid w:val="001C5133"/>
    <w:rsid w:val="001C5B76"/>
    <w:rsid w:val="001C744D"/>
    <w:rsid w:val="001D3295"/>
    <w:rsid w:val="001D3C54"/>
    <w:rsid w:val="001D633F"/>
    <w:rsid w:val="001D6DB2"/>
    <w:rsid w:val="001E02D7"/>
    <w:rsid w:val="001E6131"/>
    <w:rsid w:val="001E6590"/>
    <w:rsid w:val="001F0011"/>
    <w:rsid w:val="001F2C2D"/>
    <w:rsid w:val="001F63FD"/>
    <w:rsid w:val="002001F9"/>
    <w:rsid w:val="00200303"/>
    <w:rsid w:val="002028FF"/>
    <w:rsid w:val="00202E54"/>
    <w:rsid w:val="00205728"/>
    <w:rsid w:val="0020731A"/>
    <w:rsid w:val="00210439"/>
    <w:rsid w:val="002109DA"/>
    <w:rsid w:val="00211B46"/>
    <w:rsid w:val="00213AC3"/>
    <w:rsid w:val="00216275"/>
    <w:rsid w:val="00216FC6"/>
    <w:rsid w:val="002205D7"/>
    <w:rsid w:val="0022180B"/>
    <w:rsid w:val="00221EE4"/>
    <w:rsid w:val="0023703F"/>
    <w:rsid w:val="00240B05"/>
    <w:rsid w:val="00240DB5"/>
    <w:rsid w:val="00241198"/>
    <w:rsid w:val="00242680"/>
    <w:rsid w:val="00245C9A"/>
    <w:rsid w:val="00246D0E"/>
    <w:rsid w:val="0025494F"/>
    <w:rsid w:val="00260656"/>
    <w:rsid w:val="00261060"/>
    <w:rsid w:val="00263184"/>
    <w:rsid w:val="00263FEA"/>
    <w:rsid w:val="00265F34"/>
    <w:rsid w:val="0027213B"/>
    <w:rsid w:val="00273002"/>
    <w:rsid w:val="00281EB2"/>
    <w:rsid w:val="00283112"/>
    <w:rsid w:val="002851B8"/>
    <w:rsid w:val="002939BE"/>
    <w:rsid w:val="00297761"/>
    <w:rsid w:val="002A0689"/>
    <w:rsid w:val="002A09DE"/>
    <w:rsid w:val="002A5DF5"/>
    <w:rsid w:val="002A68C9"/>
    <w:rsid w:val="002A7DB0"/>
    <w:rsid w:val="002B0518"/>
    <w:rsid w:val="002B1DC4"/>
    <w:rsid w:val="002B40CC"/>
    <w:rsid w:val="002B4387"/>
    <w:rsid w:val="002B60B4"/>
    <w:rsid w:val="002C1638"/>
    <w:rsid w:val="002C3350"/>
    <w:rsid w:val="002C3917"/>
    <w:rsid w:val="002C7B11"/>
    <w:rsid w:val="002D148B"/>
    <w:rsid w:val="002D2549"/>
    <w:rsid w:val="002D51E8"/>
    <w:rsid w:val="002D57A7"/>
    <w:rsid w:val="002D6625"/>
    <w:rsid w:val="002D7852"/>
    <w:rsid w:val="002E56F8"/>
    <w:rsid w:val="002E5C4E"/>
    <w:rsid w:val="002E6949"/>
    <w:rsid w:val="002F18E0"/>
    <w:rsid w:val="002F2C0C"/>
    <w:rsid w:val="002F3276"/>
    <w:rsid w:val="002F599D"/>
    <w:rsid w:val="00302D6B"/>
    <w:rsid w:val="0030485E"/>
    <w:rsid w:val="00304E2F"/>
    <w:rsid w:val="00305B65"/>
    <w:rsid w:val="00306289"/>
    <w:rsid w:val="00306485"/>
    <w:rsid w:val="00306D68"/>
    <w:rsid w:val="00311816"/>
    <w:rsid w:val="00311884"/>
    <w:rsid w:val="0031543D"/>
    <w:rsid w:val="00317444"/>
    <w:rsid w:val="0031763C"/>
    <w:rsid w:val="00320E8B"/>
    <w:rsid w:val="00323815"/>
    <w:rsid w:val="00324A46"/>
    <w:rsid w:val="00330AE6"/>
    <w:rsid w:val="00331109"/>
    <w:rsid w:val="003314DE"/>
    <w:rsid w:val="003361C0"/>
    <w:rsid w:val="00336D44"/>
    <w:rsid w:val="00340D77"/>
    <w:rsid w:val="0034125F"/>
    <w:rsid w:val="003435C0"/>
    <w:rsid w:val="003446E4"/>
    <w:rsid w:val="0034745B"/>
    <w:rsid w:val="00352E2F"/>
    <w:rsid w:val="003572D0"/>
    <w:rsid w:val="00357B11"/>
    <w:rsid w:val="00362FF1"/>
    <w:rsid w:val="0036379F"/>
    <w:rsid w:val="003646A2"/>
    <w:rsid w:val="00367191"/>
    <w:rsid w:val="00367328"/>
    <w:rsid w:val="0037040C"/>
    <w:rsid w:val="0037179D"/>
    <w:rsid w:val="003719B4"/>
    <w:rsid w:val="0037599F"/>
    <w:rsid w:val="003772FB"/>
    <w:rsid w:val="00377560"/>
    <w:rsid w:val="00377AA6"/>
    <w:rsid w:val="003820F3"/>
    <w:rsid w:val="003835E9"/>
    <w:rsid w:val="00386721"/>
    <w:rsid w:val="00392956"/>
    <w:rsid w:val="003952C3"/>
    <w:rsid w:val="00395308"/>
    <w:rsid w:val="00396191"/>
    <w:rsid w:val="003A180B"/>
    <w:rsid w:val="003A18A2"/>
    <w:rsid w:val="003A4819"/>
    <w:rsid w:val="003A72FF"/>
    <w:rsid w:val="003A7A56"/>
    <w:rsid w:val="003A7D5B"/>
    <w:rsid w:val="003B0920"/>
    <w:rsid w:val="003B13E0"/>
    <w:rsid w:val="003C2F19"/>
    <w:rsid w:val="003C3B75"/>
    <w:rsid w:val="003C56D1"/>
    <w:rsid w:val="003C5B55"/>
    <w:rsid w:val="003C7143"/>
    <w:rsid w:val="003C7648"/>
    <w:rsid w:val="003C768F"/>
    <w:rsid w:val="003D30E2"/>
    <w:rsid w:val="003E4EF0"/>
    <w:rsid w:val="003E52A4"/>
    <w:rsid w:val="003E67C4"/>
    <w:rsid w:val="003E7D52"/>
    <w:rsid w:val="003F002F"/>
    <w:rsid w:val="003F0865"/>
    <w:rsid w:val="003F1D2E"/>
    <w:rsid w:val="003F2BCA"/>
    <w:rsid w:val="003F5BFB"/>
    <w:rsid w:val="003F79DB"/>
    <w:rsid w:val="004002FB"/>
    <w:rsid w:val="00400707"/>
    <w:rsid w:val="0040092A"/>
    <w:rsid w:val="0040117D"/>
    <w:rsid w:val="00403638"/>
    <w:rsid w:val="00405326"/>
    <w:rsid w:val="00405816"/>
    <w:rsid w:val="0040619B"/>
    <w:rsid w:val="00407B7A"/>
    <w:rsid w:val="004104CA"/>
    <w:rsid w:val="00412125"/>
    <w:rsid w:val="00412809"/>
    <w:rsid w:val="0041294E"/>
    <w:rsid w:val="00412A70"/>
    <w:rsid w:val="0041353D"/>
    <w:rsid w:val="00413ACE"/>
    <w:rsid w:val="004145C6"/>
    <w:rsid w:val="00415005"/>
    <w:rsid w:val="00415207"/>
    <w:rsid w:val="0041756A"/>
    <w:rsid w:val="00422266"/>
    <w:rsid w:val="0042499C"/>
    <w:rsid w:val="0042703D"/>
    <w:rsid w:val="00427B5C"/>
    <w:rsid w:val="004330E8"/>
    <w:rsid w:val="00433F59"/>
    <w:rsid w:val="00434538"/>
    <w:rsid w:val="00442EBF"/>
    <w:rsid w:val="00443857"/>
    <w:rsid w:val="00443FE0"/>
    <w:rsid w:val="00444906"/>
    <w:rsid w:val="00447768"/>
    <w:rsid w:val="004538A4"/>
    <w:rsid w:val="00454471"/>
    <w:rsid w:val="004565DC"/>
    <w:rsid w:val="00456D64"/>
    <w:rsid w:val="0045792F"/>
    <w:rsid w:val="00460A44"/>
    <w:rsid w:val="00460CE1"/>
    <w:rsid w:val="004616E0"/>
    <w:rsid w:val="0046233F"/>
    <w:rsid w:val="00463889"/>
    <w:rsid w:val="00466C94"/>
    <w:rsid w:val="0046710E"/>
    <w:rsid w:val="0047069E"/>
    <w:rsid w:val="00472B89"/>
    <w:rsid w:val="00473188"/>
    <w:rsid w:val="00473791"/>
    <w:rsid w:val="004820E0"/>
    <w:rsid w:val="00482BB6"/>
    <w:rsid w:val="00484B44"/>
    <w:rsid w:val="00485693"/>
    <w:rsid w:val="004874D1"/>
    <w:rsid w:val="004875B0"/>
    <w:rsid w:val="00487F8D"/>
    <w:rsid w:val="00490AA4"/>
    <w:rsid w:val="0049298D"/>
    <w:rsid w:val="004938AA"/>
    <w:rsid w:val="004955F6"/>
    <w:rsid w:val="00496619"/>
    <w:rsid w:val="00496DDA"/>
    <w:rsid w:val="0049764A"/>
    <w:rsid w:val="00497D77"/>
    <w:rsid w:val="004A0ACA"/>
    <w:rsid w:val="004A1831"/>
    <w:rsid w:val="004A25BF"/>
    <w:rsid w:val="004A262C"/>
    <w:rsid w:val="004A2653"/>
    <w:rsid w:val="004A2D9B"/>
    <w:rsid w:val="004A31D2"/>
    <w:rsid w:val="004A4019"/>
    <w:rsid w:val="004A691B"/>
    <w:rsid w:val="004A6DD5"/>
    <w:rsid w:val="004A70A7"/>
    <w:rsid w:val="004A79C3"/>
    <w:rsid w:val="004B05D9"/>
    <w:rsid w:val="004B116F"/>
    <w:rsid w:val="004B2490"/>
    <w:rsid w:val="004B4A07"/>
    <w:rsid w:val="004B5D09"/>
    <w:rsid w:val="004B6CC6"/>
    <w:rsid w:val="004B6F3F"/>
    <w:rsid w:val="004C18AE"/>
    <w:rsid w:val="004C2A6E"/>
    <w:rsid w:val="004C2E3C"/>
    <w:rsid w:val="004D1DC3"/>
    <w:rsid w:val="004D2644"/>
    <w:rsid w:val="004D316B"/>
    <w:rsid w:val="004D6762"/>
    <w:rsid w:val="004D6A39"/>
    <w:rsid w:val="004D6EE1"/>
    <w:rsid w:val="004E224D"/>
    <w:rsid w:val="004E52C6"/>
    <w:rsid w:val="004E6FC1"/>
    <w:rsid w:val="004E7780"/>
    <w:rsid w:val="004F0867"/>
    <w:rsid w:val="004F20EA"/>
    <w:rsid w:val="004F2AF4"/>
    <w:rsid w:val="004F471B"/>
    <w:rsid w:val="004F4A77"/>
    <w:rsid w:val="004F7FC9"/>
    <w:rsid w:val="00502EF5"/>
    <w:rsid w:val="0050472F"/>
    <w:rsid w:val="00506969"/>
    <w:rsid w:val="005108D0"/>
    <w:rsid w:val="005126EF"/>
    <w:rsid w:val="005141E5"/>
    <w:rsid w:val="00514CDC"/>
    <w:rsid w:val="00515148"/>
    <w:rsid w:val="00516522"/>
    <w:rsid w:val="00522BB7"/>
    <w:rsid w:val="0052639D"/>
    <w:rsid w:val="00526786"/>
    <w:rsid w:val="00527C43"/>
    <w:rsid w:val="0053300E"/>
    <w:rsid w:val="005343AD"/>
    <w:rsid w:val="00534670"/>
    <w:rsid w:val="005354F1"/>
    <w:rsid w:val="005377E5"/>
    <w:rsid w:val="00540680"/>
    <w:rsid w:val="005423B4"/>
    <w:rsid w:val="00543692"/>
    <w:rsid w:val="0054409A"/>
    <w:rsid w:val="00544786"/>
    <w:rsid w:val="005464BA"/>
    <w:rsid w:val="00546665"/>
    <w:rsid w:val="005475F8"/>
    <w:rsid w:val="0055147E"/>
    <w:rsid w:val="0055307A"/>
    <w:rsid w:val="0055360F"/>
    <w:rsid w:val="005537EA"/>
    <w:rsid w:val="005545AD"/>
    <w:rsid w:val="00557975"/>
    <w:rsid w:val="005611D7"/>
    <w:rsid w:val="00562282"/>
    <w:rsid w:val="0056418A"/>
    <w:rsid w:val="00566C14"/>
    <w:rsid w:val="0057056A"/>
    <w:rsid w:val="00571972"/>
    <w:rsid w:val="00573087"/>
    <w:rsid w:val="00573E07"/>
    <w:rsid w:val="00573E66"/>
    <w:rsid w:val="0057497A"/>
    <w:rsid w:val="00574E9A"/>
    <w:rsid w:val="005777DC"/>
    <w:rsid w:val="00577F5E"/>
    <w:rsid w:val="00580C25"/>
    <w:rsid w:val="00580D78"/>
    <w:rsid w:val="00582ECD"/>
    <w:rsid w:val="0058338F"/>
    <w:rsid w:val="00583FF8"/>
    <w:rsid w:val="00585724"/>
    <w:rsid w:val="005938E1"/>
    <w:rsid w:val="005961B5"/>
    <w:rsid w:val="005A0149"/>
    <w:rsid w:val="005A0C44"/>
    <w:rsid w:val="005A55E1"/>
    <w:rsid w:val="005A56AF"/>
    <w:rsid w:val="005B18D5"/>
    <w:rsid w:val="005B298B"/>
    <w:rsid w:val="005B2E15"/>
    <w:rsid w:val="005B3DEE"/>
    <w:rsid w:val="005B407B"/>
    <w:rsid w:val="005B438E"/>
    <w:rsid w:val="005B52B1"/>
    <w:rsid w:val="005B5645"/>
    <w:rsid w:val="005C26E8"/>
    <w:rsid w:val="005C3C31"/>
    <w:rsid w:val="005C436B"/>
    <w:rsid w:val="005C59FB"/>
    <w:rsid w:val="005C6AF8"/>
    <w:rsid w:val="005C6DF0"/>
    <w:rsid w:val="005C7548"/>
    <w:rsid w:val="005C757A"/>
    <w:rsid w:val="005C7AE6"/>
    <w:rsid w:val="005D28A1"/>
    <w:rsid w:val="005D42AF"/>
    <w:rsid w:val="005D52E4"/>
    <w:rsid w:val="005D5C97"/>
    <w:rsid w:val="005E0A9C"/>
    <w:rsid w:val="005E4BF1"/>
    <w:rsid w:val="005E6526"/>
    <w:rsid w:val="005E7011"/>
    <w:rsid w:val="005E794C"/>
    <w:rsid w:val="005E7B5D"/>
    <w:rsid w:val="005E7E83"/>
    <w:rsid w:val="005F187E"/>
    <w:rsid w:val="005F1DAA"/>
    <w:rsid w:val="005F36BD"/>
    <w:rsid w:val="005F3F89"/>
    <w:rsid w:val="005F6CAE"/>
    <w:rsid w:val="005F6DFC"/>
    <w:rsid w:val="00600200"/>
    <w:rsid w:val="00601C0C"/>
    <w:rsid w:val="00602466"/>
    <w:rsid w:val="00602C3B"/>
    <w:rsid w:val="006054FE"/>
    <w:rsid w:val="006142BB"/>
    <w:rsid w:val="00615B76"/>
    <w:rsid w:val="00622CD3"/>
    <w:rsid w:val="00624F13"/>
    <w:rsid w:val="0062568C"/>
    <w:rsid w:val="006260EC"/>
    <w:rsid w:val="00627AEE"/>
    <w:rsid w:val="00627AFE"/>
    <w:rsid w:val="0063558D"/>
    <w:rsid w:val="00635A73"/>
    <w:rsid w:val="00636191"/>
    <w:rsid w:val="00636F4C"/>
    <w:rsid w:val="006401DD"/>
    <w:rsid w:val="006439D2"/>
    <w:rsid w:val="0064441E"/>
    <w:rsid w:val="006444B2"/>
    <w:rsid w:val="00646AE4"/>
    <w:rsid w:val="006477DD"/>
    <w:rsid w:val="0065187C"/>
    <w:rsid w:val="0065197D"/>
    <w:rsid w:val="006557D9"/>
    <w:rsid w:val="0065673F"/>
    <w:rsid w:val="00656BB1"/>
    <w:rsid w:val="00656C7E"/>
    <w:rsid w:val="00661780"/>
    <w:rsid w:val="006617E8"/>
    <w:rsid w:val="00661858"/>
    <w:rsid w:val="00661967"/>
    <w:rsid w:val="00662940"/>
    <w:rsid w:val="00662D02"/>
    <w:rsid w:val="0066393F"/>
    <w:rsid w:val="00663E22"/>
    <w:rsid w:val="00664931"/>
    <w:rsid w:val="0066549F"/>
    <w:rsid w:val="006659DC"/>
    <w:rsid w:val="00666878"/>
    <w:rsid w:val="006735A5"/>
    <w:rsid w:val="00673C80"/>
    <w:rsid w:val="00673D04"/>
    <w:rsid w:val="00674781"/>
    <w:rsid w:val="006759ED"/>
    <w:rsid w:val="00676A2B"/>
    <w:rsid w:val="00677400"/>
    <w:rsid w:val="006800DB"/>
    <w:rsid w:val="00686E70"/>
    <w:rsid w:val="00695276"/>
    <w:rsid w:val="00696C21"/>
    <w:rsid w:val="00697AD2"/>
    <w:rsid w:val="006A024B"/>
    <w:rsid w:val="006A0DFD"/>
    <w:rsid w:val="006A14FA"/>
    <w:rsid w:val="006A2C15"/>
    <w:rsid w:val="006A2C64"/>
    <w:rsid w:val="006A506E"/>
    <w:rsid w:val="006A5748"/>
    <w:rsid w:val="006A742B"/>
    <w:rsid w:val="006A7F5D"/>
    <w:rsid w:val="006B5EA3"/>
    <w:rsid w:val="006B6657"/>
    <w:rsid w:val="006B7088"/>
    <w:rsid w:val="006C008E"/>
    <w:rsid w:val="006C0577"/>
    <w:rsid w:val="006C3736"/>
    <w:rsid w:val="006C3C9E"/>
    <w:rsid w:val="006C3DD6"/>
    <w:rsid w:val="006C3EDD"/>
    <w:rsid w:val="006C4678"/>
    <w:rsid w:val="006C472B"/>
    <w:rsid w:val="006C4CB2"/>
    <w:rsid w:val="006C5AD0"/>
    <w:rsid w:val="006C6A31"/>
    <w:rsid w:val="006C6DC1"/>
    <w:rsid w:val="006C7FAF"/>
    <w:rsid w:val="006D1163"/>
    <w:rsid w:val="006D2A3F"/>
    <w:rsid w:val="006D3418"/>
    <w:rsid w:val="006D554A"/>
    <w:rsid w:val="006D58D1"/>
    <w:rsid w:val="006D5C16"/>
    <w:rsid w:val="006E0177"/>
    <w:rsid w:val="006E120C"/>
    <w:rsid w:val="006E123D"/>
    <w:rsid w:val="006E17C7"/>
    <w:rsid w:val="006E1B9F"/>
    <w:rsid w:val="006E203E"/>
    <w:rsid w:val="006E37C7"/>
    <w:rsid w:val="006E4CD3"/>
    <w:rsid w:val="006E6022"/>
    <w:rsid w:val="006E64FB"/>
    <w:rsid w:val="006F2550"/>
    <w:rsid w:val="006F29D3"/>
    <w:rsid w:val="006F5ECB"/>
    <w:rsid w:val="006F6420"/>
    <w:rsid w:val="006F6455"/>
    <w:rsid w:val="006F6B8C"/>
    <w:rsid w:val="006F7529"/>
    <w:rsid w:val="00700004"/>
    <w:rsid w:val="007009BF"/>
    <w:rsid w:val="00702448"/>
    <w:rsid w:val="007075CE"/>
    <w:rsid w:val="0071046F"/>
    <w:rsid w:val="00711EF5"/>
    <w:rsid w:val="00712036"/>
    <w:rsid w:val="00714582"/>
    <w:rsid w:val="00720452"/>
    <w:rsid w:val="00721C60"/>
    <w:rsid w:val="00722A4A"/>
    <w:rsid w:val="00725B78"/>
    <w:rsid w:val="007312CF"/>
    <w:rsid w:val="007314E4"/>
    <w:rsid w:val="007330A5"/>
    <w:rsid w:val="00735C01"/>
    <w:rsid w:val="00735C89"/>
    <w:rsid w:val="0073714D"/>
    <w:rsid w:val="00737374"/>
    <w:rsid w:val="00740A06"/>
    <w:rsid w:val="00741726"/>
    <w:rsid w:val="00741AF9"/>
    <w:rsid w:val="00741DC3"/>
    <w:rsid w:val="00744B91"/>
    <w:rsid w:val="00745C1E"/>
    <w:rsid w:val="007465B8"/>
    <w:rsid w:val="007506E3"/>
    <w:rsid w:val="007516A0"/>
    <w:rsid w:val="007517CD"/>
    <w:rsid w:val="00752ECE"/>
    <w:rsid w:val="00754B87"/>
    <w:rsid w:val="0075503D"/>
    <w:rsid w:val="007563D9"/>
    <w:rsid w:val="00756ACD"/>
    <w:rsid w:val="00760680"/>
    <w:rsid w:val="007608FD"/>
    <w:rsid w:val="00760FE6"/>
    <w:rsid w:val="00761023"/>
    <w:rsid w:val="007629DA"/>
    <w:rsid w:val="00764311"/>
    <w:rsid w:val="00771FDA"/>
    <w:rsid w:val="007749B7"/>
    <w:rsid w:val="007800FA"/>
    <w:rsid w:val="00782B8E"/>
    <w:rsid w:val="0078412E"/>
    <w:rsid w:val="00784D21"/>
    <w:rsid w:val="0078536D"/>
    <w:rsid w:val="00790E07"/>
    <w:rsid w:val="00790FE2"/>
    <w:rsid w:val="007938AF"/>
    <w:rsid w:val="00795451"/>
    <w:rsid w:val="007A2F8D"/>
    <w:rsid w:val="007A587C"/>
    <w:rsid w:val="007A6C34"/>
    <w:rsid w:val="007B0887"/>
    <w:rsid w:val="007B3AA0"/>
    <w:rsid w:val="007B3ADF"/>
    <w:rsid w:val="007C112B"/>
    <w:rsid w:val="007C2D8C"/>
    <w:rsid w:val="007C5160"/>
    <w:rsid w:val="007C525F"/>
    <w:rsid w:val="007D1697"/>
    <w:rsid w:val="007D3F6C"/>
    <w:rsid w:val="007D4561"/>
    <w:rsid w:val="007D4D86"/>
    <w:rsid w:val="007D5504"/>
    <w:rsid w:val="007D769E"/>
    <w:rsid w:val="007E1CB5"/>
    <w:rsid w:val="007E2744"/>
    <w:rsid w:val="007E308B"/>
    <w:rsid w:val="007E392F"/>
    <w:rsid w:val="007E7BE4"/>
    <w:rsid w:val="007F1884"/>
    <w:rsid w:val="007F196B"/>
    <w:rsid w:val="007F1B3D"/>
    <w:rsid w:val="007F261C"/>
    <w:rsid w:val="007F3C22"/>
    <w:rsid w:val="008001FA"/>
    <w:rsid w:val="008011A8"/>
    <w:rsid w:val="00803013"/>
    <w:rsid w:val="00804C7A"/>
    <w:rsid w:val="00806B4C"/>
    <w:rsid w:val="008074CB"/>
    <w:rsid w:val="00811BA8"/>
    <w:rsid w:val="00814C70"/>
    <w:rsid w:val="00815A47"/>
    <w:rsid w:val="008209AF"/>
    <w:rsid w:val="00820A7E"/>
    <w:rsid w:val="008238FC"/>
    <w:rsid w:val="00823933"/>
    <w:rsid w:val="0082449D"/>
    <w:rsid w:val="00827C3F"/>
    <w:rsid w:val="00827C4C"/>
    <w:rsid w:val="00827C50"/>
    <w:rsid w:val="00831F65"/>
    <w:rsid w:val="0083207C"/>
    <w:rsid w:val="00832B9D"/>
    <w:rsid w:val="00833A10"/>
    <w:rsid w:val="00834A96"/>
    <w:rsid w:val="00835CB6"/>
    <w:rsid w:val="0084217E"/>
    <w:rsid w:val="008447C1"/>
    <w:rsid w:val="00852BF0"/>
    <w:rsid w:val="00852F2A"/>
    <w:rsid w:val="0085470C"/>
    <w:rsid w:val="00854CDC"/>
    <w:rsid w:val="00860B9A"/>
    <w:rsid w:val="00861B75"/>
    <w:rsid w:val="00862E81"/>
    <w:rsid w:val="00863BA3"/>
    <w:rsid w:val="008649F9"/>
    <w:rsid w:val="008655BA"/>
    <w:rsid w:val="00867149"/>
    <w:rsid w:val="00872548"/>
    <w:rsid w:val="0087319A"/>
    <w:rsid w:val="00875ECC"/>
    <w:rsid w:val="00876110"/>
    <w:rsid w:val="00880920"/>
    <w:rsid w:val="00883ACC"/>
    <w:rsid w:val="0088439E"/>
    <w:rsid w:val="0088771C"/>
    <w:rsid w:val="008878ED"/>
    <w:rsid w:val="00890A14"/>
    <w:rsid w:val="00891172"/>
    <w:rsid w:val="0089200B"/>
    <w:rsid w:val="00893549"/>
    <w:rsid w:val="00894AAF"/>
    <w:rsid w:val="008955BB"/>
    <w:rsid w:val="00895EFD"/>
    <w:rsid w:val="0089700A"/>
    <w:rsid w:val="00897385"/>
    <w:rsid w:val="008A2BBD"/>
    <w:rsid w:val="008A2F4E"/>
    <w:rsid w:val="008A35FE"/>
    <w:rsid w:val="008A57B1"/>
    <w:rsid w:val="008A5F9D"/>
    <w:rsid w:val="008A64FF"/>
    <w:rsid w:val="008B4647"/>
    <w:rsid w:val="008B4A05"/>
    <w:rsid w:val="008C1A7A"/>
    <w:rsid w:val="008C2565"/>
    <w:rsid w:val="008C29E5"/>
    <w:rsid w:val="008C2E73"/>
    <w:rsid w:val="008C32BC"/>
    <w:rsid w:val="008C6790"/>
    <w:rsid w:val="008C7FB7"/>
    <w:rsid w:val="008D3A32"/>
    <w:rsid w:val="008D590E"/>
    <w:rsid w:val="008D79E1"/>
    <w:rsid w:val="008E14BD"/>
    <w:rsid w:val="008E252A"/>
    <w:rsid w:val="008E56E7"/>
    <w:rsid w:val="008E5918"/>
    <w:rsid w:val="008E6022"/>
    <w:rsid w:val="008F03C5"/>
    <w:rsid w:val="008F17BA"/>
    <w:rsid w:val="008F19B8"/>
    <w:rsid w:val="008F2A1B"/>
    <w:rsid w:val="008F396F"/>
    <w:rsid w:val="008F47AB"/>
    <w:rsid w:val="00902492"/>
    <w:rsid w:val="00902EF0"/>
    <w:rsid w:val="00903708"/>
    <w:rsid w:val="0090547B"/>
    <w:rsid w:val="00907175"/>
    <w:rsid w:val="00907397"/>
    <w:rsid w:val="00910E65"/>
    <w:rsid w:val="00914368"/>
    <w:rsid w:val="00914A3F"/>
    <w:rsid w:val="00917BCC"/>
    <w:rsid w:val="00917C6C"/>
    <w:rsid w:val="00917EDD"/>
    <w:rsid w:val="00923E7C"/>
    <w:rsid w:val="0092517D"/>
    <w:rsid w:val="00933C6F"/>
    <w:rsid w:val="009357A6"/>
    <w:rsid w:val="00935FB0"/>
    <w:rsid w:val="0093629B"/>
    <w:rsid w:val="00945236"/>
    <w:rsid w:val="0094607A"/>
    <w:rsid w:val="00946877"/>
    <w:rsid w:val="00947128"/>
    <w:rsid w:val="00947CDE"/>
    <w:rsid w:val="00950263"/>
    <w:rsid w:val="00950B6F"/>
    <w:rsid w:val="00953BE6"/>
    <w:rsid w:val="009641F9"/>
    <w:rsid w:val="00964704"/>
    <w:rsid w:val="0096505F"/>
    <w:rsid w:val="00966A18"/>
    <w:rsid w:val="00971AC4"/>
    <w:rsid w:val="00971E8C"/>
    <w:rsid w:val="00973AC0"/>
    <w:rsid w:val="00974684"/>
    <w:rsid w:val="00975657"/>
    <w:rsid w:val="00976160"/>
    <w:rsid w:val="00976333"/>
    <w:rsid w:val="00976A99"/>
    <w:rsid w:val="00981530"/>
    <w:rsid w:val="00983E49"/>
    <w:rsid w:val="00993CD3"/>
    <w:rsid w:val="00993D0C"/>
    <w:rsid w:val="009A0CD2"/>
    <w:rsid w:val="009A16E1"/>
    <w:rsid w:val="009A1C72"/>
    <w:rsid w:val="009A40C1"/>
    <w:rsid w:val="009A6467"/>
    <w:rsid w:val="009A7979"/>
    <w:rsid w:val="009B0B10"/>
    <w:rsid w:val="009B0E6A"/>
    <w:rsid w:val="009B389D"/>
    <w:rsid w:val="009B3F43"/>
    <w:rsid w:val="009B4A37"/>
    <w:rsid w:val="009B7045"/>
    <w:rsid w:val="009B72C6"/>
    <w:rsid w:val="009C3CB2"/>
    <w:rsid w:val="009C6E87"/>
    <w:rsid w:val="009D0742"/>
    <w:rsid w:val="009D08D4"/>
    <w:rsid w:val="009D14EB"/>
    <w:rsid w:val="009D1638"/>
    <w:rsid w:val="009D3B80"/>
    <w:rsid w:val="009D5072"/>
    <w:rsid w:val="009D508B"/>
    <w:rsid w:val="009D7236"/>
    <w:rsid w:val="009D7567"/>
    <w:rsid w:val="009E0347"/>
    <w:rsid w:val="009E112C"/>
    <w:rsid w:val="009E4B85"/>
    <w:rsid w:val="009E4DC2"/>
    <w:rsid w:val="009F0542"/>
    <w:rsid w:val="009F4019"/>
    <w:rsid w:val="009F4162"/>
    <w:rsid w:val="009F66D2"/>
    <w:rsid w:val="009F70F1"/>
    <w:rsid w:val="009F774C"/>
    <w:rsid w:val="00A02D55"/>
    <w:rsid w:val="00A03546"/>
    <w:rsid w:val="00A06DBB"/>
    <w:rsid w:val="00A10093"/>
    <w:rsid w:val="00A13BEE"/>
    <w:rsid w:val="00A152AF"/>
    <w:rsid w:val="00A15CA3"/>
    <w:rsid w:val="00A160C2"/>
    <w:rsid w:val="00A1637A"/>
    <w:rsid w:val="00A17EDB"/>
    <w:rsid w:val="00A23D64"/>
    <w:rsid w:val="00A264CF"/>
    <w:rsid w:val="00A274FB"/>
    <w:rsid w:val="00A30B73"/>
    <w:rsid w:val="00A321C2"/>
    <w:rsid w:val="00A33F9C"/>
    <w:rsid w:val="00A350DB"/>
    <w:rsid w:val="00A35CC8"/>
    <w:rsid w:val="00A362DD"/>
    <w:rsid w:val="00A4039C"/>
    <w:rsid w:val="00A407D7"/>
    <w:rsid w:val="00A41029"/>
    <w:rsid w:val="00A4465E"/>
    <w:rsid w:val="00A45365"/>
    <w:rsid w:val="00A5194F"/>
    <w:rsid w:val="00A519E9"/>
    <w:rsid w:val="00A53006"/>
    <w:rsid w:val="00A5521D"/>
    <w:rsid w:val="00A552CD"/>
    <w:rsid w:val="00A56116"/>
    <w:rsid w:val="00A57BBD"/>
    <w:rsid w:val="00A57CA5"/>
    <w:rsid w:val="00A61811"/>
    <w:rsid w:val="00A64B2A"/>
    <w:rsid w:val="00A65CFF"/>
    <w:rsid w:val="00A71A5C"/>
    <w:rsid w:val="00A736B4"/>
    <w:rsid w:val="00A73AAF"/>
    <w:rsid w:val="00A751D3"/>
    <w:rsid w:val="00A809F1"/>
    <w:rsid w:val="00A900D7"/>
    <w:rsid w:val="00A93A48"/>
    <w:rsid w:val="00A94399"/>
    <w:rsid w:val="00A946EC"/>
    <w:rsid w:val="00A95DCE"/>
    <w:rsid w:val="00A95EE0"/>
    <w:rsid w:val="00A967B4"/>
    <w:rsid w:val="00AA2ED5"/>
    <w:rsid w:val="00AA3ADE"/>
    <w:rsid w:val="00AA3D49"/>
    <w:rsid w:val="00AA71B6"/>
    <w:rsid w:val="00AA7500"/>
    <w:rsid w:val="00AA7D23"/>
    <w:rsid w:val="00AA7F7D"/>
    <w:rsid w:val="00AB2B48"/>
    <w:rsid w:val="00AB2D92"/>
    <w:rsid w:val="00AB2DAE"/>
    <w:rsid w:val="00AB2DD6"/>
    <w:rsid w:val="00AB6CBA"/>
    <w:rsid w:val="00AB6E3E"/>
    <w:rsid w:val="00AC005F"/>
    <w:rsid w:val="00AC114A"/>
    <w:rsid w:val="00AC1343"/>
    <w:rsid w:val="00AC4418"/>
    <w:rsid w:val="00AC51BE"/>
    <w:rsid w:val="00AC6EC6"/>
    <w:rsid w:val="00AD0FA8"/>
    <w:rsid w:val="00AD1E5E"/>
    <w:rsid w:val="00AD3364"/>
    <w:rsid w:val="00AD3E17"/>
    <w:rsid w:val="00AD5256"/>
    <w:rsid w:val="00AD5EDE"/>
    <w:rsid w:val="00AE0CB6"/>
    <w:rsid w:val="00AE3936"/>
    <w:rsid w:val="00AE44CD"/>
    <w:rsid w:val="00AE4E3D"/>
    <w:rsid w:val="00AF0320"/>
    <w:rsid w:val="00AF4917"/>
    <w:rsid w:val="00B01C90"/>
    <w:rsid w:val="00B0775B"/>
    <w:rsid w:val="00B11E36"/>
    <w:rsid w:val="00B13E31"/>
    <w:rsid w:val="00B14C12"/>
    <w:rsid w:val="00B17D7D"/>
    <w:rsid w:val="00B17E80"/>
    <w:rsid w:val="00B17FD7"/>
    <w:rsid w:val="00B20115"/>
    <w:rsid w:val="00B21D29"/>
    <w:rsid w:val="00B21D86"/>
    <w:rsid w:val="00B23563"/>
    <w:rsid w:val="00B27274"/>
    <w:rsid w:val="00B27ACD"/>
    <w:rsid w:val="00B31291"/>
    <w:rsid w:val="00B3151F"/>
    <w:rsid w:val="00B34392"/>
    <w:rsid w:val="00B34878"/>
    <w:rsid w:val="00B3495F"/>
    <w:rsid w:val="00B34E0C"/>
    <w:rsid w:val="00B35996"/>
    <w:rsid w:val="00B36CB8"/>
    <w:rsid w:val="00B36FC9"/>
    <w:rsid w:val="00B37FD6"/>
    <w:rsid w:val="00B40F3C"/>
    <w:rsid w:val="00B41E00"/>
    <w:rsid w:val="00B4403A"/>
    <w:rsid w:val="00B443E8"/>
    <w:rsid w:val="00B46DC2"/>
    <w:rsid w:val="00B502A4"/>
    <w:rsid w:val="00B50BDC"/>
    <w:rsid w:val="00B50C93"/>
    <w:rsid w:val="00B5130D"/>
    <w:rsid w:val="00B53B62"/>
    <w:rsid w:val="00B5520F"/>
    <w:rsid w:val="00B559A2"/>
    <w:rsid w:val="00B6017A"/>
    <w:rsid w:val="00B60E0A"/>
    <w:rsid w:val="00B60E79"/>
    <w:rsid w:val="00B62724"/>
    <w:rsid w:val="00B62ACF"/>
    <w:rsid w:val="00B6721D"/>
    <w:rsid w:val="00B722A2"/>
    <w:rsid w:val="00B752C2"/>
    <w:rsid w:val="00B763A9"/>
    <w:rsid w:val="00B76CEC"/>
    <w:rsid w:val="00B77905"/>
    <w:rsid w:val="00B77F44"/>
    <w:rsid w:val="00B83719"/>
    <w:rsid w:val="00B85740"/>
    <w:rsid w:val="00B870BE"/>
    <w:rsid w:val="00B9537A"/>
    <w:rsid w:val="00B96836"/>
    <w:rsid w:val="00BA1D2A"/>
    <w:rsid w:val="00BA2663"/>
    <w:rsid w:val="00BA3541"/>
    <w:rsid w:val="00BA4DDA"/>
    <w:rsid w:val="00BA56D8"/>
    <w:rsid w:val="00BB0FB8"/>
    <w:rsid w:val="00BB13F8"/>
    <w:rsid w:val="00BB7304"/>
    <w:rsid w:val="00BC008F"/>
    <w:rsid w:val="00BC1B66"/>
    <w:rsid w:val="00BC1D13"/>
    <w:rsid w:val="00BC78CF"/>
    <w:rsid w:val="00BD6286"/>
    <w:rsid w:val="00BD78B5"/>
    <w:rsid w:val="00BE3853"/>
    <w:rsid w:val="00BE3F38"/>
    <w:rsid w:val="00BE51CC"/>
    <w:rsid w:val="00BF2AD9"/>
    <w:rsid w:val="00BF2B65"/>
    <w:rsid w:val="00BF4BE8"/>
    <w:rsid w:val="00BF5B34"/>
    <w:rsid w:val="00C01D87"/>
    <w:rsid w:val="00C0262C"/>
    <w:rsid w:val="00C0307F"/>
    <w:rsid w:val="00C0593D"/>
    <w:rsid w:val="00C05CB8"/>
    <w:rsid w:val="00C14B68"/>
    <w:rsid w:val="00C1521E"/>
    <w:rsid w:val="00C20D5E"/>
    <w:rsid w:val="00C21FA9"/>
    <w:rsid w:val="00C2281E"/>
    <w:rsid w:val="00C22AAA"/>
    <w:rsid w:val="00C2348C"/>
    <w:rsid w:val="00C25389"/>
    <w:rsid w:val="00C30C53"/>
    <w:rsid w:val="00C30FBF"/>
    <w:rsid w:val="00C363A2"/>
    <w:rsid w:val="00C36624"/>
    <w:rsid w:val="00C40EEC"/>
    <w:rsid w:val="00C44F3D"/>
    <w:rsid w:val="00C466FB"/>
    <w:rsid w:val="00C46D0B"/>
    <w:rsid w:val="00C503C0"/>
    <w:rsid w:val="00C50F18"/>
    <w:rsid w:val="00C51070"/>
    <w:rsid w:val="00C51417"/>
    <w:rsid w:val="00C523AC"/>
    <w:rsid w:val="00C52B48"/>
    <w:rsid w:val="00C5385E"/>
    <w:rsid w:val="00C60A25"/>
    <w:rsid w:val="00C628B4"/>
    <w:rsid w:val="00C63767"/>
    <w:rsid w:val="00C647E3"/>
    <w:rsid w:val="00C6603B"/>
    <w:rsid w:val="00C67BB3"/>
    <w:rsid w:val="00C71E3A"/>
    <w:rsid w:val="00C72A23"/>
    <w:rsid w:val="00C82D6D"/>
    <w:rsid w:val="00C83484"/>
    <w:rsid w:val="00C91FC1"/>
    <w:rsid w:val="00C9205F"/>
    <w:rsid w:val="00C92FBE"/>
    <w:rsid w:val="00C93DD0"/>
    <w:rsid w:val="00C9446A"/>
    <w:rsid w:val="00C9558F"/>
    <w:rsid w:val="00C957C4"/>
    <w:rsid w:val="00C95E6C"/>
    <w:rsid w:val="00CA181D"/>
    <w:rsid w:val="00CA39A5"/>
    <w:rsid w:val="00CA4EAC"/>
    <w:rsid w:val="00CA50C6"/>
    <w:rsid w:val="00CA54AF"/>
    <w:rsid w:val="00CA7330"/>
    <w:rsid w:val="00CB1A89"/>
    <w:rsid w:val="00CB2179"/>
    <w:rsid w:val="00CB6B01"/>
    <w:rsid w:val="00CB6DC7"/>
    <w:rsid w:val="00CC3542"/>
    <w:rsid w:val="00CC59A1"/>
    <w:rsid w:val="00CC5ABA"/>
    <w:rsid w:val="00CC6704"/>
    <w:rsid w:val="00CC72F4"/>
    <w:rsid w:val="00CD1983"/>
    <w:rsid w:val="00CD33A7"/>
    <w:rsid w:val="00CE16D2"/>
    <w:rsid w:val="00CE1DBE"/>
    <w:rsid w:val="00CE7442"/>
    <w:rsid w:val="00CF026E"/>
    <w:rsid w:val="00CF1FE5"/>
    <w:rsid w:val="00CF20EA"/>
    <w:rsid w:val="00CF230F"/>
    <w:rsid w:val="00CF2BA8"/>
    <w:rsid w:val="00CF450B"/>
    <w:rsid w:val="00CF572E"/>
    <w:rsid w:val="00CF5F41"/>
    <w:rsid w:val="00CF7C54"/>
    <w:rsid w:val="00CF7E3D"/>
    <w:rsid w:val="00D02C8A"/>
    <w:rsid w:val="00D030B6"/>
    <w:rsid w:val="00D05217"/>
    <w:rsid w:val="00D057DE"/>
    <w:rsid w:val="00D060F7"/>
    <w:rsid w:val="00D102DD"/>
    <w:rsid w:val="00D112F6"/>
    <w:rsid w:val="00D117F2"/>
    <w:rsid w:val="00D14873"/>
    <w:rsid w:val="00D16405"/>
    <w:rsid w:val="00D17AA0"/>
    <w:rsid w:val="00D22156"/>
    <w:rsid w:val="00D224CF"/>
    <w:rsid w:val="00D23A97"/>
    <w:rsid w:val="00D240FD"/>
    <w:rsid w:val="00D25F6F"/>
    <w:rsid w:val="00D30C3B"/>
    <w:rsid w:val="00D32551"/>
    <w:rsid w:val="00D3399F"/>
    <w:rsid w:val="00D37A5A"/>
    <w:rsid w:val="00D4325A"/>
    <w:rsid w:val="00D50C8E"/>
    <w:rsid w:val="00D5282E"/>
    <w:rsid w:val="00D52928"/>
    <w:rsid w:val="00D554A9"/>
    <w:rsid w:val="00D61F57"/>
    <w:rsid w:val="00D62831"/>
    <w:rsid w:val="00D633E8"/>
    <w:rsid w:val="00D669C2"/>
    <w:rsid w:val="00D70917"/>
    <w:rsid w:val="00D72EAF"/>
    <w:rsid w:val="00D743BB"/>
    <w:rsid w:val="00D74B86"/>
    <w:rsid w:val="00D779C0"/>
    <w:rsid w:val="00D8225E"/>
    <w:rsid w:val="00D83794"/>
    <w:rsid w:val="00D83A94"/>
    <w:rsid w:val="00D84728"/>
    <w:rsid w:val="00D878E8"/>
    <w:rsid w:val="00D918FD"/>
    <w:rsid w:val="00D91B01"/>
    <w:rsid w:val="00D92AA9"/>
    <w:rsid w:val="00D9378E"/>
    <w:rsid w:val="00D93F34"/>
    <w:rsid w:val="00DA09E0"/>
    <w:rsid w:val="00DA0D30"/>
    <w:rsid w:val="00DA2D37"/>
    <w:rsid w:val="00DA393D"/>
    <w:rsid w:val="00DA7E41"/>
    <w:rsid w:val="00DB01D0"/>
    <w:rsid w:val="00DB033B"/>
    <w:rsid w:val="00DB3ACB"/>
    <w:rsid w:val="00DB3E09"/>
    <w:rsid w:val="00DB3F30"/>
    <w:rsid w:val="00DB6FAF"/>
    <w:rsid w:val="00DB77F7"/>
    <w:rsid w:val="00DC00EF"/>
    <w:rsid w:val="00DC0B28"/>
    <w:rsid w:val="00DC0C2C"/>
    <w:rsid w:val="00DC5349"/>
    <w:rsid w:val="00DC76A5"/>
    <w:rsid w:val="00DD1933"/>
    <w:rsid w:val="00DD265E"/>
    <w:rsid w:val="00DD5034"/>
    <w:rsid w:val="00DD5E90"/>
    <w:rsid w:val="00DE05FA"/>
    <w:rsid w:val="00DE11D2"/>
    <w:rsid w:val="00DE749A"/>
    <w:rsid w:val="00DF197F"/>
    <w:rsid w:val="00DF2D0F"/>
    <w:rsid w:val="00DF3558"/>
    <w:rsid w:val="00DF3B36"/>
    <w:rsid w:val="00DF77FF"/>
    <w:rsid w:val="00E014F0"/>
    <w:rsid w:val="00E02D0D"/>
    <w:rsid w:val="00E046D3"/>
    <w:rsid w:val="00E04A28"/>
    <w:rsid w:val="00E06360"/>
    <w:rsid w:val="00E06788"/>
    <w:rsid w:val="00E07D7A"/>
    <w:rsid w:val="00E12122"/>
    <w:rsid w:val="00E125EB"/>
    <w:rsid w:val="00E13E0F"/>
    <w:rsid w:val="00E1483A"/>
    <w:rsid w:val="00E207F5"/>
    <w:rsid w:val="00E20D91"/>
    <w:rsid w:val="00E22E38"/>
    <w:rsid w:val="00E265CC"/>
    <w:rsid w:val="00E26641"/>
    <w:rsid w:val="00E26ABE"/>
    <w:rsid w:val="00E31E4C"/>
    <w:rsid w:val="00E3567B"/>
    <w:rsid w:val="00E361DF"/>
    <w:rsid w:val="00E37732"/>
    <w:rsid w:val="00E37CF4"/>
    <w:rsid w:val="00E43D59"/>
    <w:rsid w:val="00E43D87"/>
    <w:rsid w:val="00E5104D"/>
    <w:rsid w:val="00E515DA"/>
    <w:rsid w:val="00E51F3A"/>
    <w:rsid w:val="00E5266C"/>
    <w:rsid w:val="00E52D3C"/>
    <w:rsid w:val="00E5333D"/>
    <w:rsid w:val="00E539E6"/>
    <w:rsid w:val="00E56087"/>
    <w:rsid w:val="00E5653B"/>
    <w:rsid w:val="00E56D70"/>
    <w:rsid w:val="00E60E92"/>
    <w:rsid w:val="00E6234A"/>
    <w:rsid w:val="00E635CC"/>
    <w:rsid w:val="00E64EAA"/>
    <w:rsid w:val="00E6559C"/>
    <w:rsid w:val="00E6604A"/>
    <w:rsid w:val="00E661F5"/>
    <w:rsid w:val="00E66A42"/>
    <w:rsid w:val="00E738F7"/>
    <w:rsid w:val="00E748A0"/>
    <w:rsid w:val="00E748BF"/>
    <w:rsid w:val="00E7604A"/>
    <w:rsid w:val="00E76281"/>
    <w:rsid w:val="00E76741"/>
    <w:rsid w:val="00E76D90"/>
    <w:rsid w:val="00E833CF"/>
    <w:rsid w:val="00E83448"/>
    <w:rsid w:val="00E877CC"/>
    <w:rsid w:val="00E90B3C"/>
    <w:rsid w:val="00EA066F"/>
    <w:rsid w:val="00EA0CE2"/>
    <w:rsid w:val="00EA1CB5"/>
    <w:rsid w:val="00EA4177"/>
    <w:rsid w:val="00EA5343"/>
    <w:rsid w:val="00EA546F"/>
    <w:rsid w:val="00EA5BAB"/>
    <w:rsid w:val="00EB1969"/>
    <w:rsid w:val="00EB2C3F"/>
    <w:rsid w:val="00EB4063"/>
    <w:rsid w:val="00EB53A9"/>
    <w:rsid w:val="00EB5D87"/>
    <w:rsid w:val="00EC0462"/>
    <w:rsid w:val="00EC34FF"/>
    <w:rsid w:val="00EC38AC"/>
    <w:rsid w:val="00ED0E00"/>
    <w:rsid w:val="00ED0F75"/>
    <w:rsid w:val="00ED0FA2"/>
    <w:rsid w:val="00ED1301"/>
    <w:rsid w:val="00ED171D"/>
    <w:rsid w:val="00ED313E"/>
    <w:rsid w:val="00ED3291"/>
    <w:rsid w:val="00ED7469"/>
    <w:rsid w:val="00ED7EF5"/>
    <w:rsid w:val="00EE038B"/>
    <w:rsid w:val="00EE2F21"/>
    <w:rsid w:val="00EE5BDF"/>
    <w:rsid w:val="00EE655B"/>
    <w:rsid w:val="00EF1F85"/>
    <w:rsid w:val="00EF262A"/>
    <w:rsid w:val="00EF2EC7"/>
    <w:rsid w:val="00EF3410"/>
    <w:rsid w:val="00EF4379"/>
    <w:rsid w:val="00EF5462"/>
    <w:rsid w:val="00EF6504"/>
    <w:rsid w:val="00EF7078"/>
    <w:rsid w:val="00EF77C2"/>
    <w:rsid w:val="00F01414"/>
    <w:rsid w:val="00F04844"/>
    <w:rsid w:val="00F04B9F"/>
    <w:rsid w:val="00F1454E"/>
    <w:rsid w:val="00F15F46"/>
    <w:rsid w:val="00F219AD"/>
    <w:rsid w:val="00F21DBB"/>
    <w:rsid w:val="00F23D93"/>
    <w:rsid w:val="00F24D6A"/>
    <w:rsid w:val="00F255B4"/>
    <w:rsid w:val="00F30099"/>
    <w:rsid w:val="00F319D0"/>
    <w:rsid w:val="00F33AF0"/>
    <w:rsid w:val="00F33CB5"/>
    <w:rsid w:val="00F3553F"/>
    <w:rsid w:val="00F410DB"/>
    <w:rsid w:val="00F44351"/>
    <w:rsid w:val="00F4567C"/>
    <w:rsid w:val="00F470B5"/>
    <w:rsid w:val="00F53B92"/>
    <w:rsid w:val="00F540FB"/>
    <w:rsid w:val="00F60BC8"/>
    <w:rsid w:val="00F60CA3"/>
    <w:rsid w:val="00F6122B"/>
    <w:rsid w:val="00F63012"/>
    <w:rsid w:val="00F66B58"/>
    <w:rsid w:val="00F67B44"/>
    <w:rsid w:val="00F7354C"/>
    <w:rsid w:val="00F75C9D"/>
    <w:rsid w:val="00F77705"/>
    <w:rsid w:val="00F81503"/>
    <w:rsid w:val="00F83274"/>
    <w:rsid w:val="00F845AD"/>
    <w:rsid w:val="00F84BAF"/>
    <w:rsid w:val="00F8518E"/>
    <w:rsid w:val="00F85FAC"/>
    <w:rsid w:val="00F86908"/>
    <w:rsid w:val="00F87D72"/>
    <w:rsid w:val="00F901A3"/>
    <w:rsid w:val="00F915DF"/>
    <w:rsid w:val="00F93223"/>
    <w:rsid w:val="00F94254"/>
    <w:rsid w:val="00F944BF"/>
    <w:rsid w:val="00F94586"/>
    <w:rsid w:val="00F9490F"/>
    <w:rsid w:val="00F94AF2"/>
    <w:rsid w:val="00FA259F"/>
    <w:rsid w:val="00FA323D"/>
    <w:rsid w:val="00FA72B9"/>
    <w:rsid w:val="00FA7695"/>
    <w:rsid w:val="00FB0CB9"/>
    <w:rsid w:val="00FB4AC2"/>
    <w:rsid w:val="00FB5D89"/>
    <w:rsid w:val="00FC08E8"/>
    <w:rsid w:val="00FC3DB0"/>
    <w:rsid w:val="00FC4247"/>
    <w:rsid w:val="00FC4D20"/>
    <w:rsid w:val="00FC5D1C"/>
    <w:rsid w:val="00FC70B6"/>
    <w:rsid w:val="00FD1895"/>
    <w:rsid w:val="00FD2718"/>
    <w:rsid w:val="00FD3F60"/>
    <w:rsid w:val="00FD5A3E"/>
    <w:rsid w:val="00FE33F7"/>
    <w:rsid w:val="00FE4505"/>
    <w:rsid w:val="00FE6006"/>
    <w:rsid w:val="00FF02BD"/>
    <w:rsid w:val="00FF06AF"/>
    <w:rsid w:val="00FF1F91"/>
    <w:rsid w:val="00FF3C43"/>
    <w:rsid w:val="00FF4C17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BC3B"/>
  <w15:chartTrackingRefBased/>
  <w15:docId w15:val="{51A2D0B5-8F63-42C4-9B8D-C0C6733F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9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0920"/>
    <w:rPr>
      <w:b/>
      <w:bCs/>
    </w:rPr>
  </w:style>
  <w:style w:type="paragraph" w:styleId="NormalWeb">
    <w:name w:val="Normal (Web)"/>
    <w:basedOn w:val="Normal"/>
    <w:uiPriority w:val="99"/>
    <w:unhideWhenUsed/>
    <w:rsid w:val="00A13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321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12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B4"/>
    <w:rPr>
      <w:rFonts w:ascii="Segoe UI" w:eastAsia="Calibri" w:hAnsi="Segoe UI" w:cs="Segoe UI"/>
      <w:sz w:val="18"/>
      <w:szCs w:val="18"/>
      <w:lang w:val="ru-RU"/>
    </w:rPr>
  </w:style>
  <w:style w:type="paragraph" w:styleId="BodyText">
    <w:name w:val="Body Text"/>
    <w:basedOn w:val="Normal"/>
    <w:link w:val="BodyTextChar"/>
    <w:unhideWhenUsed/>
    <w:rsid w:val="0088439E"/>
    <w:pPr>
      <w:autoSpaceDE w:val="0"/>
      <w:autoSpaceDN w:val="0"/>
      <w:adjustRightInd w:val="0"/>
      <w:spacing w:after="120" w:line="240" w:lineRule="auto"/>
    </w:pPr>
    <w:rPr>
      <w:rFonts w:ascii="Times Armenian" w:eastAsia="Times New Roman" w:hAnsi="Times Armeni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8439E"/>
    <w:rPr>
      <w:rFonts w:ascii="Times Armenian" w:eastAsia="Times New Roman" w:hAnsi="Times Armenian" w:cs="Times New Roman"/>
      <w:sz w:val="24"/>
      <w:szCs w:val="24"/>
    </w:rPr>
  </w:style>
  <w:style w:type="paragraph" w:styleId="NoSpacing">
    <w:name w:val="No Spacing"/>
    <w:link w:val="NoSpacingChar"/>
    <w:qFormat/>
    <w:rsid w:val="0088439E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88439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39E"/>
    <w:pPr>
      <w:spacing w:line="240" w:lineRule="auto"/>
    </w:pPr>
    <w:rPr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39E"/>
    <w:rPr>
      <w:rFonts w:ascii="Calibri" w:eastAsia="Calibri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39E"/>
    <w:rPr>
      <w:rFonts w:ascii="Calibri" w:eastAsia="Calibri" w:hAnsi="Calibri" w:cs="Times New Roman"/>
      <w:b/>
      <w:bCs/>
      <w:sz w:val="20"/>
      <w:szCs w:val="20"/>
      <w:lang w:val="hy-AM"/>
    </w:rPr>
  </w:style>
  <w:style w:type="character" w:customStyle="1" w:styleId="apple-style-span">
    <w:name w:val="apple-style-span"/>
    <w:basedOn w:val="DefaultParagraphFont"/>
    <w:rsid w:val="0088439E"/>
  </w:style>
  <w:style w:type="paragraph" w:styleId="Revision">
    <w:name w:val="Revision"/>
    <w:hidden/>
    <w:uiPriority w:val="99"/>
    <w:semiHidden/>
    <w:rsid w:val="0088439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ria-ee/X-Road/blob/develop/doc/Architecture/arc-cp_x-road_configuration_proxy_architecture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ria-ee/X-Road/blob/develop/doc/Architecture/arc-ss_x-road_security_server_architecture.md" TargetMode="External"/><Relationship Id="rId12" Type="http://schemas.openxmlformats.org/officeDocument/2006/relationships/hyperlink" Target="https://github.com/ria-ee/X-Road/blob/master/xtee6/doc/Manuals/ug-cp_x-road_v6_configuration_proxy_manual_2.0_Y-745-10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ria-ee/X-Road/blob/master/xtee6/doc/Architecture/arc-g_x-road_arhitecture_1.4_Y-879-3.docx" TargetMode="External"/><Relationship Id="rId11" Type="http://schemas.openxmlformats.org/officeDocument/2006/relationships/hyperlink" Target="https://github.com/ria-ee/X-Road/blob/develop/doc/Manuals/ig-ss_x-road_v6_security_server_installation_guide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ria-ee/X-Road/blob/develop/doc/Manuals/ug-cs_x-road_6_central_server_user_guide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ria-ee/X-Road/blob/develop/doc/Protocols/pr-mess_x-road_message_protocol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81C1-6F9A-4D90-818B-CD807914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4728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https://mul.gov.am/tasks/docs/attachment.php?id=492402&amp;fn=NAXAGIC1093.docx&amp;out=1&amp;token=105ead32cbe4c5412a29</cp:keywords>
  <cp:lastModifiedBy>Bela Galstyan</cp:lastModifiedBy>
  <cp:revision>2</cp:revision>
  <dcterms:created xsi:type="dcterms:W3CDTF">2019-01-23T10:33:00Z</dcterms:created>
  <dcterms:modified xsi:type="dcterms:W3CDTF">2019-01-23T10:34:00Z</dcterms:modified>
</cp:coreProperties>
</file>