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F0" w:rsidRPr="00AD7223" w:rsidRDefault="00B723F0" w:rsidP="00BB71C6">
      <w:pPr>
        <w:autoSpaceDE w:val="0"/>
        <w:autoSpaceDN w:val="0"/>
        <w:adjustRightInd w:val="0"/>
        <w:spacing w:after="200" w:line="360" w:lineRule="auto"/>
        <w:ind w:left="8496"/>
        <w:rPr>
          <w:rFonts w:ascii="GHEA Grapalat" w:hAnsi="GHEA Grapalat" w:cs="Sylfaen"/>
          <w:sz w:val="22"/>
          <w:szCs w:val="22"/>
          <w:lang w:val="en-US" w:eastAsia="en-US"/>
        </w:rPr>
      </w:pPr>
      <w:r w:rsidRPr="00AD7223">
        <w:rPr>
          <w:rFonts w:ascii="GHEA Grapalat" w:hAnsi="GHEA Grapalat" w:cs="Sylfaen"/>
          <w:sz w:val="22"/>
          <w:szCs w:val="22"/>
          <w:lang w:val="en-US" w:eastAsia="en-US"/>
        </w:rPr>
        <w:t>ՆԱԽԱԳԻԾ</w:t>
      </w:r>
    </w:p>
    <w:p w:rsidR="00B723F0" w:rsidRPr="00831768" w:rsidRDefault="00B723F0" w:rsidP="00B723F0">
      <w:pPr>
        <w:autoSpaceDE w:val="0"/>
        <w:autoSpaceDN w:val="0"/>
        <w:adjustRightInd w:val="0"/>
        <w:spacing w:after="200" w:line="360" w:lineRule="auto"/>
        <w:jc w:val="right"/>
        <w:rPr>
          <w:rFonts w:ascii="GHEA Grapalat" w:hAnsi="GHEA Grapalat" w:cs="Sylfaen"/>
          <w:sz w:val="22"/>
          <w:szCs w:val="22"/>
          <w:lang w:val="en-US" w:eastAsia="en-US"/>
        </w:rPr>
      </w:pPr>
    </w:p>
    <w:p w:rsidR="00B723F0" w:rsidRPr="00831768" w:rsidRDefault="00B723F0" w:rsidP="00B723F0">
      <w:pPr>
        <w:autoSpaceDE w:val="0"/>
        <w:autoSpaceDN w:val="0"/>
        <w:adjustRightInd w:val="0"/>
        <w:spacing w:after="200" w:line="360" w:lineRule="auto"/>
        <w:jc w:val="center"/>
        <w:rPr>
          <w:rFonts w:ascii="GHEA Grapalat" w:hAnsi="GHEA Grapalat" w:cs="Sylfaen"/>
          <w:sz w:val="22"/>
          <w:szCs w:val="22"/>
          <w:lang w:val="en-US" w:eastAsia="en-US"/>
        </w:rPr>
      </w:pPr>
      <w:r w:rsidRPr="00831768">
        <w:rPr>
          <w:rFonts w:ascii="GHEA Grapalat" w:hAnsi="GHEA Grapalat" w:cs="Sylfaen"/>
          <w:sz w:val="22"/>
          <w:szCs w:val="22"/>
          <w:lang w:val="en-US" w:eastAsia="en-US"/>
        </w:rPr>
        <w:t>ՀԱՅԱՍՏԱՆԻ ՀԱՆՐԱՊԵՏՈՒԹՅԱՆ ԿԱՌԱՎԱՐՈՒԹՅԱՆ</w:t>
      </w:r>
    </w:p>
    <w:p w:rsidR="00B723F0" w:rsidRPr="00831768" w:rsidRDefault="00B723F0" w:rsidP="00B723F0">
      <w:pPr>
        <w:autoSpaceDE w:val="0"/>
        <w:autoSpaceDN w:val="0"/>
        <w:adjustRightInd w:val="0"/>
        <w:spacing w:after="200" w:line="360" w:lineRule="auto"/>
        <w:jc w:val="center"/>
        <w:rPr>
          <w:rFonts w:ascii="GHEA Grapalat" w:hAnsi="GHEA Grapalat" w:cs="Sylfaen"/>
          <w:sz w:val="22"/>
          <w:szCs w:val="22"/>
          <w:lang w:val="en-US" w:eastAsia="en-US"/>
        </w:rPr>
      </w:pPr>
      <w:r w:rsidRPr="00831768">
        <w:rPr>
          <w:rFonts w:ascii="GHEA Grapalat" w:hAnsi="GHEA Grapalat" w:cs="Sylfaen"/>
          <w:sz w:val="22"/>
          <w:szCs w:val="22"/>
          <w:lang w:val="en-US" w:eastAsia="en-US"/>
        </w:rPr>
        <w:t>ՈՐՈՇՈՒՄ</w:t>
      </w:r>
    </w:p>
    <w:p w:rsidR="00B723F0" w:rsidRPr="00831768" w:rsidRDefault="00B723F0" w:rsidP="00B723F0">
      <w:pPr>
        <w:autoSpaceDE w:val="0"/>
        <w:autoSpaceDN w:val="0"/>
        <w:adjustRightInd w:val="0"/>
        <w:spacing w:after="200" w:line="360" w:lineRule="auto"/>
        <w:jc w:val="center"/>
        <w:rPr>
          <w:rFonts w:ascii="GHEA Grapalat" w:hAnsi="GHEA Grapalat" w:cs="Sylfaen"/>
          <w:sz w:val="22"/>
          <w:szCs w:val="22"/>
          <w:lang w:val="en-US" w:eastAsia="en-US"/>
        </w:rPr>
      </w:pPr>
      <w:r w:rsidRPr="00831768">
        <w:rPr>
          <w:rFonts w:ascii="GHEA Grapalat" w:hAnsi="GHEA Grapalat" w:cs="IRTEK Courier"/>
          <w:sz w:val="22"/>
          <w:szCs w:val="22"/>
          <w:lang w:val="en-US" w:eastAsia="en-US"/>
        </w:rPr>
        <w:t>__ _______________  -</w:t>
      </w:r>
      <w:r w:rsidRPr="00831768">
        <w:rPr>
          <w:rFonts w:ascii="GHEA Grapalat" w:hAnsi="GHEA Grapalat" w:cs="Sylfaen"/>
          <w:sz w:val="22"/>
          <w:szCs w:val="22"/>
          <w:lang w:val="en-US" w:eastAsia="en-US"/>
        </w:rPr>
        <w:t>ի</w:t>
      </w:r>
      <w:r w:rsidRPr="00831768">
        <w:rPr>
          <w:rFonts w:ascii="GHEA Grapalat" w:hAnsi="GHEA Grapalat" w:cs="IRTEK Courier"/>
          <w:sz w:val="22"/>
          <w:szCs w:val="22"/>
          <w:lang w:val="en-US" w:eastAsia="en-US"/>
        </w:rPr>
        <w:t xml:space="preserve"> 201</w:t>
      </w:r>
      <w:r w:rsidR="00DD0299">
        <w:rPr>
          <w:rFonts w:ascii="GHEA Grapalat" w:hAnsi="GHEA Grapalat" w:cs="IRTEK Courier"/>
          <w:sz w:val="22"/>
          <w:szCs w:val="22"/>
          <w:lang w:val="en-US" w:eastAsia="en-US"/>
        </w:rPr>
        <w:t>9</w:t>
      </w:r>
      <w:r w:rsidRPr="00831768">
        <w:rPr>
          <w:rFonts w:ascii="GHEA Grapalat" w:hAnsi="GHEA Grapalat" w:cs="IRTEK Courier"/>
          <w:sz w:val="22"/>
          <w:szCs w:val="22"/>
          <w:lang w:val="en-US" w:eastAsia="en-US"/>
        </w:rPr>
        <w:t xml:space="preserve"> </w:t>
      </w:r>
      <w:r w:rsidRPr="00831768">
        <w:rPr>
          <w:rFonts w:ascii="GHEA Grapalat" w:hAnsi="GHEA Grapalat" w:cs="Sylfaen"/>
          <w:sz w:val="22"/>
          <w:szCs w:val="22"/>
          <w:lang w:val="en-US" w:eastAsia="en-US"/>
        </w:rPr>
        <w:t xml:space="preserve">թվականի </w:t>
      </w:r>
      <w:r w:rsidR="00D724E4">
        <w:rPr>
          <w:rFonts w:ascii="GHEA Grapalat" w:hAnsi="GHEA Grapalat" w:cs="IRTEK Courier"/>
          <w:sz w:val="22"/>
          <w:szCs w:val="22"/>
          <w:lang w:val="en-US" w:eastAsia="en-US"/>
        </w:rPr>
        <w:t xml:space="preserve"> N ____</w:t>
      </w:r>
      <w:r w:rsidR="00D811CD">
        <w:rPr>
          <w:rFonts w:ascii="GHEA Grapalat" w:hAnsi="GHEA Grapalat" w:cs="IRTEK Courier"/>
          <w:sz w:val="22"/>
          <w:szCs w:val="22"/>
          <w:lang w:val="en-US" w:eastAsia="en-US"/>
        </w:rPr>
        <w:t>Ա</w:t>
      </w:r>
    </w:p>
    <w:p w:rsidR="00B723F0" w:rsidRDefault="00B723F0" w:rsidP="00B723F0">
      <w:pPr>
        <w:spacing w:line="360" w:lineRule="auto"/>
        <w:jc w:val="center"/>
        <w:rPr>
          <w:rFonts w:ascii="GHEA Grapalat" w:hAnsi="GHEA Grapalat"/>
          <w:sz w:val="22"/>
          <w:szCs w:val="22"/>
          <w:shd w:val="clear" w:color="auto" w:fill="FFFFFF"/>
          <w:lang w:val="en-US" w:eastAsia="en-US"/>
        </w:rPr>
      </w:pPr>
    </w:p>
    <w:p w:rsidR="00173C67" w:rsidRPr="00173C67" w:rsidRDefault="00173C67" w:rsidP="00B723F0">
      <w:pPr>
        <w:spacing w:line="360" w:lineRule="auto"/>
        <w:jc w:val="center"/>
        <w:rPr>
          <w:rFonts w:ascii="GHEA Grapalat" w:hAnsi="GHEA Grapalat"/>
          <w:b/>
          <w:shd w:val="clear" w:color="auto" w:fill="FFFFFF"/>
          <w:lang w:val="en-US" w:eastAsia="en-US"/>
        </w:rPr>
      </w:pPr>
      <w:r w:rsidRPr="00173C67">
        <w:rPr>
          <w:rFonts w:ascii="GHEA Grapalat" w:hAnsi="GHEA Grapalat"/>
          <w:b/>
          <w:color w:val="000000"/>
          <w:shd w:val="clear" w:color="auto" w:fill="FFFFFF"/>
          <w:lang w:val="pt-BR"/>
        </w:rPr>
        <w:t>«</w:t>
      </w:r>
      <w:r>
        <w:rPr>
          <w:rFonts w:ascii="GHEA Grapalat" w:hAnsi="GHEA Grapalat"/>
          <w:b/>
          <w:color w:val="000000"/>
          <w:shd w:val="clear" w:color="auto" w:fill="FFFFFF"/>
          <w:lang w:val="pt-BR"/>
        </w:rPr>
        <w:t>ՇԻՐԱԿԻ ՀԱՆՐԱՅԻՆ ՀԵՌՈՒՍՏԱՌԱԴԻՈ</w:t>
      </w:r>
      <w:r w:rsidRPr="00173C67">
        <w:rPr>
          <w:rFonts w:ascii="GHEA Grapalat" w:hAnsi="GHEA Grapalat"/>
          <w:b/>
          <w:color w:val="000000"/>
          <w:shd w:val="clear" w:color="auto" w:fill="FFFFFF"/>
          <w:lang w:val="pt-BR"/>
        </w:rPr>
        <w:t>»</w:t>
      </w:r>
      <w:r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 ՓԱԿ ԲԱԺՆԵՏԻՐԱԿԱՆ ԸՆԿԵՐՈՒԹՅՈՒՆ</w:t>
      </w:r>
      <w:r w:rsidR="00D811CD">
        <w:rPr>
          <w:rFonts w:ascii="GHEA Grapalat" w:hAnsi="GHEA Grapalat"/>
          <w:b/>
          <w:color w:val="000000"/>
          <w:shd w:val="clear" w:color="auto" w:fill="FFFFFF"/>
          <w:lang w:val="pt-BR"/>
        </w:rPr>
        <w:t>Ը</w:t>
      </w:r>
      <w:r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ԼՈՒԾԱՐ</w:t>
      </w:r>
      <w:r w:rsidR="00D811CD">
        <w:rPr>
          <w:rFonts w:ascii="GHEA Grapalat" w:hAnsi="GHEA Grapalat"/>
          <w:b/>
          <w:color w:val="000000"/>
          <w:shd w:val="clear" w:color="auto" w:fill="FFFFFF"/>
          <w:lang w:val="pt-BR"/>
        </w:rPr>
        <w:t>ԵԼՈՒ</w:t>
      </w:r>
      <w:r>
        <w:rPr>
          <w:rFonts w:ascii="GHEA Grapalat" w:hAnsi="GHEA Grapalat"/>
          <w:b/>
          <w:color w:val="000000"/>
          <w:shd w:val="clear" w:color="auto" w:fill="FFFFFF"/>
          <w:lang w:val="pt-BR"/>
        </w:rPr>
        <w:t xml:space="preserve"> ՄԱՍԻՆ</w:t>
      </w:r>
    </w:p>
    <w:p w:rsidR="00390CA6" w:rsidRDefault="00A316DB" w:rsidP="00A316DB">
      <w:pPr>
        <w:spacing w:line="276" w:lineRule="auto"/>
        <w:ind w:right="395"/>
        <w:jc w:val="both"/>
        <w:rPr>
          <w:rFonts w:ascii="GHEA Grapalat" w:hAnsi="GHEA Grapalat" w:cs="IRTEK Courier"/>
          <w:lang w:val="en-US" w:eastAsia="en-US"/>
        </w:rPr>
      </w:pPr>
      <w:r>
        <w:rPr>
          <w:rFonts w:ascii="GHEA Grapalat" w:hAnsi="GHEA Grapalat" w:cs="IRTEK Courier"/>
          <w:lang w:val="en-US" w:eastAsia="en-US"/>
        </w:rPr>
        <w:t xml:space="preserve">     </w:t>
      </w:r>
    </w:p>
    <w:p w:rsidR="007270A9" w:rsidRDefault="007270A9" w:rsidP="00A316DB">
      <w:pPr>
        <w:spacing w:line="276" w:lineRule="auto"/>
        <w:ind w:right="395"/>
        <w:jc w:val="both"/>
        <w:rPr>
          <w:rFonts w:ascii="GHEA Grapalat" w:hAnsi="GHEA Grapalat" w:cs="IRTEK Courier"/>
          <w:lang w:val="en-US" w:eastAsia="en-US"/>
        </w:rPr>
      </w:pPr>
    </w:p>
    <w:p w:rsidR="007270A9" w:rsidRDefault="007270A9" w:rsidP="00A316DB">
      <w:pPr>
        <w:spacing w:line="276" w:lineRule="auto"/>
        <w:ind w:right="395"/>
        <w:jc w:val="both"/>
        <w:rPr>
          <w:rFonts w:ascii="GHEA Grapalat" w:hAnsi="GHEA Grapalat" w:cs="IRTEK Courier"/>
          <w:lang w:val="en-US" w:eastAsia="en-US"/>
        </w:rPr>
      </w:pPr>
    </w:p>
    <w:p w:rsidR="00B723F0" w:rsidRPr="005A6717" w:rsidRDefault="00A316DB" w:rsidP="00DD0299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 w:cs="Arial"/>
          <w:bCs/>
          <w:sz w:val="28"/>
          <w:szCs w:val="28"/>
          <w:lang w:val="af-ZA"/>
        </w:rPr>
      </w:pPr>
      <w:r>
        <w:rPr>
          <w:rFonts w:ascii="GHEA Grapalat" w:hAnsi="GHEA Grapalat" w:cs="IRTEK Courier"/>
          <w:lang w:val="en-US" w:eastAsia="en-US"/>
        </w:rPr>
        <w:t xml:space="preserve">   </w:t>
      </w:r>
      <w:r w:rsidRPr="00F77679">
        <w:rPr>
          <w:rFonts w:ascii="GHEA Grapalat" w:hAnsi="GHEA Grapalat" w:cs="IRTEK Courier"/>
          <w:lang w:val="en-US" w:eastAsia="en-US"/>
        </w:rPr>
        <w:t xml:space="preserve">Հիմք </w:t>
      </w:r>
      <w:r w:rsidRPr="00DD0299">
        <w:rPr>
          <w:rFonts w:ascii="GHEA Grapalat" w:hAnsi="GHEA Grapalat"/>
          <w:color w:val="000000"/>
          <w:shd w:val="clear" w:color="auto" w:fill="FFFFFF"/>
          <w:lang w:val="pt-BR"/>
        </w:rPr>
        <w:t>ընդունելով</w:t>
      </w:r>
      <w:r w:rsidRPr="00F77679">
        <w:rPr>
          <w:rFonts w:ascii="GHEA Grapalat" w:hAnsi="GHEA Grapalat" w:cs="IRTEK Courier"/>
          <w:lang w:val="en-US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 xml:space="preserve">Հայաստանի Հանրապետության քաղաքացիական օրենսգրքի 67-րդ հոդվածը և 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>Բաժնետիրական ընկերութունների մասին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B723F0" w:rsidRPr="00F77679">
        <w:rPr>
          <w:rFonts w:ascii="GHEA Grapalat" w:hAnsi="GHEA Grapalat" w:cs="Sylfaen"/>
          <w:lang w:val="en-US" w:eastAsia="en-US"/>
        </w:rPr>
        <w:t>Հայաստանի</w:t>
      </w:r>
      <w:r w:rsidR="00B723F0" w:rsidRPr="005A6717">
        <w:rPr>
          <w:rFonts w:ascii="GHEA Grapalat" w:hAnsi="GHEA Grapalat" w:cs="Arial Armenian"/>
          <w:lang w:val="af-ZA" w:eastAsia="en-US"/>
        </w:rPr>
        <w:t xml:space="preserve"> </w:t>
      </w:r>
      <w:r w:rsidR="00B723F0" w:rsidRPr="00F77679">
        <w:rPr>
          <w:rFonts w:ascii="GHEA Grapalat" w:hAnsi="GHEA Grapalat" w:cs="Sylfaen"/>
          <w:lang w:val="en-US" w:eastAsia="en-US"/>
        </w:rPr>
        <w:t>Հանրապետության</w:t>
      </w:r>
      <w:r w:rsidR="00D811CD">
        <w:rPr>
          <w:rFonts w:ascii="GHEA Grapalat" w:hAnsi="GHEA Grapalat" w:cs="Sylfaen"/>
          <w:lang w:val="en-US" w:eastAsia="en-US"/>
        </w:rPr>
        <w:t xml:space="preserve"> օրենքի 27-րդ հոդվածի 2-րդ մասի 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>ա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 xml:space="preserve"> ենթակետը, 67-րդ հոդվածի 1-ին մասի 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>գ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 xml:space="preserve"> ենթակետը և 68-րդ հոդվածի 7-րդ մասը՝ Հայաստանի Հանրապետության </w:t>
      </w:r>
      <w:r w:rsidR="00B723F0" w:rsidRPr="00F77679">
        <w:rPr>
          <w:rFonts w:ascii="GHEA Grapalat" w:hAnsi="GHEA Grapalat" w:cs="Sylfaen"/>
          <w:lang w:val="en-US" w:eastAsia="en-US"/>
        </w:rPr>
        <w:t>կառավարությունը</w:t>
      </w:r>
      <w:r w:rsidR="00B723F0" w:rsidRPr="005A6717">
        <w:rPr>
          <w:rFonts w:ascii="GHEA Grapalat" w:hAnsi="GHEA Grapalat" w:cs="Sylfaen"/>
          <w:lang w:val="af-ZA" w:eastAsia="en-US"/>
        </w:rPr>
        <w:t xml:space="preserve"> </w:t>
      </w:r>
      <w:r w:rsidR="00B723F0" w:rsidRPr="00D811CD">
        <w:rPr>
          <w:rFonts w:ascii="GHEA Grapalat" w:hAnsi="GHEA Grapalat" w:cs="Sylfaen"/>
          <w:b/>
          <w:i/>
          <w:lang w:val="en-US" w:eastAsia="en-US"/>
        </w:rPr>
        <w:t>որոշում</w:t>
      </w:r>
      <w:r w:rsidR="00B723F0" w:rsidRPr="00D811CD">
        <w:rPr>
          <w:rFonts w:ascii="GHEA Grapalat" w:hAnsi="GHEA Grapalat" w:cs="Sylfaen"/>
          <w:b/>
          <w:i/>
          <w:lang w:val="af-ZA" w:eastAsia="en-US"/>
        </w:rPr>
        <w:t xml:space="preserve"> </w:t>
      </w:r>
      <w:r w:rsidR="00B723F0" w:rsidRPr="00D811CD">
        <w:rPr>
          <w:rFonts w:ascii="GHEA Grapalat" w:hAnsi="GHEA Grapalat" w:cs="Sylfaen"/>
          <w:b/>
          <w:i/>
          <w:lang w:val="en-US" w:eastAsia="en-US"/>
        </w:rPr>
        <w:t>է՝</w:t>
      </w:r>
    </w:p>
    <w:p w:rsidR="00173C67" w:rsidRDefault="00B723F0" w:rsidP="00A316DB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 w:cs="Sylfaen"/>
          <w:lang w:val="af-ZA" w:eastAsia="en-US"/>
        </w:rPr>
      </w:pPr>
      <w:r w:rsidRPr="005A6717">
        <w:rPr>
          <w:rFonts w:ascii="GHEA Grapalat" w:hAnsi="GHEA Grapalat" w:cs="IRTEK Courier"/>
          <w:lang w:val="af-ZA" w:eastAsia="en-US"/>
        </w:rPr>
        <w:t xml:space="preserve">1. </w:t>
      </w:r>
      <w:r w:rsidR="00D811CD">
        <w:rPr>
          <w:rFonts w:ascii="GHEA Grapalat" w:hAnsi="GHEA Grapalat" w:cs="Sylfaen"/>
          <w:lang w:val="en-US" w:eastAsia="en-US"/>
        </w:rPr>
        <w:t>Հայաստանի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>
        <w:rPr>
          <w:rFonts w:ascii="GHEA Grapalat" w:hAnsi="GHEA Grapalat" w:cs="Sylfaen"/>
          <w:lang w:val="en-US" w:eastAsia="en-US"/>
        </w:rPr>
        <w:t>Հանրապետության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>
        <w:rPr>
          <w:rFonts w:ascii="GHEA Grapalat" w:hAnsi="GHEA Grapalat" w:cs="Sylfaen"/>
          <w:lang w:val="en-US" w:eastAsia="en-US"/>
        </w:rPr>
        <w:t>օրենսդրությամբ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>
        <w:rPr>
          <w:rFonts w:ascii="GHEA Grapalat" w:hAnsi="GHEA Grapalat" w:cs="Sylfaen"/>
          <w:lang w:val="en-US" w:eastAsia="en-US"/>
        </w:rPr>
        <w:t>սահմանված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>
        <w:rPr>
          <w:rFonts w:ascii="GHEA Grapalat" w:hAnsi="GHEA Grapalat" w:cs="Sylfaen"/>
          <w:lang w:val="en-US" w:eastAsia="en-US"/>
        </w:rPr>
        <w:t>կարգով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>
        <w:rPr>
          <w:rFonts w:ascii="GHEA Grapalat" w:hAnsi="GHEA Grapalat" w:cs="Sylfaen"/>
          <w:lang w:val="en-US" w:eastAsia="en-US"/>
        </w:rPr>
        <w:t>լուծարել</w:t>
      </w:r>
      <w:r w:rsidR="00D811CD" w:rsidRPr="00E11522">
        <w:rPr>
          <w:rFonts w:ascii="GHEA Grapalat" w:hAnsi="GHEA Grapalat" w:cs="Sylfaen"/>
          <w:lang w:val="af-ZA" w:eastAsia="en-US"/>
        </w:rPr>
        <w:t xml:space="preserve"> 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>Շիրակի հանրային հեռուստառադիո</w:t>
      </w:r>
      <w:r w:rsidR="00D811CD"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 xml:space="preserve"> փակ բաժնետիրական ընկերությունը (գտնվելու վայրը՝ Հայաստանի Հանրապետություն, ք. Գյումրի, Աբովյան 248, պետական գրանցման համարը՝</w:t>
      </w:r>
      <w:r w:rsidR="00BF453A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D811CD">
        <w:rPr>
          <w:rFonts w:ascii="GHEA Grapalat" w:hAnsi="GHEA Grapalat"/>
          <w:color w:val="000000"/>
          <w:shd w:val="clear" w:color="auto" w:fill="FFFFFF"/>
          <w:lang w:val="pt-BR"/>
        </w:rPr>
        <w:t>29.140.00738):</w:t>
      </w:r>
    </w:p>
    <w:p w:rsidR="008D1EB7" w:rsidRPr="00E11522" w:rsidRDefault="00B723F0" w:rsidP="00D811CD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 w:cs="IRTEK Courier"/>
          <w:lang w:val="af-ZA" w:eastAsia="en-US"/>
        </w:rPr>
      </w:pPr>
      <w:r w:rsidRPr="005A6717">
        <w:rPr>
          <w:rFonts w:ascii="GHEA Grapalat" w:hAnsi="GHEA Grapalat" w:cs="IRTEK Courier"/>
          <w:lang w:val="af-ZA" w:eastAsia="en-US"/>
        </w:rPr>
        <w:t xml:space="preserve">2. </w:t>
      </w:r>
      <w:r w:rsidR="00D811CD">
        <w:rPr>
          <w:rFonts w:ascii="GHEA Grapalat" w:hAnsi="GHEA Grapalat" w:cs="IRTEK Courier"/>
          <w:lang w:val="en-US" w:eastAsia="en-US"/>
        </w:rPr>
        <w:t>Հայաստանի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Հանրապետության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տնտեսական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զարգացման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և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ներդրումների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նախարարության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պետական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գույքի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կառավարման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կոմիտեի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նախագահին՝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լուծարման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աշխատանքներն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իրականացնելու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նպատակով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սույն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որոշումն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ուժի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մտնելուց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հետո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15-</w:t>
      </w:r>
      <w:r w:rsidR="00D811CD">
        <w:rPr>
          <w:rFonts w:ascii="GHEA Grapalat" w:hAnsi="GHEA Grapalat" w:cs="IRTEK Courier"/>
          <w:lang w:val="en-US" w:eastAsia="en-US"/>
        </w:rPr>
        <w:t>օրյա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ժամկետում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ստեղծել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լուծարման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հանձնաժողով՝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դրա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կազմում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ընդգրկելով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Հայաստանի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Հանրապետության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ֆինանսների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նախարարության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(</w:t>
      </w:r>
      <w:r w:rsidR="00D811CD">
        <w:rPr>
          <w:rFonts w:ascii="GHEA Grapalat" w:hAnsi="GHEA Grapalat" w:cs="IRTEK Courier"/>
          <w:lang w:val="en-US" w:eastAsia="en-US"/>
        </w:rPr>
        <w:t>մեկ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անդամ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), </w:t>
      </w:r>
      <w:r w:rsidR="00D811CD">
        <w:rPr>
          <w:rFonts w:ascii="GHEA Grapalat" w:hAnsi="GHEA Grapalat" w:cs="IRTEK Courier"/>
          <w:lang w:val="en-US" w:eastAsia="en-US"/>
        </w:rPr>
        <w:t>Հայաստանի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Հանրապետության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արդարադատության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նախարարության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(</w:t>
      </w:r>
      <w:r w:rsidR="00D811CD">
        <w:rPr>
          <w:rFonts w:ascii="GHEA Grapalat" w:hAnsi="GHEA Grapalat" w:cs="IRTEK Courier"/>
          <w:lang w:val="en-US" w:eastAsia="en-US"/>
        </w:rPr>
        <w:t>մեկ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անդամ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), </w:t>
      </w:r>
      <w:r w:rsidR="00D811CD">
        <w:rPr>
          <w:rFonts w:ascii="GHEA Grapalat" w:hAnsi="GHEA Grapalat" w:cs="IRTEK Courier"/>
          <w:lang w:val="en-US" w:eastAsia="en-US"/>
        </w:rPr>
        <w:t>Հայաստանի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Հանրապետության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հանրային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հեռուստառադիոընկերության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խորհրդի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(</w:t>
      </w:r>
      <w:r w:rsidR="00D811CD">
        <w:rPr>
          <w:rFonts w:ascii="GHEA Grapalat" w:hAnsi="GHEA Grapalat" w:cs="IRTEK Courier"/>
          <w:lang w:val="en-US" w:eastAsia="en-US"/>
        </w:rPr>
        <w:t>մեկ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անդամ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), </w:t>
      </w:r>
      <w:r w:rsidR="00D811CD">
        <w:rPr>
          <w:rFonts w:ascii="GHEA Grapalat" w:hAnsi="GHEA Grapalat" w:cs="IRTEK Courier"/>
          <w:lang w:val="en-US" w:eastAsia="en-US"/>
        </w:rPr>
        <w:t>Հայաստանի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Հանրապետության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տնտեսական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զարգացման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և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ներդրումների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նախարարության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պետական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գույքի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կառավարման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կոմիտեի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(</w:t>
      </w:r>
      <w:r w:rsidR="00D811CD">
        <w:rPr>
          <w:rFonts w:ascii="GHEA Grapalat" w:hAnsi="GHEA Grapalat" w:cs="IRTEK Courier"/>
          <w:lang w:val="en-US" w:eastAsia="en-US"/>
        </w:rPr>
        <w:t>երկու</w:t>
      </w:r>
      <w:r w:rsidR="00D811CD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անդա</w:t>
      </w:r>
      <w:r w:rsidR="0034492B">
        <w:rPr>
          <w:rFonts w:ascii="GHEA Grapalat" w:hAnsi="GHEA Grapalat" w:cs="IRTEK Courier"/>
          <w:lang w:val="en-US" w:eastAsia="en-US"/>
        </w:rPr>
        <w:t>մ՝</w:t>
      </w:r>
      <w:r w:rsidR="0034492B" w:rsidRPr="00E11522">
        <w:rPr>
          <w:rFonts w:ascii="GHEA Grapalat" w:hAnsi="GHEA Grapalat" w:cs="IRTEK Courier"/>
          <w:lang w:val="af-ZA" w:eastAsia="en-US"/>
        </w:rPr>
        <w:t xml:space="preserve"> </w:t>
      </w:r>
      <w:r w:rsidR="0034492B">
        <w:rPr>
          <w:rFonts w:ascii="GHEA Grapalat" w:hAnsi="GHEA Grapalat" w:cs="IRTEK Courier"/>
          <w:lang w:val="en-US" w:eastAsia="en-US"/>
        </w:rPr>
        <w:lastRenderedPageBreak/>
        <w:t>հանձնաժողովի</w:t>
      </w:r>
      <w:r w:rsidR="0034492B" w:rsidRPr="00E11522">
        <w:rPr>
          <w:rFonts w:ascii="GHEA Grapalat" w:hAnsi="GHEA Grapalat" w:cs="IRTEK Courier"/>
          <w:lang w:val="af-ZA" w:eastAsia="en-US"/>
        </w:rPr>
        <w:t xml:space="preserve"> </w:t>
      </w:r>
      <w:r w:rsidR="0034492B">
        <w:rPr>
          <w:rFonts w:ascii="GHEA Grapalat" w:hAnsi="GHEA Grapalat" w:cs="IRTEK Courier"/>
          <w:lang w:val="en-US" w:eastAsia="en-US"/>
        </w:rPr>
        <w:t>նախագահ</w:t>
      </w:r>
      <w:r w:rsidR="0034492B" w:rsidRPr="00E11522">
        <w:rPr>
          <w:rFonts w:ascii="GHEA Grapalat" w:hAnsi="GHEA Grapalat" w:cs="IRTEK Courier"/>
          <w:lang w:val="af-ZA" w:eastAsia="en-US"/>
        </w:rPr>
        <w:t xml:space="preserve"> </w:t>
      </w:r>
      <w:r w:rsidR="0034492B">
        <w:rPr>
          <w:rFonts w:ascii="GHEA Grapalat" w:hAnsi="GHEA Grapalat" w:cs="IRTEK Courier"/>
          <w:lang w:val="en-US" w:eastAsia="en-US"/>
        </w:rPr>
        <w:t>և</w:t>
      </w:r>
      <w:r w:rsidR="0034492B" w:rsidRPr="00E11522">
        <w:rPr>
          <w:rFonts w:ascii="GHEA Grapalat" w:hAnsi="GHEA Grapalat" w:cs="IRTEK Courier"/>
          <w:lang w:val="af-ZA" w:eastAsia="en-US"/>
        </w:rPr>
        <w:t xml:space="preserve"> </w:t>
      </w:r>
      <w:r w:rsidR="0034492B">
        <w:rPr>
          <w:rFonts w:ascii="GHEA Grapalat" w:hAnsi="GHEA Grapalat" w:cs="IRTEK Courier"/>
          <w:lang w:val="en-US" w:eastAsia="en-US"/>
        </w:rPr>
        <w:t>անդամ</w:t>
      </w:r>
      <w:r w:rsidR="0034492B" w:rsidRPr="00E11522">
        <w:rPr>
          <w:rFonts w:ascii="GHEA Grapalat" w:hAnsi="GHEA Grapalat" w:cs="IRTEK Courier"/>
          <w:lang w:val="af-ZA" w:eastAsia="en-US"/>
        </w:rPr>
        <w:t>-</w:t>
      </w:r>
      <w:r w:rsidR="002A5BD9">
        <w:rPr>
          <w:rFonts w:ascii="GHEA Grapalat" w:hAnsi="GHEA Grapalat" w:cs="IRTEK Courier"/>
          <w:lang w:val="en-US" w:eastAsia="en-US"/>
        </w:rPr>
        <w:t>քարտուղար</w:t>
      </w:r>
      <w:r w:rsidR="002A5BD9" w:rsidRPr="00E11522">
        <w:rPr>
          <w:rFonts w:ascii="GHEA Grapalat" w:hAnsi="GHEA Grapalat" w:cs="IRTEK Courier"/>
          <w:lang w:val="af-ZA" w:eastAsia="en-US"/>
        </w:rPr>
        <w:t>)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, </w:t>
      </w:r>
      <w:r w:rsidR="002660D4">
        <w:rPr>
          <w:rFonts w:ascii="GHEA Grapalat" w:hAnsi="GHEA Grapalat" w:cs="IRTEK Courier"/>
          <w:lang w:val="en-US" w:eastAsia="en-US"/>
        </w:rPr>
        <w:t>Հայաստանի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 </w:t>
      </w:r>
      <w:r w:rsidR="002660D4">
        <w:rPr>
          <w:rFonts w:ascii="GHEA Grapalat" w:hAnsi="GHEA Grapalat" w:cs="IRTEK Courier"/>
          <w:lang w:val="en-US" w:eastAsia="en-US"/>
        </w:rPr>
        <w:t>Հանրապետության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 </w:t>
      </w:r>
      <w:r w:rsidR="002660D4">
        <w:rPr>
          <w:rFonts w:ascii="GHEA Grapalat" w:hAnsi="GHEA Grapalat" w:cs="IRTEK Courier"/>
          <w:lang w:val="en-US" w:eastAsia="en-US"/>
        </w:rPr>
        <w:t>Շիրակի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 </w:t>
      </w:r>
      <w:r w:rsidR="002660D4">
        <w:rPr>
          <w:rFonts w:ascii="GHEA Grapalat" w:hAnsi="GHEA Grapalat" w:cs="IRTEK Courier"/>
          <w:lang w:val="en-US" w:eastAsia="en-US"/>
        </w:rPr>
        <w:t>մարզպետարանի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 (</w:t>
      </w:r>
      <w:r w:rsidR="002660D4">
        <w:rPr>
          <w:rFonts w:ascii="GHEA Grapalat" w:hAnsi="GHEA Grapalat" w:cs="IRTEK Courier"/>
          <w:lang w:val="en-US" w:eastAsia="en-US"/>
        </w:rPr>
        <w:t>մեկ</w:t>
      </w:r>
      <w:r w:rsidR="002660D4" w:rsidRPr="00E11522">
        <w:rPr>
          <w:rFonts w:ascii="GHEA Grapalat" w:hAnsi="GHEA Grapalat" w:cs="IRTEK Courier"/>
          <w:lang w:val="af-ZA" w:eastAsia="en-US"/>
        </w:rPr>
        <w:t xml:space="preserve"> </w:t>
      </w:r>
      <w:r w:rsidR="002660D4">
        <w:rPr>
          <w:rFonts w:ascii="GHEA Grapalat" w:hAnsi="GHEA Grapalat" w:cs="IRTEK Courier"/>
          <w:lang w:val="en-US" w:eastAsia="en-US"/>
        </w:rPr>
        <w:t>անդամ</w:t>
      </w:r>
      <w:r w:rsidR="002660D4" w:rsidRPr="00E11522">
        <w:rPr>
          <w:rFonts w:ascii="GHEA Grapalat" w:hAnsi="GHEA Grapalat" w:cs="IRTEK Courier"/>
          <w:lang w:val="af-ZA" w:eastAsia="en-US"/>
        </w:rPr>
        <w:t>)</w:t>
      </w:r>
      <w:r w:rsidR="002A5BD9" w:rsidRPr="00E11522">
        <w:rPr>
          <w:rFonts w:ascii="GHEA Grapalat" w:hAnsi="GHEA Grapalat" w:cs="IRTEK Courier"/>
          <w:lang w:val="af-ZA" w:eastAsia="en-US"/>
        </w:rPr>
        <w:t xml:space="preserve"> </w:t>
      </w:r>
      <w:r w:rsidR="00D811CD">
        <w:rPr>
          <w:rFonts w:ascii="GHEA Grapalat" w:hAnsi="GHEA Grapalat" w:cs="IRTEK Courier"/>
          <w:lang w:val="en-US" w:eastAsia="en-US"/>
        </w:rPr>
        <w:t>ներկայացուցիչներին</w:t>
      </w:r>
      <w:r w:rsidR="00D811CD" w:rsidRPr="00E11522">
        <w:rPr>
          <w:rFonts w:ascii="GHEA Grapalat" w:hAnsi="GHEA Grapalat" w:cs="IRTEK Courier"/>
          <w:lang w:val="af-ZA" w:eastAsia="en-US"/>
        </w:rPr>
        <w:t>:</w:t>
      </w:r>
    </w:p>
    <w:p w:rsidR="008D1EB7" w:rsidRDefault="008D1EB7" w:rsidP="00D811CD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E11522">
        <w:rPr>
          <w:rFonts w:ascii="GHEA Grapalat" w:hAnsi="GHEA Grapalat" w:cs="IRTEK Courier"/>
          <w:lang w:val="af-ZA" w:eastAsia="en-US"/>
        </w:rPr>
        <w:t xml:space="preserve">3. </w:t>
      </w:r>
      <w:r>
        <w:rPr>
          <w:rFonts w:ascii="GHEA Grapalat" w:hAnsi="GHEA Grapalat" w:cs="IRTEK Courier"/>
          <w:lang w:val="en-US" w:eastAsia="en-US"/>
        </w:rPr>
        <w:t>Հայաստանի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Հանրապետության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հանրային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հեռուստառադիոընկերության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խորհրդի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նախագահին՝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լուծարման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հանձնաժողովի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ստեղծումից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հետո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մեկամսյա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ժամկետում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>
        <w:rPr>
          <w:rFonts w:ascii="GHEA Grapalat" w:hAnsi="GHEA Grapalat" w:cs="IRTEK Courier"/>
          <w:lang w:val="en-US" w:eastAsia="en-US"/>
        </w:rPr>
        <w:t>ապահովել</w:t>
      </w:r>
      <w:r w:rsidRPr="00E11522">
        <w:rPr>
          <w:rFonts w:ascii="GHEA Grapalat" w:hAnsi="GHEA Grapalat" w:cs="IRTEK Courier"/>
          <w:lang w:val="af-ZA" w:eastAsia="en-US"/>
        </w:rPr>
        <w:t xml:space="preserve"> </w:t>
      </w:r>
      <w:r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Շիրակի հանրային հեռուստառադիո</w:t>
      </w:r>
      <w:r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 փակ բաժնետիրական ընկերության համապատասխան փաստաթղթերի և </w:t>
      </w:r>
      <w:r w:rsidR="0034492B">
        <w:rPr>
          <w:rFonts w:ascii="GHEA Grapalat" w:hAnsi="GHEA Grapalat"/>
          <w:color w:val="000000"/>
          <w:shd w:val="clear" w:color="auto" w:fill="FFFFFF"/>
          <w:lang w:val="pt-BR"/>
        </w:rPr>
        <w:t>գույքի, այդ թվում՝ դրամական միջոցների, արժեթղթերի և գույքային ի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րավունքների հանձնումը լուծարման հանձնաժողովին:</w:t>
      </w:r>
    </w:p>
    <w:p w:rsidR="008D1EB7" w:rsidRDefault="008D1EB7" w:rsidP="008D1EB7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>4 Սահմանել, որ՝</w:t>
      </w:r>
    </w:p>
    <w:p w:rsidR="008D1EB7" w:rsidRDefault="008D1EB7" w:rsidP="008D1EB7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>1) պարտատերերի հետ հաշվարկներն ավարտելուց հետո դեբիտորական պարտքերի ստացման և այլ պահանջների իրավունքները վերապահվում են Հայաստանի Հանրապետո</w:t>
      </w:r>
      <w:r w:rsidR="0016354C">
        <w:rPr>
          <w:rFonts w:ascii="GHEA Grapalat" w:hAnsi="GHEA Grapalat"/>
          <w:color w:val="000000"/>
          <w:shd w:val="clear" w:color="auto" w:fill="FFFFFF"/>
          <w:lang w:val="pt-BR"/>
        </w:rPr>
        <w:t>ւթյան ֆինանսների նախարարությանը.</w:t>
      </w:r>
    </w:p>
    <w:p w:rsidR="008D1EB7" w:rsidRDefault="008D1EB7" w:rsidP="008D1EB7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>2) պարտատերերի պահանջների բավարարումից հետո մնացած գույքի առկայության դեպքում այն հանձնվում է Հայաստանի Հանրապետության տնտեսական զարգացման և ներդրումների նախարարության պետական գույքի կառավարման կոմիտեին:</w:t>
      </w:r>
    </w:p>
    <w:p w:rsidR="00D811CD" w:rsidRPr="008D1EB7" w:rsidRDefault="008D1EB7" w:rsidP="00A37639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t>5. Հայաստանի Հանրապետության տնտեսական զարգացման</w:t>
      </w:r>
      <w:r w:rsidR="0016354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և ներդրումների նախարարության պետական գույքի կառավարման կոմիտեի նախագահին՝ պարտատերերի պահանջները բավարարելուց հետո </w:t>
      </w:r>
      <w:r w:rsidRPr="00981FFC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Շիրակի հանրային հեռուստառադիո</w:t>
      </w:r>
      <w:r w:rsidRPr="00981FFC">
        <w:rPr>
          <w:rFonts w:ascii="GHEA Grapalat" w:hAnsi="GHEA Grapalat"/>
          <w:color w:val="000000"/>
          <w:shd w:val="clear" w:color="auto" w:fill="FFFFFF"/>
          <w:lang w:val="pt-BR"/>
        </w:rPr>
        <w:t>»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 փակ բաժնետիրական ընկերության մնացած գույքը Հայաստանի Հանրապետության տնտեսական զարգացման և ներդրումների նախարարության պետական գույքի կառավարման կոմիտեին անցնելուց հետո </w:t>
      </w:r>
      <w:r w:rsidR="00A37639">
        <w:rPr>
          <w:rFonts w:ascii="GHEA Grapalat" w:hAnsi="GHEA Grapalat"/>
          <w:color w:val="000000"/>
          <w:shd w:val="clear" w:color="auto" w:fill="FFFFFF"/>
          <w:lang w:val="pt-BR"/>
        </w:rPr>
        <w:t xml:space="preserve">1 ամսյա ժամկետում ներկայացնել առաջարկություն </w:t>
      </w:r>
      <w:r w:rsidR="00A37639" w:rsidRPr="00685017">
        <w:rPr>
          <w:rFonts w:ascii="GHEA Grapalat" w:hAnsi="GHEA Grapalat"/>
          <w:color w:val="000000"/>
          <w:shd w:val="clear" w:color="auto" w:fill="FFFFFF"/>
          <w:lang w:val="pt-BR"/>
        </w:rPr>
        <w:t>«Հայաստանի հանրային հեռուստաընկերություն» և «Հայաստանի հանրային ռադիոընկերություն» փակ բաժնետիրական ընկերություններին</w:t>
      </w:r>
      <w:r w:rsidR="00A37639">
        <w:rPr>
          <w:rFonts w:ascii="GHEA Grapalat" w:hAnsi="GHEA Grapalat"/>
          <w:color w:val="000000"/>
          <w:shd w:val="clear" w:color="auto" w:fill="FFFFFF"/>
          <w:lang w:val="pt-BR"/>
        </w:rPr>
        <w:t xml:space="preserve"> այդ գույքի նկատմամբ սեփականության իրավունքի փոխանցման վերաբերյալ, ըստ Հանրային </w:t>
      </w:r>
      <w:r w:rsidR="00EB3215" w:rsidRPr="00685017">
        <w:rPr>
          <w:rFonts w:ascii="GHEA Grapalat" w:hAnsi="GHEA Grapalat"/>
          <w:color w:val="000000"/>
          <w:shd w:val="clear" w:color="auto" w:fill="FFFFFF"/>
          <w:lang w:val="pt-BR"/>
        </w:rPr>
        <w:t>հեռուստառադիոընկերության խորհրդի կող</w:t>
      </w:r>
      <w:r w:rsidR="00685017">
        <w:rPr>
          <w:rFonts w:ascii="GHEA Grapalat" w:hAnsi="GHEA Grapalat"/>
          <w:color w:val="000000"/>
          <w:shd w:val="clear" w:color="auto" w:fill="FFFFFF"/>
          <w:lang w:val="pt-BR"/>
        </w:rPr>
        <w:t>մից առաջարկվելիք համամասնության</w:t>
      </w:r>
      <w:r w:rsidR="00A37639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B723F0" w:rsidRPr="005A6717" w:rsidRDefault="00B723F0" w:rsidP="00A316DB">
      <w:pPr>
        <w:autoSpaceDE w:val="0"/>
        <w:autoSpaceDN w:val="0"/>
        <w:adjustRightInd w:val="0"/>
        <w:spacing w:after="200" w:line="360" w:lineRule="auto"/>
        <w:ind w:right="395" w:firstLine="708"/>
        <w:jc w:val="both"/>
        <w:rPr>
          <w:rFonts w:ascii="GHEA Grapalat" w:hAnsi="GHEA Grapalat" w:cs="IRTEK Courier"/>
          <w:lang w:val="af-ZA" w:eastAsia="en-US"/>
        </w:rPr>
      </w:pPr>
      <w:r w:rsidRPr="005A6717">
        <w:rPr>
          <w:rFonts w:ascii="GHEA Grapalat" w:hAnsi="GHEA Grapalat" w:cs="Sylfaen"/>
          <w:lang w:val="af-ZA" w:eastAsia="en-US"/>
        </w:rPr>
        <w:t xml:space="preserve"> </w:t>
      </w:r>
    </w:p>
    <w:p w:rsidR="00DC7029" w:rsidRPr="005A6717" w:rsidRDefault="00DC7029" w:rsidP="00DC7029">
      <w:pPr>
        <w:rPr>
          <w:rFonts w:ascii="GHEA Grapalat" w:hAnsi="GHEA Grapalat" w:cs="Arial"/>
          <w:bCs/>
          <w:sz w:val="28"/>
          <w:szCs w:val="28"/>
          <w:lang w:val="af-ZA"/>
        </w:rPr>
      </w:pPr>
    </w:p>
    <w:p w:rsidR="00B723F0" w:rsidRDefault="00F77679" w:rsidP="00A316DB">
      <w:pPr>
        <w:spacing w:line="276" w:lineRule="auto"/>
        <w:jc w:val="both"/>
        <w:rPr>
          <w:rFonts w:ascii="GHEA Grapalat" w:hAnsi="GHEA Grapalat" w:cs="IRTEK Courier"/>
          <w:b/>
          <w:lang w:val="af-ZA" w:eastAsia="en-US"/>
        </w:rPr>
      </w:pPr>
      <w:r w:rsidRPr="005A6717">
        <w:rPr>
          <w:rFonts w:ascii="GHEA Grapalat" w:hAnsi="GHEA Grapalat" w:cs="IRTEK Courier"/>
          <w:b/>
          <w:lang w:val="af-ZA" w:eastAsia="en-US"/>
        </w:rPr>
        <w:t xml:space="preserve">     </w:t>
      </w:r>
    </w:p>
    <w:p w:rsidR="004F03CB" w:rsidRDefault="004F03CB" w:rsidP="00A316DB">
      <w:pPr>
        <w:spacing w:line="276" w:lineRule="auto"/>
        <w:jc w:val="both"/>
        <w:rPr>
          <w:rFonts w:ascii="GHEA Grapalat" w:hAnsi="GHEA Grapalat" w:cs="IRTEK Courier"/>
          <w:b/>
          <w:lang w:val="af-ZA" w:eastAsia="en-US"/>
        </w:rPr>
      </w:pPr>
    </w:p>
    <w:p w:rsidR="00283571" w:rsidRPr="00E11522" w:rsidRDefault="00283571" w:rsidP="004F03CB">
      <w:pPr>
        <w:spacing w:after="200" w:line="276" w:lineRule="auto"/>
        <w:jc w:val="center"/>
        <w:rPr>
          <w:rFonts w:ascii="GHEA Grapalat" w:hAnsi="GHEA Grapalat" w:cs="GHEA Grapalat"/>
          <w:b/>
          <w:bCs/>
          <w:lang w:val="pt-BR"/>
        </w:rPr>
      </w:pPr>
    </w:p>
    <w:p w:rsidR="004F03CB" w:rsidRDefault="004F03CB" w:rsidP="004F03CB">
      <w:pPr>
        <w:spacing w:after="200" w:line="276" w:lineRule="auto"/>
        <w:jc w:val="center"/>
        <w:rPr>
          <w:rFonts w:ascii="GHEA Grapalat" w:hAnsi="GHEA Grapalat" w:cs="GHEA Grapalat"/>
          <w:b/>
          <w:bCs/>
          <w:lang w:eastAsia="en-US"/>
        </w:rPr>
      </w:pPr>
      <w:r>
        <w:rPr>
          <w:rFonts w:ascii="GHEA Grapalat" w:hAnsi="GHEA Grapalat" w:cs="GHEA Grapalat"/>
          <w:b/>
          <w:bCs/>
        </w:rPr>
        <w:t>ՀԻՄՆԱՎՈՐՈՒՄ</w:t>
      </w:r>
    </w:p>
    <w:p w:rsidR="004F03CB" w:rsidRPr="00E11522" w:rsidRDefault="004F03CB" w:rsidP="004F03CB">
      <w:pPr>
        <w:spacing w:after="200" w:line="276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  <w:caps/>
        </w:rPr>
        <w:t xml:space="preserve"> </w:t>
      </w:r>
      <w:r>
        <w:rPr>
          <w:rFonts w:ascii="GHEA Grapalat" w:hAnsi="GHEA Grapalat" w:cs="GHEA Grapalat"/>
          <w:b/>
          <w:bCs/>
        </w:rPr>
        <w:t>««</w:t>
      </w:r>
      <w:r>
        <w:rPr>
          <w:rFonts w:ascii="GHEA Grapalat" w:hAnsi="GHEA Grapalat" w:cs="GHEA Grapalat"/>
          <w:b/>
          <w:bCs/>
          <w:lang w:val="en-US"/>
        </w:rPr>
        <w:t>Շիրակի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հանրային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հեռուստառադիո</w:t>
      </w:r>
      <w:r>
        <w:rPr>
          <w:rFonts w:ascii="GHEA Grapalat" w:hAnsi="GHEA Grapalat" w:cs="GHEA Grapalat"/>
          <w:b/>
          <w:bCs/>
        </w:rPr>
        <w:t xml:space="preserve">» </w:t>
      </w:r>
      <w:r>
        <w:rPr>
          <w:rFonts w:ascii="GHEA Grapalat" w:hAnsi="GHEA Grapalat" w:cs="GHEA Grapalat"/>
          <w:b/>
          <w:bCs/>
          <w:lang w:val="en-US"/>
        </w:rPr>
        <w:t>փակ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մասին</w:t>
      </w:r>
      <w:r>
        <w:rPr>
          <w:rFonts w:ascii="GHEA Grapalat" w:hAnsi="GHEA Grapalat" w:cs="GHEA Grapalat"/>
          <w:b/>
          <w:bCs/>
        </w:rPr>
        <w:t>»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Հայաստանի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որոշման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նախագծի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ընդունման</w:t>
      </w:r>
    </w:p>
    <w:p w:rsidR="004F03CB" w:rsidRDefault="004F03CB" w:rsidP="004F03CB">
      <w:pPr>
        <w:spacing w:after="200" w:line="360" w:lineRule="auto"/>
        <w:ind w:firstLine="720"/>
        <w:jc w:val="both"/>
        <w:rPr>
          <w:rFonts w:ascii="GHEA Grapalat" w:hAnsi="GHEA Grapalat" w:cs="GHEA Grapalat"/>
        </w:rPr>
      </w:pPr>
    </w:p>
    <w:p w:rsidR="003B4A46" w:rsidRPr="003B4A46" w:rsidRDefault="00FC4F3E" w:rsidP="003B4A46">
      <w:pPr>
        <w:spacing w:line="360" w:lineRule="auto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2016 թվականի հոկտեմբերի 26-ից Հայաստանի Հանրապետության տարածքում անջատվել է անալոգային հեռարձակումը և ամբողջությամբ անցում է կատարվել թվային հեռուստատեսային հեռարձակման: «Շիրակի հանրային հեռուստառադիո» փակ բաժնետիրական ընկերությունը լուծարելու ՀՀ կառավարության նախաձեռնությունը պայմանավորված է այն հանգամանքով, որ ընկերությունը առայսօր իրականացնում է անալոգային հեռարձակում</w:t>
      </w:r>
      <w:r w:rsidR="003B4A46">
        <w:rPr>
          <w:rFonts w:ascii="GHEA Grapalat" w:hAnsi="GHEA Grapalat"/>
          <w:lang w:val="fr-FR"/>
        </w:rPr>
        <w:t xml:space="preserve"> և այդ</w:t>
      </w:r>
      <w:r w:rsidR="00244211">
        <w:rPr>
          <w:rFonts w:ascii="GHEA Grapalat" w:hAnsi="GHEA Grapalat"/>
          <w:lang w:val="fr-FR"/>
        </w:rPr>
        <w:t xml:space="preserve"> պատճառով չի կ</w:t>
      </w:r>
      <w:r w:rsidR="003B4A46">
        <w:rPr>
          <w:rFonts w:ascii="GHEA Grapalat" w:hAnsi="GHEA Grapalat"/>
          <w:lang w:val="fr-FR"/>
        </w:rPr>
        <w:t xml:space="preserve">արողանում ապահովել լայն լսարան, իսկ </w:t>
      </w:r>
      <w:r w:rsidR="003B4A46">
        <w:rPr>
          <w:rFonts w:ascii="GHEA Grapalat" w:hAnsi="GHEA Grapalat" w:cs="GHEA Grapalat"/>
          <w:lang w:val="en-US"/>
        </w:rPr>
        <w:t>թվային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հեռարձակում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իրականացնելու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համար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առաջնահերթ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կպահանջվի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համապատասխան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օրենսդրական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կարգավորում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և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զգալի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ֆինանսական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ներդրումներ</w:t>
      </w:r>
      <w:r w:rsidR="003B4A46" w:rsidRPr="00E11522">
        <w:rPr>
          <w:rFonts w:ascii="GHEA Grapalat" w:hAnsi="GHEA Grapalat" w:cs="GHEA Grapalat"/>
        </w:rPr>
        <w:t xml:space="preserve">, </w:t>
      </w:r>
      <w:r w:rsidR="003B4A46">
        <w:rPr>
          <w:rFonts w:ascii="GHEA Grapalat" w:hAnsi="GHEA Grapalat" w:cs="GHEA Grapalat"/>
          <w:lang w:val="en-US"/>
        </w:rPr>
        <w:t>ինչը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այս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պահին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անիրատեսական</w:t>
      </w:r>
      <w:r w:rsidR="003B4A46" w:rsidRPr="00E11522">
        <w:rPr>
          <w:rFonts w:ascii="GHEA Grapalat" w:hAnsi="GHEA Grapalat" w:cs="GHEA Grapalat"/>
        </w:rPr>
        <w:t xml:space="preserve"> </w:t>
      </w:r>
      <w:r w:rsidR="003B4A46">
        <w:rPr>
          <w:rFonts w:ascii="GHEA Grapalat" w:hAnsi="GHEA Grapalat" w:cs="GHEA Grapalat"/>
          <w:lang w:val="en-US"/>
        </w:rPr>
        <w:t>է</w:t>
      </w:r>
      <w:r w:rsidR="003B4A46" w:rsidRPr="00E11522">
        <w:rPr>
          <w:rFonts w:ascii="GHEA Grapalat" w:hAnsi="GHEA Grapalat" w:cs="GHEA Grapalat"/>
        </w:rPr>
        <w:t>:</w:t>
      </w:r>
    </w:p>
    <w:p w:rsidR="00FF6B07" w:rsidRDefault="00FF6B07" w:rsidP="004F03CB">
      <w:pPr>
        <w:jc w:val="center"/>
        <w:rPr>
          <w:rFonts w:ascii="GHEA Grapalat" w:hAnsi="GHEA Grapalat" w:cs="GHEA Grapalat"/>
          <w:b/>
          <w:bCs/>
        </w:rPr>
      </w:pPr>
    </w:p>
    <w:p w:rsidR="00FF6B07" w:rsidRDefault="00FF6B07" w:rsidP="004F03CB">
      <w:pPr>
        <w:jc w:val="center"/>
        <w:rPr>
          <w:rFonts w:ascii="GHEA Grapalat" w:hAnsi="GHEA Grapalat" w:cs="GHEA Grapalat"/>
          <w:b/>
          <w:bCs/>
        </w:rPr>
      </w:pPr>
    </w:p>
    <w:p w:rsidR="004F03CB" w:rsidRDefault="004F03CB" w:rsidP="004F03CB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Տ Ե Ղ Ե Կ Ա Ն Ք</w:t>
      </w:r>
    </w:p>
    <w:p w:rsidR="004F03CB" w:rsidRDefault="004F03CB" w:rsidP="004F03CB">
      <w:pPr>
        <w:jc w:val="center"/>
        <w:rPr>
          <w:rFonts w:ascii="GHEA Grapalat" w:hAnsi="GHEA Grapalat" w:cs="GHEA Grapalat"/>
          <w:b/>
          <w:bCs/>
        </w:rPr>
      </w:pPr>
    </w:p>
    <w:p w:rsidR="004F03CB" w:rsidRDefault="004F03CB" w:rsidP="004F03CB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««</w:t>
      </w:r>
      <w:r>
        <w:rPr>
          <w:rFonts w:ascii="GHEA Grapalat" w:hAnsi="GHEA Grapalat" w:cs="GHEA Grapalat"/>
          <w:b/>
          <w:bCs/>
          <w:lang w:val="en-US"/>
        </w:rPr>
        <w:t>Շիրակի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հանրային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հեռուստառադիո</w:t>
      </w:r>
      <w:r>
        <w:rPr>
          <w:rFonts w:ascii="GHEA Grapalat" w:hAnsi="GHEA Grapalat" w:cs="GHEA Grapalat"/>
          <w:b/>
          <w:bCs/>
        </w:rPr>
        <w:t xml:space="preserve">» </w:t>
      </w:r>
      <w:r>
        <w:rPr>
          <w:rFonts w:ascii="GHEA Grapalat" w:hAnsi="GHEA Grapalat" w:cs="GHEA Grapalat"/>
          <w:b/>
          <w:bCs/>
          <w:lang w:val="en-US"/>
        </w:rPr>
        <w:t>փակ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մասին</w:t>
      </w:r>
      <w:r>
        <w:rPr>
          <w:rFonts w:ascii="GHEA Grapalat" w:hAnsi="GHEA Grapalat" w:cs="GHEA Grapalat"/>
          <w:b/>
          <w:bCs/>
        </w:rPr>
        <w:t>»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Հայաստանի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որոշման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նախագծի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ընդունման</w:t>
      </w:r>
      <w:r>
        <w:rPr>
          <w:rFonts w:ascii="GHEA Grapalat" w:hAnsi="GHEA Grapalat" w:cs="GHEA Grapalat"/>
          <w:b/>
          <w:bCs/>
        </w:rPr>
        <w:t xml:space="preserve"> կապակցությամբ պետական բյուջեում ծախսերի և եկամուտների ավելացման կամ նվազեցման մասին</w:t>
      </w:r>
    </w:p>
    <w:p w:rsidR="004F03CB" w:rsidRDefault="004F03CB" w:rsidP="004F03CB">
      <w:pPr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</w:t>
      </w:r>
    </w:p>
    <w:p w:rsidR="004F03CB" w:rsidRPr="00E11522" w:rsidRDefault="004F03CB" w:rsidP="004F03CB">
      <w:pPr>
        <w:spacing w:line="360" w:lineRule="auto"/>
        <w:ind w:left="270" w:right="191" w:firstLine="540"/>
        <w:jc w:val="both"/>
        <w:rPr>
          <w:rFonts w:ascii="GHEA Grapalat" w:hAnsi="GHEA Grapalat" w:cs="GHEA Grapalat"/>
          <w:b/>
          <w:bCs/>
        </w:rPr>
      </w:pPr>
    </w:p>
    <w:p w:rsidR="00975FCF" w:rsidRPr="00730E0D" w:rsidRDefault="004F03CB" w:rsidP="00975FCF">
      <w:pPr>
        <w:spacing w:line="360" w:lineRule="auto"/>
        <w:ind w:left="270" w:right="191" w:firstLine="54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««</w:t>
      </w:r>
      <w:r w:rsidRPr="004F03CB">
        <w:rPr>
          <w:rFonts w:ascii="GHEA Grapalat" w:hAnsi="GHEA Grapalat" w:cs="GHEA Grapalat"/>
          <w:bCs/>
          <w:lang w:val="en-US"/>
        </w:rPr>
        <w:t>Շիրակի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հանրային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հեռուստառադիո</w:t>
      </w:r>
      <w:r w:rsidRPr="004F03CB">
        <w:rPr>
          <w:rFonts w:ascii="GHEA Grapalat" w:hAnsi="GHEA Grapalat" w:cs="GHEA Grapalat"/>
          <w:bCs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փակ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մասին</w:t>
      </w:r>
      <w:r w:rsidRPr="004F03CB">
        <w:rPr>
          <w:rFonts w:ascii="GHEA Grapalat" w:hAnsi="GHEA Grapalat" w:cs="GHEA Grapalat"/>
          <w:bCs/>
        </w:rPr>
        <w:t>»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Հայաստանի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որոշման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նախագծի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ընդուն</w:t>
      </w:r>
      <w:r w:rsidRPr="004F03CB">
        <w:rPr>
          <w:rFonts w:ascii="GHEA Grapalat" w:hAnsi="GHEA Grapalat" w:cs="GHEA Grapalat"/>
        </w:rPr>
        <w:t>ումը</w:t>
      </w:r>
      <w:r>
        <w:rPr>
          <w:rFonts w:ascii="GHEA Grapalat" w:hAnsi="GHEA Grapalat" w:cs="GHEA Grapalat"/>
        </w:rPr>
        <w:t xml:space="preserve"> </w:t>
      </w:r>
      <w:r w:rsidR="00975FCF" w:rsidRPr="00730E0D">
        <w:rPr>
          <w:rFonts w:ascii="GHEA Grapalat" w:hAnsi="GHEA Grapalat" w:cs="GHEA Grapalat"/>
        </w:rPr>
        <w:t>Հայաստանի Հանրապետության 201</w:t>
      </w:r>
      <w:r w:rsidR="00975FCF" w:rsidRPr="00E11522">
        <w:rPr>
          <w:rFonts w:ascii="GHEA Grapalat" w:hAnsi="GHEA Grapalat" w:cs="GHEA Grapalat"/>
        </w:rPr>
        <w:t>9</w:t>
      </w:r>
      <w:r w:rsidR="00975FCF" w:rsidRPr="00730E0D">
        <w:rPr>
          <w:rFonts w:ascii="GHEA Grapalat" w:hAnsi="GHEA Grapalat" w:cs="GHEA Grapalat"/>
        </w:rPr>
        <w:t xml:space="preserve"> թվականի պետական բյուջեի եկամուտներում և ծախսերում էական ավելացում կամ նվազում, ինչպես նաև լրացուցիչ ֆինանսական միջոցների պահանջի անհրաժեշտություն չի առաջացնում:</w:t>
      </w:r>
    </w:p>
    <w:p w:rsidR="004F03CB" w:rsidRDefault="004F03CB" w:rsidP="004F03CB">
      <w:pPr>
        <w:ind w:left="270" w:right="191" w:firstLine="540"/>
        <w:jc w:val="both"/>
        <w:rPr>
          <w:rFonts w:ascii="GHEA Grapalat" w:hAnsi="GHEA Grapalat" w:cs="GHEA Grapalat"/>
          <w:b/>
          <w:bCs/>
        </w:rPr>
      </w:pPr>
    </w:p>
    <w:p w:rsidR="00FF6B07" w:rsidRDefault="00FF6B07" w:rsidP="004F03CB">
      <w:pPr>
        <w:jc w:val="center"/>
        <w:rPr>
          <w:rFonts w:ascii="GHEA Grapalat" w:hAnsi="GHEA Grapalat" w:cs="GHEA Grapalat"/>
          <w:b/>
          <w:bCs/>
        </w:rPr>
      </w:pPr>
      <w:bookmarkStart w:id="0" w:name="_GoBack"/>
      <w:bookmarkEnd w:id="0"/>
    </w:p>
    <w:p w:rsidR="00FF6B07" w:rsidRDefault="00FF6B07" w:rsidP="004F03CB">
      <w:pPr>
        <w:jc w:val="center"/>
        <w:rPr>
          <w:rFonts w:ascii="GHEA Grapalat" w:hAnsi="GHEA Grapalat" w:cs="GHEA Grapalat"/>
          <w:b/>
          <w:bCs/>
        </w:rPr>
      </w:pPr>
    </w:p>
    <w:p w:rsidR="004F03CB" w:rsidRDefault="004F03CB" w:rsidP="004F03CB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Տ Ե Ղ Ե Կ Ա Ն Ք</w:t>
      </w:r>
    </w:p>
    <w:p w:rsidR="004F03CB" w:rsidRDefault="004F03CB" w:rsidP="004F03CB">
      <w:pPr>
        <w:jc w:val="center"/>
        <w:rPr>
          <w:rFonts w:ascii="GHEA Grapalat" w:hAnsi="GHEA Grapalat" w:cs="GHEA Grapalat"/>
          <w:b/>
          <w:bCs/>
        </w:rPr>
      </w:pPr>
    </w:p>
    <w:p w:rsidR="004F03CB" w:rsidRDefault="000352A9" w:rsidP="004F03CB">
      <w:pPr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««</w:t>
      </w:r>
      <w:r>
        <w:rPr>
          <w:rFonts w:ascii="GHEA Grapalat" w:hAnsi="GHEA Grapalat" w:cs="GHEA Grapalat"/>
          <w:b/>
          <w:bCs/>
          <w:lang w:val="en-US"/>
        </w:rPr>
        <w:t>Շիրակի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հանրային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հեռուստառադիո</w:t>
      </w:r>
      <w:r>
        <w:rPr>
          <w:rFonts w:ascii="GHEA Grapalat" w:hAnsi="GHEA Grapalat" w:cs="GHEA Grapalat"/>
          <w:b/>
          <w:bCs/>
        </w:rPr>
        <w:t xml:space="preserve">» </w:t>
      </w:r>
      <w:r>
        <w:rPr>
          <w:rFonts w:ascii="GHEA Grapalat" w:hAnsi="GHEA Grapalat" w:cs="GHEA Grapalat"/>
          <w:b/>
          <w:bCs/>
          <w:lang w:val="en-US"/>
        </w:rPr>
        <w:t>փակ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մասին</w:t>
      </w:r>
      <w:r>
        <w:rPr>
          <w:rFonts w:ascii="GHEA Grapalat" w:hAnsi="GHEA Grapalat" w:cs="GHEA Grapalat"/>
          <w:b/>
          <w:bCs/>
        </w:rPr>
        <w:t>»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Հայաստանի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որոշման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նախագծի</w:t>
      </w:r>
      <w:r w:rsidRPr="00E11522"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ընդունման</w:t>
      </w:r>
      <w:r>
        <w:rPr>
          <w:rFonts w:ascii="GHEA Grapalat" w:hAnsi="GHEA Grapalat" w:cs="GHEA Grapalat"/>
          <w:b/>
          <w:bCs/>
        </w:rPr>
        <w:t xml:space="preserve"> </w:t>
      </w:r>
      <w:r w:rsidR="004F03CB">
        <w:rPr>
          <w:rFonts w:ascii="GHEA Grapalat" w:hAnsi="GHEA Grapalat" w:cs="GHEA Grapalat"/>
          <w:b/>
          <w:bCs/>
        </w:rPr>
        <w:t>կապակցությամբ այլ իրավական ակտերում փոփոխություններ կամ լրացումներ կատարելու անհրաժեշտության մասին</w:t>
      </w:r>
    </w:p>
    <w:p w:rsidR="004F03CB" w:rsidRDefault="004F03CB" w:rsidP="004F03CB">
      <w:pPr>
        <w:spacing w:line="360" w:lineRule="auto"/>
        <w:ind w:left="270" w:right="371" w:firstLine="450"/>
        <w:jc w:val="both"/>
        <w:rPr>
          <w:rFonts w:ascii="GHEA Grapalat" w:hAnsi="GHEA Grapalat" w:cs="GHEA Grapalat"/>
        </w:rPr>
      </w:pPr>
    </w:p>
    <w:p w:rsidR="004F03CB" w:rsidRDefault="000352A9" w:rsidP="004F03CB">
      <w:pPr>
        <w:spacing w:line="360" w:lineRule="auto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  <w:bCs/>
        </w:rPr>
        <w:t>««</w:t>
      </w:r>
      <w:r w:rsidRPr="004F03CB">
        <w:rPr>
          <w:rFonts w:ascii="GHEA Grapalat" w:hAnsi="GHEA Grapalat" w:cs="GHEA Grapalat"/>
          <w:bCs/>
          <w:lang w:val="en-US"/>
        </w:rPr>
        <w:t>Շիրակի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հանրային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հեռուստառադիո</w:t>
      </w:r>
      <w:r w:rsidRPr="004F03CB">
        <w:rPr>
          <w:rFonts w:ascii="GHEA Grapalat" w:hAnsi="GHEA Grapalat" w:cs="GHEA Grapalat"/>
          <w:bCs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փակ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մասին</w:t>
      </w:r>
      <w:r w:rsidRPr="004F03CB">
        <w:rPr>
          <w:rFonts w:ascii="GHEA Grapalat" w:hAnsi="GHEA Grapalat" w:cs="GHEA Grapalat"/>
          <w:bCs/>
        </w:rPr>
        <w:t>»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Հայաստանի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որոշման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նախագծի</w:t>
      </w:r>
      <w:r w:rsidRPr="00E11522">
        <w:rPr>
          <w:rFonts w:ascii="GHEA Grapalat" w:hAnsi="GHEA Grapalat" w:cs="GHEA Grapalat"/>
          <w:bCs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ընդուն</w:t>
      </w:r>
      <w:r w:rsidRPr="004F03CB">
        <w:rPr>
          <w:rFonts w:ascii="GHEA Grapalat" w:hAnsi="GHEA Grapalat" w:cs="GHEA Grapalat"/>
        </w:rPr>
        <w:t>ումը</w:t>
      </w:r>
      <w:r>
        <w:rPr>
          <w:rFonts w:ascii="GHEA Grapalat" w:hAnsi="GHEA Grapalat" w:cs="GHEA Grapalat"/>
        </w:rPr>
        <w:t xml:space="preserve"> </w:t>
      </w:r>
      <w:r w:rsidR="004F03CB">
        <w:rPr>
          <w:rFonts w:ascii="GHEA Grapalat" w:hAnsi="GHEA Grapalat" w:cs="GHEA Grapalat"/>
        </w:rPr>
        <w:t>այլ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իրավական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ակտերում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փոփոխություններ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և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լրացումներ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կատարելու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անհրաժեշտություն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չի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առաջացնում</w:t>
      </w:r>
      <w:r w:rsidR="004F03CB">
        <w:rPr>
          <w:rFonts w:ascii="GHEA Grapalat" w:hAnsi="GHEA Grapalat" w:cs="GHEA Grapalat"/>
          <w:lang w:val="fr-FR"/>
        </w:rPr>
        <w:t>:</w:t>
      </w:r>
    </w:p>
    <w:p w:rsidR="004F03CB" w:rsidRDefault="004F03CB" w:rsidP="004F03CB">
      <w:pPr>
        <w:ind w:left="270" w:right="371" w:firstLine="450"/>
        <w:jc w:val="both"/>
        <w:rPr>
          <w:rFonts w:ascii="GHEA Grapalat" w:hAnsi="GHEA Grapalat" w:cs="GHEA Grapalat"/>
          <w:b/>
          <w:bCs/>
          <w:lang w:val="fr-FR"/>
        </w:rPr>
      </w:pPr>
    </w:p>
    <w:p w:rsidR="00914264" w:rsidRDefault="00914264" w:rsidP="004F03CB">
      <w:pPr>
        <w:jc w:val="center"/>
        <w:rPr>
          <w:rFonts w:ascii="GHEA Grapalat" w:hAnsi="GHEA Grapalat" w:cs="GHEA Grapalat"/>
          <w:b/>
          <w:bCs/>
        </w:rPr>
      </w:pPr>
    </w:p>
    <w:p w:rsidR="00914264" w:rsidRDefault="00914264" w:rsidP="003B4A46">
      <w:pPr>
        <w:jc w:val="center"/>
        <w:rPr>
          <w:rFonts w:ascii="GHEA Grapalat" w:hAnsi="GHEA Grapalat" w:cs="GHEA Grapalat"/>
          <w:b/>
          <w:bCs/>
        </w:rPr>
      </w:pP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</w:rPr>
        <w:t>ՑԱՆԿ</w:t>
      </w: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</w:rPr>
        <w:t>Իրավական</w:t>
      </w:r>
      <w:r>
        <w:rPr>
          <w:rFonts w:ascii="GHEA Grapalat" w:hAnsi="GHEA Grapalat" w:cs="GHEA Grapalat"/>
          <w:b/>
          <w:bCs/>
          <w:lang w:val="fr-FR"/>
        </w:rPr>
        <w:t xml:space="preserve">  </w:t>
      </w:r>
      <w:r>
        <w:rPr>
          <w:rFonts w:ascii="GHEA Grapalat" w:hAnsi="GHEA Grapalat" w:cs="GHEA Grapalat"/>
          <w:b/>
          <w:bCs/>
        </w:rPr>
        <w:t>ակտերի</w:t>
      </w:r>
      <w:r>
        <w:rPr>
          <w:rFonts w:ascii="GHEA Grapalat" w:hAnsi="GHEA Grapalat" w:cs="GHEA Grapalat"/>
          <w:b/>
          <w:bCs/>
          <w:lang w:val="fr-FR"/>
        </w:rPr>
        <w:t xml:space="preserve">, </w:t>
      </w:r>
      <w:r>
        <w:rPr>
          <w:rFonts w:ascii="GHEA Grapalat" w:hAnsi="GHEA Grapalat" w:cs="GHEA Grapalat"/>
          <w:b/>
          <w:bCs/>
        </w:rPr>
        <w:t>որոնց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հիման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վրա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կամ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որոնցից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օգտվելով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մշակվել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</w:rPr>
        <w:t>է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="00914264">
        <w:rPr>
          <w:rFonts w:ascii="GHEA Grapalat" w:hAnsi="GHEA Grapalat" w:cs="GHEA Grapalat"/>
          <w:b/>
          <w:bCs/>
        </w:rPr>
        <w:t>««</w:t>
      </w:r>
      <w:r w:rsidR="00914264">
        <w:rPr>
          <w:rFonts w:ascii="GHEA Grapalat" w:hAnsi="GHEA Grapalat" w:cs="GHEA Grapalat"/>
          <w:b/>
          <w:bCs/>
          <w:lang w:val="en-US"/>
        </w:rPr>
        <w:t>Շիրակի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հանրային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հեռուստառադիո</w:t>
      </w:r>
      <w:r w:rsidR="00914264">
        <w:rPr>
          <w:rFonts w:ascii="GHEA Grapalat" w:hAnsi="GHEA Grapalat" w:cs="GHEA Grapalat"/>
          <w:b/>
          <w:bCs/>
        </w:rPr>
        <w:t xml:space="preserve">» </w:t>
      </w:r>
      <w:r w:rsidR="00914264">
        <w:rPr>
          <w:rFonts w:ascii="GHEA Grapalat" w:hAnsi="GHEA Grapalat" w:cs="GHEA Grapalat"/>
          <w:b/>
          <w:bCs/>
          <w:lang w:val="en-US"/>
        </w:rPr>
        <w:t>փակ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բաժնետիրական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ընկերությունը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լուծարելու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մասին</w:t>
      </w:r>
      <w:r w:rsidR="00914264">
        <w:rPr>
          <w:rFonts w:ascii="GHEA Grapalat" w:hAnsi="GHEA Grapalat" w:cs="GHEA Grapalat"/>
          <w:b/>
          <w:bCs/>
        </w:rPr>
        <w:t>»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Հայաստանի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Հանրապետության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կառավարության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որոշման</w:t>
      </w:r>
      <w:r w:rsidR="00914264" w:rsidRPr="00E11522">
        <w:rPr>
          <w:rFonts w:ascii="GHEA Grapalat" w:hAnsi="GHEA Grapalat" w:cs="GHEA Grapalat"/>
          <w:b/>
          <w:bCs/>
        </w:rPr>
        <w:t xml:space="preserve"> </w:t>
      </w:r>
      <w:r w:rsidR="00914264">
        <w:rPr>
          <w:rFonts w:ascii="GHEA Grapalat" w:hAnsi="GHEA Grapalat" w:cs="GHEA Grapalat"/>
          <w:b/>
          <w:bCs/>
          <w:lang w:val="en-US"/>
        </w:rPr>
        <w:t>նախագ</w:t>
      </w:r>
      <w:r>
        <w:rPr>
          <w:rFonts w:ascii="GHEA Grapalat" w:hAnsi="GHEA Grapalat" w:cs="GHEA Grapalat"/>
          <w:b/>
          <w:bCs/>
        </w:rPr>
        <w:t>իծը</w:t>
      </w:r>
    </w:p>
    <w:p w:rsidR="004F03CB" w:rsidRDefault="004F03CB" w:rsidP="003B4A46">
      <w:pPr>
        <w:jc w:val="both"/>
        <w:rPr>
          <w:rFonts w:ascii="GHEA Grapalat" w:hAnsi="GHEA Grapalat" w:cs="GHEA Grapalat"/>
          <w:lang w:val="fr-FR"/>
        </w:rPr>
      </w:pPr>
    </w:p>
    <w:p w:rsidR="00EA6D9E" w:rsidRDefault="00914264" w:rsidP="003B4A46">
      <w:pPr>
        <w:ind w:right="191" w:firstLine="270"/>
        <w:jc w:val="both"/>
        <w:rPr>
          <w:rFonts w:ascii="GHEA Grapalat" w:hAnsi="GHEA Grapalat" w:cs="GHEA Grapalat"/>
          <w:lang w:val="fr-FR"/>
        </w:rPr>
      </w:pPr>
      <w:r w:rsidRPr="00E11522">
        <w:rPr>
          <w:rFonts w:ascii="GHEA Grapalat" w:hAnsi="GHEA Grapalat" w:cs="GHEA Grapalat"/>
          <w:b/>
          <w:bCs/>
          <w:lang w:val="fr-FR"/>
        </w:rPr>
        <w:t>««</w:t>
      </w:r>
      <w:r w:rsidRPr="004F03CB">
        <w:rPr>
          <w:rFonts w:ascii="GHEA Grapalat" w:hAnsi="GHEA Grapalat" w:cs="GHEA Grapalat"/>
          <w:bCs/>
          <w:lang w:val="en-US"/>
        </w:rPr>
        <w:t>Շիրակի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հանրային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հեռուստառադիո</w:t>
      </w:r>
      <w:r w:rsidRPr="00E11522">
        <w:rPr>
          <w:rFonts w:ascii="GHEA Grapalat" w:hAnsi="GHEA Grapalat" w:cs="GHEA Grapalat"/>
          <w:bCs/>
          <w:lang w:val="fr-FR"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փակ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մասին</w:t>
      </w:r>
      <w:r w:rsidRPr="00E11522">
        <w:rPr>
          <w:rFonts w:ascii="GHEA Grapalat" w:hAnsi="GHEA Grapalat" w:cs="GHEA Grapalat"/>
          <w:bCs/>
          <w:lang w:val="fr-FR"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Հայաստանի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որոշման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նախագ</w:t>
      </w:r>
      <w:r w:rsidR="004F03CB">
        <w:rPr>
          <w:rFonts w:ascii="GHEA Grapalat" w:hAnsi="GHEA Grapalat" w:cs="GHEA Grapalat"/>
        </w:rPr>
        <w:t>իծը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մշակվել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է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համաձայն</w:t>
      </w:r>
      <w:r w:rsidR="00EA6D9E">
        <w:rPr>
          <w:rFonts w:ascii="GHEA Grapalat" w:hAnsi="GHEA Grapalat" w:cs="GHEA Grapalat"/>
          <w:lang w:val="en-US"/>
        </w:rPr>
        <w:t>՝</w:t>
      </w:r>
      <w:r w:rsidR="00EA6D9E" w:rsidRPr="00E11522">
        <w:rPr>
          <w:rFonts w:ascii="GHEA Grapalat" w:hAnsi="GHEA Grapalat" w:cs="GHEA Grapalat"/>
          <w:lang w:val="fr-FR"/>
        </w:rPr>
        <w:t xml:space="preserve"> </w:t>
      </w:r>
      <w:r w:rsidR="00EA6D9E" w:rsidRPr="00892B23">
        <w:rPr>
          <w:rFonts w:ascii="GHEA Grapalat" w:hAnsi="GHEA Grapalat" w:cs="GHEA Grapalat"/>
          <w:lang w:val="en-US"/>
        </w:rPr>
        <w:t>Հայաստանի</w:t>
      </w:r>
      <w:r w:rsidR="00EA6D9E" w:rsidRPr="00E11522">
        <w:rPr>
          <w:rFonts w:ascii="GHEA Grapalat" w:hAnsi="GHEA Grapalat" w:cs="GHEA Grapalat"/>
          <w:lang w:val="fr-FR"/>
        </w:rPr>
        <w:t xml:space="preserve"> </w:t>
      </w:r>
      <w:r w:rsidR="00EA6D9E" w:rsidRPr="00892B23">
        <w:rPr>
          <w:rFonts w:ascii="GHEA Grapalat" w:hAnsi="GHEA Grapalat" w:cs="GHEA Grapalat"/>
          <w:lang w:val="en-US"/>
        </w:rPr>
        <w:t>Հանրապետության</w:t>
      </w:r>
      <w:r w:rsidR="00EA6D9E" w:rsidRPr="00E11522">
        <w:rPr>
          <w:rFonts w:ascii="GHEA Grapalat" w:hAnsi="GHEA Grapalat" w:cs="GHEA Grapalat"/>
          <w:lang w:val="fr-FR"/>
        </w:rPr>
        <w:t xml:space="preserve"> </w:t>
      </w:r>
      <w:r w:rsidR="00EA6D9E" w:rsidRPr="00892B23">
        <w:rPr>
          <w:rFonts w:ascii="GHEA Grapalat" w:hAnsi="GHEA Grapalat" w:cs="GHEA Grapalat"/>
          <w:lang w:val="en-US"/>
        </w:rPr>
        <w:t>քաղաքացիական</w:t>
      </w:r>
      <w:r w:rsidR="00EA6D9E" w:rsidRPr="00E11522">
        <w:rPr>
          <w:rFonts w:ascii="GHEA Grapalat" w:hAnsi="GHEA Grapalat" w:cs="GHEA Grapalat"/>
          <w:lang w:val="fr-FR"/>
        </w:rPr>
        <w:t xml:space="preserve"> </w:t>
      </w:r>
      <w:r w:rsidR="00EA6D9E" w:rsidRPr="00892B23">
        <w:rPr>
          <w:rFonts w:ascii="GHEA Grapalat" w:hAnsi="GHEA Grapalat" w:cs="GHEA Grapalat"/>
          <w:lang w:val="en-US"/>
        </w:rPr>
        <w:t>օրենսգրքի</w:t>
      </w:r>
      <w:r w:rsidR="00975FCF" w:rsidRPr="00E11522">
        <w:rPr>
          <w:rFonts w:ascii="GHEA Grapalat" w:hAnsi="GHEA Grapalat" w:cs="GHEA Grapalat"/>
          <w:lang w:val="fr-FR"/>
        </w:rPr>
        <w:t xml:space="preserve">, </w:t>
      </w:r>
      <w:r w:rsidR="00EA6D9E" w:rsidRPr="00892B23">
        <w:rPr>
          <w:rFonts w:ascii="GHEA Grapalat" w:hAnsi="GHEA Grapalat" w:cs="GHEA Grapalat"/>
          <w:color w:val="000000" w:themeColor="text1"/>
          <w:lang w:val="fr-FR"/>
        </w:rPr>
        <w:t>«Բաժնետիրական ընկերությունների մասին» Հայաստանի Հանրապետության օրենքի</w:t>
      </w:r>
      <w:r w:rsidR="00975FCF">
        <w:rPr>
          <w:rFonts w:ascii="GHEA Grapalat" w:hAnsi="GHEA Grapalat" w:cs="GHEA Grapalat"/>
          <w:color w:val="000000" w:themeColor="text1"/>
          <w:lang w:val="fr-FR"/>
        </w:rPr>
        <w:t xml:space="preserve"> և </w:t>
      </w:r>
      <w:r w:rsidR="004F6DDC" w:rsidRPr="00975FCF">
        <w:rPr>
          <w:rFonts w:ascii="GHEA Grapalat" w:hAnsi="GHEA Grapalat" w:cs="GHEA Grapalat"/>
          <w:lang w:val="fr-FR"/>
        </w:rPr>
        <w:t>«</w:t>
      </w:r>
      <w:r w:rsidR="00975FCF" w:rsidRPr="00975FCF">
        <w:rPr>
          <w:rFonts w:ascii="GHEA Grapalat" w:hAnsi="GHEA Grapalat" w:cs="GHEA Grapalat"/>
          <w:lang w:val="fr-FR"/>
        </w:rPr>
        <w:t>Նորմատիվ ի</w:t>
      </w:r>
      <w:r w:rsidR="004F6DDC" w:rsidRPr="00975FCF">
        <w:rPr>
          <w:rFonts w:ascii="GHEA Grapalat" w:hAnsi="GHEA Grapalat" w:cs="GHEA Grapalat"/>
        </w:rPr>
        <w:t>րավական</w:t>
      </w:r>
      <w:r w:rsidR="004F6DDC" w:rsidRPr="00975FCF">
        <w:rPr>
          <w:rFonts w:ascii="GHEA Grapalat" w:hAnsi="GHEA Grapalat" w:cs="GHEA Grapalat"/>
          <w:lang w:val="fr-FR"/>
        </w:rPr>
        <w:t xml:space="preserve"> </w:t>
      </w:r>
      <w:r w:rsidR="004F6DDC" w:rsidRPr="00975FCF">
        <w:rPr>
          <w:rFonts w:ascii="GHEA Grapalat" w:hAnsi="GHEA Grapalat" w:cs="GHEA Grapalat"/>
        </w:rPr>
        <w:t>ակտերի</w:t>
      </w:r>
      <w:r w:rsidR="004F6DDC" w:rsidRPr="00975FCF">
        <w:rPr>
          <w:rFonts w:ascii="GHEA Grapalat" w:hAnsi="GHEA Grapalat" w:cs="GHEA Grapalat"/>
          <w:lang w:val="fr-FR"/>
        </w:rPr>
        <w:t xml:space="preserve"> </w:t>
      </w:r>
      <w:r w:rsidR="004F6DDC" w:rsidRPr="00975FCF">
        <w:rPr>
          <w:rFonts w:ascii="GHEA Grapalat" w:hAnsi="GHEA Grapalat" w:cs="GHEA Grapalat"/>
        </w:rPr>
        <w:t>մասին</w:t>
      </w:r>
      <w:r w:rsidR="004F6DDC" w:rsidRPr="00975FCF">
        <w:rPr>
          <w:rFonts w:ascii="GHEA Grapalat" w:hAnsi="GHEA Grapalat" w:cs="GHEA Grapalat"/>
          <w:lang w:val="fr-FR"/>
        </w:rPr>
        <w:t xml:space="preserve">» </w:t>
      </w:r>
      <w:r w:rsidR="004F6DDC" w:rsidRPr="00975FCF">
        <w:rPr>
          <w:rFonts w:ascii="GHEA Grapalat" w:hAnsi="GHEA Grapalat" w:cs="GHEA Grapalat"/>
        </w:rPr>
        <w:t>Հայաստանի</w:t>
      </w:r>
      <w:r w:rsidR="004F6DDC" w:rsidRPr="00975FCF">
        <w:rPr>
          <w:rFonts w:ascii="GHEA Grapalat" w:hAnsi="GHEA Grapalat" w:cs="GHEA Grapalat"/>
          <w:lang w:val="fr-FR"/>
        </w:rPr>
        <w:t xml:space="preserve"> </w:t>
      </w:r>
      <w:r w:rsidR="004F6DDC" w:rsidRPr="00975FCF">
        <w:rPr>
          <w:rFonts w:ascii="GHEA Grapalat" w:hAnsi="GHEA Grapalat" w:cs="GHEA Grapalat"/>
        </w:rPr>
        <w:t>Հանրապետության</w:t>
      </w:r>
      <w:r w:rsidR="004F6DDC" w:rsidRPr="00975FCF">
        <w:rPr>
          <w:rFonts w:ascii="GHEA Grapalat" w:hAnsi="GHEA Grapalat" w:cs="GHEA Grapalat"/>
          <w:lang w:val="fr-FR"/>
        </w:rPr>
        <w:t xml:space="preserve"> </w:t>
      </w:r>
      <w:r w:rsidR="004F6DDC" w:rsidRPr="00975FCF">
        <w:rPr>
          <w:rFonts w:ascii="GHEA Grapalat" w:hAnsi="GHEA Grapalat" w:cs="GHEA Grapalat"/>
        </w:rPr>
        <w:t>օրենքի</w:t>
      </w:r>
      <w:r w:rsidR="00975FCF" w:rsidRPr="00E11522">
        <w:rPr>
          <w:rFonts w:ascii="GHEA Grapalat" w:hAnsi="GHEA Grapalat" w:cs="GHEA Grapalat"/>
          <w:lang w:val="fr-FR"/>
        </w:rPr>
        <w:t>:</w:t>
      </w:r>
    </w:p>
    <w:p w:rsidR="004F03CB" w:rsidRDefault="004F03CB" w:rsidP="003B4A46">
      <w:pPr>
        <w:rPr>
          <w:rFonts w:ascii="GHEA Grapalat" w:hAnsi="GHEA Grapalat" w:cs="GHEA Grapalat"/>
          <w:lang w:val="fr-FR"/>
        </w:rPr>
      </w:pP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</w:p>
    <w:p w:rsidR="004F03CB" w:rsidRDefault="004F03CB" w:rsidP="003B4A46">
      <w:pPr>
        <w:ind w:right="-540"/>
        <w:jc w:val="center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  <w:bCs/>
          <w:lang w:val="fr-FR"/>
        </w:rPr>
        <w:t xml:space="preserve">                                                       </w:t>
      </w: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</w:rPr>
        <w:t>ՑԱՆԿ</w:t>
      </w:r>
    </w:p>
    <w:p w:rsidR="004F03CB" w:rsidRDefault="004F03CB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</w:p>
    <w:p w:rsidR="004F03CB" w:rsidRDefault="000352A9" w:rsidP="003B4A46">
      <w:pPr>
        <w:jc w:val="center"/>
        <w:rPr>
          <w:rFonts w:ascii="GHEA Grapalat" w:hAnsi="GHEA Grapalat" w:cs="GHEA Grapalat"/>
          <w:b/>
          <w:bCs/>
          <w:lang w:val="fr-FR"/>
        </w:rPr>
      </w:pPr>
      <w:r w:rsidRPr="00E11522">
        <w:rPr>
          <w:rFonts w:ascii="GHEA Grapalat" w:hAnsi="GHEA Grapalat" w:cs="GHEA Grapalat"/>
          <w:b/>
          <w:bCs/>
          <w:lang w:val="fr-FR"/>
        </w:rPr>
        <w:t>««</w:t>
      </w:r>
      <w:r>
        <w:rPr>
          <w:rFonts w:ascii="GHEA Grapalat" w:hAnsi="GHEA Grapalat" w:cs="GHEA Grapalat"/>
          <w:b/>
          <w:bCs/>
          <w:lang w:val="en-US"/>
        </w:rPr>
        <w:t>Շիրակի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հանրային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հեռուստառադիո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» </w:t>
      </w:r>
      <w:r>
        <w:rPr>
          <w:rFonts w:ascii="GHEA Grapalat" w:hAnsi="GHEA Grapalat" w:cs="GHEA Grapalat"/>
          <w:b/>
          <w:bCs/>
          <w:lang w:val="en-US"/>
        </w:rPr>
        <w:t>փակ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մասին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» </w:t>
      </w:r>
      <w:r>
        <w:rPr>
          <w:rFonts w:ascii="GHEA Grapalat" w:hAnsi="GHEA Grapalat" w:cs="GHEA Grapalat"/>
          <w:b/>
          <w:bCs/>
          <w:lang w:val="en-US"/>
        </w:rPr>
        <w:t>Հայաստանի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որոշման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նախագծի</w:t>
      </w:r>
      <w:r w:rsidRPr="00E11522">
        <w:rPr>
          <w:rFonts w:ascii="GHEA Grapalat" w:hAnsi="GHEA Grapalat" w:cs="GHEA Grapalat"/>
          <w:b/>
          <w:bCs/>
          <w:lang w:val="fr-FR"/>
        </w:rPr>
        <w:t xml:space="preserve"> </w:t>
      </w:r>
      <w:r w:rsidR="004F03CB">
        <w:rPr>
          <w:rFonts w:ascii="GHEA Grapalat" w:hAnsi="GHEA Grapalat" w:cs="GHEA Grapalat"/>
          <w:b/>
          <w:bCs/>
        </w:rPr>
        <w:t>հեղինակների</w:t>
      </w:r>
      <w:r w:rsidR="004F03CB">
        <w:rPr>
          <w:rFonts w:ascii="GHEA Grapalat" w:hAnsi="GHEA Grapalat" w:cs="GHEA Grapalat"/>
          <w:b/>
          <w:bCs/>
          <w:lang w:val="fr-FR"/>
        </w:rPr>
        <w:t xml:space="preserve"> (</w:t>
      </w:r>
      <w:r w:rsidR="004F03CB">
        <w:rPr>
          <w:rFonts w:ascii="GHEA Grapalat" w:hAnsi="GHEA Grapalat" w:cs="GHEA Grapalat"/>
          <w:b/>
          <w:bCs/>
        </w:rPr>
        <w:t>մշակողների</w:t>
      </w:r>
      <w:r w:rsidR="004F03CB">
        <w:rPr>
          <w:rFonts w:ascii="GHEA Grapalat" w:hAnsi="GHEA Grapalat" w:cs="GHEA Grapalat"/>
          <w:b/>
          <w:bCs/>
          <w:lang w:val="fr-FR"/>
        </w:rPr>
        <w:t>)</w:t>
      </w:r>
    </w:p>
    <w:p w:rsidR="004F03CB" w:rsidRDefault="004F03CB" w:rsidP="003B4A46">
      <w:pPr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ab/>
      </w:r>
    </w:p>
    <w:p w:rsidR="000352A9" w:rsidRDefault="000352A9" w:rsidP="003B4A46">
      <w:pPr>
        <w:spacing w:after="200"/>
        <w:ind w:right="270"/>
        <w:jc w:val="both"/>
        <w:rPr>
          <w:rFonts w:ascii="GHEA Grapalat" w:hAnsi="GHEA Grapalat" w:cs="GHEA Grapalat"/>
          <w:lang w:val="fr-FR"/>
        </w:rPr>
      </w:pPr>
      <w:r w:rsidRPr="00E11522">
        <w:rPr>
          <w:rFonts w:ascii="GHEA Grapalat" w:hAnsi="GHEA Grapalat" w:cs="GHEA Grapalat"/>
          <w:b/>
          <w:bCs/>
          <w:lang w:val="fr-FR"/>
        </w:rPr>
        <w:t>««</w:t>
      </w:r>
      <w:r w:rsidRPr="004F03CB">
        <w:rPr>
          <w:rFonts w:ascii="GHEA Grapalat" w:hAnsi="GHEA Grapalat" w:cs="GHEA Grapalat"/>
          <w:bCs/>
          <w:lang w:val="en-US"/>
        </w:rPr>
        <w:t>Շիրակի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հանրային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հեռուստառադիո</w:t>
      </w:r>
      <w:r w:rsidRPr="00E11522">
        <w:rPr>
          <w:rFonts w:ascii="GHEA Grapalat" w:hAnsi="GHEA Grapalat" w:cs="GHEA Grapalat"/>
          <w:bCs/>
          <w:lang w:val="fr-FR"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փակ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բաժնետիրական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ընկերությունը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լուծարելու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մասին</w:t>
      </w:r>
      <w:r w:rsidRPr="00E11522">
        <w:rPr>
          <w:rFonts w:ascii="GHEA Grapalat" w:hAnsi="GHEA Grapalat" w:cs="GHEA Grapalat"/>
          <w:bCs/>
          <w:lang w:val="fr-FR"/>
        </w:rPr>
        <w:t xml:space="preserve">» </w:t>
      </w:r>
      <w:r w:rsidRPr="004F03CB">
        <w:rPr>
          <w:rFonts w:ascii="GHEA Grapalat" w:hAnsi="GHEA Grapalat" w:cs="GHEA Grapalat"/>
          <w:bCs/>
          <w:lang w:val="en-US"/>
        </w:rPr>
        <w:t>Հայաստանի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Հանրապետության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Pr="004F03CB">
        <w:rPr>
          <w:rFonts w:ascii="GHEA Grapalat" w:hAnsi="GHEA Grapalat" w:cs="GHEA Grapalat"/>
          <w:bCs/>
          <w:lang w:val="en-US"/>
        </w:rPr>
        <w:t>կառավարության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en-US"/>
        </w:rPr>
        <w:t>որոշման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en-US"/>
        </w:rPr>
        <w:t>նախագիծը</w:t>
      </w:r>
      <w:r w:rsidRPr="00E11522">
        <w:rPr>
          <w:rFonts w:ascii="GHEA Grapalat" w:hAnsi="GHEA Grapalat" w:cs="GHEA Grapalat"/>
          <w:bCs/>
          <w:lang w:val="fr-FR"/>
        </w:rPr>
        <w:t xml:space="preserve"> 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մշակվել</w:t>
      </w:r>
      <w:r w:rsidR="004F03CB">
        <w:rPr>
          <w:rFonts w:ascii="GHEA Grapalat" w:hAnsi="GHEA Grapalat" w:cs="GHEA Grapalat"/>
          <w:lang w:val="fr-FR"/>
        </w:rPr>
        <w:t xml:space="preserve"> </w:t>
      </w:r>
      <w:r w:rsidR="004F03CB">
        <w:rPr>
          <w:rFonts w:ascii="GHEA Grapalat" w:hAnsi="GHEA Grapalat" w:cs="GHEA Grapalat"/>
        </w:rPr>
        <w:t>է</w:t>
      </w:r>
      <w:r w:rsidR="004F03CB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ՀՀ հանրային հեռուստառադիոընկերության խորհրդի, ՀՀ տրանսպորտի, կապի և տեղեկատվական տեխնոլոգիաների նախարարության, ՀՀ արդարադատության նախարարության, ՀՀ ֆինանսների նախարարության, ՀՀ տնտեսական զարգացման և ներդրումների նախարարության կողմից:</w:t>
      </w:r>
    </w:p>
    <w:sectPr w:rsidR="000352A9" w:rsidSect="00173C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6A" w:rsidRDefault="00D17F6A">
      <w:r>
        <w:separator/>
      </w:r>
    </w:p>
  </w:endnote>
  <w:endnote w:type="continuationSeparator" w:id="0">
    <w:p w:rsidR="00D17F6A" w:rsidRDefault="00D1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6A" w:rsidRDefault="00D17F6A">
      <w:r>
        <w:separator/>
      </w:r>
    </w:p>
  </w:footnote>
  <w:footnote w:type="continuationSeparator" w:id="0">
    <w:p w:rsidR="00D17F6A" w:rsidRDefault="00D1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76A"/>
    <w:multiLevelType w:val="hybridMultilevel"/>
    <w:tmpl w:val="3B64D7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F534C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8E7EDF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4A15FF2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A94417"/>
    <w:multiLevelType w:val="hybridMultilevel"/>
    <w:tmpl w:val="CF0C7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320E6"/>
    <w:multiLevelType w:val="hybridMultilevel"/>
    <w:tmpl w:val="E728A45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030362"/>
    <w:multiLevelType w:val="hybridMultilevel"/>
    <w:tmpl w:val="251869AA"/>
    <w:lvl w:ilvl="0" w:tplc="D68C5FC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DE3C50"/>
    <w:multiLevelType w:val="multilevel"/>
    <w:tmpl w:val="FFFFFFFF"/>
    <w:lvl w:ilvl="0">
      <w:start w:val="1"/>
      <w:numFmt w:val="bullet"/>
      <w:lvlText w:val="•"/>
      <w:lvlJc w:val="left"/>
      <w:pPr>
        <w:ind w:left="450" w:firstLine="0"/>
      </w:pPr>
    </w:lvl>
    <w:lvl w:ilvl="1">
      <w:numFmt w:val="decimal"/>
      <w:lvlText w:val=""/>
      <w:lvlJc w:val="left"/>
      <w:pPr>
        <w:ind w:left="450" w:firstLine="0"/>
      </w:pPr>
    </w:lvl>
    <w:lvl w:ilvl="2">
      <w:numFmt w:val="decimal"/>
      <w:lvlText w:val=""/>
      <w:lvlJc w:val="left"/>
      <w:pPr>
        <w:ind w:left="450" w:firstLine="0"/>
      </w:pPr>
    </w:lvl>
    <w:lvl w:ilvl="3">
      <w:numFmt w:val="decimal"/>
      <w:lvlText w:val=""/>
      <w:lvlJc w:val="left"/>
      <w:pPr>
        <w:ind w:left="450" w:firstLine="0"/>
      </w:pPr>
    </w:lvl>
    <w:lvl w:ilvl="4">
      <w:numFmt w:val="decimal"/>
      <w:lvlText w:val=""/>
      <w:lvlJc w:val="left"/>
      <w:pPr>
        <w:ind w:left="450" w:firstLine="0"/>
      </w:pPr>
    </w:lvl>
    <w:lvl w:ilvl="5">
      <w:numFmt w:val="decimal"/>
      <w:lvlText w:val=""/>
      <w:lvlJc w:val="left"/>
      <w:pPr>
        <w:ind w:left="450" w:firstLine="0"/>
      </w:pPr>
    </w:lvl>
    <w:lvl w:ilvl="6">
      <w:numFmt w:val="decimal"/>
      <w:lvlText w:val=""/>
      <w:lvlJc w:val="left"/>
      <w:pPr>
        <w:ind w:left="450" w:firstLine="0"/>
      </w:pPr>
    </w:lvl>
    <w:lvl w:ilvl="7">
      <w:numFmt w:val="decimal"/>
      <w:lvlText w:val=""/>
      <w:lvlJc w:val="left"/>
      <w:pPr>
        <w:ind w:left="450" w:firstLine="0"/>
      </w:pPr>
    </w:lvl>
    <w:lvl w:ilvl="8">
      <w:numFmt w:val="decimal"/>
      <w:lvlText w:val=""/>
      <w:lvlJc w:val="left"/>
      <w:pPr>
        <w:ind w:left="450" w:firstLine="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22"/>
    <w:rsid w:val="00032BEE"/>
    <w:rsid w:val="00034467"/>
    <w:rsid w:val="000352A9"/>
    <w:rsid w:val="0004414F"/>
    <w:rsid w:val="00044822"/>
    <w:rsid w:val="00046D26"/>
    <w:rsid w:val="00054684"/>
    <w:rsid w:val="000810B7"/>
    <w:rsid w:val="00081947"/>
    <w:rsid w:val="000A1896"/>
    <w:rsid w:val="000A1948"/>
    <w:rsid w:val="000A3B03"/>
    <w:rsid w:val="000B252E"/>
    <w:rsid w:val="000B4075"/>
    <w:rsid w:val="000B69AD"/>
    <w:rsid w:val="000C29A8"/>
    <w:rsid w:val="000D094F"/>
    <w:rsid w:val="000D0A5E"/>
    <w:rsid w:val="000D6D42"/>
    <w:rsid w:val="000E1724"/>
    <w:rsid w:val="000E53BB"/>
    <w:rsid w:val="000F6C36"/>
    <w:rsid w:val="00114ADC"/>
    <w:rsid w:val="00114C22"/>
    <w:rsid w:val="00131267"/>
    <w:rsid w:val="00131F2B"/>
    <w:rsid w:val="00135D71"/>
    <w:rsid w:val="00156B5E"/>
    <w:rsid w:val="0015770F"/>
    <w:rsid w:val="00157B58"/>
    <w:rsid w:val="00162895"/>
    <w:rsid w:val="0016354C"/>
    <w:rsid w:val="001725B5"/>
    <w:rsid w:val="00173C67"/>
    <w:rsid w:val="00193C87"/>
    <w:rsid w:val="001A5559"/>
    <w:rsid w:val="001B3594"/>
    <w:rsid w:val="001B5612"/>
    <w:rsid w:val="001D160E"/>
    <w:rsid w:val="00202A07"/>
    <w:rsid w:val="00205A30"/>
    <w:rsid w:val="00214BD7"/>
    <w:rsid w:val="00221F54"/>
    <w:rsid w:val="002333BD"/>
    <w:rsid w:val="00234B96"/>
    <w:rsid w:val="00244211"/>
    <w:rsid w:val="00251EDE"/>
    <w:rsid w:val="00260B00"/>
    <w:rsid w:val="002657BF"/>
    <w:rsid w:val="002660D4"/>
    <w:rsid w:val="00275C36"/>
    <w:rsid w:val="00281335"/>
    <w:rsid w:val="00283571"/>
    <w:rsid w:val="0029318F"/>
    <w:rsid w:val="002A32C3"/>
    <w:rsid w:val="002A5BD9"/>
    <w:rsid w:val="002A5F3B"/>
    <w:rsid w:val="002C2ED9"/>
    <w:rsid w:val="002C3A43"/>
    <w:rsid w:val="002C4E7D"/>
    <w:rsid w:val="002D2E32"/>
    <w:rsid w:val="002D31CE"/>
    <w:rsid w:val="002D3441"/>
    <w:rsid w:val="002D67E8"/>
    <w:rsid w:val="002E2C32"/>
    <w:rsid w:val="002E4362"/>
    <w:rsid w:val="002E6025"/>
    <w:rsid w:val="00310E93"/>
    <w:rsid w:val="00323B05"/>
    <w:rsid w:val="00336E13"/>
    <w:rsid w:val="00337363"/>
    <w:rsid w:val="0034454C"/>
    <w:rsid w:val="0034492B"/>
    <w:rsid w:val="00345911"/>
    <w:rsid w:val="0035209C"/>
    <w:rsid w:val="003602BB"/>
    <w:rsid w:val="00365EF3"/>
    <w:rsid w:val="00374A93"/>
    <w:rsid w:val="00374D40"/>
    <w:rsid w:val="00390766"/>
    <w:rsid w:val="00390CA6"/>
    <w:rsid w:val="00391B96"/>
    <w:rsid w:val="003A5FC4"/>
    <w:rsid w:val="003A790B"/>
    <w:rsid w:val="003B4A46"/>
    <w:rsid w:val="003B5548"/>
    <w:rsid w:val="003C747C"/>
    <w:rsid w:val="003D7260"/>
    <w:rsid w:val="003E1359"/>
    <w:rsid w:val="003E2B09"/>
    <w:rsid w:val="003E475C"/>
    <w:rsid w:val="003F3865"/>
    <w:rsid w:val="003F3C4D"/>
    <w:rsid w:val="00400C0F"/>
    <w:rsid w:val="00401EAB"/>
    <w:rsid w:val="00403BD6"/>
    <w:rsid w:val="00404D6C"/>
    <w:rsid w:val="004137BF"/>
    <w:rsid w:val="004167A4"/>
    <w:rsid w:val="004231AD"/>
    <w:rsid w:val="00431110"/>
    <w:rsid w:val="00434466"/>
    <w:rsid w:val="00444107"/>
    <w:rsid w:val="00445448"/>
    <w:rsid w:val="00450951"/>
    <w:rsid w:val="00456CDC"/>
    <w:rsid w:val="00460B4E"/>
    <w:rsid w:val="00463BEA"/>
    <w:rsid w:val="004858F8"/>
    <w:rsid w:val="00487CEF"/>
    <w:rsid w:val="0049303F"/>
    <w:rsid w:val="00493F24"/>
    <w:rsid w:val="004A5DAC"/>
    <w:rsid w:val="004A7C10"/>
    <w:rsid w:val="004B2734"/>
    <w:rsid w:val="004B585B"/>
    <w:rsid w:val="004C0BD9"/>
    <w:rsid w:val="004C5718"/>
    <w:rsid w:val="004E3DCE"/>
    <w:rsid w:val="004F03CB"/>
    <w:rsid w:val="004F4518"/>
    <w:rsid w:val="004F5990"/>
    <w:rsid w:val="004F6DDC"/>
    <w:rsid w:val="0051388E"/>
    <w:rsid w:val="00515F94"/>
    <w:rsid w:val="00530478"/>
    <w:rsid w:val="005316B2"/>
    <w:rsid w:val="00543947"/>
    <w:rsid w:val="0054731A"/>
    <w:rsid w:val="0057025C"/>
    <w:rsid w:val="00584F9E"/>
    <w:rsid w:val="0059694C"/>
    <w:rsid w:val="005A6717"/>
    <w:rsid w:val="005B3E5D"/>
    <w:rsid w:val="005B5DA8"/>
    <w:rsid w:val="005B791E"/>
    <w:rsid w:val="005C30CC"/>
    <w:rsid w:val="005C3841"/>
    <w:rsid w:val="005D0386"/>
    <w:rsid w:val="005E6593"/>
    <w:rsid w:val="005F4B1D"/>
    <w:rsid w:val="005F548A"/>
    <w:rsid w:val="00606374"/>
    <w:rsid w:val="00642891"/>
    <w:rsid w:val="006474E0"/>
    <w:rsid w:val="00653837"/>
    <w:rsid w:val="0066193D"/>
    <w:rsid w:val="00670C4D"/>
    <w:rsid w:val="0067115E"/>
    <w:rsid w:val="00672337"/>
    <w:rsid w:val="00685017"/>
    <w:rsid w:val="00691F21"/>
    <w:rsid w:val="006A1233"/>
    <w:rsid w:val="006A140B"/>
    <w:rsid w:val="006A5717"/>
    <w:rsid w:val="006A627F"/>
    <w:rsid w:val="006B52EF"/>
    <w:rsid w:val="006C229B"/>
    <w:rsid w:val="006C6143"/>
    <w:rsid w:val="006C7157"/>
    <w:rsid w:val="006F05D8"/>
    <w:rsid w:val="00723EDC"/>
    <w:rsid w:val="00726263"/>
    <w:rsid w:val="007270A9"/>
    <w:rsid w:val="00741BFB"/>
    <w:rsid w:val="00751D9C"/>
    <w:rsid w:val="0075241B"/>
    <w:rsid w:val="007746B0"/>
    <w:rsid w:val="007848F0"/>
    <w:rsid w:val="007B0A4F"/>
    <w:rsid w:val="007C4E06"/>
    <w:rsid w:val="007C6992"/>
    <w:rsid w:val="007F25AC"/>
    <w:rsid w:val="0080123B"/>
    <w:rsid w:val="00803905"/>
    <w:rsid w:val="008067D1"/>
    <w:rsid w:val="00812895"/>
    <w:rsid w:val="00816D2B"/>
    <w:rsid w:val="0082002E"/>
    <w:rsid w:val="00825ECE"/>
    <w:rsid w:val="008279BE"/>
    <w:rsid w:val="008540D8"/>
    <w:rsid w:val="00854105"/>
    <w:rsid w:val="0085702B"/>
    <w:rsid w:val="008619A5"/>
    <w:rsid w:val="0086405B"/>
    <w:rsid w:val="00864236"/>
    <w:rsid w:val="00871C4E"/>
    <w:rsid w:val="00892B23"/>
    <w:rsid w:val="008A4E01"/>
    <w:rsid w:val="008C7776"/>
    <w:rsid w:val="008D1EB7"/>
    <w:rsid w:val="008D4650"/>
    <w:rsid w:val="008D5C7D"/>
    <w:rsid w:val="008E2CC0"/>
    <w:rsid w:val="008E3A22"/>
    <w:rsid w:val="008E57D6"/>
    <w:rsid w:val="0090101B"/>
    <w:rsid w:val="009055E2"/>
    <w:rsid w:val="009128B8"/>
    <w:rsid w:val="00914264"/>
    <w:rsid w:val="00914945"/>
    <w:rsid w:val="00914BBC"/>
    <w:rsid w:val="009158D0"/>
    <w:rsid w:val="0092235E"/>
    <w:rsid w:val="00930F34"/>
    <w:rsid w:val="00932588"/>
    <w:rsid w:val="0095460C"/>
    <w:rsid w:val="00966550"/>
    <w:rsid w:val="00972A6B"/>
    <w:rsid w:val="00975FCF"/>
    <w:rsid w:val="00990180"/>
    <w:rsid w:val="00996A4C"/>
    <w:rsid w:val="009A42E8"/>
    <w:rsid w:val="009A67CD"/>
    <w:rsid w:val="009D5ABE"/>
    <w:rsid w:val="00A02DD3"/>
    <w:rsid w:val="00A1362B"/>
    <w:rsid w:val="00A316DB"/>
    <w:rsid w:val="00A37639"/>
    <w:rsid w:val="00A45A23"/>
    <w:rsid w:val="00A618F8"/>
    <w:rsid w:val="00A63DA5"/>
    <w:rsid w:val="00A64A4C"/>
    <w:rsid w:val="00A720F9"/>
    <w:rsid w:val="00AA385B"/>
    <w:rsid w:val="00AC362F"/>
    <w:rsid w:val="00AD7223"/>
    <w:rsid w:val="00AE064D"/>
    <w:rsid w:val="00AE23AA"/>
    <w:rsid w:val="00AE35C3"/>
    <w:rsid w:val="00AE4B3A"/>
    <w:rsid w:val="00B010D5"/>
    <w:rsid w:val="00B064FD"/>
    <w:rsid w:val="00B13783"/>
    <w:rsid w:val="00B137AD"/>
    <w:rsid w:val="00B27575"/>
    <w:rsid w:val="00B33A24"/>
    <w:rsid w:val="00B443FA"/>
    <w:rsid w:val="00B4525B"/>
    <w:rsid w:val="00B552B2"/>
    <w:rsid w:val="00B723F0"/>
    <w:rsid w:val="00B72799"/>
    <w:rsid w:val="00B93898"/>
    <w:rsid w:val="00BB1835"/>
    <w:rsid w:val="00BB2E1A"/>
    <w:rsid w:val="00BB71C6"/>
    <w:rsid w:val="00BB7E25"/>
    <w:rsid w:val="00BC0C4B"/>
    <w:rsid w:val="00BC2CAB"/>
    <w:rsid w:val="00BD5D94"/>
    <w:rsid w:val="00BE0944"/>
    <w:rsid w:val="00BE0A8D"/>
    <w:rsid w:val="00BE2DBC"/>
    <w:rsid w:val="00BF453A"/>
    <w:rsid w:val="00C026FA"/>
    <w:rsid w:val="00C033D5"/>
    <w:rsid w:val="00C05861"/>
    <w:rsid w:val="00C121AE"/>
    <w:rsid w:val="00C31CF6"/>
    <w:rsid w:val="00C52AC3"/>
    <w:rsid w:val="00C52CAF"/>
    <w:rsid w:val="00C72A65"/>
    <w:rsid w:val="00C81BA8"/>
    <w:rsid w:val="00C9443F"/>
    <w:rsid w:val="00C973A3"/>
    <w:rsid w:val="00CF40B4"/>
    <w:rsid w:val="00CF7E43"/>
    <w:rsid w:val="00D03871"/>
    <w:rsid w:val="00D12BC7"/>
    <w:rsid w:val="00D17F6A"/>
    <w:rsid w:val="00D250B1"/>
    <w:rsid w:val="00D265E2"/>
    <w:rsid w:val="00D268AD"/>
    <w:rsid w:val="00D35D4F"/>
    <w:rsid w:val="00D367FF"/>
    <w:rsid w:val="00D50445"/>
    <w:rsid w:val="00D523ED"/>
    <w:rsid w:val="00D70A77"/>
    <w:rsid w:val="00D724E4"/>
    <w:rsid w:val="00D811CD"/>
    <w:rsid w:val="00D82856"/>
    <w:rsid w:val="00D84205"/>
    <w:rsid w:val="00D85612"/>
    <w:rsid w:val="00DC0643"/>
    <w:rsid w:val="00DC6525"/>
    <w:rsid w:val="00DC7029"/>
    <w:rsid w:val="00DD0299"/>
    <w:rsid w:val="00DD2EB2"/>
    <w:rsid w:val="00DD67A0"/>
    <w:rsid w:val="00DD6CE9"/>
    <w:rsid w:val="00DD7711"/>
    <w:rsid w:val="00DD7AD2"/>
    <w:rsid w:val="00E03CC0"/>
    <w:rsid w:val="00E102BC"/>
    <w:rsid w:val="00E11522"/>
    <w:rsid w:val="00E12747"/>
    <w:rsid w:val="00E153BB"/>
    <w:rsid w:val="00E468CC"/>
    <w:rsid w:val="00E548EF"/>
    <w:rsid w:val="00E73BB6"/>
    <w:rsid w:val="00E76602"/>
    <w:rsid w:val="00E82974"/>
    <w:rsid w:val="00E84FA5"/>
    <w:rsid w:val="00E927BB"/>
    <w:rsid w:val="00E939CE"/>
    <w:rsid w:val="00EA23BA"/>
    <w:rsid w:val="00EA3BC4"/>
    <w:rsid w:val="00EA6D9E"/>
    <w:rsid w:val="00EB044F"/>
    <w:rsid w:val="00EB22B5"/>
    <w:rsid w:val="00EB296C"/>
    <w:rsid w:val="00EB3215"/>
    <w:rsid w:val="00EB396A"/>
    <w:rsid w:val="00EC59A1"/>
    <w:rsid w:val="00EC76B9"/>
    <w:rsid w:val="00EC779B"/>
    <w:rsid w:val="00EE609F"/>
    <w:rsid w:val="00EF0F8E"/>
    <w:rsid w:val="00EF569F"/>
    <w:rsid w:val="00F13EE9"/>
    <w:rsid w:val="00F344E5"/>
    <w:rsid w:val="00F359B7"/>
    <w:rsid w:val="00F61542"/>
    <w:rsid w:val="00F61F32"/>
    <w:rsid w:val="00F65D49"/>
    <w:rsid w:val="00F65F52"/>
    <w:rsid w:val="00F7137A"/>
    <w:rsid w:val="00F75ACE"/>
    <w:rsid w:val="00F77679"/>
    <w:rsid w:val="00F823B4"/>
    <w:rsid w:val="00F84A04"/>
    <w:rsid w:val="00F900C2"/>
    <w:rsid w:val="00F92170"/>
    <w:rsid w:val="00F93FBF"/>
    <w:rsid w:val="00FC2060"/>
    <w:rsid w:val="00FC2A62"/>
    <w:rsid w:val="00FC4F3E"/>
    <w:rsid w:val="00FD1128"/>
    <w:rsid w:val="00FD1A43"/>
    <w:rsid w:val="00FF4832"/>
    <w:rsid w:val="00FF6B07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91B7-9BD0-4A98-B76A-9DDC352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C70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C7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C7029"/>
  </w:style>
  <w:style w:type="paragraph" w:customStyle="1" w:styleId="1">
    <w:name w:val="Абзац списка1"/>
    <w:aliases w:val="List_Paragraph,Multilevel para_II,List Paragraph1,List Paragraph-ExecSummary"/>
    <w:basedOn w:val="Normal"/>
    <w:link w:val="ListParagraphChar"/>
    <w:qFormat/>
    <w:rsid w:val="00DC702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en-US" w:eastAsia="x-none"/>
    </w:rPr>
  </w:style>
  <w:style w:type="paragraph" w:styleId="BodyTextIndent">
    <w:name w:val="Body Text Indent"/>
    <w:basedOn w:val="Normal"/>
    <w:link w:val="BodyTextIndentChar"/>
    <w:unhideWhenUsed/>
    <w:rsid w:val="00DC7029"/>
    <w:pPr>
      <w:spacing w:after="120" w:line="276" w:lineRule="auto"/>
      <w:ind w:left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C702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1"/>
    <w:locked/>
    <w:rsid w:val="00DC7029"/>
    <w:rPr>
      <w:rFonts w:ascii="Calibri" w:eastAsia="Calibri" w:hAnsi="Calibri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rsid w:val="00DC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chtexChar">
    <w:name w:val="mechtex Char"/>
    <w:link w:val="mechtex"/>
    <w:locked/>
    <w:rsid w:val="00DC702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DC7029"/>
    <w:pPr>
      <w:jc w:val="center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DC702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C70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DC7029"/>
    <w:pPr>
      <w:spacing w:before="100" w:beforeAutospacing="1" w:after="100" w:afterAutospacing="1"/>
    </w:pPr>
  </w:style>
  <w:style w:type="paragraph" w:customStyle="1" w:styleId="CharChar">
    <w:name w:val="Char Знак Знак Char"/>
    <w:basedOn w:val="Normal"/>
    <w:rsid w:val="00DC70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C7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0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Normal"/>
    <w:rsid w:val="00DC7029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 w:eastAsia="en-US"/>
    </w:rPr>
  </w:style>
  <w:style w:type="paragraph" w:styleId="BodyText3">
    <w:name w:val="Body Text 3"/>
    <w:basedOn w:val="Normal"/>
    <w:link w:val="BodyText3Char"/>
    <w:rsid w:val="00DC70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70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0">
    <w:name w:val="Char Знак Знак Char"/>
    <w:basedOn w:val="Normal"/>
    <w:rsid w:val="00B723F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uiPriority w:val="22"/>
    <w:qFormat/>
    <w:rsid w:val="00B723F0"/>
    <w:rPr>
      <w:b/>
      <w:bCs/>
    </w:rPr>
  </w:style>
  <w:style w:type="paragraph" w:styleId="ListParagraph">
    <w:name w:val="List Paragraph"/>
    <w:basedOn w:val="Normal"/>
    <w:uiPriority w:val="34"/>
    <w:qFormat/>
    <w:rsid w:val="00CF7E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E089-0D43-4155-B5D3-317CF117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36</cp:revision>
  <cp:lastPrinted>2019-01-22T06:38:00Z</cp:lastPrinted>
  <dcterms:created xsi:type="dcterms:W3CDTF">2018-12-17T06:58:00Z</dcterms:created>
  <dcterms:modified xsi:type="dcterms:W3CDTF">2019-01-30T14:46:00Z</dcterms:modified>
</cp:coreProperties>
</file>