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6A38B" w14:textId="77777777" w:rsidR="00E91A06" w:rsidRPr="00AE325F" w:rsidRDefault="00E91A06" w:rsidP="00656913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  <w:r w:rsidRPr="00AE325F">
        <w:rPr>
          <w:rFonts w:ascii="GHEA Grapalat" w:hAnsi="GHEA Grapalat" w:cs="Sylfaen"/>
          <w:sz w:val="24"/>
          <w:szCs w:val="24"/>
        </w:rPr>
        <w:t>Նախագիծ</w:t>
      </w:r>
    </w:p>
    <w:p w14:paraId="13FCD71A" w14:textId="77777777" w:rsidR="00E91A06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</w:p>
    <w:p w14:paraId="65D4BE7C" w14:textId="77777777" w:rsidR="00E91A06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</w:p>
    <w:p w14:paraId="2D9C842C" w14:textId="77777777" w:rsidR="0089618A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  <w:r w:rsidRPr="00AE325F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AE325F">
        <w:rPr>
          <w:rFonts w:ascii="GHEA Grapalat" w:hAnsi="GHEA Grapalat" w:cs="Sylfaen"/>
          <w:sz w:val="24"/>
          <w:szCs w:val="24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AE325F">
        <w:rPr>
          <w:rFonts w:ascii="GHEA Grapalat" w:hAnsi="GHEA Grapalat" w:cs="Sylfaen"/>
          <w:sz w:val="24"/>
          <w:szCs w:val="24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ԿԱՌԱՎԱՐՈՒԹՅ</w:t>
      </w:r>
      <w:r w:rsidR="00C675B1" w:rsidRPr="00AE325F">
        <w:rPr>
          <w:rFonts w:ascii="GHEA Grapalat" w:hAnsi="GHEA Grapalat" w:cs="Sylfaen"/>
          <w:sz w:val="24"/>
          <w:szCs w:val="24"/>
          <w:lang w:val="hy-AM"/>
        </w:rPr>
        <w:t>ՈՒ</w:t>
      </w:r>
      <w:r w:rsidRPr="00AE325F">
        <w:rPr>
          <w:rFonts w:ascii="GHEA Grapalat" w:hAnsi="GHEA Grapalat" w:cs="Sylfaen"/>
          <w:sz w:val="24"/>
          <w:szCs w:val="24"/>
          <w:lang w:val="ru-RU"/>
        </w:rPr>
        <w:t>Ն</w:t>
      </w:r>
    </w:p>
    <w:p w14:paraId="68875FC1" w14:textId="77777777" w:rsidR="00E91A06" w:rsidRPr="00AE325F" w:rsidRDefault="00E91A06" w:rsidP="00656913">
      <w:pPr>
        <w:pStyle w:val="mechtex"/>
        <w:jc w:val="left"/>
        <w:rPr>
          <w:rFonts w:ascii="GHEA Grapalat" w:hAnsi="GHEA Grapalat" w:cs="Sylfaen"/>
          <w:sz w:val="24"/>
          <w:szCs w:val="24"/>
        </w:rPr>
      </w:pPr>
    </w:p>
    <w:p w14:paraId="2C714BCD" w14:textId="77777777" w:rsidR="00E91A06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  <w:r w:rsidRPr="00AE325F">
        <w:rPr>
          <w:rFonts w:ascii="GHEA Grapalat" w:hAnsi="GHEA Grapalat" w:cs="Sylfaen"/>
          <w:sz w:val="24"/>
          <w:szCs w:val="24"/>
          <w:lang w:val="ru-RU"/>
        </w:rPr>
        <w:t>ՈՐՈՇՈՒՄ</w:t>
      </w:r>
    </w:p>
    <w:p w14:paraId="1175C567" w14:textId="77777777" w:rsidR="00E91A06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</w:p>
    <w:p w14:paraId="6E22B04B" w14:textId="77777777" w:rsidR="00E91A06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</w:p>
    <w:p w14:paraId="43D23012" w14:textId="77777777" w:rsidR="00E91A06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  <w:r w:rsidRPr="00AE325F">
        <w:rPr>
          <w:rFonts w:ascii="GHEA Grapalat" w:hAnsi="GHEA Grapalat" w:cs="Sylfaen"/>
          <w:sz w:val="24"/>
          <w:szCs w:val="24"/>
          <w:lang w:val="hy-AM"/>
        </w:rPr>
        <w:t>N     -</w:t>
      </w:r>
      <w:r w:rsidRPr="00AE325F">
        <w:rPr>
          <w:rFonts w:ascii="GHEA Grapalat" w:hAnsi="GHEA Grapalat" w:cs="Sylfaen"/>
          <w:sz w:val="24"/>
          <w:szCs w:val="24"/>
        </w:rPr>
        <w:t>Լ</w:t>
      </w:r>
    </w:p>
    <w:p w14:paraId="718B0212" w14:textId="77777777" w:rsidR="00E91A06" w:rsidRPr="00AE325F" w:rsidRDefault="00E91A06" w:rsidP="00656913">
      <w:pPr>
        <w:pStyle w:val="mechtex"/>
        <w:rPr>
          <w:rFonts w:ascii="GHEA Grapalat" w:hAnsi="GHEA Grapalat" w:cs="Sylfaen"/>
          <w:sz w:val="24"/>
          <w:szCs w:val="24"/>
        </w:rPr>
      </w:pPr>
    </w:p>
    <w:p w14:paraId="7CDB5D14" w14:textId="77777777" w:rsidR="00E91A06" w:rsidRPr="00AE325F" w:rsidRDefault="00E91A06" w:rsidP="00656913">
      <w:pPr>
        <w:jc w:val="center"/>
        <w:rPr>
          <w:rFonts w:ascii="GHEA Grapalat" w:hAnsi="GHEA Grapalat" w:cs="Sylfaen"/>
          <w:sz w:val="24"/>
          <w:szCs w:val="24"/>
        </w:rPr>
      </w:pPr>
    </w:p>
    <w:p w14:paraId="068EC1E1" w14:textId="77777777" w:rsidR="00E91A06" w:rsidRPr="00AE325F" w:rsidRDefault="00C675B1" w:rsidP="00656913">
      <w:pPr>
        <w:jc w:val="center"/>
        <w:rPr>
          <w:rFonts w:ascii="GHEA Grapalat" w:hAnsi="GHEA Grapalat"/>
          <w:sz w:val="24"/>
          <w:szCs w:val="24"/>
        </w:rPr>
      </w:pPr>
      <w:r w:rsidRPr="00AE325F">
        <w:rPr>
          <w:rFonts w:ascii="GHEA Grapalat" w:hAnsi="GHEA Grapalat" w:cs="Sylfaen"/>
          <w:sz w:val="24"/>
          <w:szCs w:val="24"/>
        </w:rPr>
        <w:t>Գ</w:t>
      </w:r>
      <w:r w:rsidRPr="00AE325F">
        <w:rPr>
          <w:rFonts w:ascii="GHEA Grapalat" w:hAnsi="GHEA Grapalat" w:cs="Sylfaen"/>
          <w:sz w:val="24"/>
          <w:szCs w:val="24"/>
          <w:lang w:val="hy-AM"/>
        </w:rPr>
        <w:t>ՅՈՒՂԱՏՆՏԵՍՈՒԹՅԱՆ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ՈԼՈՐՏԻՆ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ՎԱ</w:t>
      </w:r>
      <w:r w:rsidRPr="00AE325F">
        <w:rPr>
          <w:rFonts w:ascii="GHEA Grapalat" w:hAnsi="GHEA Grapalat" w:cs="Sylfaen"/>
          <w:sz w:val="24"/>
          <w:szCs w:val="24"/>
        </w:rPr>
        <w:t>ՐԿԵՐԻ</w:t>
      </w:r>
      <w:r w:rsidRPr="00AE325F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Sylfaen"/>
          <w:sz w:val="24"/>
          <w:szCs w:val="24"/>
        </w:rPr>
        <w:t>ՏՈԿՈՍԱԴՐՈՒՅՔՆԵՐԻ</w:t>
      </w:r>
      <w:r w:rsidRPr="00AE325F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Sylfaen"/>
          <w:sz w:val="24"/>
          <w:szCs w:val="24"/>
        </w:rPr>
        <w:t>ՍՈՒԲՍԻԴԱՎՈՐՄԱՆ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ԾՐԱԳԻՐ</w:t>
      </w:r>
      <w:r w:rsidRPr="00AE325F">
        <w:rPr>
          <w:rFonts w:ascii="GHEA Grapalat" w:hAnsi="GHEA Grapalat"/>
          <w:sz w:val="24"/>
          <w:szCs w:val="24"/>
        </w:rPr>
        <w:t>Ը ՀԱՍՏԱՏԵԼՈՒ ՄԱՍԻՆ</w:t>
      </w:r>
    </w:p>
    <w:p w14:paraId="2DB080B9" w14:textId="77777777" w:rsidR="00E91A06" w:rsidRPr="00AE325F" w:rsidRDefault="00E91A06" w:rsidP="0065691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7470495" w14:textId="577C190E" w:rsidR="00E91A06" w:rsidRPr="00AE325F" w:rsidRDefault="00C675B1" w:rsidP="00656913">
      <w:pPr>
        <w:pStyle w:val="BodyText2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325F">
        <w:rPr>
          <w:rFonts w:ascii="GHEA Grapalat" w:hAnsi="GHEA Grapalat"/>
          <w:sz w:val="24"/>
          <w:szCs w:val="24"/>
          <w:lang w:val="hy-AM"/>
        </w:rPr>
        <w:tab/>
        <w:t>Հիմք ընդունելով Հայաստանի Հանրապետության Սահմանադրության 146-րդ հոդվածի 2-րդ մասը</w:t>
      </w:r>
      <w:r w:rsidR="00C61A8C" w:rsidRPr="00C61A8C">
        <w:rPr>
          <w:rFonts w:ascii="GHEA Grapalat" w:hAnsi="GHEA Grapalat"/>
          <w:sz w:val="24"/>
          <w:szCs w:val="24"/>
          <w:lang w:val="hy-AM"/>
        </w:rPr>
        <w:t>, ինչպես նաև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="00C61A8C" w:rsidRPr="00C61A8C">
        <w:rPr>
          <w:rFonts w:ascii="GHEA Grapalat" w:hAnsi="GHEA Grapalat"/>
          <w:sz w:val="24"/>
          <w:szCs w:val="24"/>
          <w:lang w:val="hy-AM"/>
        </w:rPr>
        <w:t>կառավարության 2018թ. հունիսի 8-ի N 667-Լ որոշման 44-րդ կետին համապատասխան՝ Հայաստանի Հանրապետության կառավարությունը որոշում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է.</w:t>
      </w:r>
    </w:p>
    <w:p w14:paraId="2A87BDFE" w14:textId="08DA6054" w:rsidR="00E91A06" w:rsidRPr="00656913" w:rsidRDefault="00C675B1" w:rsidP="00656913">
      <w:pPr>
        <w:pStyle w:val="mechtex"/>
        <w:numPr>
          <w:ilvl w:val="0"/>
          <w:numId w:val="13"/>
        </w:numPr>
        <w:tabs>
          <w:tab w:val="left" w:pos="1170"/>
        </w:tabs>
        <w:spacing w:line="360" w:lineRule="auto"/>
        <w:ind w:left="90" w:firstLine="720"/>
        <w:jc w:val="both"/>
        <w:rPr>
          <w:rFonts w:ascii="GHEA Grapalat" w:hAnsi="GHEA Grapalat"/>
          <w:sz w:val="24"/>
          <w:lang w:val="pt-BR"/>
        </w:rPr>
      </w:pPr>
      <w:r w:rsidRPr="00AE325F">
        <w:rPr>
          <w:rFonts w:ascii="GHEA Grapalat" w:hAnsi="GHEA Grapalat" w:cs="Sylfaen"/>
          <w:sz w:val="24"/>
          <w:szCs w:val="24"/>
          <w:lang w:val="hy-AM"/>
        </w:rPr>
        <w:t>Հաստատել Գյուղատնտեսության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ոլորտին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AE325F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տոկոսադրույքների</w:t>
      </w:r>
      <w:r w:rsidRPr="00AE325F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սուբսիդավորման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ծրագիրը՝ համաձայն հավելվածի։</w:t>
      </w:r>
      <w:r w:rsidRPr="00AE325F">
        <w:rPr>
          <w:rFonts w:ascii="GHEA Grapalat" w:hAnsi="GHEA Grapalat"/>
          <w:sz w:val="24"/>
          <w:szCs w:val="24"/>
          <w:lang w:val="pt-BR"/>
        </w:rPr>
        <w:t xml:space="preserve"> </w:t>
      </w:r>
    </w:p>
    <w:p w14:paraId="34908866" w14:textId="77777777" w:rsidR="0057734E" w:rsidRPr="00AE325F" w:rsidRDefault="00563ADE" w:rsidP="00563ADE">
      <w:pPr>
        <w:pStyle w:val="mechtex"/>
        <w:numPr>
          <w:ilvl w:val="0"/>
          <w:numId w:val="13"/>
        </w:numPr>
        <w:tabs>
          <w:tab w:val="left" w:pos="1170"/>
        </w:tabs>
        <w:spacing w:line="360" w:lineRule="auto"/>
        <w:ind w:left="9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325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Հայաստանի Հանրապետության գյուղատնտեսության նախարարին՝ սույն որոշման ընդունումից հետո մեկամսյա ժամկետում ներկայացնել առա</w:t>
      </w:r>
      <w:r w:rsidRPr="00AE325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softHyphen/>
        <w:t xml:space="preserve">ջարկություններ </w:t>
      </w:r>
      <w:r w:rsidRPr="00AE325F">
        <w:rPr>
          <w:rFonts w:ascii="GHEA Grapalat" w:hAnsi="GHEA Grapalat"/>
          <w:sz w:val="24"/>
          <w:szCs w:val="24"/>
          <w:lang w:val="af-ZA"/>
        </w:rPr>
        <w:t>«Հայաստանի Հանրապետության 2019 թվականի պետական բյուջեի մասին» Հայաստանի Հանրապետության օրենք</w:t>
      </w:r>
      <w:r w:rsidRPr="00AE325F">
        <w:rPr>
          <w:rFonts w:ascii="GHEA Grapalat" w:hAnsi="GHEA Grapalat"/>
          <w:sz w:val="24"/>
          <w:szCs w:val="24"/>
          <w:lang w:val="hy-AM"/>
        </w:rPr>
        <w:t>ում վերաբաշխում և</w:t>
      </w:r>
      <w:r w:rsidRPr="00AE325F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Հայաստանի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Հանրապետության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կառավարության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2018 </w:t>
      </w:r>
      <w:r w:rsidRPr="00AE325F">
        <w:rPr>
          <w:rFonts w:ascii="GHEA Grapalat" w:hAnsi="GHEA Grapalat" w:cs="Tahoma"/>
          <w:sz w:val="24"/>
          <w:szCs w:val="24"/>
        </w:rPr>
        <w:t>թվականի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դեկտեմբերի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27-</w:t>
      </w:r>
      <w:r w:rsidRPr="00AE325F">
        <w:rPr>
          <w:rFonts w:ascii="GHEA Grapalat" w:hAnsi="GHEA Grapalat" w:cs="Tahoma"/>
          <w:sz w:val="24"/>
          <w:szCs w:val="24"/>
        </w:rPr>
        <w:t>ի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«</w:t>
      </w:r>
      <w:r w:rsidRPr="00AE325F">
        <w:rPr>
          <w:rFonts w:ascii="GHEA Grapalat" w:hAnsi="GHEA Grapalat" w:cs="Tahoma"/>
          <w:sz w:val="24"/>
          <w:szCs w:val="24"/>
        </w:rPr>
        <w:t>Հայաստանի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Հանրապետության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2019 </w:t>
      </w:r>
      <w:r w:rsidRPr="00AE325F">
        <w:rPr>
          <w:rFonts w:ascii="GHEA Grapalat" w:hAnsi="GHEA Grapalat" w:cs="Tahoma"/>
          <w:sz w:val="24"/>
          <w:szCs w:val="24"/>
        </w:rPr>
        <w:t>թվականի</w:t>
      </w:r>
      <w:r w:rsidRPr="00AE325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պետական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բյուջեի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կատարումն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ապահովող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միջոցառումների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մասին</w:t>
      </w:r>
      <w:r w:rsidRPr="00AE325F">
        <w:rPr>
          <w:rFonts w:ascii="GHEA Grapalat" w:hAnsi="GHEA Grapalat"/>
          <w:sz w:val="24"/>
          <w:szCs w:val="24"/>
          <w:lang w:val="af-ZA"/>
        </w:rPr>
        <w:t>» N 1515-</w:t>
      </w:r>
      <w:r w:rsidRPr="00AE325F">
        <w:rPr>
          <w:rFonts w:ascii="GHEA Grapalat" w:hAnsi="GHEA Grapalat" w:cs="Tahoma"/>
          <w:sz w:val="24"/>
          <w:szCs w:val="24"/>
        </w:rPr>
        <w:t>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Tahoma"/>
          <w:sz w:val="24"/>
          <w:szCs w:val="24"/>
        </w:rPr>
        <w:t>որոշման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մեջ </w:t>
      </w:r>
      <w:r w:rsidRPr="00AE325F">
        <w:rPr>
          <w:rFonts w:ascii="GHEA Grapalat" w:hAnsi="GHEA Grapalat"/>
          <w:sz w:val="24"/>
          <w:szCs w:val="24"/>
          <w:lang w:val="hy-AM"/>
        </w:rPr>
        <w:t>համա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պատասխան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</w:rPr>
        <w:t>փոփոխություններ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</w:rPr>
        <w:t>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լրացումներ կատարելու մասին</w:t>
      </w:r>
      <w:r w:rsidRPr="00AE325F">
        <w:rPr>
          <w:rFonts w:ascii="GHEA Grapalat" w:hAnsi="GHEA Grapalat" w:cs="Tahoma"/>
          <w:sz w:val="24"/>
          <w:szCs w:val="24"/>
          <w:lang w:val="af-ZA"/>
        </w:rPr>
        <w:t>:</w:t>
      </w:r>
    </w:p>
    <w:p w14:paraId="27CD83B4" w14:textId="77777777" w:rsidR="0057734E" w:rsidRPr="00AE325F" w:rsidRDefault="0057734E" w:rsidP="00656913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2425148" w14:textId="77777777" w:rsidR="00E91A06" w:rsidRPr="00AE325F" w:rsidRDefault="00E91A06" w:rsidP="00656913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1534F62D" w14:textId="77777777" w:rsidR="00C675B1" w:rsidRPr="00AE325F" w:rsidRDefault="00C675B1" w:rsidP="00656913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2BD4C69C" w14:textId="77777777" w:rsidR="00C675B1" w:rsidRPr="00AE325F" w:rsidRDefault="00C675B1" w:rsidP="00656913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1CD4133C" w14:textId="77777777" w:rsidR="00C675B1" w:rsidRPr="00AE325F" w:rsidRDefault="00C675B1" w:rsidP="00656913">
      <w:pPr>
        <w:pStyle w:val="mechtex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325F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14:paraId="0EF29FFE" w14:textId="77777777" w:rsidR="00C675B1" w:rsidRPr="00AE325F" w:rsidRDefault="00C675B1" w:rsidP="00656913">
      <w:pPr>
        <w:pStyle w:val="mechtex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325F">
        <w:rPr>
          <w:rFonts w:ascii="GHEA Grapalat" w:hAnsi="GHEA Grapalat" w:cs="Sylfaen"/>
          <w:sz w:val="24"/>
          <w:szCs w:val="24"/>
          <w:lang w:val="hy-AM"/>
        </w:rPr>
        <w:t xml:space="preserve">             ՎԱՐՉԱՊԵՏ                                                          Ն. ՓԱՇԻՆՅԱՆ</w:t>
      </w:r>
    </w:p>
    <w:p w14:paraId="0CF099C9" w14:textId="77777777" w:rsidR="00C675B1" w:rsidRPr="00AE325F" w:rsidRDefault="00C675B1" w:rsidP="00656913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  <w:sectPr w:rsidR="00C675B1" w:rsidRPr="00AE325F" w:rsidSect="00656913">
          <w:headerReference w:type="even" r:id="rId7"/>
          <w:headerReference w:type="default" r:id="rId8"/>
          <w:footerReference w:type="even" r:id="rId9"/>
          <w:footerReference w:type="default" r:id="rId10"/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14:paraId="05486494" w14:textId="03D01192" w:rsidR="0089618A" w:rsidRPr="00AE325F" w:rsidRDefault="0089618A" w:rsidP="00656913">
      <w:pPr>
        <w:pStyle w:val="mechtex"/>
        <w:ind w:left="5040" w:firstLine="720"/>
        <w:jc w:val="right"/>
        <w:rPr>
          <w:rFonts w:ascii="GHEA Grapalat" w:hAnsi="GHEA Grapalat" w:cs="Arial Armenian"/>
          <w:sz w:val="24"/>
          <w:szCs w:val="24"/>
          <w:lang w:val="hy-AM"/>
        </w:rPr>
      </w:pPr>
      <w:r w:rsidRPr="00AE325F">
        <w:rPr>
          <w:rFonts w:ascii="GHEA Mariam" w:hAnsi="GHEA Mariam" w:cs="Sylfaen"/>
          <w:lang w:val="pt-BR"/>
        </w:rPr>
        <w:lastRenderedPageBreak/>
        <w:t xml:space="preserve">    </w:t>
      </w:r>
      <w:r w:rsidR="00612100" w:rsidRPr="00AE325F">
        <w:rPr>
          <w:rFonts w:ascii="GHEA Mariam" w:hAnsi="GHEA Mariam" w:cs="Sylfaen"/>
          <w:lang w:val="hy-AM"/>
        </w:rPr>
        <w:t xml:space="preserve">     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 xml:space="preserve">    ՀՀ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201</w:t>
      </w:r>
      <w:r w:rsidR="00E91A06" w:rsidRPr="00AE325F">
        <w:rPr>
          <w:rFonts w:ascii="GHEA Grapalat" w:hAnsi="GHEA Grapalat" w:cs="Arial Armenian"/>
          <w:sz w:val="24"/>
          <w:szCs w:val="24"/>
          <w:lang w:val="hy-AM"/>
        </w:rPr>
        <w:t>9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թ</w:t>
      </w:r>
      <w:r w:rsidR="00612100" w:rsidRPr="00AE325F">
        <w:rPr>
          <w:rFonts w:ascii="GHEA Grapalat" w:hAnsi="GHEA Grapalat" w:cs="Sylfaen"/>
          <w:sz w:val="24"/>
          <w:szCs w:val="24"/>
          <w:lang w:val="hy-AM"/>
        </w:rPr>
        <w:t>վականի</w:t>
      </w:r>
    </w:p>
    <w:p w14:paraId="454729DA" w14:textId="77777777" w:rsidR="00E91A06" w:rsidRPr="00AE325F" w:rsidRDefault="00E91A06" w:rsidP="00656913">
      <w:pPr>
        <w:pStyle w:val="mechtex"/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AE325F">
        <w:rPr>
          <w:rFonts w:ascii="GHEA Grapalat" w:hAnsi="GHEA Grapalat" w:cs="Arial Armenian"/>
          <w:spacing w:val="2"/>
          <w:sz w:val="24"/>
          <w:szCs w:val="24"/>
          <w:lang w:val="pt-BR"/>
        </w:rPr>
        <w:t xml:space="preserve">                                                                                   </w:t>
      </w:r>
      <w:r w:rsidR="0089618A" w:rsidRPr="00AE325F">
        <w:rPr>
          <w:rFonts w:ascii="GHEA Grapalat" w:hAnsi="GHEA Grapalat" w:cs="Arial Armenian"/>
          <w:spacing w:val="2"/>
          <w:sz w:val="24"/>
          <w:szCs w:val="24"/>
          <w:lang w:val="pt-BR"/>
        </w:rPr>
        <w:t>N</w:t>
      </w:r>
      <w:r w:rsidRPr="00AE325F">
        <w:rPr>
          <w:rFonts w:ascii="GHEA Grapalat" w:hAnsi="GHEA Grapalat" w:cs="Arial Armenian"/>
          <w:spacing w:val="2"/>
          <w:sz w:val="24"/>
          <w:szCs w:val="24"/>
          <w:lang w:val="pt-BR"/>
        </w:rPr>
        <w:t xml:space="preserve">   </w:t>
      </w:r>
      <w:r w:rsidR="0089618A" w:rsidRPr="00AE325F">
        <w:rPr>
          <w:rFonts w:ascii="GHEA Grapalat" w:hAnsi="GHEA Grapalat" w:cs="Arial Armenian"/>
          <w:spacing w:val="2"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Arial Armenian"/>
          <w:spacing w:val="2"/>
          <w:sz w:val="24"/>
          <w:szCs w:val="24"/>
          <w:lang w:val="pt-BR"/>
        </w:rPr>
        <w:t>- Լ</w:t>
      </w:r>
      <w:r w:rsidRPr="00AE325F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</w:p>
    <w:p w14:paraId="561D70DA" w14:textId="77777777" w:rsidR="0089618A" w:rsidRPr="00AE325F" w:rsidRDefault="0089618A" w:rsidP="00656913">
      <w:pPr>
        <w:pStyle w:val="mechtex"/>
        <w:ind w:left="5760"/>
        <w:rPr>
          <w:rFonts w:ascii="GHEA Grapalat" w:hAnsi="GHEA Grapalat" w:cs="Arial Armenian"/>
          <w:spacing w:val="2"/>
          <w:sz w:val="24"/>
          <w:szCs w:val="24"/>
          <w:lang w:val="pt-BR"/>
        </w:rPr>
      </w:pPr>
    </w:p>
    <w:p w14:paraId="427F412C" w14:textId="77777777" w:rsidR="0089618A" w:rsidRPr="00AE325F" w:rsidRDefault="0089618A" w:rsidP="00656913">
      <w:pPr>
        <w:pStyle w:val="mechtex"/>
        <w:ind w:firstLine="720"/>
        <w:jc w:val="left"/>
        <w:rPr>
          <w:rFonts w:ascii="GHEA Mariam" w:hAnsi="GHEA Mariam" w:cs="Sylfaen"/>
          <w:lang w:val="pt-BR"/>
        </w:rPr>
      </w:pPr>
    </w:p>
    <w:p w14:paraId="26F416FE" w14:textId="77777777" w:rsidR="00AB571C" w:rsidRPr="00AE325F" w:rsidRDefault="00AB571C" w:rsidP="00656913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7D22D839" w14:textId="77777777" w:rsidR="00AB571C" w:rsidRPr="00AE325F" w:rsidRDefault="00AB571C" w:rsidP="00656913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3CCE0DA0" w14:textId="77777777" w:rsidR="00AB571C" w:rsidRPr="00AE325F" w:rsidRDefault="00AB571C" w:rsidP="00656913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47ED83F9" w14:textId="77777777" w:rsidR="00AB571C" w:rsidRPr="00AE325F" w:rsidRDefault="00AB571C" w:rsidP="00656913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7DECC0EB" w14:textId="77777777" w:rsidR="00AB571C" w:rsidRPr="00AE325F" w:rsidRDefault="00AB571C" w:rsidP="00656913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7EB1F2ED" w14:textId="77777777" w:rsidR="00AB571C" w:rsidRPr="00AE325F" w:rsidRDefault="00AB571C" w:rsidP="00656913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0BC15C2C" w14:textId="77777777" w:rsidR="00AB571C" w:rsidRPr="00AE325F" w:rsidRDefault="00AB571C" w:rsidP="0065691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325F">
        <w:rPr>
          <w:rFonts w:ascii="GHEA Grapalat" w:hAnsi="GHEA Grapalat"/>
          <w:b/>
          <w:sz w:val="24"/>
          <w:szCs w:val="24"/>
          <w:lang w:val="hy-AM"/>
        </w:rPr>
        <w:t>Ծ  Ր  Ա  Գ  Ի  Ր</w:t>
      </w:r>
    </w:p>
    <w:p w14:paraId="13F9B105" w14:textId="77777777" w:rsidR="00AB571C" w:rsidRPr="00AE325F" w:rsidRDefault="00AB571C" w:rsidP="0065691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D08C6A9" w14:textId="77777777" w:rsidR="00AB571C" w:rsidRPr="00AE325F" w:rsidRDefault="00AB571C" w:rsidP="00656913">
      <w:pPr>
        <w:pStyle w:val="BodyText2"/>
        <w:rPr>
          <w:rFonts w:ascii="GHEA Grapalat" w:hAnsi="GHEA Grapalat"/>
          <w:b/>
          <w:sz w:val="24"/>
          <w:szCs w:val="24"/>
          <w:lang w:val="pt-BR"/>
        </w:rPr>
      </w:pPr>
      <w:r w:rsidRPr="00AE325F">
        <w:rPr>
          <w:rFonts w:ascii="GHEA Grapalat" w:hAnsi="GHEA Grapalat" w:cs="Sylfaen"/>
          <w:b/>
          <w:sz w:val="24"/>
          <w:szCs w:val="24"/>
          <w:lang w:val="hy-AM"/>
        </w:rPr>
        <w:t>ԳՅՈՒՂԱՏՆՏԵՍՈՒԹՅԱՆ</w:t>
      </w:r>
      <w:r w:rsidRPr="00AE32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  <w:lang w:val="hy-AM"/>
        </w:rPr>
        <w:t>ՈԼՈՐՏԻՆ</w:t>
      </w:r>
      <w:r w:rsidRPr="00AE32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  <w:lang w:val="hy-AM"/>
        </w:rPr>
        <w:t>ՏՐԱՄԱԴՐՎՈՂ</w:t>
      </w:r>
      <w:r w:rsidRPr="00AE32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  <w:lang w:val="hy-AM"/>
        </w:rPr>
        <w:t>ՎԱ</w:t>
      </w:r>
      <w:r w:rsidRPr="00AE325F">
        <w:rPr>
          <w:rFonts w:ascii="GHEA Grapalat" w:hAnsi="GHEA Grapalat" w:cs="Sylfaen"/>
          <w:b/>
          <w:sz w:val="24"/>
          <w:szCs w:val="24"/>
        </w:rPr>
        <w:t>ՐԿԵՐԻ</w:t>
      </w:r>
      <w:r w:rsidRPr="00AE325F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</w:rPr>
        <w:t>ՏՈԿՈՍԱԴՐՈՒՅՔՆԵՐԻ</w:t>
      </w:r>
      <w:r w:rsidRPr="00AE325F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</w:rPr>
        <w:t>ՍՈՒԲՍԻԴԱՎՈՐՄԱՆ</w:t>
      </w:r>
    </w:p>
    <w:p w14:paraId="04BA23EE" w14:textId="77777777" w:rsidR="00AB571C" w:rsidRPr="00AE325F" w:rsidRDefault="00AB571C" w:rsidP="00656913">
      <w:pPr>
        <w:jc w:val="center"/>
        <w:rPr>
          <w:rFonts w:ascii="GHEA Grapalat" w:hAnsi="GHEA Grapalat"/>
          <w:lang w:val="pt-BR"/>
        </w:rPr>
      </w:pPr>
    </w:p>
    <w:p w14:paraId="74010F8A" w14:textId="77777777" w:rsidR="00AB571C" w:rsidRPr="00AE325F" w:rsidRDefault="00AB571C" w:rsidP="00656913">
      <w:pPr>
        <w:ind w:firstLine="720"/>
        <w:jc w:val="both"/>
        <w:rPr>
          <w:rFonts w:ascii="GHEA Grapalat" w:hAnsi="GHEA Grapalat"/>
          <w:lang w:val="pt-BR"/>
        </w:rPr>
      </w:pPr>
    </w:p>
    <w:p w14:paraId="67BE162B" w14:textId="77777777" w:rsidR="00AB571C" w:rsidRPr="00AE325F" w:rsidRDefault="00AB571C" w:rsidP="00656913">
      <w:pPr>
        <w:spacing w:line="360" w:lineRule="auto"/>
        <w:ind w:firstLine="270"/>
        <w:jc w:val="center"/>
        <w:rPr>
          <w:rFonts w:ascii="GHEA Grapalat" w:hAnsi="GHEA Grapalat" w:cs="Sylfaen"/>
          <w:b/>
          <w:lang w:val="pt-BR"/>
        </w:rPr>
      </w:pPr>
      <w:r w:rsidRPr="00AE325F">
        <w:rPr>
          <w:rFonts w:ascii="GHEA Grapalat" w:hAnsi="GHEA Grapalat" w:cs="Sylfaen"/>
          <w:b/>
          <w:lang w:val="pt-BR"/>
        </w:rPr>
        <w:br w:type="page"/>
      </w:r>
    </w:p>
    <w:p w14:paraId="02656556" w14:textId="77777777" w:rsidR="00AB571C" w:rsidRPr="00AE325F" w:rsidRDefault="00AB571C" w:rsidP="00656913">
      <w:pPr>
        <w:spacing w:line="360" w:lineRule="auto"/>
        <w:ind w:firstLine="270"/>
        <w:jc w:val="center"/>
        <w:rPr>
          <w:rFonts w:ascii="GHEA Grapalat" w:hAnsi="GHEA Grapalat"/>
          <w:b/>
          <w:sz w:val="24"/>
          <w:szCs w:val="24"/>
        </w:rPr>
      </w:pPr>
      <w:r w:rsidRPr="00AE325F">
        <w:rPr>
          <w:rFonts w:ascii="GHEA Grapalat" w:hAnsi="GHEA Grapalat" w:cs="Sylfaen"/>
          <w:b/>
          <w:sz w:val="24"/>
          <w:szCs w:val="24"/>
        </w:rPr>
        <w:lastRenderedPageBreak/>
        <w:t>ԲՈՎԱՆԴԱԿՈՒԹՅՈՒՆ</w:t>
      </w:r>
    </w:p>
    <w:p w14:paraId="06ED556F" w14:textId="77777777" w:rsidR="00AB571C" w:rsidRPr="00AE325F" w:rsidRDefault="00AB571C" w:rsidP="00656913">
      <w:pPr>
        <w:spacing w:line="360" w:lineRule="auto"/>
        <w:ind w:firstLine="270"/>
        <w:jc w:val="center"/>
        <w:rPr>
          <w:rFonts w:ascii="GHEA Grapalat" w:hAnsi="GHEA Grapalat"/>
          <w:b/>
          <w:sz w:val="24"/>
          <w:szCs w:val="24"/>
        </w:rPr>
      </w:pPr>
    </w:p>
    <w:p w14:paraId="59F337DA" w14:textId="77777777" w:rsidR="00AB571C" w:rsidRPr="00AE325F" w:rsidRDefault="00AB571C" w:rsidP="00656913">
      <w:pPr>
        <w:spacing w:line="360" w:lineRule="auto"/>
        <w:ind w:firstLine="270"/>
        <w:rPr>
          <w:rFonts w:ascii="GHEA Grapalat" w:hAnsi="GHEA Grapalat"/>
          <w:b/>
          <w:sz w:val="24"/>
          <w:szCs w:val="24"/>
        </w:rPr>
      </w:pPr>
      <w:r w:rsidRPr="00AE325F">
        <w:rPr>
          <w:rFonts w:ascii="GHEA Grapalat" w:hAnsi="GHEA Grapalat" w:cs="Sylfaen"/>
          <w:b/>
          <w:sz w:val="24"/>
          <w:szCs w:val="24"/>
        </w:rPr>
        <w:t xml:space="preserve">       ՆԵՐԱԾՈՒԹՅՈՒՆ</w:t>
      </w:r>
    </w:p>
    <w:p w14:paraId="62B27D53" w14:textId="77777777" w:rsidR="00AB571C" w:rsidRPr="00AE325F" w:rsidRDefault="00AB571C" w:rsidP="00656913">
      <w:pPr>
        <w:numPr>
          <w:ilvl w:val="0"/>
          <w:numId w:val="3"/>
        </w:numPr>
        <w:rPr>
          <w:rFonts w:ascii="GHEA Grapalat" w:hAnsi="GHEA Grapalat"/>
          <w:b/>
          <w:sz w:val="24"/>
          <w:szCs w:val="24"/>
          <w:lang w:val="af-ZA"/>
        </w:rPr>
      </w:pPr>
      <w:r w:rsidRPr="00AE325F">
        <w:rPr>
          <w:rFonts w:ascii="GHEA Grapalat" w:hAnsi="GHEA Grapalat"/>
          <w:b/>
          <w:sz w:val="24"/>
          <w:szCs w:val="24"/>
          <w:lang w:val="ru-RU"/>
        </w:rPr>
        <w:t>ԳՅՈՒՂԱՏՆՏԵՍՈՒԹՅԱՆ</w:t>
      </w:r>
      <w:r w:rsidRPr="00AE325F">
        <w:rPr>
          <w:rFonts w:ascii="GHEA Grapalat" w:hAnsi="GHEA Grapalat"/>
          <w:b/>
          <w:sz w:val="24"/>
          <w:szCs w:val="24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ru-RU"/>
        </w:rPr>
        <w:t>ՈԼՈՐՏԻՆ</w:t>
      </w:r>
      <w:r w:rsidRPr="00AE325F">
        <w:rPr>
          <w:rFonts w:ascii="GHEA Grapalat" w:hAnsi="GHEA Grapalat"/>
          <w:b/>
          <w:sz w:val="24"/>
          <w:szCs w:val="24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ru-RU"/>
        </w:rPr>
        <w:t>ՏՐԱՄԱԴՐՎՈՂ</w:t>
      </w:r>
      <w:r w:rsidRPr="00AE325F">
        <w:rPr>
          <w:rFonts w:ascii="GHEA Grapalat" w:hAnsi="GHEA Grapalat"/>
          <w:b/>
          <w:sz w:val="24"/>
          <w:szCs w:val="24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ru-RU"/>
        </w:rPr>
        <w:t>ՎԱՐԿԵՐԻ</w:t>
      </w:r>
      <w:r w:rsidRPr="00AE325F">
        <w:rPr>
          <w:rFonts w:ascii="GHEA Grapalat" w:hAnsi="GHEA Grapalat"/>
          <w:b/>
          <w:sz w:val="24"/>
          <w:szCs w:val="24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ru-RU"/>
        </w:rPr>
        <w:t>ՏՈԿՈՍԱԴՐՈՒՅՔՆԵՐԻ</w:t>
      </w:r>
      <w:r w:rsidRPr="00AE325F">
        <w:rPr>
          <w:rFonts w:ascii="GHEA Grapalat" w:hAnsi="GHEA Grapalat"/>
          <w:b/>
          <w:sz w:val="24"/>
          <w:szCs w:val="24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ru-RU"/>
        </w:rPr>
        <w:t>ՍՈՒԲՍԻԴԱՎՈՐՄԱՆ</w:t>
      </w:r>
      <w:r w:rsidRPr="00AE325F">
        <w:rPr>
          <w:rFonts w:ascii="GHEA Grapalat" w:hAnsi="GHEA Grapalat"/>
          <w:b/>
          <w:sz w:val="24"/>
          <w:szCs w:val="24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hy-AM"/>
        </w:rPr>
        <w:t xml:space="preserve">ՆԵՐԿԱՅԻՍ </w:t>
      </w:r>
      <w:r w:rsidRPr="00AE325F">
        <w:rPr>
          <w:rFonts w:ascii="GHEA Grapalat" w:hAnsi="GHEA Grapalat"/>
          <w:b/>
          <w:sz w:val="24"/>
          <w:szCs w:val="24"/>
          <w:lang w:val="ru-RU"/>
        </w:rPr>
        <w:t>ԳՈՐԾԸՆԹԱՑԻ</w:t>
      </w:r>
      <w:r w:rsidRPr="00AE325F">
        <w:rPr>
          <w:rFonts w:ascii="GHEA Grapalat" w:hAnsi="GHEA Grapalat"/>
          <w:b/>
          <w:sz w:val="24"/>
          <w:szCs w:val="24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ru-RU"/>
        </w:rPr>
        <w:t>ԲՆՈՒԹԱԳԻՐԸ</w:t>
      </w:r>
      <w:r w:rsidRPr="00AE325F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747ED395" w14:textId="77777777" w:rsidR="00AB571C" w:rsidRPr="00AE325F" w:rsidRDefault="00AB571C" w:rsidP="00656913">
      <w:pPr>
        <w:ind w:left="720"/>
        <w:rPr>
          <w:rFonts w:ascii="GHEA Grapalat" w:hAnsi="GHEA Grapalat"/>
          <w:b/>
          <w:sz w:val="24"/>
          <w:szCs w:val="24"/>
          <w:lang w:val="af-ZA"/>
        </w:rPr>
      </w:pPr>
    </w:p>
    <w:p w14:paraId="4087F3B0" w14:textId="77777777" w:rsidR="00AB571C" w:rsidRPr="00AE325F" w:rsidRDefault="00AB571C" w:rsidP="00656913">
      <w:pPr>
        <w:numPr>
          <w:ilvl w:val="0"/>
          <w:numId w:val="3"/>
        </w:numPr>
        <w:rPr>
          <w:rFonts w:ascii="GHEA Grapalat" w:hAnsi="GHEA Grapalat"/>
          <w:b/>
          <w:sz w:val="24"/>
          <w:szCs w:val="24"/>
          <w:lang w:val="af-ZA"/>
        </w:rPr>
      </w:pPr>
      <w:r w:rsidRPr="00AE325F">
        <w:rPr>
          <w:rFonts w:ascii="GHEA Grapalat" w:hAnsi="GHEA Grapalat" w:cs="Sylfaen"/>
          <w:b/>
          <w:sz w:val="24"/>
          <w:szCs w:val="24"/>
          <w:lang w:val="af-ZA"/>
        </w:rPr>
        <w:t>ՏՐԱՄԱԴՐՎՈՂ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  <w:lang w:val="af-ZA"/>
        </w:rPr>
        <w:t>ՎԱՐԿԵՐԻ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  <w:lang w:val="af-ZA"/>
        </w:rPr>
        <w:t>ՏՈԿՈՍԱԴՐՈՒՅՔՆԵՐԻ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ԾՐԱԳՐԻ ԻՐԱԿ</w:t>
      </w:r>
      <w:r w:rsidRPr="00AE325F">
        <w:rPr>
          <w:rFonts w:ascii="GHEA Grapalat" w:hAnsi="GHEA Grapalat" w:cs="Sylfaen"/>
          <w:b/>
          <w:sz w:val="24"/>
          <w:szCs w:val="24"/>
          <w:lang w:val="af-ZA"/>
        </w:rPr>
        <w:t>ԱՆԱՑՄԱՆ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</w:p>
    <w:p w14:paraId="3A9C8AD1" w14:textId="77777777" w:rsidR="00AB571C" w:rsidRPr="00AE325F" w:rsidRDefault="00AB571C" w:rsidP="00656913">
      <w:pPr>
        <w:pStyle w:val="ListParagraph"/>
        <w:rPr>
          <w:rFonts w:ascii="GHEA Grapalat" w:hAnsi="GHEA Grapalat"/>
          <w:b/>
          <w:szCs w:val="24"/>
          <w:lang w:val="af-ZA"/>
        </w:rPr>
      </w:pPr>
    </w:p>
    <w:p w14:paraId="228652A3" w14:textId="77777777" w:rsidR="00AB571C" w:rsidRPr="00AE325F" w:rsidRDefault="00AB571C" w:rsidP="00656913">
      <w:pPr>
        <w:pStyle w:val="Heading2"/>
        <w:numPr>
          <w:ilvl w:val="0"/>
          <w:numId w:val="3"/>
        </w:numPr>
        <w:rPr>
          <w:rFonts w:ascii="GHEA Grapalat" w:hAnsi="GHEA Grapalat"/>
          <w:szCs w:val="24"/>
          <w:lang w:val="af-ZA"/>
        </w:rPr>
      </w:pPr>
      <w:r w:rsidRPr="00AE325F">
        <w:rPr>
          <w:rFonts w:ascii="GHEA Grapalat" w:hAnsi="GHEA Grapalat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Cs w:val="24"/>
          <w:lang w:val="af-ZA"/>
        </w:rPr>
        <w:t>ՀԻՄՆԱԿԱՆ</w:t>
      </w:r>
      <w:r w:rsidRPr="00AE325F">
        <w:rPr>
          <w:rFonts w:ascii="GHEA Grapalat" w:hAnsi="GHEA Grapalat" w:cs="Arial Armenian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Cs w:val="24"/>
          <w:lang w:val="af-ZA"/>
        </w:rPr>
        <w:t>ՆՊԱՏԱԿ</w:t>
      </w:r>
      <w:r w:rsidRPr="00AE325F">
        <w:rPr>
          <w:rFonts w:ascii="GHEA Grapalat" w:hAnsi="GHEA Grapalat" w:cs="Sylfaen"/>
          <w:szCs w:val="24"/>
          <w:lang w:val="ru-RU"/>
        </w:rPr>
        <w:t>Ն</w:t>
      </w:r>
      <w:r w:rsidRPr="00AE325F">
        <w:rPr>
          <w:rFonts w:ascii="GHEA Grapalat" w:hAnsi="GHEA Grapalat" w:cs="Sylfaen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Cs w:val="24"/>
          <w:lang w:val="ru-RU"/>
        </w:rPr>
        <w:t>ՈՒ</w:t>
      </w:r>
      <w:r w:rsidRPr="00AE325F">
        <w:rPr>
          <w:rFonts w:ascii="GHEA Grapalat" w:hAnsi="GHEA Grapalat" w:cs="Sylfaen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Cs w:val="24"/>
          <w:lang w:val="ru-RU"/>
        </w:rPr>
        <w:t>ԽՆԴԻՐՆԵՐ</w:t>
      </w:r>
      <w:r w:rsidRPr="00AE325F">
        <w:rPr>
          <w:rFonts w:ascii="GHEA Grapalat" w:hAnsi="GHEA Grapalat" w:cs="Sylfaen"/>
          <w:szCs w:val="24"/>
          <w:lang w:val="af-ZA"/>
        </w:rPr>
        <w:t>Ը</w:t>
      </w:r>
    </w:p>
    <w:p w14:paraId="161D0179" w14:textId="77777777" w:rsidR="00AB571C" w:rsidRPr="00AE325F" w:rsidRDefault="00AB571C" w:rsidP="0065691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E325F">
        <w:rPr>
          <w:rFonts w:ascii="GHEA Grapalat" w:hAnsi="GHEA Grapalat"/>
          <w:b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/>
          <w:sz w:val="24"/>
          <w:szCs w:val="24"/>
          <w:lang w:val="ru-RU"/>
        </w:rPr>
        <w:t>ՆԿԱՐԱԳԻՐԸ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71CE32A8" w14:textId="77777777" w:rsidR="00AB571C" w:rsidRPr="00AE325F" w:rsidRDefault="00AB571C" w:rsidP="0065691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AE325F">
        <w:rPr>
          <w:rFonts w:ascii="GHEA Grapalat" w:hAnsi="GHEA Grapalat"/>
          <w:b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 w:rsidRPr="00AE325F">
        <w:rPr>
          <w:rFonts w:ascii="GHEA Grapalat" w:hAnsi="GHEA Grapalat" w:cs="Sylfaen"/>
          <w:b/>
          <w:sz w:val="24"/>
          <w:szCs w:val="24"/>
          <w:lang w:val="af-ZA"/>
        </w:rPr>
        <w:t>ՄՈՆԻԹՈՐԻՆԳԸ</w:t>
      </w:r>
      <w:r w:rsidRPr="00AE325F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0E7A3D9D" w14:textId="77777777" w:rsidR="00AB571C" w:rsidRPr="00AE325F" w:rsidRDefault="00AB571C" w:rsidP="0065691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AE325F">
        <w:rPr>
          <w:rFonts w:ascii="GHEA Grapalat" w:hAnsi="GHEA Grapalat"/>
          <w:b/>
          <w:bCs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/>
          <w:bCs/>
          <w:sz w:val="24"/>
          <w:szCs w:val="24"/>
          <w:lang w:val="af-ZA"/>
        </w:rPr>
        <w:t>ՌԻՍԿԵՐԸ</w:t>
      </w:r>
      <w:r w:rsidRPr="00AE325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</w:p>
    <w:p w14:paraId="029A56C7" w14:textId="77777777" w:rsidR="00AB571C" w:rsidRPr="00AE325F" w:rsidRDefault="00AB571C" w:rsidP="0065691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AE325F">
        <w:rPr>
          <w:rFonts w:ascii="GHEA Grapalat" w:hAnsi="GHEA Grapalat"/>
          <w:b/>
          <w:bCs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/>
          <w:bCs/>
          <w:sz w:val="24"/>
          <w:szCs w:val="24"/>
          <w:lang w:val="ru-RU"/>
        </w:rPr>
        <w:t>ՖԻՆԱՆՍԱԿԱՆ ԳՆԱՀԱՏԱԿԱՆԸ</w:t>
      </w:r>
    </w:p>
    <w:p w14:paraId="75FFC03E" w14:textId="77777777" w:rsidR="00AB571C" w:rsidRPr="00AE325F" w:rsidRDefault="00AB571C" w:rsidP="0065691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AE325F">
        <w:rPr>
          <w:rFonts w:ascii="GHEA Grapalat" w:hAnsi="GHEA Grapalat"/>
          <w:b/>
          <w:bCs/>
          <w:sz w:val="24"/>
          <w:szCs w:val="24"/>
          <w:lang w:val="ru-RU"/>
        </w:rPr>
        <w:t>ԾՐԱԳՐԻ</w:t>
      </w:r>
      <w:r w:rsidRPr="00AE325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b/>
          <w:bCs/>
          <w:sz w:val="24"/>
          <w:szCs w:val="24"/>
          <w:lang w:val="ru-RU"/>
        </w:rPr>
        <w:t>ԻՐԱԿԱՆԱՑՈՒՄԻՑ</w:t>
      </w:r>
      <w:r w:rsidRPr="00AE325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b/>
          <w:bCs/>
          <w:sz w:val="24"/>
          <w:szCs w:val="24"/>
          <w:lang w:val="ru-RU"/>
        </w:rPr>
        <w:t>ԱԿՆԿԱԼՎՈՂ</w:t>
      </w:r>
      <w:r w:rsidRPr="00AE325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b/>
          <w:bCs/>
          <w:sz w:val="24"/>
          <w:szCs w:val="24"/>
          <w:lang w:val="ru-RU"/>
        </w:rPr>
        <w:t>ԱՐԴՅՈՒՆՔՆԵՐԸ</w:t>
      </w:r>
    </w:p>
    <w:p w14:paraId="6F7F1451" w14:textId="77777777" w:rsidR="00AB571C" w:rsidRPr="00AE325F" w:rsidRDefault="00AB571C" w:rsidP="00656913">
      <w:pPr>
        <w:pStyle w:val="Title"/>
        <w:jc w:val="both"/>
        <w:rPr>
          <w:rFonts w:ascii="GHEA Grapalat" w:hAnsi="GHEA Grapalat"/>
          <w:bCs/>
          <w:sz w:val="24"/>
          <w:lang w:val="af-ZA"/>
        </w:rPr>
      </w:pPr>
    </w:p>
    <w:p w14:paraId="793B59B0" w14:textId="77777777" w:rsidR="00AB571C" w:rsidRPr="00AE325F" w:rsidRDefault="00AB571C" w:rsidP="00656913">
      <w:pPr>
        <w:pStyle w:val="Title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b/>
          <w:lang w:val="af-ZA"/>
        </w:rPr>
        <w:br w:type="page"/>
      </w:r>
      <w:r w:rsidRPr="00AE325F">
        <w:rPr>
          <w:rFonts w:ascii="GHEA Grapalat" w:hAnsi="GHEA Grapalat" w:cs="Sylfaen"/>
          <w:sz w:val="24"/>
          <w:szCs w:val="24"/>
          <w:lang w:val="af-ZA"/>
        </w:rPr>
        <w:lastRenderedPageBreak/>
        <w:t>ՆԵՐԱԾՈՒԹՅՈՒՆ</w:t>
      </w:r>
    </w:p>
    <w:p w14:paraId="74ECB549" w14:textId="77777777" w:rsidR="00AB571C" w:rsidRPr="00AE325F" w:rsidRDefault="00AB571C" w:rsidP="00656913">
      <w:pPr>
        <w:jc w:val="both"/>
        <w:rPr>
          <w:rFonts w:ascii="GHEA Grapalat" w:hAnsi="GHEA Grapalat"/>
          <w:sz w:val="24"/>
          <w:szCs w:val="24"/>
          <w:lang w:val="af-ZA"/>
        </w:rPr>
      </w:pPr>
    </w:p>
    <w:p w14:paraId="37F3B791" w14:textId="77777777" w:rsidR="00AB571C" w:rsidRPr="00AE325F" w:rsidRDefault="00AB571C" w:rsidP="00656913">
      <w:pPr>
        <w:pStyle w:val="BodyText"/>
        <w:tabs>
          <w:tab w:val="left" w:pos="-1134"/>
        </w:tabs>
        <w:spacing w:after="0" w:line="360" w:lineRule="auto"/>
        <w:ind w:firstLine="562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Ներկայումս գյուղատնտեսության զարգացմանը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խոչ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ընդոտում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մի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շարք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գործոններ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որոնցից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կարելի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առանձնացնել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գյուղա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տնտե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սության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վարման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բարձր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ռիսկայնությունը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գյուղացիական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տնտեսությունների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փոքր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չափերը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և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հողա</w:t>
      </w:r>
      <w:r w:rsidRPr="00AE325F">
        <w:rPr>
          <w:rFonts w:ascii="GHEA Grapalat" w:hAnsi="GHEA Grapalat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բաժին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ների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մասնատվածությունը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խոշոր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ապրանքային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տնտեսու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թյունների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ցածր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տեսա</w:t>
      </w:r>
      <w:r w:rsidR="00612100" w:rsidRPr="00AE325F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կարար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կշիռը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գյուղատնտեսությունում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տնտեսավարողների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համատեղ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գործունեու</w:t>
      </w:r>
      <w:r w:rsidR="00612100" w:rsidRPr="00AE325F">
        <w:rPr>
          <w:rFonts w:ascii="GHEA Grapalat" w:hAnsi="GHEA Grapalat" w:cs="Arial Armenian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թյան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ոչ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բավարար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ընթացքը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արտադրա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կան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և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շուկայա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կան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(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ֆինանսական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)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ենթա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կա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ռուց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վածքների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թեր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զար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գացվածու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թյունը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>: Նշվածի հետ մեկտեղ գյուղատնտեսու</w:t>
      </w:r>
      <w:r w:rsidR="00612100" w:rsidRPr="00AE325F">
        <w:rPr>
          <w:rFonts w:ascii="GHEA Grapalat" w:hAnsi="GHEA Grapalat" w:cs="Arial Armenian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թյան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առջև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ծառացած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խնդիր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ներից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է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նաև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տնտեսավարողների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վարկա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վորման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մատչելիու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թյան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ցածր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մակար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դակը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: </w:t>
      </w:r>
    </w:p>
    <w:p w14:paraId="1BD60DDE" w14:textId="77777777" w:rsidR="00AB571C" w:rsidRPr="00AE325F" w:rsidRDefault="00AB571C" w:rsidP="00656913">
      <w:pPr>
        <w:pStyle w:val="BodyText"/>
        <w:tabs>
          <w:tab w:val="left" w:pos="-1134"/>
        </w:tabs>
        <w:spacing w:after="0" w:line="360" w:lineRule="auto"/>
        <w:ind w:firstLine="562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AE325F">
        <w:rPr>
          <w:rFonts w:ascii="GHEA Grapalat" w:hAnsi="GHEA Grapalat" w:cs="Sylfaen"/>
          <w:bCs/>
          <w:sz w:val="24"/>
          <w:szCs w:val="24"/>
          <w:lang w:val="af-ZA"/>
        </w:rPr>
        <w:tab/>
        <w:t>Առևտրային բանկերի կողմից հիմնականում տրամադրվող վարկերի բարձր տոկո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սա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դրույքների պատճառով դրանք գրեթե անմատչելի են արտադրա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տեխ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նի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կա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կան բարդ պայմաններ և իրացման դժվարություններ ունեցող բազ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մաթիվ տնտեսա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վարող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ների համար, ուստի պետական հովանավորչական քաղաքականության իրա</w:t>
      </w:r>
      <w:r w:rsidR="00612100" w:rsidRPr="00AE325F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կա</w:t>
      </w:r>
      <w:r w:rsidR="00612100" w:rsidRPr="00AE325F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նացումն անհրա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ժեշ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տ պայման է հանդիսանում գյու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ղատնտեսությունում տնտեսա</w:t>
      </w:r>
      <w:r w:rsidR="00612100" w:rsidRPr="00AE325F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վարող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ների կարո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ղու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թյունների հզորացման, արտադ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րության ծավալների ընդլայնման և գյուղա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տնտեսական արտադրության մրցունակության բարձրացման համար։ Դրա հետ մեկտեղ կարևորագույն խնդիր է վարկերի նպատակայնության մակարդակի բարձրացումը, վարկերի գումարի և վարկա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վորման ժամկետների ավելացման միջո</w:t>
      </w:r>
      <w:r w:rsidR="00612100" w:rsidRPr="00AE325F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ցով դրանց նպատակա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ուղղումը տնտեսու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թյունների խոշորացմանը, արդիական տեխնոլոգիաների ներդր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softHyphen/>
        <w:t>մանը և տնտեսավարողների գիտելիքների մակարդակի բարձրացմանը:</w:t>
      </w:r>
    </w:p>
    <w:p w14:paraId="7DDECF77" w14:textId="77777777" w:rsidR="00AB571C" w:rsidRPr="00AE325F" w:rsidRDefault="00AB571C" w:rsidP="00656913">
      <w:pPr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t>ԳՅՈՒՂԱՏՆՏԵՍՈՒԹՅԱՆ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ՈԼՈՐՏԻՆ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ՏՐԱՄԱԴՐՎՈՂ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ՎԱՐԿԵՐԻ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ՏՈԿՈ</w:t>
      </w:r>
      <w:r w:rsidR="0061210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ՍԱ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ԴՐՈՒՅՔՆԵՐԻ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ՍՈՒԲՍԻԴԱՎՈՐՄԱՆ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ՆԵՐԿԱՅԻՍ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ԳՈՐԾԸՆԹԱՑԻ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ԲՆՈՒ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ԹԱԳԻՐԸ</w:t>
      </w:r>
    </w:p>
    <w:p w14:paraId="67CA15EB" w14:textId="77777777" w:rsidR="00AB571C" w:rsidRPr="00AE325F" w:rsidRDefault="00AB571C" w:rsidP="00656913">
      <w:pPr>
        <w:ind w:left="1287"/>
        <w:jc w:val="both"/>
        <w:rPr>
          <w:rFonts w:ascii="GHEA Grapalat" w:hAnsi="GHEA Grapalat"/>
          <w:sz w:val="24"/>
          <w:szCs w:val="24"/>
          <w:lang w:val="af-ZA"/>
        </w:rPr>
      </w:pPr>
    </w:p>
    <w:p w14:paraId="4EB7C4CB" w14:textId="77777777" w:rsidR="00AB571C" w:rsidRPr="00AE325F" w:rsidRDefault="00AB571C" w:rsidP="00656913">
      <w:pPr>
        <w:pStyle w:val="Title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af-ZA"/>
        </w:rPr>
        <w:t>Վարկերի տոկոսադրույքների սուբսիդավորման միջոցով գյուղա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տնտե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սությու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նում տրամադրվող վարկերի մատչելիության ծրագրերի փորձը հանրա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պետու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թյունում առկա է:</w:t>
      </w:r>
    </w:p>
    <w:p w14:paraId="7B057337" w14:textId="77777777" w:rsidR="00AB571C" w:rsidRPr="00AE325F" w:rsidRDefault="00AB571C" w:rsidP="00656913">
      <w:pPr>
        <w:pStyle w:val="Title"/>
        <w:numPr>
          <w:ilvl w:val="0"/>
          <w:numId w:val="5"/>
        </w:numPr>
        <w:tabs>
          <w:tab w:val="left" w:pos="1134"/>
        </w:tabs>
        <w:spacing w:line="384" w:lineRule="auto"/>
        <w:ind w:left="0"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af-ZA"/>
        </w:rPr>
        <w:lastRenderedPageBreak/>
        <w:t>Հ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այաստանի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Հ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անրա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softHyphen/>
        <w:t>պետության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կառավարության </w:t>
      </w:r>
      <w:r w:rsidRPr="00AE325F">
        <w:rPr>
          <w:rFonts w:ascii="GHEA Grapalat" w:hAnsi="GHEA Grapalat" w:cs="GHEA Grapalat"/>
          <w:bCs/>
          <w:sz w:val="24"/>
          <w:szCs w:val="24"/>
          <w:lang w:val="hy-AM"/>
        </w:rPr>
        <w:t>2008 թվականի հունի</w:t>
      </w:r>
      <w:r w:rsidRPr="00AE325F">
        <w:rPr>
          <w:rFonts w:ascii="GHEA Grapalat" w:hAnsi="GHEA Grapalat" w:cs="GHEA Grapalat"/>
          <w:bCs/>
          <w:sz w:val="24"/>
          <w:szCs w:val="24"/>
          <w:lang w:val="hy-AM"/>
        </w:rPr>
        <w:softHyphen/>
        <w:t xml:space="preserve">սի 12-ի 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N 706-Ն որոշմամբ հաստատվել է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«Գյուղա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տնտե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թյան ոլորտին տրամա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դրվող վարկերի տոկո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դրույքների սուբսիդա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վորման փորձնական նախագիծը»: Նախագծի գործողության ժամկե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տը մինչև 2010 թվականի դեկտեմբերի 31-ն էր: Փորձնական նախագծով սուբսի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դավորվել է ՀՀ Շիրակի մարզի Ամասիայի և Աշոցքի, ՀՀ Գեղարքունիքի մարզի Ճամբարակի տարա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ծա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շրջանների 60 գյուղական և քաղաքային համայնքի գյուղա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տնտեսա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կան գործու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նեու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թյուն իրակա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նացնող տնտե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սա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վարողներին տրամադրված վարկերի տոկո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դրույք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ները: Սակայն տվյալ նախա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գծի ընդգրկման շրջանակը բավականին նեղ էր, այն ներառում էր գյուղական համայնքների գրեթե 7 տոկոսը, և նախագծով 2010 թվականի դեկտեմբերի 31-ից նոր վարկերի տոկոսա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դրույքներ չի սուբսիդավորվել:</w:t>
      </w:r>
    </w:p>
    <w:p w14:paraId="1B21EC29" w14:textId="77777777" w:rsidR="00AB571C" w:rsidRPr="00AE325F" w:rsidRDefault="00AB571C" w:rsidP="00656913">
      <w:pPr>
        <w:pStyle w:val="Title"/>
        <w:numPr>
          <w:ilvl w:val="0"/>
          <w:numId w:val="5"/>
        </w:numPr>
        <w:tabs>
          <w:tab w:val="left" w:pos="1134"/>
        </w:tabs>
        <w:spacing w:line="384" w:lineRule="auto"/>
        <w:ind w:left="0"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ru-RU"/>
        </w:rPr>
        <w:t>Այնուհետև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2011 թվականին Հայաստանի Հանրապետության կառավա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րու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թյան 2011 թվա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կանի մարտի 31-ի N 349-Ն որոշմամբ հաստատված «Գյուղա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տնտե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սության ոլոր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տին տրամադրվող վարկերի տոկոսադրույքների սուբսի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վորման կար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գի» համաձայն հանրա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պետությունում 2011 թվականի ապրիլի 1-ից իրա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կա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նաց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վել է վար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կերի տոկո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դրույքների սուբսիդավորման ծրագիր: Տ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րամադրվել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հայ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կա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դրամով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14 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%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</w:rPr>
        <w:t>տոկո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</w:rPr>
        <w:t>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</w:rPr>
        <w:t>դրույքով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վարկեր մինչև 3.0 մլն դրամ գումարով 2 տարի ժամկետով: Սուբսի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դավորվել է վարկերի տոկոսա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դրույքի 4 տոկոսային կետին, իսկ հանրա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պետության առավել կարիքավոր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թվով</w:t>
      </w:r>
      <w:r w:rsidR="00612100" w:rsidRPr="00AE325F">
        <w:rPr>
          <w:rFonts w:ascii="GHEA Grapalat" w:hAnsi="GHEA Grapalat" w:cs="Arial Armenian"/>
          <w:sz w:val="24"/>
          <w:szCs w:val="24"/>
          <w:lang w:val="af-ZA"/>
        </w:rPr>
        <w:t xml:space="preserve"> 225 համայնքների վարկա</w:t>
      </w:r>
      <w:r w:rsidR="00612100"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ռու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ների վարկերի տոկոսադրույքի 6 տոկոսային կետին համարժեք մասը: Սկսած 2015 թվա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կանից Հայաստանի Հանրապետության կառա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վարու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թյան 2015 թվականի փետր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վարի 19-ի N 139-Ն որոշմամբ հան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րապե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տու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թյան բոլոր համայնք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ների համար սահ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մանվել է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տոկոսա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դրույքների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6 տոկո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սային կետին համար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ժեք մասի սուբսի</w:t>
      </w:r>
      <w:r w:rsidR="0061210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դա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վո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րում:</w:t>
      </w:r>
    </w:p>
    <w:p w14:paraId="7F6D9903" w14:textId="77777777" w:rsidR="00AB571C" w:rsidRPr="00AE325F" w:rsidRDefault="00AB571C" w:rsidP="00656913">
      <w:pPr>
        <w:pStyle w:val="Title"/>
        <w:numPr>
          <w:ilvl w:val="0"/>
          <w:numId w:val="5"/>
        </w:numPr>
        <w:tabs>
          <w:tab w:val="left" w:pos="1134"/>
        </w:tabs>
        <w:spacing w:line="384" w:lineRule="auto"/>
        <w:ind w:left="0"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af-ZA"/>
        </w:rPr>
        <w:t>Յուրաքանչյուր տարի ծրագիրն իրականացվել է երկու փուլով հանրապե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տու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թյան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բոլոր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համայնք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ներ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ում: Ինչպես մայր գումարի մարման, այնպես էլ տոկո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սա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դրույքի վճարման համար արտոնյալ ժամկետ է սահմանվել առնվազն 6 ամիս: Ընդ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հանուր առմամբ, 2011 թվականի ապ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րիլի 1-ից մինչև 2017 թվականի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հունիսի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30-ն 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lastRenderedPageBreak/>
        <w:t>ընկած ժամա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նա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կահատվածում տրամադրվել է շուրջ 127.5 հազար միավոր վարկ 106.4 մլրդ դրամ գումարով: Սուբսի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վորված գումարը կազմել է շուրջ 5.1 մլրդ դրամ:</w:t>
      </w:r>
    </w:p>
    <w:p w14:paraId="2A940A2B" w14:textId="77777777" w:rsidR="00AB571C" w:rsidRPr="00AE325F" w:rsidRDefault="00AB571C" w:rsidP="00656913">
      <w:pPr>
        <w:pStyle w:val="Title"/>
        <w:numPr>
          <w:ilvl w:val="0"/>
          <w:numId w:val="5"/>
        </w:numPr>
        <w:tabs>
          <w:tab w:val="left" w:pos="1134"/>
        </w:tabs>
        <w:spacing w:line="384" w:lineRule="auto"/>
        <w:ind w:left="0"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af-ZA"/>
        </w:rPr>
        <w:t>Վերջին տարիներին գյուղատնտեսությունում գրանցված դրական տեղա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շարժերը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որոշակիորեն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արդյունք էին նաև վարկերի տոկոսադրույքների սուբսիդա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վորման ծրագրի իրականացման միջոցով վարկերի մատչելիության բարձ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րացման: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Նշվածի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հետ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մեկտող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ներկայումս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կարևորագույն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խնդիր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ինտենսիվ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այգեգործու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տոհմային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անասնաբուծու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արդիական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տեխնոլոգիաների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ներդրման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մար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նպատակային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վարկերի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տրամա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դրումը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որն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ինչպես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գումարի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այնպես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էլ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վար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կավորման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ժամկետների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առումով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պետք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բավարարի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այլ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պահանջներ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:</w:t>
      </w:r>
    </w:p>
    <w:p w14:paraId="0C56D3B0" w14:textId="77777777" w:rsidR="00AB571C" w:rsidRPr="00AE325F" w:rsidRDefault="00AB571C" w:rsidP="00656913">
      <w:pPr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ՏՐԱՄԱԴՐՎՈՂ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ՎՈՐ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ԾՐԱԳՐԻ 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ԻՐԱԿԱՆԱՑՄԱՆ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ԱՆՀՐԱԺԵՇՏՈՒԹՅՈՒՆԸ</w:t>
      </w:r>
    </w:p>
    <w:p w14:paraId="7A03C606" w14:textId="77777777" w:rsidR="00AB571C" w:rsidRPr="00AE325F" w:rsidRDefault="00AB571C" w:rsidP="00656913">
      <w:pPr>
        <w:ind w:left="1287"/>
        <w:jc w:val="both"/>
        <w:rPr>
          <w:rFonts w:ascii="GHEA Grapalat" w:hAnsi="GHEA Grapalat"/>
          <w:sz w:val="24"/>
          <w:szCs w:val="24"/>
          <w:lang w:val="af-ZA"/>
        </w:rPr>
      </w:pPr>
    </w:p>
    <w:p w14:paraId="7DD0D221" w14:textId="77777777" w:rsidR="00AB571C" w:rsidRPr="00AE325F" w:rsidRDefault="00AB571C" w:rsidP="00656913">
      <w:pPr>
        <w:pStyle w:val="BodyText"/>
        <w:numPr>
          <w:ilvl w:val="0"/>
          <w:numId w:val="5"/>
        </w:numPr>
        <w:tabs>
          <w:tab w:val="left" w:pos="-1134"/>
          <w:tab w:val="left" w:pos="900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af-ZA"/>
        </w:rPr>
        <w:t>Գյուղա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տնտեսության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առջև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ծառացած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վերը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նշված և այլ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խնդիր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լուծ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արդյունավետ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միջոցներից է գյուղատնտեսությունում տնտեսավարողների վար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կա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վոր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մատչելիու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թյան բարձրացումը և վարկավորման պայմանների բարելա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վումը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: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Վերջինս հնարա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վորություն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կըն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ձեռի ընդլայնել գյուղա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ցիա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կան տնտեսու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թյունների կարողությունները, բարձրացնել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ոլորտի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մրցու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նակությունը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նպաս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տել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գյուղական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մայնքների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ամրապնդ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մանը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բարելավել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գյուղա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բնակչության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կենսապայ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մաններն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կյանքի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որակը, բարձ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րացնել երկրի պարե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նային անվտան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գու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թյան մակարդակը</w:t>
      </w:r>
      <w:r w:rsidRPr="00AE325F">
        <w:rPr>
          <w:rFonts w:ascii="GHEA Grapalat" w:hAnsi="GHEA Grapalat"/>
          <w:sz w:val="24"/>
          <w:szCs w:val="24"/>
          <w:lang w:val="af-ZA"/>
        </w:rPr>
        <w:t>:</w:t>
      </w:r>
    </w:p>
    <w:p w14:paraId="4F1A493A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-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af-ZA"/>
        </w:rPr>
        <w:tab/>
        <w:t>Գյուղատնտեսության առանձնահատկություններով և գործունեության բարդ պայմաններով պայմանավորված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t>՝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առևտրային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բանկերի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կողմից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առաջարկվող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վար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կա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պայմանները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մատչելի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չեն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գյուղատնտեսությունում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տնտեսա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վարող</w:t>
      </w:r>
      <w:r w:rsidR="00003120" w:rsidRPr="00AE325F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համար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Հետևաբար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անհրաժեշտություն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դառնում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որոշակի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փուլում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գյուղատն</w:t>
      </w:r>
      <w:r w:rsidR="00003120" w:rsidRPr="00AE325F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 w:cs="GHEA Grapalat"/>
          <w:sz w:val="24"/>
          <w:szCs w:val="24"/>
          <w:lang w:val="af-ZA"/>
        </w:rPr>
        <w:t>տեսա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կան վարկերի մատչելիության բարձրացմանն ուղղված նպատակային ծրագ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րերի իրականացումը, որի արդյունքում նախադրյալներ կստեղծվեն գյուղատնտեսու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թյունում տնտե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սավարողների կարո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ղու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թյունների ընդլայնման, արտա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  <w:t>դրության ծա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վալ</w:t>
      </w:r>
      <w:r w:rsidR="00003120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ների ավելացման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համար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։ </w:t>
      </w:r>
    </w:p>
    <w:p w14:paraId="3E781F0C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-851"/>
          <w:tab w:val="left" w:pos="1134"/>
        </w:tabs>
        <w:spacing w:after="0" w:line="372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AE325F">
        <w:rPr>
          <w:rFonts w:ascii="GHEA Grapalat" w:hAnsi="GHEA Grapalat"/>
          <w:sz w:val="24"/>
          <w:szCs w:val="24"/>
          <w:lang w:val="ru-RU"/>
        </w:rPr>
        <w:lastRenderedPageBreak/>
        <w:t>Գ</w:t>
      </w:r>
      <w:r w:rsidRPr="00AE325F">
        <w:rPr>
          <w:rFonts w:ascii="GHEA Grapalat" w:hAnsi="GHEA Grapalat"/>
          <w:sz w:val="24"/>
          <w:szCs w:val="24"/>
          <w:lang w:val="pt-BR"/>
        </w:rPr>
        <w:t xml:space="preserve">յուղատնտեսական </w:t>
      </w:r>
      <w:r w:rsidRPr="00AE325F">
        <w:rPr>
          <w:rFonts w:ascii="GHEA Grapalat" w:hAnsi="GHEA Grapalat"/>
          <w:sz w:val="24"/>
          <w:szCs w:val="24"/>
          <w:lang w:val="ru-RU"/>
        </w:rPr>
        <w:t>մթերքների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արտադրության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մթերման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վերամշակ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pt-BR"/>
        </w:rPr>
        <w:t>հաջորդ տարվա գյուղատնտեսական աշխա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տանքների նախապատ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րաստման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արտադրա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կարողությունների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ընդլայնման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նոր արդիական տեխնոլոգիաների կիրառման </w:t>
      </w:r>
      <w:r w:rsidRPr="00AE325F">
        <w:rPr>
          <w:rFonts w:ascii="GHEA Grapalat" w:hAnsi="GHEA Grapalat"/>
          <w:sz w:val="24"/>
          <w:szCs w:val="24"/>
          <w:lang w:val="pt-BR"/>
        </w:rPr>
        <w:t>հա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մար գյուղա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տնտե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սու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թյունում տնտեսավարողնե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րին խիստ անհրա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pt-BR"/>
        </w:rPr>
        <w:t xml:space="preserve">ժեշտ է ունենալ բավարար </w:t>
      </w:r>
      <w:r w:rsidRPr="00AE325F">
        <w:rPr>
          <w:rFonts w:ascii="GHEA Grapalat" w:hAnsi="GHEA Grapalat"/>
          <w:sz w:val="24"/>
          <w:szCs w:val="24"/>
          <w:lang w:val="ru-RU"/>
        </w:rPr>
        <w:t>հիմնական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pt-BR"/>
        </w:rPr>
        <w:t>շրջա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pt-BR"/>
        </w:rPr>
        <w:t>նառու միջոցներ, որի կարևորագույն աղբյուրներից մեկը կարող է հանդիսանալ նաև տոկո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սադրույքների սուբսիդա</w:t>
      </w:r>
      <w:r w:rsidRPr="00AE325F">
        <w:rPr>
          <w:rFonts w:ascii="GHEA Grapalat" w:hAnsi="GHEA Grapalat"/>
          <w:sz w:val="24"/>
          <w:szCs w:val="24"/>
          <w:lang w:val="pt-BR"/>
        </w:rPr>
        <w:softHyphen/>
        <w:t>վորմամբ մատչելի նպատակային վարկերի տրամադրումը:</w:t>
      </w:r>
    </w:p>
    <w:p w14:paraId="214BD532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-851"/>
          <w:tab w:val="left" w:pos="567"/>
          <w:tab w:val="left" w:pos="1134"/>
        </w:tabs>
        <w:spacing w:after="0" w:line="372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AE325F">
        <w:rPr>
          <w:rFonts w:ascii="GHEA Grapalat" w:hAnsi="GHEA Grapalat"/>
          <w:bCs/>
          <w:sz w:val="24"/>
          <w:szCs w:val="24"/>
          <w:lang w:val="hy-AM"/>
        </w:rPr>
        <w:t>Ոլորտին տրամադրվող վարկերի մատչելիության բարձրացման ներկայիս գործող ծրագրերում կիրառվող մեխանիզմները և պայմանները հնարավորություն են տալիս լուծելու  գյուղատնտեսությունում տնտեսավարողների ընթացիկ խնդիրներ:</w:t>
      </w:r>
    </w:p>
    <w:p w14:paraId="753E9DBA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-851"/>
          <w:tab w:val="left" w:pos="567"/>
          <w:tab w:val="left" w:pos="1134"/>
        </w:tabs>
        <w:spacing w:after="0" w:line="372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AE325F">
        <w:rPr>
          <w:rFonts w:ascii="GHEA Grapalat" w:hAnsi="GHEA Grapalat"/>
          <w:bCs/>
          <w:sz w:val="24"/>
          <w:szCs w:val="24"/>
        </w:rPr>
        <w:t>Գյուղատնտեսության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</w:rPr>
        <w:t>զարգացման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</w:rPr>
        <w:t>համար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, </w:t>
      </w:r>
      <w:r w:rsidRPr="00AE325F">
        <w:rPr>
          <w:rFonts w:ascii="GHEA Grapalat" w:hAnsi="GHEA Grapalat"/>
          <w:bCs/>
          <w:sz w:val="24"/>
          <w:szCs w:val="24"/>
        </w:rPr>
        <w:t>որոշակի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</w:rPr>
        <w:t>փուլում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, </w:t>
      </w:r>
      <w:r w:rsidRPr="00AE325F">
        <w:rPr>
          <w:rFonts w:ascii="GHEA Grapalat" w:hAnsi="GHEA Grapalat"/>
          <w:bCs/>
          <w:sz w:val="24"/>
          <w:szCs w:val="24"/>
        </w:rPr>
        <w:t>կարևորվում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</w:rPr>
        <w:t>է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</w:rPr>
        <w:t>վարկավորման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</w:rPr>
        <w:t>նպատակային</w:t>
      </w:r>
      <w:r w:rsidRPr="00AE325F">
        <w:rPr>
          <w:rFonts w:ascii="GHEA Grapalat" w:hAnsi="GHEA Grapalat"/>
          <w:bCs/>
          <w:sz w:val="24"/>
          <w:szCs w:val="24"/>
          <w:lang w:val="pt-BR"/>
        </w:rPr>
        <w:t xml:space="preserve"> ծրագրերի մեխանիզմների վերանայմամբ նպաստել</w:t>
      </w:r>
      <w:r w:rsidRPr="00AE325F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7E35DC1B" w14:textId="77777777" w:rsidR="00AB571C" w:rsidRPr="00AE325F" w:rsidRDefault="00AB571C" w:rsidP="00656913">
      <w:pPr>
        <w:pStyle w:val="BodyText3"/>
        <w:numPr>
          <w:ilvl w:val="0"/>
          <w:numId w:val="11"/>
        </w:numPr>
        <w:tabs>
          <w:tab w:val="left" w:pos="-851"/>
          <w:tab w:val="left" w:pos="567"/>
          <w:tab w:val="left" w:pos="1134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E325F">
        <w:rPr>
          <w:rFonts w:ascii="GHEA Grapalat" w:hAnsi="GHEA Grapalat"/>
          <w:bCs/>
          <w:sz w:val="24"/>
          <w:szCs w:val="24"/>
          <w:lang w:val="hy-AM"/>
        </w:rPr>
        <w:t>վարկերի մատչելիության</w:t>
      </w:r>
      <w:r w:rsidRPr="00AE325F">
        <w:rPr>
          <w:rFonts w:ascii="GHEA Grapalat" w:hAnsi="GHEA Grapalat"/>
          <w:bCs/>
          <w:sz w:val="24"/>
          <w:szCs w:val="24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  <w:lang w:val="hy-AM"/>
        </w:rPr>
        <w:t>բարձրաց</w:t>
      </w:r>
      <w:r w:rsidRPr="00AE325F">
        <w:rPr>
          <w:rFonts w:ascii="GHEA Grapalat" w:hAnsi="GHEA Grapalat"/>
          <w:bCs/>
          <w:sz w:val="24"/>
          <w:szCs w:val="24"/>
          <w:lang w:val="ru-RU"/>
        </w:rPr>
        <w:t>ման</w:t>
      </w:r>
      <w:r w:rsidRPr="00AE325F">
        <w:rPr>
          <w:rFonts w:ascii="GHEA Grapalat" w:hAnsi="GHEA Grapalat"/>
          <w:bCs/>
          <w:sz w:val="24"/>
          <w:szCs w:val="24"/>
          <w:lang w:val="hy-AM"/>
        </w:rPr>
        <w:t>ը,</w:t>
      </w:r>
    </w:p>
    <w:p w14:paraId="7349FB9B" w14:textId="77777777" w:rsidR="00AB571C" w:rsidRPr="00AE325F" w:rsidRDefault="00E91A06" w:rsidP="00656913">
      <w:pPr>
        <w:pStyle w:val="BodyText3"/>
        <w:numPr>
          <w:ilvl w:val="0"/>
          <w:numId w:val="11"/>
        </w:numPr>
        <w:tabs>
          <w:tab w:val="left" w:pos="-851"/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AE325F">
        <w:rPr>
          <w:rFonts w:ascii="GHEA Grapalat" w:hAnsi="GHEA Grapalat"/>
          <w:sz w:val="24"/>
          <w:szCs w:val="24"/>
          <w:lang w:val="hy-AM"/>
        </w:rPr>
        <w:t>կապի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տալ ներդրումների ավելացմանը, տնտե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սությունների խոշորաց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մանը, արդիական տեխ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նոլոգիաների ներդրմանը</w:t>
      </w:r>
      <w:r w:rsidR="00AB571C" w:rsidRPr="00AE325F">
        <w:rPr>
          <w:rFonts w:ascii="GHEA Grapalat" w:hAnsi="GHEA Grapalat"/>
          <w:bCs/>
          <w:sz w:val="24"/>
          <w:szCs w:val="24"/>
          <w:lang w:val="pt-BR"/>
        </w:rPr>
        <w:t>:</w:t>
      </w:r>
    </w:p>
    <w:p w14:paraId="784656A0" w14:textId="77777777" w:rsidR="00AB571C" w:rsidRPr="00AE325F" w:rsidRDefault="00AB571C" w:rsidP="00656913">
      <w:pPr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ՀԻՄՆԱԿԱՆ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ՆՊԱՏԱԿ</w:t>
      </w:r>
      <w:r w:rsidRPr="00AE325F">
        <w:rPr>
          <w:rFonts w:ascii="GHEA Grapalat" w:hAnsi="GHEA Grapalat" w:cs="Sylfaen"/>
          <w:sz w:val="24"/>
          <w:szCs w:val="24"/>
          <w:lang w:val="ru-RU"/>
        </w:rPr>
        <w:t>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ԽՆԴԻՐՆԵՐ</w:t>
      </w:r>
      <w:r w:rsidRPr="00AE325F">
        <w:rPr>
          <w:rFonts w:ascii="GHEA Grapalat" w:hAnsi="GHEA Grapalat" w:cs="Sylfaen"/>
          <w:sz w:val="24"/>
          <w:szCs w:val="24"/>
          <w:lang w:val="af-ZA"/>
        </w:rPr>
        <w:t>Ը</w:t>
      </w:r>
    </w:p>
    <w:p w14:paraId="3D7638ED" w14:textId="77777777" w:rsidR="00AB571C" w:rsidRPr="00AE325F" w:rsidRDefault="00AB571C" w:rsidP="00656913">
      <w:pPr>
        <w:ind w:left="1287"/>
        <w:jc w:val="both"/>
        <w:rPr>
          <w:rFonts w:ascii="GHEA Grapalat" w:hAnsi="GHEA Grapalat"/>
          <w:sz w:val="24"/>
          <w:szCs w:val="24"/>
          <w:lang w:val="hy-AM"/>
        </w:rPr>
      </w:pPr>
    </w:p>
    <w:p w14:paraId="7B72BF39" w14:textId="77777777" w:rsidR="00AB571C" w:rsidRPr="00AE325F" w:rsidRDefault="00E91A06" w:rsidP="00656913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Ծրագրի հիմնական նպա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տակ</w:t>
      </w:r>
      <w:r w:rsidRPr="00AE325F">
        <w:rPr>
          <w:rFonts w:ascii="GHEA Grapalat" w:hAnsi="GHEA Grapalat"/>
          <w:sz w:val="24"/>
          <w:szCs w:val="24"/>
          <w:lang w:val="hy-AM"/>
        </w:rPr>
        <w:t>ն է</w:t>
      </w:r>
      <w:r w:rsidRPr="00AE325F">
        <w:rPr>
          <w:rFonts w:ascii="GHEA Grapalat" w:hAnsi="GHEA Grapalat"/>
          <w:sz w:val="24"/>
          <w:szCs w:val="24"/>
          <w:lang w:val="af-ZA"/>
        </w:rPr>
        <w:t>` հանրապետության ագրոպարենային ոլորտում զբաղ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ված ֆիզիկական և իրա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վաբանական անձանց տրամադրվող վար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>կերի տոկոսա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դրույքների մասնակի սուբսիդա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վորման, վարկավորման պայմանների բարելավման միջո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ցով նպաստել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կապիտալ ներդրումների ծավալների ավելացմանը, արտադրական հզորությունների ընդլայնմանը, տնտեսությունների խոշորաց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մանն ու զարգացմանը, արդիական տեխնոլո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գիա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ների ներդրմանը, գյուղատն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տե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սության արտադրողականության բարձ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րացմանը և արտադրության ծավալների ավելացմանը</w:t>
      </w:r>
      <w:r w:rsidR="00AB571C" w:rsidRPr="00AE325F">
        <w:rPr>
          <w:rFonts w:ascii="GHEA Grapalat" w:hAnsi="GHEA Grapalat"/>
          <w:sz w:val="24"/>
          <w:szCs w:val="24"/>
          <w:lang w:val="af-ZA"/>
        </w:rPr>
        <w:t>:</w:t>
      </w:r>
    </w:p>
    <w:p w14:paraId="7C1EF9D2" w14:textId="77777777" w:rsidR="00AB571C" w:rsidRPr="00AE325F" w:rsidRDefault="00AB571C" w:rsidP="00656913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ru-RU"/>
        </w:rPr>
        <w:t>Ծրագրի խնդիրներն են՝</w:t>
      </w:r>
    </w:p>
    <w:p w14:paraId="4B62E0E7" w14:textId="77777777" w:rsidR="00AB571C" w:rsidRPr="00AE325F" w:rsidRDefault="00E91A06" w:rsidP="00656913">
      <w:pPr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hy-AM"/>
        </w:rPr>
        <w:t>վար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կավորման պայմանների սահմանումն ըստ վարկավորման ուղղու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թյուն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ների՝ կապի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տալ ներդրումների, առաջադիմական տեխնոլոգիաների ներդրման, գյուղա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տնտե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սական մթերքների վերամշակման և ընթացիկ աշխատանքների կատար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2B5AE240" w14:textId="77777777" w:rsidR="00AB571C" w:rsidRPr="00AE325F" w:rsidRDefault="00AB571C" w:rsidP="00656913">
      <w:pPr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lastRenderedPageBreak/>
        <w:t>վարկավորման մեխանիզմների, սուբսիդավորման ձևի ու չափի հստա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կեցումը:</w:t>
      </w:r>
    </w:p>
    <w:p w14:paraId="58A66D0B" w14:textId="77777777" w:rsidR="00AB571C" w:rsidRPr="00AE325F" w:rsidRDefault="00AB571C" w:rsidP="00656913">
      <w:pPr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ՆԿԱՐԱԳԻՐԸ</w:t>
      </w:r>
    </w:p>
    <w:p w14:paraId="03B216E4" w14:textId="77777777" w:rsidR="004E2E1E" w:rsidRPr="00AE325F" w:rsidRDefault="00AB571C" w:rsidP="00656913">
      <w:pPr>
        <w:pStyle w:val="BodyText3"/>
        <w:numPr>
          <w:ilvl w:val="0"/>
          <w:numId w:val="5"/>
        </w:numPr>
        <w:tabs>
          <w:tab w:val="left" w:pos="900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bCs/>
          <w:spacing w:val="-12"/>
          <w:sz w:val="24"/>
          <w:szCs w:val="24"/>
          <w:lang w:val="af-ZA"/>
        </w:rPr>
      </w:pPr>
      <w:r w:rsidRPr="00AE325F">
        <w:rPr>
          <w:rFonts w:ascii="GHEA Grapalat" w:hAnsi="GHEA Grapalat"/>
          <w:spacing w:val="-12"/>
          <w:sz w:val="24"/>
          <w:szCs w:val="24"/>
          <w:lang w:val="af-ZA"/>
        </w:rPr>
        <w:t>Ծրագիր</w:t>
      </w:r>
      <w:r w:rsidRPr="00AE325F">
        <w:rPr>
          <w:rFonts w:ascii="GHEA Grapalat" w:hAnsi="GHEA Grapalat"/>
          <w:spacing w:val="-12"/>
          <w:sz w:val="24"/>
          <w:szCs w:val="24"/>
          <w:lang w:val="ru-RU"/>
        </w:rPr>
        <w:t>ն</w:t>
      </w:r>
      <w:r w:rsidRPr="00AE325F">
        <w:rPr>
          <w:rFonts w:ascii="GHEA Grapalat" w:hAnsi="GHEA Grapalat"/>
          <w:spacing w:val="-12"/>
          <w:sz w:val="24"/>
          <w:szCs w:val="24"/>
          <w:lang w:val="af-ZA"/>
        </w:rPr>
        <w:t xml:space="preserve"> ուղղվելու է ագրոպարենային </w:t>
      </w:r>
      <w:r w:rsidRPr="00AE325F">
        <w:rPr>
          <w:rFonts w:ascii="GHEA Grapalat" w:hAnsi="GHEA Grapalat"/>
          <w:spacing w:val="-12"/>
          <w:sz w:val="24"/>
          <w:szCs w:val="24"/>
          <w:lang w:val="ru-RU"/>
        </w:rPr>
        <w:t>ոլորտի</w:t>
      </w:r>
      <w:r w:rsidRPr="00AE325F">
        <w:rPr>
          <w:rFonts w:ascii="GHEA Grapalat" w:hAnsi="GHEA Grapalat"/>
          <w:spacing w:val="-12"/>
          <w:sz w:val="24"/>
          <w:szCs w:val="24"/>
          <w:lang w:val="af-ZA"/>
        </w:rPr>
        <w:t xml:space="preserve"> զարգացման ծրագրերի վարկա</w:t>
      </w:r>
      <w:r w:rsidRPr="00AE325F">
        <w:rPr>
          <w:rFonts w:ascii="GHEA Grapalat" w:hAnsi="GHEA Grapalat"/>
          <w:spacing w:val="-12"/>
          <w:sz w:val="24"/>
          <w:szCs w:val="24"/>
          <w:lang w:val="af-ZA"/>
        </w:rPr>
        <w:softHyphen/>
        <w:t>վորմանը:</w:t>
      </w:r>
    </w:p>
    <w:p w14:paraId="6224DEC6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900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bCs/>
          <w:spacing w:val="-12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 xml:space="preserve">Ծրագրին չեն կարող մասնակցել Հայաստանի Հանրապետության </w:t>
      </w:r>
      <w:r w:rsidR="00173CC1" w:rsidRPr="00AE325F">
        <w:rPr>
          <w:rFonts w:ascii="GHEA Grapalat" w:hAnsi="GHEA Grapalat"/>
          <w:sz w:val="24"/>
          <w:szCs w:val="24"/>
          <w:lang w:val="ru-RU"/>
        </w:rPr>
        <w:t>յուրա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="00173CC1" w:rsidRPr="00AE325F">
        <w:rPr>
          <w:rFonts w:ascii="GHEA Grapalat" w:hAnsi="GHEA Grapalat"/>
          <w:sz w:val="24"/>
          <w:szCs w:val="24"/>
          <w:lang w:val="ru-RU"/>
        </w:rPr>
        <w:t>քանչյուր</w:t>
      </w:r>
      <w:r w:rsidR="00173CC1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173CC1" w:rsidRPr="00AE325F">
        <w:rPr>
          <w:rFonts w:ascii="GHEA Grapalat" w:hAnsi="GHEA Grapalat"/>
          <w:sz w:val="24"/>
          <w:szCs w:val="24"/>
          <w:lang w:val="ru-RU"/>
        </w:rPr>
        <w:t>տարվա</w:t>
      </w:r>
      <w:r w:rsidR="00173CC1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173CC1" w:rsidRPr="00AE325F">
        <w:rPr>
          <w:rFonts w:ascii="GHEA Grapalat" w:hAnsi="GHEA Grapalat"/>
          <w:sz w:val="24"/>
          <w:szCs w:val="24"/>
          <w:lang w:val="ru-RU"/>
        </w:rPr>
        <w:t>պետական</w:t>
      </w:r>
      <w:r w:rsidR="00173CC1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173CC1" w:rsidRPr="00AE325F">
        <w:rPr>
          <w:rFonts w:ascii="GHEA Grapalat" w:hAnsi="GHEA Grapalat"/>
          <w:sz w:val="24"/>
          <w:szCs w:val="24"/>
          <w:lang w:val="ru-RU"/>
        </w:rPr>
        <w:t>բյուջեով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նախատեսված այլ վարկերի տոկոսա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>դրույքների սուբսիդավորմամբ իրականացվող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t>՝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 xml:space="preserve">Հայաստանի Հանրապետությունում 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գյուղատնտեսական տեխնիկայի ֆինանսական վարձակալության՝ լիզինգի, 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>Գ</w:t>
      </w:r>
      <w:r w:rsidRPr="00AE325F">
        <w:rPr>
          <w:rFonts w:ascii="GHEA Grapalat" w:hAnsi="GHEA Grapalat"/>
          <w:sz w:val="24"/>
          <w:szCs w:val="24"/>
          <w:lang w:val="af-ZA"/>
        </w:rPr>
        <w:t>յուղա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>տն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>տեսական հումքի մթերումների (գնումների) նպատակով ագրովերամշակման ոլորտին տրամադրվող վարկերի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F6B" w:rsidRPr="00AE325F">
        <w:rPr>
          <w:rFonts w:ascii="GHEA Grapalat" w:hAnsi="GHEA Grapalat"/>
          <w:sz w:val="24"/>
          <w:szCs w:val="24"/>
          <w:lang w:val="hy-AM"/>
        </w:rPr>
        <w:t>տոկոսադրույքների սուբսիդավորման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>,</w:t>
      </w:r>
      <w:r w:rsidR="00281F6B" w:rsidRPr="00AE325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>Ո</w:t>
      </w:r>
      <w:r w:rsidRPr="00AE325F">
        <w:rPr>
          <w:rFonts w:ascii="GHEA Grapalat" w:hAnsi="GHEA Grapalat"/>
          <w:sz w:val="24"/>
          <w:szCs w:val="24"/>
          <w:lang w:val="af-ZA"/>
        </w:rPr>
        <w:t>ռոգման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 xml:space="preserve"> արդիական համակարգերի ներդրման համար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>տրամադրվող վարկերի տոկոսա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="00281F6B" w:rsidRPr="00AE325F">
        <w:rPr>
          <w:rFonts w:ascii="GHEA Grapalat" w:hAnsi="GHEA Grapalat"/>
          <w:sz w:val="24"/>
          <w:szCs w:val="24"/>
          <w:lang w:val="af-ZA"/>
        </w:rPr>
        <w:t>դրույքների սուբսիդավորման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="00281F6B" w:rsidRPr="00AE325F">
        <w:rPr>
          <w:rFonts w:ascii="GHEA Grapalat" w:hAnsi="GHEA Grapalat"/>
          <w:sz w:val="24"/>
          <w:szCs w:val="24"/>
          <w:lang w:val="hy-AM"/>
        </w:rPr>
        <w:t>Հայաս</w:t>
      </w:r>
      <w:r w:rsidR="00281F6B" w:rsidRPr="00AE325F">
        <w:rPr>
          <w:rFonts w:ascii="GHEA Grapalat" w:hAnsi="GHEA Grapalat"/>
          <w:sz w:val="24"/>
          <w:szCs w:val="24"/>
          <w:lang w:val="hy-AM"/>
        </w:rPr>
        <w:softHyphen/>
        <w:t>տանի Հանրապետությ</w:t>
      </w:r>
      <w:r w:rsidR="00281F6B" w:rsidRPr="00AE325F">
        <w:rPr>
          <w:rFonts w:ascii="GHEA Grapalat" w:hAnsi="GHEA Grapalat"/>
          <w:sz w:val="24"/>
          <w:szCs w:val="24"/>
        </w:rPr>
        <w:t>ան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F6B" w:rsidRPr="00AE325F">
        <w:rPr>
          <w:rFonts w:ascii="GHEA Grapalat" w:hAnsi="GHEA Grapalat"/>
          <w:sz w:val="24"/>
          <w:szCs w:val="24"/>
        </w:rPr>
        <w:t>գյուղատնտեսու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="00281F6B" w:rsidRPr="00AE325F">
        <w:rPr>
          <w:rFonts w:ascii="GHEA Grapalat" w:hAnsi="GHEA Grapalat"/>
          <w:sz w:val="24"/>
          <w:szCs w:val="24"/>
        </w:rPr>
        <w:t>թյունում</w:t>
      </w:r>
      <w:r w:rsidR="00281F6B" w:rsidRPr="00AE325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1A06" w:rsidRPr="00AE325F">
        <w:rPr>
          <w:rFonts w:ascii="GHEA Grapalat" w:hAnsi="GHEA Grapalat"/>
          <w:sz w:val="24"/>
          <w:szCs w:val="24"/>
          <w:lang w:val="af-ZA"/>
        </w:rPr>
        <w:t>կար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>կտապաշտպան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ցանցերի ներդրման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 xml:space="preserve"> համար պետական աջակցության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 xml:space="preserve">Հայաստանի Հանրապետությունում ժամանակակաից տեխնոլոգիաներով մշակվող 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ինտենսիվ այգիների հիմնման 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 xml:space="preserve">համար </w:t>
      </w:r>
      <w:r w:rsidRPr="00AE325F">
        <w:rPr>
          <w:rFonts w:ascii="GHEA Grapalat" w:hAnsi="GHEA Grapalat"/>
          <w:sz w:val="24"/>
          <w:szCs w:val="24"/>
          <w:lang w:val="af-ZA"/>
        </w:rPr>
        <w:t>պետական աջակցության</w:t>
      </w:r>
      <w:r w:rsidR="00E91A06" w:rsidRPr="00AE325F">
        <w:rPr>
          <w:rFonts w:ascii="GHEA Grapalat" w:hAnsi="GHEA Grapalat"/>
          <w:sz w:val="24"/>
          <w:szCs w:val="24"/>
          <w:lang w:val="af-ZA"/>
        </w:rPr>
        <w:t>,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91A06" w:rsidRPr="00AE325F">
        <w:rPr>
          <w:rFonts w:ascii="GHEA Grapalat" w:hAnsi="GHEA Grapalat"/>
          <w:sz w:val="24"/>
          <w:szCs w:val="24"/>
          <w:lang w:val="hy-AM"/>
        </w:rPr>
        <w:t>Հայաս</w:t>
      </w:r>
      <w:r w:rsidR="00E91A06" w:rsidRPr="00AE325F">
        <w:rPr>
          <w:rFonts w:ascii="GHEA Grapalat" w:hAnsi="GHEA Grapalat"/>
          <w:sz w:val="24"/>
          <w:szCs w:val="24"/>
          <w:lang w:val="hy-AM"/>
        </w:rPr>
        <w:softHyphen/>
        <w:t>տանի Հանրապետությունում ագրոպարենային ոլորտի սարքավորումների ֆինան</w:t>
      </w:r>
      <w:r w:rsidR="00E91A06" w:rsidRPr="00AE325F">
        <w:rPr>
          <w:rFonts w:ascii="GHEA Grapalat" w:hAnsi="GHEA Grapalat"/>
          <w:sz w:val="24"/>
          <w:szCs w:val="24"/>
          <w:lang w:val="hy-AM"/>
        </w:rPr>
        <w:softHyphen/>
        <w:t>սական վարձակալության` լիզինգի</w:t>
      </w:r>
      <w:r w:rsidR="00281F6B" w:rsidRPr="00AE325F">
        <w:rPr>
          <w:rFonts w:ascii="GHEA Grapalat" w:hAnsi="GHEA Grapalat"/>
          <w:sz w:val="24"/>
          <w:szCs w:val="24"/>
          <w:lang w:val="af-ZA"/>
        </w:rPr>
        <w:t>, Հայաստանի Հանրապետությունում 2019-2024 թվական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="00281F6B" w:rsidRPr="00AE325F">
        <w:rPr>
          <w:rFonts w:ascii="GHEA Grapalat" w:hAnsi="GHEA Grapalat"/>
          <w:sz w:val="24"/>
          <w:szCs w:val="24"/>
          <w:lang w:val="af-ZA"/>
        </w:rPr>
        <w:t>ներին տա</w:t>
      </w:r>
      <w:r w:rsidR="004E2E1E" w:rsidRPr="00AE325F">
        <w:rPr>
          <w:rFonts w:ascii="GHEA Grapalat" w:hAnsi="GHEA Grapalat"/>
          <w:sz w:val="24"/>
          <w:szCs w:val="24"/>
          <w:lang w:val="af-ZA"/>
        </w:rPr>
        <w:t>վարաբուծության զարգացման</w:t>
      </w:r>
      <w:r w:rsidR="00E91A06" w:rsidRPr="00AE325F">
        <w:rPr>
          <w:rFonts w:ascii="GHEA Grapalat" w:hAnsi="GHEA Grapalat"/>
          <w:sz w:val="24"/>
          <w:szCs w:val="24"/>
          <w:lang w:val="hy-AM"/>
        </w:rPr>
        <w:t xml:space="preserve"> պետական աջակցության</w:t>
      </w:r>
      <w:r w:rsidR="00E91A06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ծրագրերի </w:t>
      </w:r>
      <w:r w:rsidRPr="00AE325F">
        <w:rPr>
          <w:rFonts w:ascii="GHEA Grapalat" w:hAnsi="GHEA Grapalat"/>
          <w:sz w:val="24"/>
          <w:szCs w:val="24"/>
          <w:lang w:val="ru-RU"/>
        </w:rPr>
        <w:t>շահա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ռու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տնտեսավարողները</w:t>
      </w:r>
      <w:r w:rsidRPr="00AE325F">
        <w:rPr>
          <w:rFonts w:ascii="GHEA Grapalat" w:hAnsi="GHEA Grapalat"/>
          <w:sz w:val="24"/>
          <w:szCs w:val="24"/>
          <w:lang w:val="af-ZA"/>
        </w:rPr>
        <w:t>, հաշվի առնելով այն, որ նշված ծրագրերի իրականացման նպատակով վարկերի տոկոսադրույքների սուբսիդա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վորման համար պետական բյուջեով նախատեսված են այլ միջոցներ: Նշված պետական աջակցության ծրագ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>րերի շահառուները կարող են հանդիսանալ սույն Ծրագրի մասնա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կիցներ վերը նշված կոնկրետ ծրագրերի շրջանակներից դուրս ծրագրերի իրականացման համար, եթե այդ տնտեսավարողները բավարարում են ֆինանսական կառույցի պայ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մանները:</w:t>
      </w:r>
    </w:p>
    <w:p w14:paraId="3B8349BE" w14:textId="77777777" w:rsidR="00AB571C" w:rsidRPr="00AE325F" w:rsidRDefault="00AB571C" w:rsidP="00656913">
      <w:pPr>
        <w:numPr>
          <w:ilvl w:val="0"/>
          <w:numId w:val="5"/>
        </w:numPr>
        <w:tabs>
          <w:tab w:val="left" w:pos="1134"/>
        </w:tabs>
        <w:spacing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Գյուղատնտեսության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ոլորտին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տրամադրվող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սի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դավորումը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բովանդակային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առումով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ներառում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հետևյալ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դրույթները՝</w:t>
      </w:r>
    </w:p>
    <w:p w14:paraId="36B0C282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84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E325F">
        <w:rPr>
          <w:rFonts w:ascii="GHEA Grapalat" w:hAnsi="GHEA Grapalat"/>
          <w:bCs/>
          <w:sz w:val="24"/>
          <w:szCs w:val="24"/>
          <w:lang w:val="af-ZA"/>
        </w:rPr>
        <w:lastRenderedPageBreak/>
        <w:t>ծրագիր</w:t>
      </w:r>
      <w:r w:rsidRPr="00AE325F">
        <w:rPr>
          <w:rFonts w:ascii="GHEA Grapalat" w:hAnsi="GHEA Grapalat"/>
          <w:bCs/>
          <w:sz w:val="24"/>
          <w:szCs w:val="24"/>
          <w:lang w:val="ru-RU"/>
        </w:rPr>
        <w:t>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իրականացվելու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բոլոր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մայնք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ներում </w:t>
      </w:r>
      <w:r w:rsidR="004E2E1E" w:rsidRPr="00AE325F">
        <w:rPr>
          <w:rFonts w:ascii="GHEA Grapalat" w:hAnsi="GHEA Grapalat" w:cs="Sylfaen"/>
          <w:sz w:val="24"/>
          <w:szCs w:val="24"/>
          <w:lang w:val="af-ZA"/>
        </w:rPr>
        <w:t xml:space="preserve">գյուղատնտեսական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գործունեություն ծավալելու նպատակով.</w:t>
      </w:r>
    </w:p>
    <w:p w14:paraId="3622CFD1" w14:textId="77777777" w:rsidR="00AB571C" w:rsidRPr="00AE325F" w:rsidRDefault="004E2E1E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84" w:lineRule="auto"/>
        <w:ind w:left="0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hy-AM"/>
        </w:rPr>
        <w:t>ծրագիրն իրակա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նացվում է սկսած 2017 թվականի երրորդ եռամսյակից և լինելու է շարունակա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կան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>.</w:t>
      </w:r>
    </w:p>
    <w:p w14:paraId="708B4F8D" w14:textId="1323B77D" w:rsidR="00AB571C" w:rsidRPr="00AE325F" w:rsidRDefault="004E2E1E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84" w:lineRule="auto"/>
        <w:ind w:left="0"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AE325F">
        <w:rPr>
          <w:rFonts w:ascii="GHEA Grapalat" w:hAnsi="GHEA Grapalat"/>
          <w:bCs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մասնակիցներն 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գյուղա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տնտե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սական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գործունեություն իրա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կանացնող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ֆիզիկական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վաբանական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անձինք</w:t>
      </w:r>
      <w:r w:rsidRPr="00AE325F">
        <w:rPr>
          <w:rFonts w:ascii="GHEA Grapalat" w:hAnsi="GHEA Grapalat"/>
          <w:sz w:val="24"/>
          <w:szCs w:val="24"/>
          <w:lang w:val="af-ZA"/>
        </w:rPr>
        <w:t>,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առևտրային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բանկերը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կամ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կազ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կերպություները (այսուհետ՝ Ֆինանսական կառույցներ), Հայաս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տանի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գյուղատնտեսության նախարարությունը (այսուհետ՝ Նախա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hy-AM"/>
        </w:rPr>
        <w:t>րարություն),</w:t>
      </w:r>
      <w:r w:rsidRPr="00656913">
        <w:rPr>
          <w:rFonts w:ascii="GHEA Grapalat" w:hAnsi="GHEA Grapalat"/>
          <w:sz w:val="24"/>
          <w:lang w:val="af-ZA"/>
        </w:rPr>
        <w:t xml:space="preserve"> </w:t>
      </w:r>
      <w:r w:rsidR="0078281E">
        <w:rPr>
          <w:rFonts w:ascii="GHEA Grapalat" w:hAnsi="GHEA Grapalat" w:cs="Sylfaen"/>
          <w:sz w:val="24"/>
          <w:szCs w:val="24"/>
          <w:lang w:val="hy-AM"/>
        </w:rPr>
        <w:t xml:space="preserve">Նախարարության </w:t>
      </w:r>
      <w:r w:rsidRPr="00656913">
        <w:rPr>
          <w:rFonts w:ascii="GHEA Grapalat" w:hAnsi="GHEA Grapalat"/>
          <w:sz w:val="24"/>
          <w:lang w:val="hy-AM"/>
        </w:rPr>
        <w:t>«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Գ</w:t>
      </w:r>
      <w:r w:rsidR="00850F4F" w:rsidRPr="00656913">
        <w:rPr>
          <w:rFonts w:ascii="GHEA Grapalat" w:hAnsi="GHEA Grapalat"/>
          <w:sz w:val="24"/>
          <w:lang w:val="hy-AM"/>
        </w:rPr>
        <w:t>յուղական</w:t>
      </w:r>
      <w:r w:rsidRPr="00656913">
        <w:rPr>
          <w:rFonts w:ascii="GHEA Grapalat" w:hAnsi="GHEA Grapalat"/>
          <w:sz w:val="24"/>
          <w:lang w:val="hy-AM"/>
        </w:rPr>
        <w:t xml:space="preserve"> </w:t>
      </w:r>
      <w:r w:rsidR="0078281E">
        <w:rPr>
          <w:rFonts w:ascii="GHEA Grapalat" w:hAnsi="GHEA Grapalat" w:cs="Sylfaen"/>
          <w:sz w:val="24"/>
          <w:szCs w:val="24"/>
          <w:lang w:val="hy-AM"/>
        </w:rPr>
        <w:t>տարածքների տնտեսական զարգացման ԾԻԳ</w:t>
      </w:r>
      <w:r w:rsidR="0078281E">
        <w:rPr>
          <w:rFonts w:ascii="GHEA Grapalat" w:hAnsi="GHEA Grapalat" w:cs="Arial Armenian"/>
          <w:sz w:val="24"/>
          <w:szCs w:val="24"/>
          <w:lang w:val="af-ZA"/>
        </w:rPr>
        <w:t xml:space="preserve">» պետական հիմնարկի </w:t>
      </w:r>
      <w:r w:rsidRPr="00003120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003120">
        <w:rPr>
          <w:rFonts w:ascii="GHEA Grapalat" w:hAnsi="GHEA Grapalat" w:cs="Sylfaen"/>
          <w:sz w:val="24"/>
          <w:szCs w:val="24"/>
          <w:lang w:val="af-ZA"/>
        </w:rPr>
        <w:t>յուղատնտե</w:t>
      </w:r>
      <w:r w:rsidR="00DC484D" w:rsidRPr="00003120">
        <w:rPr>
          <w:rFonts w:ascii="GHEA Grapalat" w:hAnsi="GHEA Grapalat" w:cs="Sylfaen"/>
          <w:sz w:val="24"/>
          <w:szCs w:val="24"/>
          <w:lang w:val="af-ZA"/>
        </w:rPr>
        <w:softHyphen/>
      </w:r>
      <w:r w:rsidRPr="00003120">
        <w:rPr>
          <w:rFonts w:ascii="GHEA Grapalat" w:hAnsi="GHEA Grapalat" w:cs="Sylfaen"/>
          <w:sz w:val="24"/>
          <w:szCs w:val="24"/>
          <w:lang w:val="af-ZA"/>
        </w:rPr>
        <w:t>սական</w:t>
      </w:r>
      <w:r w:rsidRPr="0000312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ֆինան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սա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03120">
        <w:rPr>
          <w:rFonts w:ascii="GHEA Grapalat" w:hAnsi="GHEA Grapalat" w:cs="Sylfaen"/>
          <w:sz w:val="24"/>
          <w:szCs w:val="24"/>
          <w:lang w:val="af-ZA"/>
        </w:rPr>
        <w:t>կառույց</w:t>
      </w:r>
      <w:r w:rsidR="0078281E">
        <w:rPr>
          <w:rFonts w:ascii="GHEA Grapalat" w:hAnsi="GHEA Grapalat" w:cs="Sylfaen"/>
          <w:sz w:val="24"/>
          <w:szCs w:val="24"/>
          <w:lang w:val="hy-AM"/>
        </w:rPr>
        <w:t>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այսու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հետ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`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Գ</w:t>
      </w:r>
      <w:r w:rsidRPr="00AE325F">
        <w:rPr>
          <w:rFonts w:ascii="GHEA Grapalat" w:hAnsi="GHEA Grapalat" w:cs="Sylfaen"/>
          <w:sz w:val="24"/>
          <w:szCs w:val="24"/>
          <w:lang w:val="af-ZA"/>
        </w:rPr>
        <w:t>ՖԿ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)</w:t>
      </w:r>
      <w:r w:rsidR="00AB571C" w:rsidRPr="00AE325F">
        <w:rPr>
          <w:rFonts w:ascii="GHEA Grapalat" w:hAnsi="GHEA Grapalat"/>
          <w:bCs/>
          <w:sz w:val="24"/>
          <w:szCs w:val="24"/>
          <w:lang w:val="af-ZA"/>
        </w:rPr>
        <w:t xml:space="preserve">. </w:t>
      </w:r>
    </w:p>
    <w:p w14:paraId="2B77D121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84" w:lineRule="auto"/>
        <w:ind w:left="0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bCs/>
          <w:sz w:val="24"/>
          <w:szCs w:val="24"/>
          <w:lang w:val="af-ZA"/>
        </w:rPr>
        <w:t>վարկերը տրամադրվելու են Հայաստանի Հանրապետության դրամով. առավելագույնը 14 % անվանական տոկոսադրույքով, ընդ որում, վարկի հետ կապ</w:t>
      </w:r>
      <w:r w:rsidR="00003120" w:rsidRPr="00AE325F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bCs/>
          <w:sz w:val="24"/>
          <w:szCs w:val="24"/>
          <w:lang w:val="af-ZA"/>
        </w:rPr>
        <w:t>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ֆինանսական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կառույցների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ծառայությունների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համար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այլ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վճարներ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չեն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գանձ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en-GB"/>
        </w:rPr>
        <w:t>վում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E325F">
        <w:rPr>
          <w:rFonts w:ascii="GHEA Grapalat" w:hAnsi="GHEA Grapalat"/>
          <w:sz w:val="24"/>
          <w:szCs w:val="24"/>
          <w:lang w:val="ru-RU"/>
        </w:rPr>
        <w:t>կանխիկացման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վճար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սպասարկման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վճար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միջնորդավճարներ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այլն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)՝ </w:t>
      </w:r>
      <w:r w:rsidR="004E2E1E" w:rsidRPr="00AE325F">
        <w:rPr>
          <w:rFonts w:ascii="GHEA Grapalat" w:hAnsi="GHEA Grapalat"/>
          <w:sz w:val="24"/>
          <w:szCs w:val="24"/>
          <w:lang w:val="hy-AM"/>
        </w:rPr>
        <w:t>3-15 մլն դրամ</w:t>
      </w:r>
      <w:r w:rsidR="004E2E1E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գումարի սահմաններում: 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Վարկերը կարող են տրամադրվել առանձին փուլերով.</w:t>
      </w:r>
    </w:p>
    <w:p w14:paraId="2E9EB109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84" w:lineRule="auto"/>
        <w:ind w:left="0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վարկավորման ժամկետը սահմանվում է մինչև </w:t>
      </w:r>
      <w:r w:rsidRPr="00AE325F">
        <w:rPr>
          <w:rFonts w:ascii="GHEA Grapalat" w:hAnsi="GHEA Grapalat" w:cs="Sylfaen"/>
          <w:sz w:val="24"/>
          <w:szCs w:val="24"/>
          <w:lang w:val="hy-AM"/>
        </w:rPr>
        <w:t>5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տարի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ելնելով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ներդ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րում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ուղղվածությունից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(ներդրումների կառուցվածքում շրջանառու միջոցների տեսա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 xml:space="preserve">կարար կշիռը 30 </w:t>
      </w:r>
      <w:r w:rsidRPr="00AE325F">
        <w:rPr>
          <w:rFonts w:ascii="GHEA Grapalat" w:hAnsi="GHEA Grapalat"/>
          <w:sz w:val="24"/>
          <w:szCs w:val="24"/>
          <w:lang w:val="af-ZA"/>
        </w:rPr>
        <w:t>% -</w:t>
      </w:r>
      <w:r w:rsidRPr="00AE325F">
        <w:rPr>
          <w:rFonts w:ascii="GHEA Grapalat" w:hAnsi="GHEA Grapalat"/>
          <w:sz w:val="24"/>
          <w:szCs w:val="24"/>
        </w:rPr>
        <w:t>ից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ավելին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կազմելու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դեպքում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վարկավորումը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կիրակա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նացվի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մինչև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AE325F">
        <w:rPr>
          <w:rFonts w:ascii="GHEA Grapalat" w:hAnsi="GHEA Grapalat"/>
          <w:sz w:val="24"/>
          <w:szCs w:val="24"/>
          <w:lang w:val="ru-RU"/>
        </w:rPr>
        <w:t>տարի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ժամկետով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իսկ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հիմնական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միջոցների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70 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% </w:t>
      </w:r>
      <w:r w:rsidRPr="00AE325F">
        <w:rPr>
          <w:rFonts w:ascii="GHEA Grapalat" w:hAnsi="GHEA Grapalat"/>
          <w:sz w:val="24"/>
          <w:szCs w:val="24"/>
          <w:lang w:val="en-GB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ավելին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կազ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en-GB"/>
        </w:rPr>
        <w:t>մելու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դեպքում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վարկավորումը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կիրականացվի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մինչև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AE325F">
        <w:rPr>
          <w:rFonts w:ascii="GHEA Grapalat" w:hAnsi="GHEA Grapalat"/>
          <w:sz w:val="24"/>
          <w:szCs w:val="24"/>
          <w:lang w:val="en-GB"/>
        </w:rPr>
        <w:t>տարի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en-GB"/>
        </w:rPr>
        <w:t>ժամկետով</w:t>
      </w:r>
      <w:r w:rsidRPr="00AE325F">
        <w:rPr>
          <w:rFonts w:ascii="GHEA Grapalat" w:hAnsi="GHEA Grapalat"/>
          <w:sz w:val="24"/>
          <w:szCs w:val="24"/>
          <w:lang w:val="af-ZA"/>
        </w:rPr>
        <w:t>).</w:t>
      </w:r>
    </w:p>
    <w:p w14:paraId="18FA7C24" w14:textId="03013C33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2014 թվականի դեկ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տեմբերի 18-ի N 1444-</w:t>
      </w:r>
      <w:r w:rsidRPr="00AE325F">
        <w:rPr>
          <w:rFonts w:ascii="GHEA Grapalat" w:hAnsi="GHEA Grapalat" w:cs="Sylfaen"/>
          <w:sz w:val="24"/>
          <w:szCs w:val="24"/>
          <w:lang w:val="hy-AM"/>
        </w:rPr>
        <w:t>Ն որոշմամբ հաստատված սոցիալական աջակցություն ստա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hy-AM"/>
        </w:rPr>
        <w:t>ցող սահմանամերձ բնակավայրերի հա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hy-AM"/>
        </w:rPr>
        <w:t>մար վարկերի տոկոսադրույքի սուբսիդավորումը կիրականացվի այն</w:t>
      </w:r>
      <w:r w:rsidRPr="00AE325F">
        <w:rPr>
          <w:rFonts w:ascii="GHEA Grapalat" w:hAnsi="GHEA Grapalat" w:cs="Sylfaen"/>
          <w:sz w:val="24"/>
          <w:szCs w:val="24"/>
          <w:lang w:val="ru-RU"/>
        </w:rPr>
        <w:t>պիսի</w:t>
      </w:r>
      <w:r w:rsidRPr="00AE325F">
        <w:rPr>
          <w:rFonts w:ascii="GHEA Grapalat" w:hAnsi="GHEA Grapalat" w:cs="Sylfaen"/>
          <w:sz w:val="24"/>
          <w:szCs w:val="24"/>
          <w:lang w:val="hy-AM"/>
        </w:rPr>
        <w:t xml:space="preserve"> չափա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Pr="00AE325F">
        <w:rPr>
          <w:rFonts w:ascii="GHEA Grapalat" w:hAnsi="GHEA Grapalat" w:cs="Sylfaen"/>
          <w:sz w:val="24"/>
          <w:szCs w:val="24"/>
          <w:lang w:val="af-ZA"/>
        </w:rPr>
        <w:t>,</w:t>
      </w:r>
      <w:r w:rsidRPr="00AE325F">
        <w:rPr>
          <w:rFonts w:ascii="GHEA Grapalat" w:hAnsi="GHEA Grapalat" w:cs="Sylfaen"/>
          <w:sz w:val="24"/>
          <w:szCs w:val="24"/>
          <w:lang w:val="hy-AM"/>
        </w:rPr>
        <w:t xml:space="preserve"> որպեսզի վարկերը տնտե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hy-AM"/>
        </w:rPr>
        <w:t>ս</w:t>
      </w:r>
      <w:r w:rsidRPr="00AE325F">
        <w:rPr>
          <w:rFonts w:ascii="GHEA Grapalat" w:hAnsi="GHEA Grapalat" w:cs="Sylfaen"/>
          <w:sz w:val="24"/>
          <w:szCs w:val="24"/>
          <w:lang w:val="ru-RU"/>
        </w:rPr>
        <w:t>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hy-AM"/>
        </w:rPr>
        <w:t xml:space="preserve">վարողներին տրամադրվեն </w:t>
      </w:r>
      <w:r w:rsidR="008C5E8B" w:rsidRPr="00AE325F">
        <w:rPr>
          <w:rFonts w:ascii="GHEA Grapalat" w:hAnsi="GHEA Grapalat" w:cs="Sylfaen"/>
          <w:sz w:val="24"/>
          <w:szCs w:val="24"/>
          <w:lang w:val="hy-AM"/>
        </w:rPr>
        <w:t>0</w:t>
      </w:r>
      <w:r w:rsidRPr="00AE32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%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տոկոսա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դրույ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քով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իսկ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մնացած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հա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մայնքների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սուբսիդավորումը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կիրականացվի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այնպիսի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չափաքանակով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որպեսզի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lastRenderedPageBreak/>
        <w:t>վարկերը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տնտեսավարողներին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տրա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մադրվեն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 w:rsidRPr="00AE325F">
        <w:rPr>
          <w:rFonts w:ascii="GHEA Grapalat" w:hAnsi="GHEA Grapalat" w:cs="Sylfaen"/>
          <w:sz w:val="24"/>
          <w:szCs w:val="24"/>
          <w:lang w:val="hy-AM"/>
        </w:rPr>
        <w:t>%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C5E8B" w:rsidRPr="00AE325F">
        <w:rPr>
          <w:rFonts w:ascii="GHEA Grapalat" w:hAnsi="GHEA Grapalat" w:cs="Sylfaen"/>
          <w:sz w:val="24"/>
          <w:szCs w:val="24"/>
          <w:lang w:val="hy-AM"/>
        </w:rPr>
        <w:t xml:space="preserve">իսկ գյուղատնտեսական կոոպերատիվներին՝ 3 </w:t>
      </w:r>
      <w:r w:rsidR="008C5E8B" w:rsidRPr="00656913">
        <w:rPr>
          <w:rFonts w:ascii="GHEA Grapalat" w:hAnsi="GHEA Grapalat"/>
          <w:sz w:val="24"/>
          <w:lang w:val="af-ZA"/>
        </w:rPr>
        <w:t xml:space="preserve">% </w:t>
      </w:r>
      <w:r w:rsidR="008C5E8B" w:rsidRPr="00AE325F">
        <w:rPr>
          <w:rFonts w:ascii="GHEA Grapalat" w:hAnsi="GHEA Grapalat" w:cs="Sylfaen"/>
          <w:sz w:val="24"/>
          <w:szCs w:val="24"/>
          <w:lang w:val="en-GB"/>
        </w:rPr>
        <w:t>տոկոսադրույքով</w:t>
      </w:r>
      <w:r w:rsidR="008C5E8B" w:rsidRPr="00AE325F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5C792AB2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ինչպես տոկոսադրույքի, այնպես էլ մայր գումարի համար ֆինանսական կառույցի կողմից կարող է սահմանվել արտոնյալ ժամկետ առավելագույնը 12 ամիս.</w:t>
      </w:r>
    </w:p>
    <w:p w14:paraId="2F67E2A8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ru-RU"/>
        </w:rPr>
        <w:t>վարկի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վաղաժամկետ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վճարման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տույժեր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և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տուգանքներ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չեն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սահ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մանվում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14:paraId="3F6F0167" w14:textId="77777777" w:rsidR="00AB571C" w:rsidRPr="00AE325F" w:rsidRDefault="004E2E1E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hy-AM"/>
        </w:rPr>
        <w:t>ֆինանսական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կա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ռույցի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համար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գործընթացը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 xml:space="preserve">սկսելու համար </w:t>
      </w:r>
      <w:r w:rsidRPr="00AE325F">
        <w:rPr>
          <w:rFonts w:ascii="GHEA Grapalat" w:hAnsi="GHEA Grapalat"/>
          <w:sz w:val="24"/>
          <w:szCs w:val="24"/>
          <w:lang w:val="hy-AM"/>
        </w:rPr>
        <w:t>հայտի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ընդունման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hy-AM"/>
        </w:rPr>
        <w:t>քննարկ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վարկի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տրա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մադր</w:t>
      </w:r>
      <w:r w:rsidR="00003120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նախապայման է </w:t>
      </w:r>
      <w:r w:rsidRPr="00AE325F">
        <w:rPr>
          <w:rFonts w:ascii="GHEA Grapalat" w:hAnsi="GHEA Grapalat"/>
          <w:sz w:val="24"/>
          <w:szCs w:val="24"/>
          <w:lang w:val="hy-AM"/>
        </w:rPr>
        <w:t>համար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վում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կողմից տնտե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 xml:space="preserve">սավարողներին </w:t>
      </w:r>
      <w:r w:rsidRPr="00AE325F">
        <w:rPr>
          <w:rFonts w:ascii="GHEA Grapalat" w:hAnsi="GHEA Grapalat"/>
          <w:sz w:val="24"/>
          <w:szCs w:val="24"/>
          <w:lang w:val="hy-AM"/>
        </w:rPr>
        <w:t>տրված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հավաստա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գիրը։ Հավաստագրի տրամադր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ման կարգն ու պայմանները սահմանում է Նախարարությունը.</w:t>
      </w:r>
      <w:r w:rsidR="00AB571C" w:rsidRPr="00AE325F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20959301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տույժերը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և (կամ)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տուգանքները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ենթակա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չեն.</w:t>
      </w:r>
    </w:p>
    <w:p w14:paraId="253544E3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ենթակա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տոկոսավճարի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չափը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հաշվարկվում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մնա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ցորդի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նկատմամբ.</w:t>
      </w:r>
    </w:p>
    <w:p w14:paraId="07A082CC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սուբսիդավորումն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իրականացվում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մայր գումարի և վարկի տոկոսադրույքի չսուբսիդավորվող մասի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փաստացի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մարումների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հիման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վրա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.</w:t>
      </w:r>
    </w:p>
    <w:p w14:paraId="33C686C8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գործընթացը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նախաձեռնում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Ֆ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ինանսական կառույցներ</w:t>
      </w:r>
      <w:r w:rsidRPr="00AE325F">
        <w:rPr>
          <w:rFonts w:ascii="GHEA Grapalat" w:hAnsi="GHEA Grapalat" w:cs="Sylfaen"/>
          <w:sz w:val="24"/>
          <w:szCs w:val="24"/>
          <w:lang w:val="ru-RU"/>
        </w:rPr>
        <w:t>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որոնք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տրամադրում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ծրագրի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պայ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մաններին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համա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պատաս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խանող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վարկեր.</w:t>
      </w:r>
    </w:p>
    <w:p w14:paraId="622D62BF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79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ru-RU"/>
        </w:rPr>
        <w:t>վարկի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տոկոսադրույքի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գումարը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Գ</w:t>
      </w:r>
      <w:r w:rsidR="00003120" w:rsidRPr="00AE325F">
        <w:rPr>
          <w:rFonts w:ascii="GHEA Grapalat" w:hAnsi="GHEA Grapalat" w:cs="Sylfaen"/>
          <w:sz w:val="24"/>
          <w:szCs w:val="24"/>
          <w:lang w:val="hy-AM"/>
        </w:rPr>
        <w:t>ՖԿ-ի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կողմից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փո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խանցվում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Ֆ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ինանսական կառույցի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համապատասխան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հաշվին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տվյալ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Ֆինան</w:t>
      </w:r>
      <w:r w:rsidR="00685E7D" w:rsidRPr="00AE325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սական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կառույցի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հայտի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հիման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վրա: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Հայտի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բովանդակությանը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ներկայացվող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պահանջները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սահմանվում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են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t>ԳՖԿ-ի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և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տվյալ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ֆինան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սական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կառույցի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միջև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կնքվող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պայմանագրով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: Պայմանագրի օրինակելի ձևը մշակում է 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t>ԳՖԿ-ն</w:t>
      </w:r>
      <w:r w:rsidRPr="00AE325F">
        <w:rPr>
          <w:rFonts w:ascii="GHEA Grapalat" w:hAnsi="GHEA Grapalat" w:cs="Sylfaen"/>
          <w:sz w:val="24"/>
          <w:szCs w:val="24"/>
          <w:lang w:val="af-ZA"/>
        </w:rPr>
        <w:t>՝ համա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 xml:space="preserve">ձայնեցնելով 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t>Ն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ախարարության հետ:</w:t>
      </w:r>
    </w:p>
    <w:p w14:paraId="02322D28" w14:textId="77777777" w:rsidR="00AB571C" w:rsidRPr="00AE325F" w:rsidRDefault="00AB571C" w:rsidP="00656913">
      <w:pPr>
        <w:pStyle w:val="BodyText3"/>
        <w:numPr>
          <w:ilvl w:val="0"/>
          <w:numId w:val="6"/>
        </w:numPr>
        <w:tabs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Arial Armenian"/>
          <w:sz w:val="24"/>
          <w:szCs w:val="24"/>
          <w:lang w:val="ru-RU"/>
        </w:rPr>
        <w:lastRenderedPageBreak/>
        <w:t>Ֆ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ինանսական կառույցը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հայտը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ներ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կայաց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նում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t>ԳՖԿ-ին</w:t>
      </w:r>
      <w:r w:rsidRPr="00AE325F">
        <w:rPr>
          <w:rFonts w:ascii="GHEA Grapalat" w:hAnsi="GHEA Grapalat" w:cs="Sylfaen"/>
          <w:sz w:val="24"/>
          <w:szCs w:val="24"/>
          <w:lang w:val="af-ZA"/>
        </w:rPr>
        <w:t>՝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ամիսը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մեկ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անգամ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ոչ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ուշ,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քան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հաջորդ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ամսվա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հինգե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րորդ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աշխա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տանքային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օրը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t>ԳՖԿ-ն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պարտավոր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հայտը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ստանա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լուց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տասը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աշխա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տանքային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օրվա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ընթացքում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բավարարել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այն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գումարը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փոխանցել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ֆինանսական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կառույցի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համապատասխան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հաշվին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եթե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հայտը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բավարարում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</w:rPr>
        <w:t>ծ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րագրի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ru-RU"/>
        </w:rPr>
        <w:t>պահանջներին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: Հայտը ծրագրի պահանջներին չբավարարելու դեպքում 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t>ԳՖԿ-ն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երեք աշխատանքային օրվա ընթացքում պարտավոր է տեղյակ պահել Ֆինանսական կառույցին, նշելով չբավարարման հիմքերը:</w:t>
      </w:r>
    </w:p>
    <w:p w14:paraId="59FAFCFF" w14:textId="77777777" w:rsidR="00AB571C" w:rsidRPr="00AE325F" w:rsidRDefault="00AB571C" w:rsidP="00656913">
      <w:pPr>
        <w:pStyle w:val="BodyText3"/>
        <w:numPr>
          <w:ilvl w:val="0"/>
          <w:numId w:val="5"/>
        </w:numPr>
        <w:spacing w:after="0" w:line="384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</w:t>
      </w:r>
      <w:r w:rsidRPr="00AE325F">
        <w:rPr>
          <w:rFonts w:ascii="GHEA Grapalat" w:hAnsi="GHEA Grapalat" w:cs="Sylfaen"/>
          <w:sz w:val="24"/>
          <w:szCs w:val="24"/>
          <w:lang w:val="ru-RU"/>
        </w:rPr>
        <w:t>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</w:t>
      </w:r>
      <w:r w:rsidRPr="00AE325F">
        <w:rPr>
          <w:rFonts w:ascii="GHEA Grapalat" w:hAnsi="GHEA Grapalat" w:cs="Sylfaen"/>
          <w:sz w:val="24"/>
          <w:szCs w:val="24"/>
          <w:lang w:val="ru-RU"/>
        </w:rPr>
        <w:t>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դադարեցվում է հետևյալ դեպքերում</w:t>
      </w:r>
      <w:r w:rsidRPr="00AE325F">
        <w:rPr>
          <w:rFonts w:ascii="GHEA Grapalat" w:hAnsi="GHEA Grapalat"/>
          <w:sz w:val="24"/>
          <w:szCs w:val="24"/>
          <w:lang w:val="af-ZA"/>
        </w:rPr>
        <w:t>՝</w:t>
      </w:r>
    </w:p>
    <w:p w14:paraId="0CC89597" w14:textId="77777777" w:rsidR="00AB571C" w:rsidRPr="00AE325F" w:rsidRDefault="00AB571C" w:rsidP="00656913">
      <w:pPr>
        <w:pStyle w:val="BodyText3"/>
        <w:numPr>
          <w:ilvl w:val="0"/>
          <w:numId w:val="7"/>
        </w:numPr>
        <w:tabs>
          <w:tab w:val="left" w:pos="1080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վարկառուի կողմից վարկը ոչ նպատակային (ագրոպարենային ոլորտում չընդգրկվող բնագավառներում) օգտագործելու.</w:t>
      </w:r>
    </w:p>
    <w:p w14:paraId="061F68E6" w14:textId="77777777" w:rsidR="00AB571C" w:rsidRPr="00AE325F" w:rsidRDefault="00AB571C" w:rsidP="00656913">
      <w:pPr>
        <w:pStyle w:val="BodyText3"/>
        <w:numPr>
          <w:ilvl w:val="0"/>
          <w:numId w:val="7"/>
        </w:numPr>
        <w:tabs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hy-AM"/>
        </w:rPr>
        <w:t xml:space="preserve">եթե առկա են տվյալ </w:t>
      </w:r>
      <w:r w:rsidRPr="00AE325F">
        <w:rPr>
          <w:rFonts w:ascii="GHEA Grapalat" w:hAnsi="GHEA Grapalat"/>
          <w:sz w:val="24"/>
          <w:szCs w:val="24"/>
        </w:rPr>
        <w:t>վարկի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մասով </w:t>
      </w:r>
      <w:r w:rsidRPr="00AE325F">
        <w:rPr>
          <w:rFonts w:ascii="GHEA Grapalat" w:hAnsi="GHEA Grapalat"/>
          <w:sz w:val="24"/>
          <w:szCs w:val="24"/>
        </w:rPr>
        <w:t>վարկառուի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մեկ տարվա (նախորդ 12 ամիս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ներ) կտրվածքով հանրագումարային վաթսուն օրվանից ավել ժամկետանց պարտա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վորու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 xml:space="preserve">թյուններ կամ </w:t>
      </w:r>
      <w:r w:rsidRPr="00AE325F">
        <w:rPr>
          <w:rFonts w:ascii="GHEA Grapalat" w:hAnsi="GHEA Grapalat"/>
          <w:sz w:val="24"/>
          <w:szCs w:val="24"/>
        </w:rPr>
        <w:t>Ֆինանսական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կառույցի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հանդեպ ունեցած ժամկետանց պարտա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վորու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 xml:space="preserve">թյունների հետևանքով` </w:t>
      </w:r>
      <w:r w:rsidRPr="00AE325F">
        <w:rPr>
          <w:rFonts w:ascii="GHEA Grapalat" w:hAnsi="GHEA Grapalat" w:cs="GHEA Grapalat"/>
          <w:bCs/>
          <w:sz w:val="24"/>
          <w:szCs w:val="24"/>
          <w:lang w:val="hy-AM"/>
        </w:rPr>
        <w:t>համաձայն Հայաստանի Հանրապետության կենտրոնական բանկի խորհրդի 1999 թվականի ապրիլի 23-ի թիվ 63 որոշմամբ հավանության արժա</w:t>
      </w:r>
      <w:r w:rsidRPr="00AE325F">
        <w:rPr>
          <w:rFonts w:ascii="GHEA Grapalat" w:hAnsi="GHEA Grapalat" w:cs="GHEA Grapalat"/>
          <w:bCs/>
          <w:sz w:val="24"/>
          <w:szCs w:val="24"/>
          <w:lang w:val="af-ZA"/>
        </w:rPr>
        <w:softHyphen/>
      </w:r>
      <w:r w:rsidRPr="00AE325F">
        <w:rPr>
          <w:rFonts w:ascii="GHEA Grapalat" w:hAnsi="GHEA Grapalat" w:cs="GHEA Grapalat"/>
          <w:bCs/>
          <w:sz w:val="24"/>
          <w:szCs w:val="24"/>
          <w:lang w:val="hy-AM"/>
        </w:rPr>
        <w:t>նացած «Հայաս</w:t>
      </w:r>
      <w:r w:rsidRPr="00AE325F">
        <w:rPr>
          <w:rFonts w:ascii="GHEA Grapalat" w:hAnsi="GHEA Grapalat" w:cs="GHEA Grapalat"/>
          <w:bCs/>
          <w:sz w:val="24"/>
          <w:szCs w:val="24"/>
          <w:lang w:val="hy-AM"/>
        </w:rPr>
        <w:softHyphen/>
        <w:t>տանի Հանրապետության տարածքում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գործող բանկերի վարկերի ու դեբի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տո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րական պարտքերի դասակարգման և հնարավոր կորուստների պահուստների ձևա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 xml:space="preserve">վորման կարգի» օբյեկտիվ չափանիշների </w:t>
      </w:r>
      <w:r w:rsidRPr="00AE325F">
        <w:rPr>
          <w:rFonts w:ascii="GHEA Grapalat" w:hAnsi="GHEA Grapalat"/>
          <w:sz w:val="24"/>
          <w:szCs w:val="24"/>
        </w:rPr>
        <w:t>վարկը</w:t>
      </w:r>
      <w:r w:rsidRPr="00AE325F">
        <w:rPr>
          <w:rFonts w:ascii="GHEA Grapalat" w:hAnsi="GHEA Grapalat"/>
          <w:sz w:val="24"/>
          <w:szCs w:val="24"/>
          <w:lang w:val="hy-AM"/>
        </w:rPr>
        <w:t xml:space="preserve"> ստանդարտ դասով դասակարգված չէ.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7E07E504" w14:textId="77777777" w:rsidR="00AB571C" w:rsidRPr="00AE325F" w:rsidRDefault="00AB571C" w:rsidP="00656913">
      <w:pPr>
        <w:pStyle w:val="BodyText3"/>
        <w:numPr>
          <w:ilvl w:val="0"/>
          <w:numId w:val="7"/>
        </w:numPr>
        <w:tabs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t>վարկառուի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ֆինանսական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կառույցի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միջև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կնքված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պ</w:t>
      </w:r>
      <w:r w:rsidRPr="00AE325F">
        <w:rPr>
          <w:rFonts w:ascii="GHEA Grapalat" w:hAnsi="GHEA Grapalat"/>
          <w:sz w:val="24"/>
          <w:szCs w:val="24"/>
          <w:lang w:val="af-ZA"/>
        </w:rPr>
        <w:t>այմանագրի վաղաժամկետ լուծելու.</w:t>
      </w:r>
    </w:p>
    <w:p w14:paraId="0FE9C3C4" w14:textId="77777777" w:rsidR="00AB571C" w:rsidRPr="00AE325F" w:rsidRDefault="00AB571C" w:rsidP="00656913">
      <w:pPr>
        <w:pStyle w:val="BodyText3"/>
        <w:numPr>
          <w:ilvl w:val="0"/>
          <w:numId w:val="7"/>
        </w:numPr>
        <w:tabs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t>տնտեսավարողի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կողմից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ներկայացված տեղեկություններում կեղծիքների հայտ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նա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բերման.</w:t>
      </w:r>
    </w:p>
    <w:p w14:paraId="1607ECAE" w14:textId="77777777" w:rsidR="00AB571C" w:rsidRPr="00AE325F" w:rsidRDefault="00AB571C" w:rsidP="00656913">
      <w:pPr>
        <w:pStyle w:val="BodyText3"/>
        <w:numPr>
          <w:ilvl w:val="0"/>
          <w:numId w:val="7"/>
        </w:numPr>
        <w:tabs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t>վարկառուի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ֆինանսական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կառույցի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միջև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կնքված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պ</w:t>
      </w:r>
      <w:r w:rsidRPr="00AE325F">
        <w:rPr>
          <w:rFonts w:ascii="GHEA Grapalat" w:hAnsi="GHEA Grapalat"/>
          <w:sz w:val="24"/>
          <w:szCs w:val="24"/>
          <w:lang w:val="af-ZA"/>
        </w:rPr>
        <w:t>այմանագրով նախա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տեսված այլ դեպքերում.</w:t>
      </w:r>
    </w:p>
    <w:p w14:paraId="490F84B6" w14:textId="77777777" w:rsidR="00AB571C" w:rsidRPr="00AE325F" w:rsidRDefault="00AB571C" w:rsidP="00656913">
      <w:pPr>
        <w:pStyle w:val="BodyText3"/>
        <w:numPr>
          <w:ilvl w:val="0"/>
          <w:numId w:val="7"/>
        </w:numPr>
        <w:tabs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lastRenderedPageBreak/>
        <w:t>վարկառուի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կողմից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վարկի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ոչ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նպատակային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օգտագործման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և կեղծ տեղե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 xml:space="preserve">կատվություն տրամադրելու </w:t>
      </w:r>
      <w:r w:rsidRPr="00AE325F">
        <w:rPr>
          <w:rFonts w:ascii="GHEA Grapalat" w:hAnsi="GHEA Grapalat"/>
          <w:sz w:val="24"/>
          <w:szCs w:val="24"/>
          <w:lang w:val="ru-RU"/>
        </w:rPr>
        <w:t>դեպք</w:t>
      </w:r>
      <w:r w:rsidRPr="00AE325F">
        <w:rPr>
          <w:rFonts w:ascii="GHEA Grapalat" w:hAnsi="GHEA Grapalat"/>
          <w:sz w:val="24"/>
          <w:szCs w:val="24"/>
        </w:rPr>
        <w:t>եր</w:t>
      </w:r>
      <w:r w:rsidRPr="00AE325F">
        <w:rPr>
          <w:rFonts w:ascii="GHEA Grapalat" w:hAnsi="GHEA Grapalat"/>
          <w:sz w:val="24"/>
          <w:szCs w:val="24"/>
          <w:lang w:val="ru-RU"/>
        </w:rPr>
        <w:t>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մինչ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այդ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պահը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տրամադրված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սուբ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սիդավորման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գումարը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ենթակա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է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վերադարձման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E325F">
        <w:rPr>
          <w:rFonts w:ascii="GHEA Grapalat" w:hAnsi="GHEA Grapalat"/>
          <w:sz w:val="24"/>
          <w:szCs w:val="24"/>
        </w:rPr>
        <w:t>սուբսիդավորված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գումարի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վերադարձը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t>ԳՖԿ-ին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իրականացնում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է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Ֆինանսական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կառույցը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եռամսյա ժամկե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տում): Ֆինանսական կառույցը իրավասու է </w:t>
      </w:r>
      <w:r w:rsidRPr="00AE325F">
        <w:rPr>
          <w:rFonts w:ascii="GHEA Grapalat" w:hAnsi="GHEA Grapalat"/>
          <w:sz w:val="24"/>
          <w:szCs w:val="24"/>
        </w:rPr>
        <w:t>սուբսիդավորման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գումարը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պահանջել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վարկառուից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AE325F">
        <w:rPr>
          <w:rFonts w:ascii="GHEA Grapalat" w:hAnsi="GHEA Grapalat"/>
          <w:sz w:val="24"/>
          <w:szCs w:val="24"/>
          <w:lang w:val="ru-RU"/>
        </w:rPr>
        <w:t>Վերը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նշված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մնացած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դեպքերում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վարկի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սուբսիդավորումը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դադա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րեցվում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է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տվյալ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վարկի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մարման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ժամանակացույցով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սահմանված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վարկի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նախորդ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մարման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օրվանից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սկսած</w:t>
      </w:r>
      <w:r w:rsidRPr="00AE325F">
        <w:rPr>
          <w:rFonts w:ascii="GHEA Grapalat" w:hAnsi="GHEA Grapalat"/>
          <w:sz w:val="24"/>
          <w:szCs w:val="24"/>
          <w:lang w:val="af-ZA"/>
        </w:rPr>
        <w:t>:</w:t>
      </w:r>
    </w:p>
    <w:p w14:paraId="7363081D" w14:textId="77777777" w:rsidR="00AB571C" w:rsidRPr="00AE325F" w:rsidRDefault="00AB571C" w:rsidP="0065691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ՄՈՆԻԹՈՐԻՆԳԸ</w:t>
      </w:r>
    </w:p>
    <w:p w14:paraId="393B441C" w14:textId="56D1932C" w:rsidR="006C31BB" w:rsidRPr="00AE325F" w:rsidRDefault="006C31BB" w:rsidP="00656913">
      <w:pPr>
        <w:pStyle w:val="BodyText3"/>
        <w:numPr>
          <w:ilvl w:val="0"/>
          <w:numId w:val="5"/>
        </w:numPr>
        <w:tabs>
          <w:tab w:val="left" w:pos="900"/>
          <w:tab w:val="left" w:pos="1276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մոնիթորինգն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իրականացնում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sz w:val="24"/>
          <w:szCs w:val="24"/>
          <w:lang w:val="hy-AM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</w:rPr>
        <w:t>Նախարարություն</w:t>
      </w:r>
      <w:r w:rsidRPr="00AE325F">
        <w:rPr>
          <w:rFonts w:ascii="GHEA Grapalat" w:hAnsi="GHEA Grapalat" w:cs="Sylfaen"/>
          <w:sz w:val="24"/>
          <w:szCs w:val="24"/>
          <w:lang w:val="ru-RU"/>
        </w:rPr>
        <w:t>ը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վարկառու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տնտեսավարող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սուբյեկտ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ներում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ուսումնասիրու</w:t>
      </w:r>
      <w:r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թյուն</w:t>
      </w:r>
      <w:r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ներ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ru-RU"/>
        </w:rPr>
        <w:t>իրակա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ru-RU"/>
        </w:rPr>
        <w:t>նացնելով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>:</w:t>
      </w:r>
    </w:p>
    <w:p w14:paraId="31B0BE83" w14:textId="45149B0C" w:rsidR="00AB571C" w:rsidRPr="00AE325F" w:rsidRDefault="004E2E1E" w:rsidP="00656913">
      <w:pPr>
        <w:pStyle w:val="BodyText3"/>
        <w:numPr>
          <w:ilvl w:val="0"/>
          <w:numId w:val="5"/>
        </w:numPr>
        <w:tabs>
          <w:tab w:val="left" w:pos="900"/>
          <w:tab w:val="left" w:pos="1276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հայտերի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ամփոփման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արդյուն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քում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</w:rPr>
        <w:t>ԳՖԿ</w:t>
      </w:r>
      <w:r w:rsidRPr="00AE325F">
        <w:rPr>
          <w:rFonts w:ascii="GHEA Grapalat" w:hAnsi="GHEA Grapalat" w:cs="Sylfaen"/>
          <w:sz w:val="24"/>
          <w:szCs w:val="24"/>
          <w:lang w:val="af-ZA"/>
        </w:rPr>
        <w:t>-</w:t>
      </w:r>
      <w:r w:rsidRPr="00AE325F">
        <w:rPr>
          <w:rFonts w:ascii="GHEA Grapalat" w:hAnsi="GHEA Grapalat" w:cs="Sylfaen"/>
          <w:sz w:val="24"/>
          <w:szCs w:val="24"/>
        </w:rPr>
        <w:t>ն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ձևավորում</w:t>
      </w:r>
      <w:r w:rsidR="002B3A17" w:rsidRPr="00AE325F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վիճակա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գրական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տվյալների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hy-AM"/>
        </w:rPr>
        <w:t>շտե</w:t>
      </w:r>
      <w:r w:rsidRPr="00AE325F">
        <w:rPr>
          <w:rFonts w:ascii="GHEA Grapalat" w:hAnsi="GHEA Grapalat" w:cs="Sylfaen"/>
          <w:sz w:val="24"/>
          <w:szCs w:val="24"/>
          <w:lang w:val="hy-AM"/>
        </w:rPr>
        <w:softHyphen/>
        <w:t>մարան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ներառում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ծրագրի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իրականացման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հետ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տեղե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կատվությունը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արձանա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գրված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խնդիր</w:t>
      </w:r>
      <w:r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ները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իրա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գործման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դժվարու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թյունները</w:t>
      </w:r>
      <w:r w:rsidR="00AB571C" w:rsidRPr="00AE325F">
        <w:rPr>
          <w:rFonts w:ascii="GHEA Grapalat" w:hAnsi="GHEA Grapalat"/>
          <w:sz w:val="24"/>
          <w:szCs w:val="24"/>
          <w:lang w:val="af-ZA"/>
        </w:rPr>
        <w:t>:</w:t>
      </w:r>
    </w:p>
    <w:p w14:paraId="64898759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900"/>
          <w:tab w:val="left" w:pos="1276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 xml:space="preserve">Վարկի տրամադրումից 2 ամիս անց </w:t>
      </w:r>
      <w:r w:rsidRPr="00AE325F">
        <w:rPr>
          <w:rFonts w:ascii="GHEA Grapalat" w:hAnsi="GHEA Grapalat"/>
          <w:sz w:val="24"/>
          <w:szCs w:val="24"/>
          <w:lang w:val="ru-RU"/>
        </w:rPr>
        <w:t>Ֆ</w:t>
      </w:r>
      <w:r w:rsidRPr="00AE325F">
        <w:rPr>
          <w:rFonts w:ascii="GHEA Grapalat" w:hAnsi="GHEA Grapalat"/>
          <w:sz w:val="24"/>
          <w:szCs w:val="24"/>
          <w:lang w:val="af-ZA"/>
        </w:rPr>
        <w:t>ինանս</w:t>
      </w:r>
      <w:r w:rsidRPr="00AE325F">
        <w:rPr>
          <w:rFonts w:ascii="GHEA Grapalat" w:hAnsi="GHEA Grapalat"/>
          <w:sz w:val="24"/>
          <w:szCs w:val="24"/>
          <w:lang w:val="ru-RU"/>
        </w:rPr>
        <w:t>ա</w:t>
      </w:r>
      <w:r w:rsidRPr="00AE325F">
        <w:rPr>
          <w:rFonts w:ascii="GHEA Grapalat" w:hAnsi="GHEA Grapalat"/>
          <w:sz w:val="24"/>
          <w:szCs w:val="24"/>
          <w:lang w:val="af-ZA"/>
        </w:rPr>
        <w:t>կան կառույցի կողմից իրակա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նացվում է նպատակային մոնի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 xml:space="preserve">թորինգ, որից հետո տարեկան </w:t>
      </w:r>
      <w:r w:rsidRPr="00AE325F">
        <w:rPr>
          <w:rFonts w:ascii="GHEA Grapalat" w:hAnsi="GHEA Grapalat"/>
          <w:sz w:val="24"/>
          <w:szCs w:val="24"/>
          <w:lang w:val="ru-RU"/>
        </w:rPr>
        <w:t>առնվազն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մեկ անգամ իրականացվում է ֆինանսական մոնիթորինգ:</w:t>
      </w:r>
    </w:p>
    <w:p w14:paraId="0B1A406B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900"/>
          <w:tab w:val="left" w:pos="1276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t>Ֆինանսական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կառույցը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նախատեսում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</w:rPr>
        <w:t>է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հաշվետվություն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ներկայացն</w:t>
      </w:r>
      <w:r w:rsidRPr="00AE325F">
        <w:rPr>
          <w:rFonts w:ascii="GHEA Grapalat" w:hAnsi="GHEA Grapalat"/>
          <w:sz w:val="24"/>
          <w:szCs w:val="24"/>
        </w:rPr>
        <w:t>ել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8B1D11" w:rsidRPr="00AE325F">
        <w:rPr>
          <w:rFonts w:ascii="GHEA Grapalat" w:hAnsi="GHEA Grapalat" w:cs="Sylfaen"/>
          <w:sz w:val="24"/>
          <w:szCs w:val="24"/>
        </w:rPr>
        <w:t>ԳՖԿ</w:t>
      </w:r>
      <w:r w:rsidR="008B1D11" w:rsidRPr="00AE325F">
        <w:rPr>
          <w:rFonts w:ascii="GHEA Grapalat" w:hAnsi="GHEA Grapalat" w:cs="Sylfaen"/>
          <w:sz w:val="24"/>
          <w:szCs w:val="24"/>
          <w:lang w:val="af-ZA"/>
        </w:rPr>
        <w:t>-</w:t>
      </w:r>
      <w:r w:rsidR="008B1D11" w:rsidRPr="00AE325F">
        <w:rPr>
          <w:rFonts w:ascii="GHEA Grapalat" w:hAnsi="GHEA Grapalat" w:cs="Sylfaen"/>
          <w:sz w:val="24"/>
          <w:szCs w:val="24"/>
        </w:rPr>
        <w:t>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="008B1D11" w:rsidRPr="00AE325F">
        <w:rPr>
          <w:rFonts w:ascii="GHEA Grapalat" w:hAnsi="GHEA Grapalat"/>
          <w:sz w:val="24"/>
          <w:szCs w:val="24"/>
        </w:rPr>
        <w:t>Նախարարությանը</w:t>
      </w:r>
      <w:r w:rsidRPr="00AE325F">
        <w:rPr>
          <w:rFonts w:ascii="GHEA Grapalat" w:hAnsi="GHEA Grapalat"/>
          <w:sz w:val="24"/>
          <w:szCs w:val="24"/>
          <w:lang w:val="af-ZA"/>
        </w:rPr>
        <w:t>: Հաշվետվությունը պետք է պարունակի մանրամասն տեղեկատվություն ծրագրի ընթացքի մասին, այդ թվում՝</w:t>
      </w:r>
    </w:p>
    <w:p w14:paraId="09260F9B" w14:textId="77777777" w:rsidR="00AB571C" w:rsidRPr="00AE325F" w:rsidRDefault="00AB571C" w:rsidP="00656913">
      <w:pPr>
        <w:pStyle w:val="BodyText3"/>
        <w:numPr>
          <w:ilvl w:val="0"/>
          <w:numId w:val="12"/>
        </w:numPr>
        <w:tabs>
          <w:tab w:val="left" w:pos="900"/>
          <w:tab w:val="left" w:pos="1276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 xml:space="preserve">  ըստ հանրապետության մարզերի տրամադրված վարկերի գումարի և քանակի, շահառուների թվի, սուբսիդավորման գումարի մասին.</w:t>
      </w:r>
    </w:p>
    <w:p w14:paraId="143172C5" w14:textId="77777777" w:rsidR="00AB571C" w:rsidRPr="00AE325F" w:rsidRDefault="00AB571C" w:rsidP="00656913">
      <w:pPr>
        <w:pStyle w:val="BodyText3"/>
        <w:numPr>
          <w:ilvl w:val="0"/>
          <w:numId w:val="12"/>
        </w:numPr>
        <w:tabs>
          <w:tab w:val="left" w:pos="900"/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տեղեկատվություն իրականացված նպատակային մոնիթորինգի արդյունքների մասին.</w:t>
      </w:r>
    </w:p>
    <w:p w14:paraId="480CB1A7" w14:textId="77777777" w:rsidR="00AB571C" w:rsidRPr="00AE325F" w:rsidRDefault="00AB571C" w:rsidP="00656913">
      <w:pPr>
        <w:pStyle w:val="BodyText3"/>
        <w:numPr>
          <w:ilvl w:val="0"/>
          <w:numId w:val="12"/>
        </w:numPr>
        <w:tabs>
          <w:tab w:val="left" w:pos="900"/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տեղեկատվություն հայտնաբերված խախտումների վերաբերյալ.</w:t>
      </w:r>
    </w:p>
    <w:p w14:paraId="2A083573" w14:textId="77777777" w:rsidR="00AB571C" w:rsidRPr="00AE325F" w:rsidRDefault="00AB571C" w:rsidP="00656913">
      <w:pPr>
        <w:pStyle w:val="BodyText3"/>
        <w:numPr>
          <w:ilvl w:val="0"/>
          <w:numId w:val="12"/>
        </w:numPr>
        <w:tabs>
          <w:tab w:val="left" w:pos="900"/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lastRenderedPageBreak/>
        <w:t>անհրաժեշտության դեպքում առաջարկություններ ծրագրի պայմանների բարե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  <w:t>լավման կամ կատարելագործման հետ կապված և այլն:</w:t>
      </w:r>
    </w:p>
    <w:p w14:paraId="17F75831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900"/>
          <w:tab w:val="left" w:pos="1276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pacing w:val="-8"/>
          <w:sz w:val="24"/>
          <w:szCs w:val="24"/>
          <w:lang w:val="af-ZA"/>
        </w:rPr>
        <w:t>Վարկառուի կողմից վարկի ոչ նպատակային օգտագործման կամ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ներկայաց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ված կեղծ տեղեկատվության ի հայտ գալու դեպքում </w:t>
      </w:r>
      <w:r w:rsidRPr="00AE325F">
        <w:rPr>
          <w:rFonts w:ascii="GHEA Grapalat" w:hAnsi="GHEA Grapalat"/>
          <w:sz w:val="24"/>
          <w:szCs w:val="24"/>
          <w:lang w:val="ru-RU"/>
        </w:rPr>
        <w:t>Ֆ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ինանսական կառույցն </w:t>
      </w:r>
      <w:r w:rsidRPr="00AE325F">
        <w:rPr>
          <w:rFonts w:ascii="GHEA Grapalat" w:hAnsi="GHEA Grapalat"/>
          <w:sz w:val="24"/>
          <w:szCs w:val="24"/>
          <w:lang w:val="ru-RU"/>
        </w:rPr>
        <w:t>պար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տավոր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է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վարկառուի գործող վարկը հանել վարկերի տոկոսադրույքների սուբսի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>դավորման ծրագրից և միակողմանիորեն փոփոխել վարկի տոկոսադրույքը, կիրա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af-ZA"/>
        </w:rPr>
        <w:t xml:space="preserve">ռելով </w:t>
      </w:r>
      <w:r w:rsidRPr="00AE325F">
        <w:rPr>
          <w:rFonts w:ascii="GHEA Grapalat" w:hAnsi="GHEA Grapalat"/>
          <w:sz w:val="24"/>
          <w:szCs w:val="24"/>
          <w:lang w:val="ru-RU"/>
        </w:rPr>
        <w:t>տվյալ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Ֆ</w:t>
      </w:r>
      <w:r w:rsidRPr="00AE325F">
        <w:rPr>
          <w:rFonts w:ascii="GHEA Grapalat" w:hAnsi="GHEA Grapalat"/>
          <w:sz w:val="24"/>
          <w:szCs w:val="24"/>
          <w:lang w:val="af-ZA"/>
        </w:rPr>
        <w:t>ինանսական կառույցում գործող գյուղատնտեսական կամ բիզնես վարկերի համար սահմանված ավելի բարձր տոկոսադրույք:</w:t>
      </w:r>
    </w:p>
    <w:p w14:paraId="06FF1A5C" w14:textId="77777777" w:rsidR="00AB571C" w:rsidRPr="00AE325F" w:rsidRDefault="008B1D11" w:rsidP="00656913">
      <w:pPr>
        <w:pStyle w:val="BodyText3"/>
        <w:numPr>
          <w:ilvl w:val="0"/>
          <w:numId w:val="5"/>
        </w:numPr>
        <w:tabs>
          <w:tab w:val="left" w:pos="900"/>
          <w:tab w:val="left" w:pos="1134"/>
        </w:tabs>
        <w:spacing w:after="0" w:line="384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</w:rPr>
        <w:t>ԳՖԿ</w:t>
      </w:r>
      <w:r w:rsidRPr="00AE325F">
        <w:rPr>
          <w:rFonts w:ascii="GHEA Grapalat" w:hAnsi="GHEA Grapalat" w:cs="Sylfaen"/>
          <w:sz w:val="24"/>
          <w:szCs w:val="24"/>
          <w:lang w:val="af-ZA"/>
        </w:rPr>
        <w:t>-</w:t>
      </w:r>
      <w:r w:rsidRPr="00AE325F">
        <w:rPr>
          <w:rFonts w:ascii="GHEA Grapalat" w:hAnsi="GHEA Grapalat" w:cs="Sylfaen"/>
          <w:sz w:val="24"/>
          <w:szCs w:val="24"/>
        </w:rPr>
        <w:t>ն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նախատեսում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յուրաքանչյուր եռամսյակը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մեկ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անգամ ամփոփ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հաշ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softHyphen/>
        <w:t>վետվություն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ներկայացնել Հայաս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տանի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ֆինանսների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 նախա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րարություն,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ախարա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softHyphen/>
        <w:t>րու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softHyphen/>
        <w:t xml:space="preserve">թյուն և Հայաստանի Հանրապետության </w:t>
      </w: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վարչապետի </w:t>
      </w:r>
      <w:r w:rsidR="00AB571C" w:rsidRPr="00AE325F">
        <w:rPr>
          <w:rFonts w:ascii="GHEA Grapalat" w:hAnsi="GHEA Grapalat" w:cs="Sylfaen"/>
          <w:sz w:val="24"/>
          <w:szCs w:val="24"/>
          <w:lang w:val="af-ZA"/>
        </w:rPr>
        <w:t>աշխատակազմ</w:t>
      </w:r>
      <w:r w:rsidR="00AB571C" w:rsidRPr="00AE325F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14:paraId="03A2E4A3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af-ZA"/>
        </w:rPr>
        <w:t>Հ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աշվետվությունը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պետք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է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պարունակի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մանրամասն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տեղեկատվություն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ծրագրի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ընթացքի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այդ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թվում</w:t>
      </w:r>
      <w:r w:rsidRPr="00AE325F">
        <w:rPr>
          <w:rFonts w:ascii="GHEA Grapalat" w:hAnsi="GHEA Grapalat"/>
          <w:sz w:val="24"/>
          <w:szCs w:val="24"/>
          <w:lang w:val="af-ZA"/>
        </w:rPr>
        <w:t>`</w:t>
      </w:r>
    </w:p>
    <w:p w14:paraId="1B29F0F2" w14:textId="77777777" w:rsidR="00AB571C" w:rsidRPr="00AE325F" w:rsidRDefault="00AB571C" w:rsidP="00656913">
      <w:pPr>
        <w:pStyle w:val="BodyText3"/>
        <w:numPr>
          <w:ilvl w:val="0"/>
          <w:numId w:val="1"/>
        </w:numPr>
        <w:tabs>
          <w:tab w:val="clear" w:pos="360"/>
          <w:tab w:val="num" w:pos="0"/>
          <w:tab w:val="left" w:pos="90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վարկերի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տեղեկատվություն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`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ըստ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մարզերի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համայնքների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վարկերի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քանակը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գումարը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գումարը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ըստ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օգտա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գործ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բնագավառի.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30D4271" w14:textId="77777777" w:rsidR="00AB571C" w:rsidRPr="00AE325F" w:rsidRDefault="00AB571C" w:rsidP="00656913">
      <w:pPr>
        <w:pStyle w:val="BodyText3"/>
        <w:numPr>
          <w:ilvl w:val="0"/>
          <w:numId w:val="1"/>
        </w:numPr>
        <w:tabs>
          <w:tab w:val="clear" w:pos="360"/>
          <w:tab w:val="num" w:pos="0"/>
          <w:tab w:val="left" w:pos="900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առաջարկություններ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ծրագրի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պայմանների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բարելավման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կամ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կատարելա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գործ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րաբերյալ</w:t>
      </w:r>
      <w:r w:rsidRPr="00AE325F">
        <w:rPr>
          <w:rFonts w:ascii="GHEA Grapalat" w:hAnsi="GHEA Grapalat"/>
          <w:sz w:val="24"/>
          <w:szCs w:val="24"/>
          <w:lang w:val="af-ZA"/>
        </w:rPr>
        <w:t>.</w:t>
      </w:r>
    </w:p>
    <w:p w14:paraId="1EBAAA51" w14:textId="77777777" w:rsidR="00AB571C" w:rsidRPr="00AE325F" w:rsidRDefault="00AB571C" w:rsidP="0065691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bCs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ՌԻՍԿԵՐԸ</w:t>
      </w:r>
    </w:p>
    <w:p w14:paraId="7A24A0EA" w14:textId="77777777" w:rsidR="00AB571C" w:rsidRPr="00AE325F" w:rsidRDefault="00AB571C" w:rsidP="00656913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Ծրագրի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հնարավոր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ռիսկեր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bCs/>
          <w:sz w:val="24"/>
          <w:szCs w:val="24"/>
          <w:lang w:val="af-ZA"/>
        </w:rPr>
        <w:t>համարվում</w:t>
      </w:r>
      <w:r w:rsidRPr="00AE325F">
        <w:rPr>
          <w:rFonts w:ascii="GHEA Grapalat" w:hAnsi="GHEA Grapalat"/>
          <w:bCs/>
          <w:sz w:val="24"/>
          <w:szCs w:val="24"/>
          <w:lang w:val="af-ZA"/>
        </w:rPr>
        <w:t>`</w:t>
      </w:r>
    </w:p>
    <w:p w14:paraId="6A3E39C0" w14:textId="77777777" w:rsidR="00AB571C" w:rsidRPr="00AE325F" w:rsidRDefault="00AB571C" w:rsidP="00656913">
      <w:pPr>
        <w:numPr>
          <w:ilvl w:val="0"/>
          <w:numId w:val="8"/>
        </w:numPr>
        <w:tabs>
          <w:tab w:val="left" w:pos="90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նախատեսված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ռեսուրս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ոչ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ամբող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ջա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տեղաբաշխման հետևանքով վար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կերի տոկոսա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դրույքների սուբ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սի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դա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վորման նախատեսված գու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մար</w:t>
      </w:r>
      <w:r w:rsidR="00685E7D" w:rsidRPr="00AE325F">
        <w:rPr>
          <w:rFonts w:ascii="GHEA Grapalat" w:hAnsi="GHEA Grapalat" w:cs="Sylfaen"/>
          <w:sz w:val="24"/>
          <w:szCs w:val="24"/>
          <w:lang w:val="hy-AM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ներին հա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մար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ժեք հայ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տերի բացակայությունը</w:t>
      </w:r>
      <w:r w:rsidRPr="00AE325F">
        <w:rPr>
          <w:rFonts w:ascii="GHEA Grapalat" w:hAnsi="GHEA Grapalat"/>
          <w:sz w:val="24"/>
          <w:szCs w:val="24"/>
          <w:lang w:val="af-ZA"/>
        </w:rPr>
        <w:t>.</w:t>
      </w:r>
    </w:p>
    <w:p w14:paraId="703A679E" w14:textId="77777777" w:rsidR="00AB571C" w:rsidRPr="00AE325F" w:rsidRDefault="00AB571C" w:rsidP="00656913">
      <w:pPr>
        <w:numPr>
          <w:ilvl w:val="0"/>
          <w:numId w:val="8"/>
        </w:numPr>
        <w:tabs>
          <w:tab w:val="left" w:pos="900"/>
          <w:tab w:val="left" w:pos="1134"/>
        </w:tabs>
        <w:spacing w:line="360" w:lineRule="auto"/>
        <w:ind w:hanging="11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վարկային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ռեսուրսների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ոչ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նպատակային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օգտագործումը</w:t>
      </w:r>
      <w:r w:rsidRPr="00AE325F">
        <w:rPr>
          <w:rFonts w:ascii="GHEA Grapalat" w:hAnsi="GHEA Grapalat"/>
          <w:sz w:val="24"/>
          <w:szCs w:val="24"/>
          <w:lang w:val="af-ZA"/>
        </w:rPr>
        <w:t>.</w:t>
      </w:r>
    </w:p>
    <w:p w14:paraId="0BA615AF" w14:textId="77777777" w:rsidR="00AB571C" w:rsidRPr="00AE325F" w:rsidRDefault="00AB571C" w:rsidP="00656913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բնական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աղետների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համաճարակների, կամ հիմնական միջոցների փչացման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հետևանքով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տրամադրված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ռե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սուրս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մայր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գումարի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վերադարձման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վճարման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անհնա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րինու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թյունը:</w:t>
      </w:r>
    </w:p>
    <w:p w14:paraId="7D9A82A8" w14:textId="77777777" w:rsidR="00AB571C" w:rsidRPr="00AE325F" w:rsidRDefault="00AB571C" w:rsidP="0065691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bCs/>
          <w:sz w:val="24"/>
          <w:szCs w:val="24"/>
          <w:lang w:val="af-ZA"/>
        </w:rPr>
        <w:lastRenderedPageBreak/>
        <w:t>ԾՐԱԳՐԻ</w:t>
      </w:r>
      <w:r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Arial Armenian"/>
          <w:bCs/>
          <w:sz w:val="24"/>
          <w:szCs w:val="24"/>
          <w:lang w:val="ru-RU"/>
        </w:rPr>
        <w:t>ՖԻՆԱՆՍԱԿԱՆ ԳՆԱՀԱՏԱԿԱՆԸ</w:t>
      </w:r>
    </w:p>
    <w:p w14:paraId="2B936E0E" w14:textId="16F47802" w:rsidR="00AB571C" w:rsidRPr="00AE325F" w:rsidRDefault="00AB571C" w:rsidP="00B1762E">
      <w:pPr>
        <w:pStyle w:val="BodyText3"/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B1762E" w:rsidRPr="00B1762E">
        <w:rPr>
          <w:rFonts w:ascii="GHEA Grapalat" w:hAnsi="GHEA Grapalat"/>
          <w:sz w:val="24"/>
          <w:szCs w:val="24"/>
          <w:lang w:val="af-ZA"/>
        </w:rPr>
        <w:t xml:space="preserve">Ծրագրի իրականացման համար վարկերի տոկոսադրույքների </w:t>
      </w:r>
      <w:r w:rsidR="00B1762E" w:rsidRPr="00B1762E">
        <w:rPr>
          <w:rFonts w:ascii="GHEA Grapalat" w:hAnsi="GHEA Grapalat"/>
          <w:sz w:val="24"/>
          <w:szCs w:val="24"/>
          <w:lang w:val="hy-AM"/>
        </w:rPr>
        <w:t>սուբսիդավ</w:t>
      </w:r>
      <w:bookmarkStart w:id="0" w:name="_GoBack"/>
      <w:bookmarkEnd w:id="0"/>
      <w:r w:rsidR="00B1762E" w:rsidRPr="00B1762E">
        <w:rPr>
          <w:rFonts w:ascii="GHEA Grapalat" w:hAnsi="GHEA Grapalat"/>
          <w:sz w:val="24"/>
          <w:szCs w:val="24"/>
          <w:lang w:val="hy-AM"/>
        </w:rPr>
        <w:t>որման</w:t>
      </w:r>
      <w:r w:rsidR="00B1762E" w:rsidRPr="00B1762E">
        <w:rPr>
          <w:rFonts w:ascii="GHEA Grapalat" w:hAnsi="GHEA Grapalat"/>
          <w:sz w:val="24"/>
          <w:szCs w:val="24"/>
          <w:lang w:val="af-ZA"/>
        </w:rPr>
        <w:t xml:space="preserve"> համար պետական բյուջեից ֆինանսավորումը իրականացվելու է ՀՀ պետական բյուջեով  տվյալ տարվա համար ծրագրի գծով նախատեսված գումարների հաշվին</w:t>
      </w:r>
      <w:r w:rsidRPr="00AE325F">
        <w:rPr>
          <w:rFonts w:ascii="GHEA Grapalat" w:hAnsi="GHEA Grapalat"/>
          <w:sz w:val="24"/>
          <w:szCs w:val="24"/>
          <w:lang w:val="af-ZA"/>
        </w:rPr>
        <w:t>:</w:t>
      </w:r>
    </w:p>
    <w:p w14:paraId="51F1CED9" w14:textId="77777777" w:rsidR="00AB571C" w:rsidRPr="00AE325F" w:rsidRDefault="00AB571C" w:rsidP="00656913">
      <w:pPr>
        <w:pStyle w:val="BodyText3"/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B1D11" w:rsidRPr="00AE325F">
        <w:rPr>
          <w:rFonts w:ascii="GHEA Grapalat" w:hAnsi="GHEA Grapalat"/>
          <w:sz w:val="24"/>
          <w:szCs w:val="24"/>
          <w:lang w:val="hy-AM"/>
        </w:rPr>
        <w:t xml:space="preserve">Ծրագրի պայմաններով նախատեսվում է յուրաքանչյուր տարի տրամադրել շուրջ 20-22 մլրդ դրամի վարկեր։ </w:t>
      </w:r>
      <w:r w:rsidR="008B1D11" w:rsidRPr="00AE325F">
        <w:rPr>
          <w:rFonts w:ascii="GHEA Grapalat" w:hAnsi="GHEA Grapalat" w:cs="Sylfaen"/>
          <w:sz w:val="24"/>
          <w:szCs w:val="24"/>
          <w:lang w:val="hy-AM"/>
        </w:rPr>
        <w:t>Մ</w:t>
      </w:r>
      <w:r w:rsidR="008B1D11" w:rsidRPr="00AE325F">
        <w:rPr>
          <w:rFonts w:ascii="GHEA Grapalat" w:hAnsi="GHEA Grapalat" w:cs="Sylfaen"/>
          <w:sz w:val="24"/>
          <w:szCs w:val="24"/>
          <w:lang w:val="af-ZA"/>
        </w:rPr>
        <w:t xml:space="preserve">այր գումարի, սուբսիդավորվող տոկոսադրույքի գումարի հաշվարկի արդյունքները </w:t>
      </w:r>
      <w:r w:rsidR="008B1D11" w:rsidRPr="00AE325F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8B1D11"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B1D11" w:rsidRPr="00AE325F">
        <w:rPr>
          <w:rFonts w:ascii="GHEA Grapalat" w:hAnsi="GHEA Grapalat" w:cs="Sylfaen"/>
          <w:sz w:val="24"/>
          <w:szCs w:val="24"/>
          <w:lang w:val="hy-AM"/>
        </w:rPr>
        <w:t>են</w:t>
      </w:r>
      <w:r w:rsidR="008B1D11" w:rsidRPr="00AE32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B1D11" w:rsidRPr="00AE325F">
        <w:rPr>
          <w:rFonts w:ascii="GHEA Grapalat" w:hAnsi="GHEA Grapalat" w:cs="Sylfaen"/>
          <w:sz w:val="24"/>
          <w:szCs w:val="24"/>
          <w:lang w:val="hy-AM"/>
        </w:rPr>
        <w:t>աղյուսակում</w:t>
      </w:r>
      <w:r w:rsidRPr="00AE325F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44994AC6" w14:textId="77777777" w:rsidR="00AB571C" w:rsidRPr="00AE325F" w:rsidRDefault="00AB571C" w:rsidP="0065691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bCs/>
          <w:sz w:val="24"/>
          <w:szCs w:val="24"/>
          <w:lang w:val="ru-RU"/>
        </w:rPr>
        <w:t>ԾՐԱԳՐԻ</w:t>
      </w:r>
      <w:r w:rsidRPr="00AE325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  <w:lang w:val="ru-RU"/>
        </w:rPr>
        <w:t>ԻՐԱԿԱՆԱՑՈՒՄԻՑ</w:t>
      </w:r>
      <w:r w:rsidRPr="00AE325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  <w:lang w:val="ru-RU"/>
        </w:rPr>
        <w:t>ԱԿՆԿԱԼՎՈՂ</w:t>
      </w:r>
      <w:r w:rsidRPr="00AE325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bCs/>
          <w:sz w:val="24"/>
          <w:szCs w:val="24"/>
          <w:lang w:val="ru-RU"/>
        </w:rPr>
        <w:t>ԱՐԴՅՈՒՆՔՆԵՐԸ</w:t>
      </w:r>
    </w:p>
    <w:p w14:paraId="47D67601" w14:textId="77777777" w:rsidR="00AB571C" w:rsidRPr="00AE325F" w:rsidRDefault="00E777AE" w:rsidP="00656913">
      <w:pPr>
        <w:spacing w:line="360" w:lineRule="auto"/>
        <w:ind w:left="927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bCs/>
          <w:sz w:val="24"/>
          <w:szCs w:val="24"/>
        </w:rPr>
        <w:softHyphen/>
      </w:r>
      <w:r w:rsidR="00AB571C" w:rsidRPr="00AE325F">
        <w:rPr>
          <w:rFonts w:ascii="GHEA Grapalat" w:hAnsi="GHEA Grapalat"/>
          <w:bCs/>
          <w:sz w:val="24"/>
          <w:szCs w:val="24"/>
          <w:lang w:val="af-ZA"/>
        </w:rPr>
        <w:t>Ծրագրի</w:t>
      </w:r>
      <w:r w:rsidR="00AB571C"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bCs/>
          <w:sz w:val="24"/>
          <w:szCs w:val="24"/>
          <w:lang w:val="af-ZA"/>
        </w:rPr>
        <w:t>հաջողության</w:t>
      </w:r>
      <w:r w:rsidR="00AB571C" w:rsidRPr="00AE325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="00AB571C" w:rsidRPr="00AE325F">
        <w:rPr>
          <w:rFonts w:ascii="GHEA Grapalat" w:hAnsi="GHEA Grapalat" w:cs="Sylfaen"/>
          <w:bCs/>
          <w:sz w:val="24"/>
          <w:szCs w:val="24"/>
          <w:lang w:val="af-ZA"/>
        </w:rPr>
        <w:t>չափանիշներ</w:t>
      </w:r>
      <w:r w:rsidR="00AB571C" w:rsidRPr="00AE325F">
        <w:rPr>
          <w:rFonts w:ascii="GHEA Grapalat" w:hAnsi="GHEA Grapalat" w:cs="Sylfaen"/>
          <w:bCs/>
          <w:sz w:val="24"/>
          <w:szCs w:val="24"/>
          <w:lang w:val="ru-RU"/>
        </w:rPr>
        <w:t>ն</w:t>
      </w:r>
      <w:r w:rsidR="00AB571C" w:rsidRPr="00AE325F">
        <w:rPr>
          <w:rFonts w:ascii="GHEA Grapalat" w:hAnsi="GHEA Grapalat" w:cs="Sylfaen"/>
          <w:bCs/>
          <w:sz w:val="24"/>
          <w:szCs w:val="24"/>
          <w:lang w:val="af-ZA"/>
        </w:rPr>
        <w:t xml:space="preserve"> են.</w:t>
      </w:r>
    </w:p>
    <w:p w14:paraId="0979E9AC" w14:textId="77777777" w:rsidR="00AB571C" w:rsidRPr="00AE325F" w:rsidRDefault="00AB571C" w:rsidP="00656913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 նախատեսված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ռեսուրսների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տեղաբաշխումը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հանրապետու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թյան համայնք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ներում</w:t>
      </w:r>
      <w:r w:rsidRPr="00AE325F">
        <w:rPr>
          <w:rFonts w:ascii="GHEA Grapalat" w:hAnsi="GHEA Grapalat"/>
          <w:sz w:val="24"/>
          <w:szCs w:val="24"/>
          <w:lang w:val="af-ZA"/>
        </w:rPr>
        <w:t>.</w:t>
      </w:r>
    </w:p>
    <w:p w14:paraId="25060EC7" w14:textId="77777777" w:rsidR="00AB571C" w:rsidRPr="00AE325F" w:rsidRDefault="00AB571C" w:rsidP="00656913">
      <w:pPr>
        <w:numPr>
          <w:ilvl w:val="0"/>
          <w:numId w:val="9"/>
        </w:numPr>
        <w:tabs>
          <w:tab w:val="left" w:pos="900"/>
          <w:tab w:val="left" w:pos="993"/>
        </w:tabs>
        <w:spacing w:line="360" w:lineRule="auto"/>
        <w:ind w:hanging="11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վարկերի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նպատակային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օգտագործումը</w:t>
      </w:r>
      <w:r w:rsidRPr="00AE325F">
        <w:rPr>
          <w:rFonts w:ascii="GHEA Grapalat" w:hAnsi="GHEA Grapalat"/>
          <w:sz w:val="24"/>
          <w:szCs w:val="24"/>
          <w:lang w:val="af-ZA"/>
        </w:rPr>
        <w:t>.</w:t>
      </w:r>
    </w:p>
    <w:p w14:paraId="7471B0F8" w14:textId="77777777" w:rsidR="00AB571C" w:rsidRPr="00AE325F" w:rsidRDefault="00AB571C" w:rsidP="00656913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գյուղատնտեսության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համախառն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արտադրան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վե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լաճը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ռեսուրսների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օգտա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գործման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մակարդակի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բարձրացումը</w:t>
      </w:r>
      <w:r w:rsidRPr="00AE325F">
        <w:rPr>
          <w:rFonts w:ascii="GHEA Grapalat" w:hAnsi="GHEA Grapalat"/>
          <w:sz w:val="24"/>
          <w:szCs w:val="24"/>
          <w:lang w:val="af-ZA"/>
        </w:rPr>
        <w:t>:</w:t>
      </w:r>
    </w:p>
    <w:p w14:paraId="489F21A4" w14:textId="77777777" w:rsidR="00AB571C" w:rsidRPr="00AE325F" w:rsidRDefault="00AB571C" w:rsidP="00656913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Տրամադրվող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մասնակի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սուբսիդավորման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արդյունքում</w:t>
      </w:r>
      <w:r w:rsidRPr="00AE325F">
        <w:rPr>
          <w:rFonts w:ascii="GHEA Grapalat" w:hAnsi="GHEA Grapalat"/>
          <w:sz w:val="24"/>
          <w:szCs w:val="24"/>
          <w:lang w:val="af-ZA"/>
        </w:rPr>
        <w:t>`</w:t>
      </w:r>
    </w:p>
    <w:p w14:paraId="1BDA5AAF" w14:textId="77777777" w:rsidR="00AB571C" w:rsidRPr="00AE325F" w:rsidRDefault="00AB571C" w:rsidP="00656913">
      <w:pPr>
        <w:numPr>
          <w:ilvl w:val="1"/>
          <w:numId w:val="2"/>
        </w:numPr>
        <w:tabs>
          <w:tab w:val="clear" w:pos="1440"/>
          <w:tab w:val="left" w:pos="720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 xml:space="preserve">   կբարձրանա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ոլորտում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վարկունակ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պահանջարկի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մակարդակը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ինչը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կհան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գեց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նի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համա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AE325F">
        <w:rPr>
          <w:rFonts w:ascii="GHEA Grapalat" w:hAnsi="GHEA Grapalat" w:cs="Sylfaen"/>
          <w:sz w:val="24"/>
          <w:szCs w:val="24"/>
          <w:lang w:val="af-ZA"/>
        </w:rPr>
        <w:t>խառն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արտադրանքի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աճին.</w:t>
      </w:r>
    </w:p>
    <w:p w14:paraId="22D5B7B4" w14:textId="77777777" w:rsidR="00AB571C" w:rsidRPr="00AE325F" w:rsidRDefault="00AB571C" w:rsidP="00656913">
      <w:pPr>
        <w:numPr>
          <w:ilvl w:val="1"/>
          <w:numId w:val="2"/>
        </w:numPr>
        <w:tabs>
          <w:tab w:val="clear" w:pos="1440"/>
          <w:tab w:val="left" w:pos="720"/>
          <w:tab w:val="left" w:pos="900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էականորեն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կնվազեն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բանկերի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և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վարկային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կազմակերպությունների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ռիս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կերը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. </w:t>
      </w:r>
    </w:p>
    <w:p w14:paraId="7BF53CD8" w14:textId="77777777" w:rsidR="00AB571C" w:rsidRPr="00AE325F" w:rsidRDefault="00AB571C" w:rsidP="00656913">
      <w:pPr>
        <w:numPr>
          <w:ilvl w:val="1"/>
          <w:numId w:val="2"/>
        </w:numPr>
        <w:tabs>
          <w:tab w:val="clear" w:pos="1440"/>
          <w:tab w:val="left" w:pos="720"/>
          <w:tab w:val="left" w:pos="900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 w:cs="Sylfaen"/>
          <w:sz w:val="24"/>
          <w:szCs w:val="24"/>
          <w:lang w:val="af-ZA"/>
        </w:rPr>
        <w:t>կբարձրանա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գյուղատնտեսության ոլորտի</w:t>
      </w:r>
      <w:r w:rsidRPr="00AE325F">
        <w:rPr>
          <w:rFonts w:ascii="GHEA Grapalat" w:hAnsi="GHEA Grapalat" w:cs="Arial Armenian"/>
          <w:sz w:val="24"/>
          <w:szCs w:val="24"/>
          <w:lang w:val="af-ZA"/>
        </w:rPr>
        <w:t xml:space="preserve"> ներդրումային </w:t>
      </w:r>
      <w:r w:rsidRPr="00AE325F">
        <w:rPr>
          <w:rFonts w:ascii="GHEA Grapalat" w:hAnsi="GHEA Grapalat" w:cs="Sylfaen"/>
          <w:sz w:val="24"/>
          <w:szCs w:val="24"/>
          <w:lang w:val="af-ZA"/>
        </w:rPr>
        <w:t>գրավչու</w:t>
      </w:r>
      <w:r w:rsidRPr="00AE325F">
        <w:rPr>
          <w:rFonts w:ascii="GHEA Grapalat" w:hAnsi="GHEA Grapalat" w:cs="Sylfaen"/>
          <w:sz w:val="24"/>
          <w:szCs w:val="24"/>
          <w:lang w:val="af-ZA"/>
        </w:rPr>
        <w:softHyphen/>
        <w:t>թյունը.</w:t>
      </w:r>
    </w:p>
    <w:p w14:paraId="0A2C1D1D" w14:textId="77777777" w:rsidR="00AB571C" w:rsidRPr="00AE325F" w:rsidRDefault="00AB571C" w:rsidP="00656913">
      <w:pPr>
        <w:numPr>
          <w:ilvl w:val="1"/>
          <w:numId w:val="2"/>
        </w:numPr>
        <w:tabs>
          <w:tab w:val="clear" w:pos="1440"/>
          <w:tab w:val="left" w:pos="720"/>
          <w:tab w:val="left" w:pos="900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t>կընդլայնվեն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գյուղատնտեսությունում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տնտեսավարողների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կարողություն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ները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սահմանված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ժամկետում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պահանջներին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կիրականացվեն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գյուղա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տն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տեսական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մթերքների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արտադրության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կազմակերպման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աշխատանքները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հնարավորու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թյուններ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կապահովվեն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ագրոտեխնիկական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պահանջների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կատարման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անասնապա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հու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թյունում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գյուղատնտեսական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կենդանիների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տոհմային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և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մթերատու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հատկանիշների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բարելավման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արտադրության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արդյունավետության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բարձրացման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համար</w:t>
      </w:r>
      <w:r w:rsidRPr="00AE325F">
        <w:rPr>
          <w:rFonts w:ascii="GHEA Grapalat" w:hAnsi="GHEA Grapalat"/>
          <w:sz w:val="24"/>
          <w:szCs w:val="24"/>
          <w:lang w:val="af-ZA"/>
        </w:rPr>
        <w:t>.</w:t>
      </w:r>
    </w:p>
    <w:p w14:paraId="596591B6" w14:textId="77777777" w:rsidR="00AB571C" w:rsidRPr="00AE325F" w:rsidRDefault="00AB571C" w:rsidP="00656913">
      <w:pPr>
        <w:numPr>
          <w:ilvl w:val="1"/>
          <w:numId w:val="2"/>
        </w:numPr>
        <w:tabs>
          <w:tab w:val="clear" w:pos="1440"/>
          <w:tab w:val="left" w:pos="720"/>
          <w:tab w:val="left" w:pos="900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E325F">
        <w:rPr>
          <w:rFonts w:ascii="GHEA Grapalat" w:hAnsi="GHEA Grapalat"/>
          <w:sz w:val="24"/>
          <w:szCs w:val="24"/>
          <w:lang w:val="ru-RU"/>
        </w:rPr>
        <w:lastRenderedPageBreak/>
        <w:t>կստեղծվեն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հնարավորություններ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գյուղատնտեսությունում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արդիական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տեխնո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լոգիաների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ներդրման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տնտեսությունների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խոշորացման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z w:val="24"/>
          <w:szCs w:val="24"/>
          <w:lang w:val="ru-RU"/>
        </w:rPr>
        <w:t>վարկառուների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ռեեստրի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միջոցով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վարկավորման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առաջնահերթ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խնդիրների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բացահայտ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ru-RU"/>
        </w:rPr>
        <w:t>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ru-RU"/>
        </w:rPr>
        <w:t>համար</w:t>
      </w:r>
      <w:r w:rsidRPr="00AE325F">
        <w:rPr>
          <w:rFonts w:ascii="GHEA Grapalat" w:hAnsi="GHEA Grapalat"/>
          <w:sz w:val="24"/>
          <w:szCs w:val="24"/>
          <w:lang w:val="af-ZA"/>
        </w:rPr>
        <w:t>.</w:t>
      </w:r>
    </w:p>
    <w:p w14:paraId="2893EB74" w14:textId="77777777" w:rsidR="00AB571C" w:rsidRPr="00AE325F" w:rsidRDefault="008B1D11" w:rsidP="00656913">
      <w:pPr>
        <w:numPr>
          <w:ilvl w:val="1"/>
          <w:numId w:val="2"/>
        </w:numPr>
        <w:tabs>
          <w:tab w:val="clear" w:pos="1440"/>
          <w:tab w:val="left" w:pos="720"/>
          <w:tab w:val="left" w:pos="900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325F">
        <w:rPr>
          <w:rFonts w:ascii="GHEA Grapalat" w:hAnsi="GHEA Grapalat"/>
          <w:spacing w:val="2"/>
          <w:sz w:val="24"/>
          <w:szCs w:val="24"/>
          <w:lang w:val="hy-AM"/>
        </w:rPr>
        <w:t>ոլոր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softHyphen/>
        <w:t>տում</w:t>
      </w:r>
      <w:r w:rsidRPr="00AE325F">
        <w:rPr>
          <w:rFonts w:ascii="GHEA Grapalat" w:hAnsi="GHEA Grapalat"/>
          <w:spacing w:val="2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t>մասնավոր</w:t>
      </w:r>
      <w:r w:rsidRPr="00AE325F">
        <w:rPr>
          <w:rFonts w:ascii="GHEA Grapalat" w:hAnsi="GHEA Grapalat"/>
          <w:spacing w:val="2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t>ներդրումները</w:t>
      </w:r>
      <w:r w:rsidRPr="00AE325F">
        <w:rPr>
          <w:rFonts w:ascii="GHEA Grapalat" w:hAnsi="GHEA Grapalat"/>
          <w:spacing w:val="2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t>կավելանան տարեկան</w:t>
      </w:r>
      <w:r w:rsidRPr="00AE325F">
        <w:rPr>
          <w:rFonts w:ascii="GHEA Grapalat" w:hAnsi="GHEA Grapalat"/>
          <w:spacing w:val="2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t>միջին հաշվով 20.0</w:t>
      </w:r>
      <w:r w:rsidRPr="00AE325F">
        <w:rPr>
          <w:rFonts w:ascii="GHEA Grapalat" w:hAnsi="GHEA Grapalat"/>
          <w:spacing w:val="2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t>մլրդ</w:t>
      </w:r>
      <w:r w:rsidRPr="00AE325F">
        <w:rPr>
          <w:rFonts w:ascii="GHEA Grapalat" w:hAnsi="GHEA Grapalat"/>
          <w:spacing w:val="2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դրամով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t xml:space="preserve">, </w:t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որը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հնարավորություն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կստեղծի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շահառու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տնտեսավարողների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տնտեսու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pacing w:val="4"/>
          <w:sz w:val="24"/>
          <w:szCs w:val="24"/>
          <w:lang w:val="hy-AM"/>
        </w:rPr>
        <w:t>թյունների</w:t>
      </w:r>
      <w:r w:rsidRPr="00AE325F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t>կայունաց</w:t>
      </w:r>
      <w:r w:rsidRPr="00AE325F">
        <w:rPr>
          <w:rFonts w:ascii="GHEA Grapalat" w:hAnsi="GHEA Grapalat"/>
          <w:spacing w:val="2"/>
          <w:sz w:val="24"/>
          <w:szCs w:val="24"/>
          <w:lang w:val="hy-AM"/>
        </w:rPr>
        <w:softHyphen/>
        <w:t>ման,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կապիտալ ներդրումների ավելացման, ընդլայն</w:t>
      </w:r>
      <w:r w:rsidR="00685E7D" w:rsidRPr="00AE325F">
        <w:rPr>
          <w:rFonts w:ascii="GHEA Grapalat" w:hAnsi="GHEA Grapalat"/>
          <w:sz w:val="24"/>
          <w:szCs w:val="24"/>
          <w:lang w:val="hy-AM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ված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ծավալ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ներով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արտադ</w:t>
      </w:r>
      <w:r w:rsidRPr="00AE325F">
        <w:rPr>
          <w:rFonts w:ascii="GHEA Grapalat" w:hAnsi="GHEA Grapalat"/>
          <w:sz w:val="24"/>
          <w:szCs w:val="24"/>
          <w:lang w:val="af-ZA"/>
        </w:rPr>
        <w:softHyphen/>
      </w:r>
      <w:r w:rsidRPr="00AE325F">
        <w:rPr>
          <w:rFonts w:ascii="GHEA Grapalat" w:hAnsi="GHEA Grapalat"/>
          <w:sz w:val="24"/>
          <w:szCs w:val="24"/>
          <w:lang w:val="hy-AM"/>
        </w:rPr>
        <w:t>րության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շարունակման</w:t>
      </w:r>
      <w:r w:rsidRPr="00AE325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25F">
        <w:rPr>
          <w:rFonts w:ascii="GHEA Grapalat" w:hAnsi="GHEA Grapalat"/>
          <w:sz w:val="24"/>
          <w:szCs w:val="24"/>
          <w:lang w:val="hy-AM"/>
        </w:rPr>
        <w:t>և արդիական տեխնոլո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գիաների ներ</w:t>
      </w:r>
      <w:r w:rsidRPr="00AE325F">
        <w:rPr>
          <w:rFonts w:ascii="GHEA Grapalat" w:hAnsi="GHEA Grapalat"/>
          <w:sz w:val="24"/>
          <w:szCs w:val="24"/>
          <w:lang w:val="hy-AM"/>
        </w:rPr>
        <w:softHyphen/>
        <w:t>դրման համար:</w:t>
      </w:r>
    </w:p>
    <w:p w14:paraId="4DBC900A" w14:textId="77777777" w:rsidR="008B1D11" w:rsidRPr="00AE325F" w:rsidRDefault="008B1D11" w:rsidP="00656913">
      <w:pPr>
        <w:pStyle w:val="BodyText3"/>
        <w:tabs>
          <w:tab w:val="left" w:pos="0"/>
        </w:tabs>
        <w:ind w:left="1080" w:hanging="1080"/>
        <w:jc w:val="right"/>
        <w:rPr>
          <w:rFonts w:ascii="GHEA Grapalat" w:hAnsi="GHEA Grapalat"/>
          <w:sz w:val="22"/>
          <w:szCs w:val="22"/>
          <w:lang w:val="af-ZA"/>
        </w:rPr>
      </w:pPr>
    </w:p>
    <w:p w14:paraId="55EEB3BC" w14:textId="77777777" w:rsidR="008B1D11" w:rsidRPr="00AE325F" w:rsidRDefault="008B1D11" w:rsidP="00656913">
      <w:pPr>
        <w:pStyle w:val="BodyText3"/>
        <w:tabs>
          <w:tab w:val="left" w:pos="0"/>
        </w:tabs>
        <w:ind w:left="1080" w:hanging="1080"/>
        <w:jc w:val="right"/>
        <w:rPr>
          <w:rFonts w:ascii="GHEA Grapalat" w:hAnsi="GHEA Grapalat"/>
          <w:sz w:val="22"/>
          <w:szCs w:val="22"/>
          <w:lang w:val="af-ZA"/>
        </w:rPr>
      </w:pPr>
    </w:p>
    <w:p w14:paraId="417226E9" w14:textId="77777777" w:rsidR="008B1D11" w:rsidRPr="00AE325F" w:rsidRDefault="008B1D11" w:rsidP="00656913">
      <w:pPr>
        <w:pStyle w:val="BodyText3"/>
        <w:tabs>
          <w:tab w:val="left" w:pos="0"/>
        </w:tabs>
        <w:ind w:left="1080" w:hanging="1080"/>
        <w:jc w:val="right"/>
        <w:rPr>
          <w:rFonts w:ascii="GHEA Grapalat" w:hAnsi="GHEA Grapalat"/>
          <w:sz w:val="22"/>
          <w:szCs w:val="22"/>
          <w:lang w:val="af-ZA"/>
        </w:rPr>
      </w:pPr>
    </w:p>
    <w:p w14:paraId="534B9CE6" w14:textId="77777777" w:rsidR="008B1D11" w:rsidRPr="00AE325F" w:rsidRDefault="008B1D11" w:rsidP="00656913">
      <w:pPr>
        <w:pStyle w:val="BodyText3"/>
        <w:tabs>
          <w:tab w:val="left" w:pos="0"/>
        </w:tabs>
        <w:ind w:left="1080" w:hanging="1080"/>
        <w:jc w:val="right"/>
        <w:rPr>
          <w:rFonts w:ascii="GHEA Grapalat" w:hAnsi="GHEA Grapalat"/>
          <w:sz w:val="22"/>
          <w:szCs w:val="22"/>
          <w:lang w:val="af-ZA"/>
        </w:rPr>
        <w:sectPr w:rsidR="008B1D11" w:rsidRPr="00AE325F" w:rsidSect="00656913">
          <w:pgSz w:w="11909" w:h="16834" w:code="9"/>
          <w:pgMar w:top="1361" w:right="1247" w:bottom="1222" w:left="1247" w:header="720" w:footer="578" w:gutter="0"/>
          <w:pgNumType w:start="1"/>
          <w:cols w:space="720"/>
          <w:titlePg/>
          <w:docGrid w:linePitch="272"/>
        </w:sectPr>
      </w:pPr>
    </w:p>
    <w:tbl>
      <w:tblPr>
        <w:tblpPr w:leftFromText="180" w:rightFromText="180" w:horzAnchor="margin" w:tblpXSpec="center" w:tblpY="-615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693"/>
        <w:gridCol w:w="2383"/>
        <w:gridCol w:w="1546"/>
        <w:gridCol w:w="2592"/>
        <w:gridCol w:w="2026"/>
        <w:gridCol w:w="3096"/>
      </w:tblGrid>
      <w:tr w:rsidR="00AE325F" w:rsidRPr="00B1762E" w14:paraId="1E0F9B0A" w14:textId="77777777" w:rsidTr="008B1D11">
        <w:trPr>
          <w:trHeight w:val="299"/>
        </w:trPr>
        <w:tc>
          <w:tcPr>
            <w:tcW w:w="15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EFEBF" w14:textId="77777777" w:rsidR="008B1D11" w:rsidRPr="00656913" w:rsidRDefault="008B1D11" w:rsidP="00656913">
            <w:pPr>
              <w:rPr>
                <w:rFonts w:ascii="GHEA Grapalat" w:hAnsi="GHEA Grapalat"/>
                <w:b/>
                <w:lang w:val="af-ZA"/>
              </w:rPr>
            </w:pPr>
          </w:p>
        </w:tc>
      </w:tr>
      <w:tr w:rsidR="00AE325F" w:rsidRPr="00B1762E" w14:paraId="4FCBBA39" w14:textId="77777777" w:rsidTr="00656913">
        <w:trPr>
          <w:trHeight w:val="299"/>
        </w:trPr>
        <w:tc>
          <w:tcPr>
            <w:tcW w:w="15420" w:type="dxa"/>
            <w:gridSpan w:val="7"/>
            <w:vMerge w:val="restart"/>
            <w:tcBorders>
              <w:top w:val="single" w:sz="4" w:space="0" w:color="auto"/>
            </w:tcBorders>
            <w:shd w:val="clear" w:color="000000" w:fill="BFBFBF"/>
            <w:vAlign w:val="bottom"/>
            <w:hideMark/>
          </w:tcPr>
          <w:p w14:paraId="57BB8435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656913">
              <w:rPr>
                <w:rFonts w:ascii="GHEA Grapalat" w:hAnsi="GHEA Grapalat"/>
                <w:b/>
              </w:rPr>
              <w:t>ՀՀ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կառավարության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2011</w:t>
            </w:r>
            <w:r w:rsidRPr="00656913">
              <w:rPr>
                <w:rFonts w:ascii="GHEA Grapalat" w:hAnsi="GHEA Grapalat"/>
                <w:b/>
              </w:rPr>
              <w:t>թվականի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մարտի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31-</w:t>
            </w:r>
            <w:r w:rsidRPr="00656913">
              <w:rPr>
                <w:rFonts w:ascii="GHEA Grapalat" w:hAnsi="GHEA Grapalat"/>
                <w:b/>
              </w:rPr>
              <w:t>ի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թիվ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349-</w:t>
            </w:r>
            <w:r w:rsidRPr="00656913">
              <w:rPr>
                <w:rFonts w:ascii="GHEA Grapalat" w:hAnsi="GHEA Grapalat"/>
                <w:b/>
              </w:rPr>
              <w:t>Ն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որոշման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թիվ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3 </w:t>
            </w:r>
            <w:r w:rsidRPr="00656913">
              <w:rPr>
                <w:rFonts w:ascii="GHEA Grapalat" w:hAnsi="GHEA Grapalat"/>
                <w:b/>
              </w:rPr>
              <w:t>հավելվածով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հաստատված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&lt;&lt;</w:t>
            </w:r>
            <w:r w:rsidRPr="00656913">
              <w:rPr>
                <w:rFonts w:ascii="GHEA Grapalat" w:hAnsi="GHEA Grapalat"/>
                <w:b/>
              </w:rPr>
              <w:t>Գյուղատնտեսության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ոլորտին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656913">
              <w:rPr>
                <w:rFonts w:ascii="GHEA Grapalat" w:hAnsi="GHEA Grapalat"/>
                <w:b/>
              </w:rPr>
              <w:t>տրամադրվող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վարկեր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տոկոսադրույքների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սուբսիդավորման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&gt;&gt; </w:t>
            </w:r>
            <w:r w:rsidRPr="00656913">
              <w:rPr>
                <w:rFonts w:ascii="GHEA Grapalat" w:hAnsi="GHEA Grapalat"/>
                <w:b/>
              </w:rPr>
              <w:t>Ծրագրի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շրջանակներում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կատարված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աշխատանքների</w:t>
            </w:r>
            <w:r w:rsidRPr="0065691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56913">
              <w:rPr>
                <w:rFonts w:ascii="GHEA Grapalat" w:hAnsi="GHEA Grapalat"/>
                <w:b/>
              </w:rPr>
              <w:t>վերաբերյալ</w:t>
            </w:r>
          </w:p>
        </w:tc>
      </w:tr>
      <w:tr w:rsidR="00AE325F" w:rsidRPr="00B1762E" w14:paraId="73E96BD2" w14:textId="77777777" w:rsidTr="00656913">
        <w:trPr>
          <w:trHeight w:val="299"/>
        </w:trPr>
        <w:tc>
          <w:tcPr>
            <w:tcW w:w="15420" w:type="dxa"/>
            <w:gridSpan w:val="7"/>
            <w:vMerge/>
            <w:vAlign w:val="center"/>
            <w:hideMark/>
          </w:tcPr>
          <w:p w14:paraId="55B3F5CC" w14:textId="77777777" w:rsidR="008B1D11" w:rsidRPr="00656913" w:rsidRDefault="008B1D11" w:rsidP="00656913">
            <w:pPr>
              <w:rPr>
                <w:rFonts w:ascii="GHEA Grapalat" w:hAnsi="GHEA Grapalat"/>
                <w:b/>
                <w:lang w:val="af-ZA"/>
              </w:rPr>
            </w:pPr>
          </w:p>
        </w:tc>
      </w:tr>
      <w:tr w:rsidR="00656913" w:rsidRPr="00AE325F" w14:paraId="19F6A54B" w14:textId="77777777" w:rsidTr="008B1D11">
        <w:trPr>
          <w:trHeight w:val="299"/>
        </w:trPr>
        <w:tc>
          <w:tcPr>
            <w:tcW w:w="2084" w:type="dxa"/>
            <w:vMerge w:val="restart"/>
            <w:shd w:val="clear" w:color="000000" w:fill="BFBFBF"/>
            <w:vAlign w:val="center"/>
            <w:hideMark/>
          </w:tcPr>
          <w:p w14:paraId="5CDA59E3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</w:rPr>
              <w:t>Ֆինանասական կառույց</w:t>
            </w:r>
          </w:p>
        </w:tc>
        <w:tc>
          <w:tcPr>
            <w:tcW w:w="1693" w:type="dxa"/>
            <w:vMerge w:val="restart"/>
            <w:shd w:val="clear" w:color="000000" w:fill="BFBFBF"/>
            <w:vAlign w:val="center"/>
            <w:hideMark/>
          </w:tcPr>
          <w:p w14:paraId="3FB74A62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  <w:b/>
              </w:rPr>
              <w:t>01.01.2018թ-30.09.18թ</w:t>
            </w:r>
            <w:r w:rsidRPr="00656913">
              <w:rPr>
                <w:rFonts w:ascii="GHEA Grapalat" w:hAnsi="GHEA Grapalat"/>
              </w:rPr>
              <w:t xml:space="preserve"> տրամադրված վարկեր</w:t>
            </w:r>
          </w:p>
        </w:tc>
        <w:tc>
          <w:tcPr>
            <w:tcW w:w="3929" w:type="dxa"/>
            <w:gridSpan w:val="2"/>
            <w:vMerge w:val="restart"/>
            <w:shd w:val="clear" w:color="000000" w:fill="BFBFBF"/>
            <w:vAlign w:val="center"/>
            <w:hideMark/>
          </w:tcPr>
          <w:p w14:paraId="75AD612C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  <w:b/>
              </w:rPr>
              <w:t>30.09.18թ</w:t>
            </w:r>
            <w:r w:rsidRPr="00656913">
              <w:rPr>
                <w:rFonts w:ascii="GHEA Grapalat" w:hAnsi="GHEA Grapalat"/>
              </w:rPr>
              <w:t xml:space="preserve"> դրությամ վարկերի մնացորդ</w:t>
            </w:r>
          </w:p>
        </w:tc>
        <w:tc>
          <w:tcPr>
            <w:tcW w:w="2592" w:type="dxa"/>
            <w:vMerge w:val="restart"/>
            <w:shd w:val="clear" w:color="000000" w:fill="BFBFBF"/>
            <w:vAlign w:val="center"/>
            <w:hideMark/>
          </w:tcPr>
          <w:p w14:paraId="1775D171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  <w:b/>
              </w:rPr>
              <w:t xml:space="preserve">01.01.18թ-31.10.18թ  </w:t>
            </w:r>
            <w:r w:rsidRPr="00656913">
              <w:rPr>
                <w:rFonts w:ascii="GHEA Grapalat" w:hAnsi="GHEA Grapalat"/>
              </w:rPr>
              <w:t>ժամանակահատվածում փաստացի  սուբսիդավորված գումար</w:t>
            </w:r>
          </w:p>
        </w:tc>
        <w:tc>
          <w:tcPr>
            <w:tcW w:w="2026" w:type="dxa"/>
            <w:vMerge w:val="restart"/>
            <w:shd w:val="clear" w:color="000000" w:fill="BFBFBF"/>
            <w:vAlign w:val="center"/>
            <w:hideMark/>
          </w:tcPr>
          <w:p w14:paraId="1DF0AAA7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  <w:b/>
              </w:rPr>
              <w:t>01.11.18թ-31.12.18թ</w:t>
            </w:r>
            <w:r w:rsidRPr="00656913">
              <w:rPr>
                <w:rFonts w:ascii="GHEA Grapalat" w:hAnsi="GHEA Grapalat"/>
              </w:rPr>
              <w:t>-ի համար սուբսիդավորման ենթակա գումարների կանխատեսում</w:t>
            </w:r>
          </w:p>
        </w:tc>
        <w:tc>
          <w:tcPr>
            <w:tcW w:w="3096" w:type="dxa"/>
            <w:vMerge w:val="restart"/>
            <w:shd w:val="clear" w:color="000000" w:fill="BFBFBF"/>
            <w:vAlign w:val="center"/>
            <w:hideMark/>
          </w:tcPr>
          <w:p w14:paraId="34CF90E6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  <w:b/>
              </w:rPr>
              <w:t>01.01.19թ-31.12.19թ</w:t>
            </w:r>
            <w:r w:rsidRPr="00656913">
              <w:rPr>
                <w:rFonts w:ascii="GHEA Grapalat" w:hAnsi="GHEA Grapalat"/>
              </w:rPr>
              <w:t>-ի համար սուբսիդավորման ենթակա գումարների կանխատեսում</w:t>
            </w:r>
          </w:p>
        </w:tc>
      </w:tr>
      <w:tr w:rsidR="00AE325F" w:rsidRPr="00AE325F" w14:paraId="23EF1F96" w14:textId="77777777" w:rsidTr="00656913">
        <w:trPr>
          <w:trHeight w:val="299"/>
        </w:trPr>
        <w:tc>
          <w:tcPr>
            <w:tcW w:w="2084" w:type="dxa"/>
            <w:vMerge/>
            <w:vAlign w:val="center"/>
            <w:hideMark/>
          </w:tcPr>
          <w:p w14:paraId="262FEAA4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1693" w:type="dxa"/>
            <w:vMerge/>
            <w:vAlign w:val="center"/>
            <w:hideMark/>
          </w:tcPr>
          <w:p w14:paraId="1749587E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3929" w:type="dxa"/>
            <w:gridSpan w:val="2"/>
            <w:vMerge/>
            <w:vAlign w:val="center"/>
            <w:hideMark/>
          </w:tcPr>
          <w:p w14:paraId="73D4951D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3D697458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14:paraId="11A122B9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3096" w:type="dxa"/>
            <w:vMerge/>
            <w:vAlign w:val="center"/>
            <w:hideMark/>
          </w:tcPr>
          <w:p w14:paraId="6DBDC302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</w:tr>
      <w:tr w:rsidR="00AE325F" w:rsidRPr="00AE325F" w14:paraId="272F046B" w14:textId="77777777" w:rsidTr="008B1D11">
        <w:trPr>
          <w:trHeight w:val="999"/>
        </w:trPr>
        <w:tc>
          <w:tcPr>
            <w:tcW w:w="2084" w:type="dxa"/>
            <w:vMerge/>
            <w:vAlign w:val="center"/>
            <w:hideMark/>
          </w:tcPr>
          <w:p w14:paraId="279B7AB6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1693" w:type="dxa"/>
            <w:vMerge/>
            <w:vAlign w:val="center"/>
            <w:hideMark/>
          </w:tcPr>
          <w:p w14:paraId="12BF5AF5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3929" w:type="dxa"/>
            <w:gridSpan w:val="2"/>
            <w:vMerge/>
            <w:vAlign w:val="center"/>
            <w:hideMark/>
          </w:tcPr>
          <w:p w14:paraId="52111D61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75A0EACD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14:paraId="395CAF23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3096" w:type="dxa"/>
            <w:vMerge/>
            <w:vAlign w:val="center"/>
            <w:hideMark/>
          </w:tcPr>
          <w:p w14:paraId="33B7A483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</w:tr>
      <w:tr w:rsidR="00AE325F" w:rsidRPr="00AE325F" w14:paraId="798E5452" w14:textId="77777777" w:rsidTr="008B1D11">
        <w:trPr>
          <w:trHeight w:val="284"/>
        </w:trPr>
        <w:tc>
          <w:tcPr>
            <w:tcW w:w="2084" w:type="dxa"/>
            <w:vMerge/>
            <w:vAlign w:val="center"/>
            <w:hideMark/>
          </w:tcPr>
          <w:p w14:paraId="51C933A5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1693" w:type="dxa"/>
            <w:vMerge/>
            <w:vAlign w:val="center"/>
            <w:hideMark/>
          </w:tcPr>
          <w:p w14:paraId="2ECF1251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383" w:type="dxa"/>
            <w:shd w:val="clear" w:color="000000" w:fill="BFBFBF"/>
            <w:noWrap/>
            <w:vAlign w:val="bottom"/>
            <w:hideMark/>
          </w:tcPr>
          <w:p w14:paraId="58FE6AF1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քանակ</w:t>
            </w:r>
          </w:p>
        </w:tc>
        <w:tc>
          <w:tcPr>
            <w:tcW w:w="1546" w:type="dxa"/>
            <w:shd w:val="clear" w:color="000000" w:fill="BFBFBF"/>
            <w:noWrap/>
            <w:vAlign w:val="bottom"/>
            <w:hideMark/>
          </w:tcPr>
          <w:p w14:paraId="33597E43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գումար</w:t>
            </w:r>
          </w:p>
        </w:tc>
        <w:tc>
          <w:tcPr>
            <w:tcW w:w="2592" w:type="dxa"/>
            <w:vMerge/>
            <w:vAlign w:val="center"/>
            <w:hideMark/>
          </w:tcPr>
          <w:p w14:paraId="0B4D9A99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14:paraId="3B309348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3096" w:type="dxa"/>
            <w:vMerge/>
            <w:vAlign w:val="center"/>
            <w:hideMark/>
          </w:tcPr>
          <w:p w14:paraId="518F17BB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</w:tr>
      <w:tr w:rsidR="00AE325F" w:rsidRPr="00AE325F" w14:paraId="3D09F45D" w14:textId="77777777" w:rsidTr="008B1D11">
        <w:trPr>
          <w:trHeight w:val="299"/>
        </w:trPr>
        <w:tc>
          <w:tcPr>
            <w:tcW w:w="2084" w:type="dxa"/>
            <w:shd w:val="clear" w:color="auto" w:fill="auto"/>
            <w:noWrap/>
            <w:vAlign w:val="bottom"/>
            <w:hideMark/>
          </w:tcPr>
          <w:p w14:paraId="6445C380" w14:textId="77777777" w:rsidR="008B1D11" w:rsidRPr="00656913" w:rsidRDefault="008B1D11" w:rsidP="00656913">
            <w:pPr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369ED20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0</w:t>
            </w:r>
          </w:p>
        </w:tc>
        <w:tc>
          <w:tcPr>
            <w:tcW w:w="2383" w:type="dxa"/>
            <w:shd w:val="clear" w:color="auto" w:fill="auto"/>
            <w:noWrap/>
            <w:vAlign w:val="bottom"/>
            <w:hideMark/>
          </w:tcPr>
          <w:p w14:paraId="71BAC67B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 xml:space="preserve">                  12,300 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255D3F11" w14:textId="77777777" w:rsidR="008B1D11" w:rsidRPr="00656913" w:rsidRDefault="008B1D11" w:rsidP="00656913">
            <w:pPr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 xml:space="preserve">         4,721,035,870 </w:t>
            </w:r>
          </w:p>
        </w:tc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054935B0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 xml:space="preserve">                                                                        461,824,567 </w:t>
            </w:r>
          </w:p>
        </w:tc>
        <w:tc>
          <w:tcPr>
            <w:tcW w:w="2026" w:type="dxa"/>
            <w:shd w:val="clear" w:color="auto" w:fill="auto"/>
            <w:noWrap/>
            <w:vAlign w:val="bottom"/>
            <w:hideMark/>
          </w:tcPr>
          <w:p w14:paraId="649D517D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 xml:space="preserve">                    53,000,000 </w:t>
            </w:r>
          </w:p>
        </w:tc>
        <w:tc>
          <w:tcPr>
            <w:tcW w:w="3096" w:type="dxa"/>
            <w:shd w:val="clear" w:color="auto" w:fill="auto"/>
            <w:noWrap/>
            <w:vAlign w:val="bottom"/>
            <w:hideMark/>
          </w:tcPr>
          <w:p w14:paraId="024C1D3A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 xml:space="preserve">                                                        43,000,000 </w:t>
            </w:r>
          </w:p>
        </w:tc>
      </w:tr>
      <w:tr w:rsidR="00AE325F" w:rsidRPr="00AE325F" w14:paraId="417C26D9" w14:textId="77777777" w:rsidTr="00656913">
        <w:trPr>
          <w:trHeight w:val="299"/>
        </w:trPr>
        <w:tc>
          <w:tcPr>
            <w:tcW w:w="15420" w:type="dxa"/>
            <w:gridSpan w:val="7"/>
            <w:vMerge w:val="restart"/>
            <w:shd w:val="clear" w:color="000000" w:fill="BFBFBF"/>
            <w:vAlign w:val="center"/>
            <w:hideMark/>
          </w:tcPr>
          <w:p w14:paraId="41F079C4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ՀՀ կառավարության 2017 թվականի սեպտեմբերի 14-ի թիվ 39 արձանագրային որոշմամբ հաստատված &lt;&lt; Գյուղատնտեսության ոլորտին տրամադրվող վարկերի տոկոսադրույքների սուբսիդավորման&gt;&gt; Ծրագրի շրջանակներում 2019 թվականին իրականացվելիք  աշխատանքների վերաբերյալ</w:t>
            </w:r>
          </w:p>
        </w:tc>
      </w:tr>
      <w:tr w:rsidR="00AE325F" w:rsidRPr="00AE325F" w14:paraId="25201D02" w14:textId="77777777" w:rsidTr="008B1D11">
        <w:trPr>
          <w:trHeight w:val="358"/>
        </w:trPr>
        <w:tc>
          <w:tcPr>
            <w:tcW w:w="15420" w:type="dxa"/>
            <w:gridSpan w:val="7"/>
            <w:vMerge/>
            <w:vAlign w:val="center"/>
            <w:hideMark/>
          </w:tcPr>
          <w:p w14:paraId="52EB3A15" w14:textId="77777777" w:rsidR="008B1D11" w:rsidRPr="00656913" w:rsidRDefault="008B1D11" w:rsidP="00656913">
            <w:pPr>
              <w:rPr>
                <w:rFonts w:ascii="GHEA Grapalat" w:hAnsi="GHEA Grapalat"/>
                <w:b/>
              </w:rPr>
            </w:pPr>
          </w:p>
        </w:tc>
      </w:tr>
      <w:tr w:rsidR="00AE325F" w:rsidRPr="00AE325F" w14:paraId="5FCB8F41" w14:textId="77777777" w:rsidTr="008B1D11">
        <w:trPr>
          <w:trHeight w:val="417"/>
        </w:trPr>
        <w:tc>
          <w:tcPr>
            <w:tcW w:w="15420" w:type="dxa"/>
            <w:gridSpan w:val="7"/>
            <w:vMerge/>
            <w:vAlign w:val="center"/>
            <w:hideMark/>
          </w:tcPr>
          <w:p w14:paraId="5C05A659" w14:textId="77777777" w:rsidR="008B1D11" w:rsidRPr="00656913" w:rsidRDefault="008B1D11" w:rsidP="00656913">
            <w:pPr>
              <w:rPr>
                <w:rFonts w:ascii="GHEA Grapalat" w:hAnsi="GHEA Grapalat"/>
                <w:b/>
              </w:rPr>
            </w:pPr>
          </w:p>
        </w:tc>
      </w:tr>
      <w:tr w:rsidR="00656913" w:rsidRPr="00AE325F" w14:paraId="6663AA68" w14:textId="77777777" w:rsidTr="00656913">
        <w:trPr>
          <w:trHeight w:val="299"/>
        </w:trPr>
        <w:tc>
          <w:tcPr>
            <w:tcW w:w="3777" w:type="dxa"/>
            <w:gridSpan w:val="2"/>
            <w:vMerge w:val="restart"/>
            <w:shd w:val="clear" w:color="000000" w:fill="BFBFBF"/>
            <w:noWrap/>
            <w:vAlign w:val="center"/>
            <w:hideMark/>
          </w:tcPr>
          <w:p w14:paraId="1F43922C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</w:rPr>
              <w:t>Ֆինանսական կառույց</w:t>
            </w:r>
          </w:p>
        </w:tc>
        <w:tc>
          <w:tcPr>
            <w:tcW w:w="3929" w:type="dxa"/>
            <w:gridSpan w:val="2"/>
            <w:vMerge w:val="restart"/>
            <w:shd w:val="clear" w:color="000000" w:fill="BFBFBF"/>
            <w:vAlign w:val="center"/>
            <w:hideMark/>
          </w:tcPr>
          <w:p w14:paraId="7E4B687D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</w:rPr>
              <w:t xml:space="preserve">Կանխատեսվող վարկերի </w:t>
            </w:r>
            <w:r w:rsidR="002055F8" w:rsidRPr="00AE325F">
              <w:rPr>
                <w:rFonts w:ascii="GHEA Grapalat" w:hAnsi="GHEA Grapalat"/>
              </w:rPr>
              <w:t>(</w:t>
            </w:r>
            <w:r w:rsidR="002055F8" w:rsidRPr="00AE325F">
              <w:rPr>
                <w:rFonts w:ascii="GHEA Grapalat" w:hAnsi="GHEA Grapalat"/>
                <w:lang w:val="hy-AM"/>
              </w:rPr>
              <w:t>շահառուների</w:t>
            </w:r>
            <w:r w:rsidR="00B34AED" w:rsidRPr="00AE325F">
              <w:rPr>
                <w:rFonts w:ascii="GHEA Grapalat" w:hAnsi="GHEA Grapalat"/>
                <w:lang w:val="hy-AM"/>
              </w:rPr>
              <w:t xml:space="preserve"> թիվ</w:t>
            </w:r>
            <w:r w:rsidR="002055F8" w:rsidRPr="00AE325F">
              <w:rPr>
                <w:rFonts w:ascii="GHEA Grapalat" w:hAnsi="GHEA Grapalat"/>
              </w:rPr>
              <w:t>)</w:t>
            </w:r>
            <w:r w:rsidR="002055F8" w:rsidRPr="00AE325F">
              <w:rPr>
                <w:rFonts w:ascii="GHEA Grapalat" w:hAnsi="GHEA Grapalat"/>
                <w:lang w:val="hy-AM"/>
              </w:rPr>
              <w:t xml:space="preserve"> </w:t>
            </w:r>
            <w:r w:rsidRPr="00656913">
              <w:rPr>
                <w:rFonts w:ascii="GHEA Grapalat" w:hAnsi="GHEA Grapalat"/>
              </w:rPr>
              <w:t>քանակ</w:t>
            </w:r>
            <w:r w:rsidR="00B34AED" w:rsidRPr="00AE325F">
              <w:rPr>
                <w:rFonts w:ascii="GHEA Grapalat" w:hAnsi="GHEA Grapalat" w:cs="Sylfaen"/>
                <w:lang w:val="hy-AM"/>
              </w:rPr>
              <w:t xml:space="preserve"> </w:t>
            </w:r>
            <w:r w:rsidRPr="00656913">
              <w:rPr>
                <w:rFonts w:ascii="GHEA Grapalat" w:hAnsi="GHEA Grapalat"/>
              </w:rPr>
              <w:t>(01.01.19-31.12.19թ)</w:t>
            </w:r>
          </w:p>
        </w:tc>
        <w:tc>
          <w:tcPr>
            <w:tcW w:w="2592" w:type="dxa"/>
            <w:vMerge w:val="restart"/>
            <w:shd w:val="clear" w:color="000000" w:fill="BFBFBF"/>
            <w:vAlign w:val="center"/>
            <w:hideMark/>
          </w:tcPr>
          <w:p w14:paraId="2DF480B1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</w:rPr>
              <w:t>Կանխատեսվող վարկերի գումար (01.01.19-31.12.19թ)</w:t>
            </w:r>
          </w:p>
        </w:tc>
        <w:tc>
          <w:tcPr>
            <w:tcW w:w="5122" w:type="dxa"/>
            <w:gridSpan w:val="2"/>
            <w:vMerge w:val="restart"/>
            <w:shd w:val="clear" w:color="000000" w:fill="BFBFBF"/>
            <w:vAlign w:val="center"/>
            <w:hideMark/>
          </w:tcPr>
          <w:p w14:paraId="17F9D4C1" w14:textId="77777777" w:rsidR="008B1D11" w:rsidRPr="00656913" w:rsidRDefault="008B1D11" w:rsidP="00656913">
            <w:pPr>
              <w:jc w:val="center"/>
              <w:rPr>
                <w:rFonts w:ascii="GHEA Grapalat" w:hAnsi="GHEA Grapalat"/>
              </w:rPr>
            </w:pPr>
            <w:r w:rsidRPr="00656913">
              <w:rPr>
                <w:rFonts w:ascii="GHEA Grapalat" w:hAnsi="GHEA Grapalat"/>
              </w:rPr>
              <w:t>Կանխատեսվող սուբսիդավորման ենթակա գումար (01.01.19-31.12.19թ)՝ ծրագրի սկզբից մինչ 31.12.19թ տրամադրված վարկերի համար</w:t>
            </w:r>
          </w:p>
        </w:tc>
      </w:tr>
      <w:tr w:rsidR="00AE325F" w:rsidRPr="00AE325F" w14:paraId="17BBF428" w14:textId="77777777" w:rsidTr="00656913">
        <w:trPr>
          <w:trHeight w:val="299"/>
        </w:trPr>
        <w:tc>
          <w:tcPr>
            <w:tcW w:w="3777" w:type="dxa"/>
            <w:gridSpan w:val="2"/>
            <w:vMerge/>
            <w:vAlign w:val="center"/>
            <w:hideMark/>
          </w:tcPr>
          <w:p w14:paraId="188D3DC3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3929" w:type="dxa"/>
            <w:gridSpan w:val="2"/>
            <w:vMerge/>
            <w:vAlign w:val="center"/>
            <w:hideMark/>
          </w:tcPr>
          <w:p w14:paraId="7D871D7B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4382E800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5122" w:type="dxa"/>
            <w:gridSpan w:val="2"/>
            <w:vMerge/>
            <w:vAlign w:val="center"/>
            <w:hideMark/>
          </w:tcPr>
          <w:p w14:paraId="100B2CA2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</w:tr>
      <w:tr w:rsidR="00AE325F" w:rsidRPr="00AE325F" w14:paraId="6CC71C7B" w14:textId="77777777" w:rsidTr="008B1D11">
        <w:trPr>
          <w:trHeight w:val="433"/>
        </w:trPr>
        <w:tc>
          <w:tcPr>
            <w:tcW w:w="3777" w:type="dxa"/>
            <w:gridSpan w:val="2"/>
            <w:vMerge/>
            <w:vAlign w:val="center"/>
            <w:hideMark/>
          </w:tcPr>
          <w:p w14:paraId="209269F1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3929" w:type="dxa"/>
            <w:gridSpan w:val="2"/>
            <w:vMerge/>
            <w:vAlign w:val="center"/>
            <w:hideMark/>
          </w:tcPr>
          <w:p w14:paraId="2BF6FA00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3CE1955C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  <w:tc>
          <w:tcPr>
            <w:tcW w:w="5122" w:type="dxa"/>
            <w:gridSpan w:val="2"/>
            <w:vMerge/>
            <w:vAlign w:val="center"/>
            <w:hideMark/>
          </w:tcPr>
          <w:p w14:paraId="352BCF93" w14:textId="77777777" w:rsidR="008B1D11" w:rsidRPr="00656913" w:rsidRDefault="008B1D11" w:rsidP="00656913">
            <w:pPr>
              <w:rPr>
                <w:rFonts w:ascii="GHEA Grapalat" w:hAnsi="GHEA Grapalat"/>
              </w:rPr>
            </w:pPr>
          </w:p>
        </w:tc>
      </w:tr>
      <w:tr w:rsidR="00AE325F" w:rsidRPr="00AE325F" w14:paraId="609BFA2F" w14:textId="77777777" w:rsidTr="008B1D11">
        <w:trPr>
          <w:trHeight w:val="299"/>
        </w:trPr>
        <w:tc>
          <w:tcPr>
            <w:tcW w:w="3777" w:type="dxa"/>
            <w:gridSpan w:val="2"/>
            <w:shd w:val="clear" w:color="auto" w:fill="auto"/>
            <w:noWrap/>
            <w:vAlign w:val="bottom"/>
            <w:hideMark/>
          </w:tcPr>
          <w:p w14:paraId="2D9C91F9" w14:textId="77777777" w:rsidR="008B1D11" w:rsidRPr="00656913" w:rsidRDefault="008B1D11" w:rsidP="00656913">
            <w:pPr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3929" w:type="dxa"/>
            <w:gridSpan w:val="2"/>
            <w:shd w:val="clear" w:color="auto" w:fill="auto"/>
            <w:noWrap/>
            <w:vAlign w:val="bottom"/>
            <w:hideMark/>
          </w:tcPr>
          <w:p w14:paraId="6A98B786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5094</w:t>
            </w:r>
          </w:p>
        </w:tc>
        <w:tc>
          <w:tcPr>
            <w:tcW w:w="2592" w:type="dxa"/>
            <w:shd w:val="clear" w:color="auto" w:fill="auto"/>
            <w:noWrap/>
            <w:hideMark/>
          </w:tcPr>
          <w:p w14:paraId="7FC5871D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 xml:space="preserve">                                                                  21,665,000,000 </w:t>
            </w:r>
          </w:p>
        </w:tc>
        <w:tc>
          <w:tcPr>
            <w:tcW w:w="5122" w:type="dxa"/>
            <w:gridSpan w:val="2"/>
            <w:shd w:val="clear" w:color="auto" w:fill="auto"/>
            <w:noWrap/>
            <w:hideMark/>
          </w:tcPr>
          <w:p w14:paraId="57DD51E7" w14:textId="77777777" w:rsidR="008B1D11" w:rsidRPr="00656913" w:rsidRDefault="008B1D11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 xml:space="preserve">                                                                                              2,151,037,710 </w:t>
            </w:r>
          </w:p>
        </w:tc>
      </w:tr>
      <w:tr w:rsidR="00AE325F" w:rsidRPr="00AE325F" w14:paraId="5717DD61" w14:textId="77777777" w:rsidTr="004B4DB4">
        <w:trPr>
          <w:trHeight w:val="299"/>
        </w:trPr>
        <w:tc>
          <w:tcPr>
            <w:tcW w:w="10298" w:type="dxa"/>
            <w:gridSpan w:val="5"/>
            <w:shd w:val="clear" w:color="auto" w:fill="auto"/>
            <w:noWrap/>
            <w:vAlign w:val="bottom"/>
          </w:tcPr>
          <w:p w14:paraId="5AD9D329" w14:textId="77777777" w:rsidR="00F8531D" w:rsidRPr="00656913" w:rsidRDefault="00F8531D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5122" w:type="dxa"/>
            <w:gridSpan w:val="2"/>
            <w:shd w:val="clear" w:color="auto" w:fill="auto"/>
            <w:noWrap/>
          </w:tcPr>
          <w:p w14:paraId="7186AFEC" w14:textId="77777777" w:rsidR="00F8531D" w:rsidRPr="00656913" w:rsidRDefault="00F8531D" w:rsidP="00656913">
            <w:pPr>
              <w:jc w:val="center"/>
              <w:rPr>
                <w:rFonts w:ascii="GHEA Grapalat" w:hAnsi="GHEA Grapalat"/>
                <w:b/>
              </w:rPr>
            </w:pPr>
            <w:r w:rsidRPr="00656913">
              <w:rPr>
                <w:rFonts w:ascii="GHEA Grapalat" w:hAnsi="GHEA Grapalat"/>
                <w:b/>
                <w:u w:val="single"/>
              </w:rPr>
              <w:t>2,194,037,710</w:t>
            </w:r>
          </w:p>
        </w:tc>
      </w:tr>
    </w:tbl>
    <w:p w14:paraId="4994BAC3" w14:textId="77777777" w:rsidR="008B1D11" w:rsidRPr="00AE325F" w:rsidRDefault="008B1D11" w:rsidP="00656913">
      <w:pPr>
        <w:pStyle w:val="BodyText3"/>
        <w:tabs>
          <w:tab w:val="left" w:pos="0"/>
        </w:tabs>
        <w:ind w:left="1080" w:hanging="1080"/>
        <w:jc w:val="right"/>
        <w:rPr>
          <w:rFonts w:ascii="GHEA Grapalat" w:hAnsi="GHEA Grapalat"/>
          <w:sz w:val="22"/>
          <w:szCs w:val="22"/>
          <w:lang w:val="af-ZA"/>
        </w:rPr>
      </w:pPr>
    </w:p>
    <w:p w14:paraId="69CDB396" w14:textId="77777777" w:rsidR="008B1D11" w:rsidRPr="00AE325F" w:rsidRDefault="008B1D11" w:rsidP="00656913">
      <w:pPr>
        <w:pStyle w:val="BodyText3"/>
        <w:tabs>
          <w:tab w:val="left" w:pos="0"/>
        </w:tabs>
        <w:ind w:left="1080" w:hanging="1080"/>
        <w:jc w:val="right"/>
        <w:rPr>
          <w:rFonts w:ascii="GHEA Grapalat" w:hAnsi="GHEA Grapalat"/>
          <w:sz w:val="22"/>
          <w:szCs w:val="22"/>
          <w:lang w:val="af-ZA"/>
        </w:rPr>
      </w:pPr>
    </w:p>
    <w:sectPr w:rsidR="008B1D11" w:rsidRPr="00AE325F" w:rsidSect="008B1D11">
      <w:pgSz w:w="16834" w:h="11909" w:orient="landscape" w:code="9"/>
      <w:pgMar w:top="1253" w:right="1368" w:bottom="1253" w:left="122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6F144" w14:textId="77777777" w:rsidR="005B415F" w:rsidRDefault="005B415F">
      <w:r>
        <w:separator/>
      </w:r>
    </w:p>
  </w:endnote>
  <w:endnote w:type="continuationSeparator" w:id="0">
    <w:p w14:paraId="25F2ACD0" w14:textId="77777777" w:rsidR="005B415F" w:rsidRDefault="005B415F">
      <w:r>
        <w:continuationSeparator/>
      </w:r>
    </w:p>
  </w:endnote>
  <w:endnote w:type="continuationNotice" w:id="1">
    <w:p w14:paraId="46BFBEBF" w14:textId="77777777" w:rsidR="005B415F" w:rsidRDefault="005B4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CD61" w14:textId="72A43010" w:rsidR="00AB571C" w:rsidRDefault="00AB571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C5E8B">
      <w:rPr>
        <w:noProof/>
        <w:sz w:val="18"/>
      </w:rPr>
      <w:t>02Voroshum_Nakhagic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944B" w14:textId="77777777" w:rsidR="00656913" w:rsidRDefault="00656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9F907" w14:textId="77777777" w:rsidR="005B415F" w:rsidRDefault="005B415F">
      <w:r>
        <w:separator/>
      </w:r>
    </w:p>
  </w:footnote>
  <w:footnote w:type="continuationSeparator" w:id="0">
    <w:p w14:paraId="09D1B7A6" w14:textId="77777777" w:rsidR="005B415F" w:rsidRDefault="005B415F">
      <w:r>
        <w:continuationSeparator/>
      </w:r>
    </w:p>
  </w:footnote>
  <w:footnote w:type="continuationNotice" w:id="1">
    <w:p w14:paraId="1F0D98D4" w14:textId="77777777" w:rsidR="005B415F" w:rsidRDefault="005B415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F7F26" w14:textId="77777777" w:rsidR="00AB571C" w:rsidRDefault="00AB5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6D9FBC" w14:textId="77777777" w:rsidR="00AB571C" w:rsidRDefault="00AB5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12D2F" w14:textId="5D56A958" w:rsidR="00AB571C" w:rsidRDefault="00AB5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62E">
      <w:rPr>
        <w:rStyle w:val="PageNumber"/>
        <w:noProof/>
      </w:rPr>
      <w:t>14</w:t>
    </w:r>
    <w:r>
      <w:rPr>
        <w:rStyle w:val="PageNumber"/>
      </w:rPr>
      <w:fldChar w:fldCharType="end"/>
    </w:r>
  </w:p>
  <w:p w14:paraId="396F3479" w14:textId="77777777" w:rsidR="00AB571C" w:rsidRDefault="00AB5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4F4"/>
    <w:multiLevelType w:val="hybridMultilevel"/>
    <w:tmpl w:val="C696097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ED6C7E"/>
    <w:multiLevelType w:val="hybridMultilevel"/>
    <w:tmpl w:val="A9D496BC"/>
    <w:lvl w:ilvl="0" w:tplc="5818F1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033023"/>
    <w:multiLevelType w:val="hybridMultilevel"/>
    <w:tmpl w:val="E4F62D1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7745A0"/>
    <w:multiLevelType w:val="hybridMultilevel"/>
    <w:tmpl w:val="CDA6FACE"/>
    <w:lvl w:ilvl="0" w:tplc="730E5F5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65687"/>
    <w:multiLevelType w:val="hybridMultilevel"/>
    <w:tmpl w:val="84DEAB38"/>
    <w:lvl w:ilvl="0" w:tplc="0F545B1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DA1C1C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2A8"/>
    <w:multiLevelType w:val="hybridMultilevel"/>
    <w:tmpl w:val="D32248AA"/>
    <w:lvl w:ilvl="0" w:tplc="4D6EC7CE">
      <w:start w:val="1"/>
      <w:numFmt w:val="decimal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303E99"/>
    <w:multiLevelType w:val="hybridMultilevel"/>
    <w:tmpl w:val="8F2270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D71A37"/>
    <w:multiLevelType w:val="hybridMultilevel"/>
    <w:tmpl w:val="C2E8D19C"/>
    <w:lvl w:ilvl="0" w:tplc="5BB46B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AEC65D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601D7D"/>
    <w:multiLevelType w:val="hybridMultilevel"/>
    <w:tmpl w:val="010C8D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4647FCA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B50574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1E8942E">
      <w:start w:val="1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6B50574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2244D5E4">
      <w:start w:val="16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59AB52E">
      <w:start w:val="18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6B505742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9A645D"/>
    <w:multiLevelType w:val="hybridMultilevel"/>
    <w:tmpl w:val="107EF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67D82"/>
    <w:multiLevelType w:val="hybridMultilevel"/>
    <w:tmpl w:val="82B60F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8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120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790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80A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545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CC1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58"/>
    <w:rsid w:val="001A2F98"/>
    <w:rsid w:val="001A320E"/>
    <w:rsid w:val="001A3516"/>
    <w:rsid w:val="001A35A4"/>
    <w:rsid w:val="001A3959"/>
    <w:rsid w:val="001A3C83"/>
    <w:rsid w:val="001A3D71"/>
    <w:rsid w:val="001A4174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5F8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0B5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1F6B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D88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A17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92C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4CF9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151"/>
    <w:rsid w:val="003E29AB"/>
    <w:rsid w:val="003E2A2A"/>
    <w:rsid w:val="003E2EEA"/>
    <w:rsid w:val="003E2FCB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876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DA6"/>
    <w:rsid w:val="00454FB9"/>
    <w:rsid w:val="00455181"/>
    <w:rsid w:val="00455411"/>
    <w:rsid w:val="00455449"/>
    <w:rsid w:val="00455791"/>
    <w:rsid w:val="004557F1"/>
    <w:rsid w:val="0045588A"/>
    <w:rsid w:val="004558C5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DB4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E1E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0B2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AD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4E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59A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15F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00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59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13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7D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1B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287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5D7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81E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264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466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F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18A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11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5E8B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CFB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4DA8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DA3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1C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25F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B2D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4F9D"/>
    <w:rsid w:val="00B1504E"/>
    <w:rsid w:val="00B15344"/>
    <w:rsid w:val="00B15482"/>
    <w:rsid w:val="00B15C93"/>
    <w:rsid w:val="00B15FF8"/>
    <w:rsid w:val="00B16628"/>
    <w:rsid w:val="00B168D5"/>
    <w:rsid w:val="00B16EE8"/>
    <w:rsid w:val="00B1762E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A57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1C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A8C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5B1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84D"/>
    <w:rsid w:val="00DC53D5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613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0BF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82D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AE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6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31D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E1A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D32093-6DC9-44E3-A2A6-0D55736B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qFormat/>
    <w:rsid w:val="00AB571C"/>
    <w:pPr>
      <w:keepNext/>
      <w:jc w:val="center"/>
      <w:outlineLvl w:val="0"/>
    </w:pPr>
    <w:rPr>
      <w:rFonts w:ascii="Times Armenian" w:hAnsi="Times Armenian"/>
      <w:b/>
      <w:sz w:val="36"/>
      <w:lang w:eastAsia="en-US"/>
    </w:rPr>
  </w:style>
  <w:style w:type="paragraph" w:styleId="Heading2">
    <w:name w:val="heading 2"/>
    <w:basedOn w:val="Normal"/>
    <w:next w:val="Normal"/>
    <w:qFormat/>
    <w:rsid w:val="00AB571C"/>
    <w:pPr>
      <w:keepNext/>
      <w:spacing w:line="360" w:lineRule="auto"/>
      <w:ind w:firstLine="567"/>
      <w:jc w:val="both"/>
      <w:outlineLvl w:val="1"/>
    </w:pPr>
    <w:rPr>
      <w:rFonts w:ascii="Times Armenian" w:hAnsi="Times Armenian"/>
      <w:b/>
      <w:sz w:val="24"/>
      <w:lang w:eastAsia="en-US"/>
    </w:rPr>
  </w:style>
  <w:style w:type="paragraph" w:styleId="Heading3">
    <w:name w:val="heading 3"/>
    <w:basedOn w:val="Normal"/>
    <w:next w:val="Normal"/>
    <w:qFormat/>
    <w:rsid w:val="00AB571C"/>
    <w:pPr>
      <w:keepNext/>
      <w:spacing w:line="360" w:lineRule="auto"/>
      <w:ind w:left="720" w:right="-38"/>
      <w:jc w:val="both"/>
      <w:outlineLvl w:val="2"/>
    </w:pPr>
    <w:rPr>
      <w:rFonts w:ascii="Times Armenian" w:hAnsi="Times Armenian"/>
      <w:b/>
      <w:bCs/>
      <w:sz w:val="24"/>
      <w:lang w:eastAsia="en-US"/>
    </w:rPr>
  </w:style>
  <w:style w:type="paragraph" w:styleId="Heading4">
    <w:name w:val="heading 4"/>
    <w:basedOn w:val="Normal"/>
    <w:next w:val="Normal"/>
    <w:qFormat/>
    <w:rsid w:val="00AB571C"/>
    <w:pPr>
      <w:keepNext/>
      <w:spacing w:line="360" w:lineRule="auto"/>
      <w:ind w:firstLine="426"/>
      <w:jc w:val="both"/>
      <w:outlineLvl w:val="3"/>
    </w:pPr>
    <w:rPr>
      <w:rFonts w:ascii="Times Armenian" w:hAnsi="Times Armenian"/>
      <w:b/>
      <w:bCs/>
      <w:sz w:val="24"/>
      <w:lang w:eastAsia="en-US"/>
    </w:rPr>
  </w:style>
  <w:style w:type="paragraph" w:styleId="Heading5">
    <w:name w:val="heading 5"/>
    <w:basedOn w:val="Normal"/>
    <w:next w:val="Normal"/>
    <w:qFormat/>
    <w:rsid w:val="00AB571C"/>
    <w:pPr>
      <w:keepNext/>
      <w:ind w:left="567" w:hanging="567"/>
      <w:jc w:val="both"/>
      <w:outlineLvl w:val="4"/>
    </w:pPr>
    <w:rPr>
      <w:rFonts w:ascii="Times Armenian" w:hAnsi="Times Armenian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9618A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styleId="BodyText2">
    <w:name w:val="Body Text 2"/>
    <w:basedOn w:val="Normal"/>
    <w:semiHidden/>
    <w:rsid w:val="0089618A"/>
    <w:pPr>
      <w:jc w:val="center"/>
    </w:pPr>
    <w:rPr>
      <w:rFonts w:ascii="Times Armenian" w:hAnsi="Times Armenian"/>
      <w:sz w:val="28"/>
      <w:lang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89618A"/>
    <w:rPr>
      <w:sz w:val="24"/>
      <w:szCs w:val="24"/>
      <w:lang w:bidi="ar-SA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8961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rsid w:val="00AB571C"/>
    <w:pPr>
      <w:spacing w:after="120"/>
    </w:pPr>
  </w:style>
  <w:style w:type="paragraph" w:styleId="BodyText3">
    <w:name w:val="Body Text 3"/>
    <w:basedOn w:val="Normal"/>
    <w:rsid w:val="00AB571C"/>
    <w:pPr>
      <w:spacing w:after="120"/>
    </w:pPr>
    <w:rPr>
      <w:sz w:val="16"/>
      <w:szCs w:val="16"/>
    </w:rPr>
  </w:style>
  <w:style w:type="paragraph" w:customStyle="1" w:styleId="BodyTextMainTextdate">
    <w:name w:val="Body Text.(Main Text).date"/>
    <w:basedOn w:val="Normal"/>
    <w:rsid w:val="00AB571C"/>
    <w:pPr>
      <w:jc w:val="both"/>
    </w:pPr>
    <w:rPr>
      <w:rFonts w:ascii="Times Armenian" w:hAnsi="Times Armenian"/>
      <w:color w:val="000000"/>
      <w:sz w:val="24"/>
      <w:lang w:eastAsia="en-US"/>
    </w:rPr>
  </w:style>
  <w:style w:type="paragraph" w:styleId="Title">
    <w:name w:val="Title"/>
    <w:basedOn w:val="Normal"/>
    <w:qFormat/>
    <w:rsid w:val="00AB571C"/>
    <w:pPr>
      <w:jc w:val="center"/>
    </w:pPr>
    <w:rPr>
      <w:rFonts w:ascii="Times Armenian" w:hAnsi="Times Armenian"/>
      <w:sz w:val="28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AB571C"/>
    <w:pPr>
      <w:spacing w:after="160" w:line="240" w:lineRule="exact"/>
    </w:pPr>
    <w:rPr>
      <w:rFonts w:ascii="Arial" w:hAnsi="Arial" w:cs="Arial"/>
      <w:lang w:eastAsia="en-US"/>
    </w:rPr>
  </w:style>
  <w:style w:type="paragraph" w:styleId="ListParagraph">
    <w:name w:val="List Paragraph"/>
    <w:basedOn w:val="Normal"/>
    <w:qFormat/>
    <w:rsid w:val="00AB571C"/>
    <w:pPr>
      <w:ind w:left="720"/>
    </w:pPr>
    <w:rPr>
      <w:rFonts w:ascii="Times Armenian" w:hAnsi="Times Armeni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B57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AB571C"/>
    <w:rPr>
      <w:rFonts w:ascii="Tahoma" w:hAnsi="Tahoma"/>
      <w:sz w:val="16"/>
      <w:szCs w:val="16"/>
      <w:lang w:val="x-none" w:eastAsia="x-none" w:bidi="ar-SA"/>
    </w:rPr>
  </w:style>
  <w:style w:type="character" w:styleId="Emphasis">
    <w:name w:val="Emphasis"/>
    <w:qFormat/>
    <w:rsid w:val="00563ADE"/>
    <w:rPr>
      <w:i/>
      <w:iCs/>
    </w:rPr>
  </w:style>
  <w:style w:type="paragraph" w:styleId="Revision">
    <w:name w:val="Revision"/>
    <w:hidden/>
    <w:uiPriority w:val="99"/>
    <w:semiHidden/>
    <w:rsid w:val="0065691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Artur Petrosyan1</dc:creator>
  <cp:keywords>Mulberry 2.0</cp:keywords>
  <cp:lastModifiedBy>Armenak Khachatryan</cp:lastModifiedBy>
  <cp:revision>3</cp:revision>
  <cp:lastPrinted>2019-03-06T07:17:00Z</cp:lastPrinted>
  <dcterms:created xsi:type="dcterms:W3CDTF">2019-03-06T11:56:00Z</dcterms:created>
  <dcterms:modified xsi:type="dcterms:W3CDTF">2019-03-06T12:11:00Z</dcterms:modified>
</cp:coreProperties>
</file>