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A0E" w:rsidRPr="004F6E06" w:rsidRDefault="00416A0E" w:rsidP="00554525">
      <w:pPr>
        <w:spacing w:after="120"/>
        <w:jc w:val="center"/>
        <w:rPr>
          <w:rFonts w:ascii="GHEA Grapalat" w:hAnsi="GHEA Grapalat"/>
          <w:b/>
          <w:sz w:val="22"/>
          <w:szCs w:val="22"/>
          <w:lang w:val="fr-FR"/>
        </w:rPr>
      </w:pPr>
      <w:r w:rsidRPr="004F6E06">
        <w:rPr>
          <w:rFonts w:ascii="GHEA Grapalat" w:hAnsi="GHEA Grapalat"/>
          <w:b/>
          <w:sz w:val="22"/>
          <w:szCs w:val="22"/>
          <w:lang w:val="fr-FR"/>
        </w:rPr>
        <w:t>Ա Մ Փ Ո Փ Ա Թ Ե Ր Թ</w:t>
      </w:r>
    </w:p>
    <w:p w:rsidR="00416A0E" w:rsidRPr="004F6E06" w:rsidRDefault="00A07D39" w:rsidP="008079A6">
      <w:pPr>
        <w:jc w:val="center"/>
        <w:rPr>
          <w:rFonts w:ascii="GHEA Grapalat" w:hAnsi="GHEA Grapalat"/>
          <w:sz w:val="22"/>
          <w:szCs w:val="22"/>
          <w:lang w:val="fr-FR"/>
        </w:rPr>
      </w:pPr>
      <w:proofErr w:type="gramStart"/>
      <w:r w:rsidRPr="004F6E06">
        <w:rPr>
          <w:rFonts w:ascii="GHEA Grapalat" w:hAnsi="GHEA Grapalat"/>
          <w:sz w:val="22"/>
          <w:szCs w:val="22"/>
          <w:lang w:val="fr-FR"/>
        </w:rPr>
        <w:t>«</w:t>
      </w:r>
      <w:proofErr w:type="spellStart"/>
      <w:r w:rsidRPr="004F6E06">
        <w:rPr>
          <w:rFonts w:ascii="GHEA Grapalat" w:hAnsi="GHEA Grapalat"/>
          <w:sz w:val="22"/>
          <w:szCs w:val="22"/>
          <w:lang w:val="en-US"/>
        </w:rPr>
        <w:t>Ոռոգման</w:t>
      </w:r>
      <w:proofErr w:type="spellEnd"/>
      <w:proofErr w:type="gramEnd"/>
      <w:r w:rsidRPr="004F6E06">
        <w:rPr>
          <w:rFonts w:ascii="GHEA Grapalat" w:hAnsi="GHEA Grapalat"/>
          <w:sz w:val="22"/>
          <w:szCs w:val="22"/>
          <w:lang w:val="fr-FR"/>
        </w:rPr>
        <w:t xml:space="preserve"> </w:t>
      </w:r>
      <w:proofErr w:type="spellStart"/>
      <w:r w:rsidRPr="004F6E06">
        <w:rPr>
          <w:rFonts w:ascii="GHEA Grapalat" w:hAnsi="GHEA Grapalat"/>
          <w:sz w:val="22"/>
          <w:szCs w:val="22"/>
          <w:lang w:val="en-US"/>
        </w:rPr>
        <w:t>արդիական</w:t>
      </w:r>
      <w:proofErr w:type="spellEnd"/>
      <w:r w:rsidRPr="004F6E06">
        <w:rPr>
          <w:rFonts w:ascii="GHEA Grapalat" w:hAnsi="GHEA Grapalat"/>
          <w:sz w:val="22"/>
          <w:szCs w:val="22"/>
          <w:lang w:val="fr-FR"/>
        </w:rPr>
        <w:t xml:space="preserve"> </w:t>
      </w:r>
      <w:proofErr w:type="spellStart"/>
      <w:r w:rsidRPr="004F6E06">
        <w:rPr>
          <w:rFonts w:ascii="GHEA Grapalat" w:hAnsi="GHEA Grapalat"/>
          <w:sz w:val="22"/>
          <w:szCs w:val="22"/>
          <w:lang w:val="en-US"/>
        </w:rPr>
        <w:t>համակարգերի</w:t>
      </w:r>
      <w:proofErr w:type="spellEnd"/>
      <w:r w:rsidRPr="004F6E06">
        <w:rPr>
          <w:rFonts w:ascii="GHEA Grapalat" w:hAnsi="GHEA Grapalat"/>
          <w:sz w:val="22"/>
          <w:szCs w:val="22"/>
          <w:lang w:val="fr-FR"/>
        </w:rPr>
        <w:t xml:space="preserve"> </w:t>
      </w:r>
      <w:proofErr w:type="spellStart"/>
      <w:r w:rsidRPr="004F6E06">
        <w:rPr>
          <w:rFonts w:ascii="GHEA Grapalat" w:hAnsi="GHEA Grapalat"/>
          <w:sz w:val="22"/>
          <w:szCs w:val="22"/>
          <w:lang w:val="en-US"/>
        </w:rPr>
        <w:t>ներդրման</w:t>
      </w:r>
      <w:proofErr w:type="spellEnd"/>
      <w:r w:rsidRPr="004F6E06">
        <w:rPr>
          <w:rFonts w:ascii="GHEA Grapalat" w:hAnsi="GHEA Grapalat"/>
          <w:sz w:val="22"/>
          <w:szCs w:val="22"/>
          <w:lang w:val="fr-FR"/>
        </w:rPr>
        <w:t xml:space="preserve"> </w:t>
      </w:r>
      <w:proofErr w:type="spellStart"/>
      <w:r w:rsidR="00D34899" w:rsidRPr="004F6E06">
        <w:rPr>
          <w:rFonts w:ascii="GHEA Grapalat" w:hAnsi="GHEA Grapalat"/>
          <w:sz w:val="22"/>
          <w:szCs w:val="22"/>
          <w:lang w:val="en-US"/>
        </w:rPr>
        <w:t>համաֆինանսավորման</w:t>
      </w:r>
      <w:proofErr w:type="spellEnd"/>
      <w:r w:rsidRPr="004F6E06">
        <w:rPr>
          <w:rFonts w:ascii="GHEA Grapalat" w:hAnsi="GHEA Grapalat"/>
          <w:sz w:val="22"/>
          <w:szCs w:val="22"/>
          <w:lang w:val="fr-FR"/>
        </w:rPr>
        <w:t xml:space="preserve"> </w:t>
      </w:r>
      <w:proofErr w:type="spellStart"/>
      <w:r w:rsidRPr="004F6E06">
        <w:rPr>
          <w:rFonts w:ascii="GHEA Grapalat" w:hAnsi="GHEA Grapalat"/>
          <w:sz w:val="22"/>
          <w:szCs w:val="22"/>
          <w:lang w:val="en-US"/>
        </w:rPr>
        <w:t>ծրագիրը</w:t>
      </w:r>
      <w:proofErr w:type="spellEnd"/>
      <w:r w:rsidRPr="004F6E06">
        <w:rPr>
          <w:rFonts w:ascii="GHEA Grapalat" w:hAnsi="GHEA Grapalat"/>
          <w:sz w:val="22"/>
          <w:szCs w:val="22"/>
          <w:lang w:val="fr-FR"/>
        </w:rPr>
        <w:t xml:space="preserve"> </w:t>
      </w:r>
      <w:proofErr w:type="spellStart"/>
      <w:r w:rsidRPr="004F6E06">
        <w:rPr>
          <w:rFonts w:ascii="GHEA Grapalat" w:hAnsi="GHEA Grapalat"/>
          <w:sz w:val="22"/>
          <w:szCs w:val="22"/>
          <w:lang w:val="en-US"/>
        </w:rPr>
        <w:t>հաստատելու</w:t>
      </w:r>
      <w:proofErr w:type="spellEnd"/>
      <w:r w:rsidRPr="004F6E06">
        <w:rPr>
          <w:rFonts w:ascii="GHEA Grapalat" w:hAnsi="GHEA Grapalat"/>
          <w:sz w:val="22"/>
          <w:szCs w:val="22"/>
          <w:lang w:val="fr-FR"/>
        </w:rPr>
        <w:t xml:space="preserve"> </w:t>
      </w:r>
      <w:proofErr w:type="spellStart"/>
      <w:r w:rsidRPr="004F6E06">
        <w:rPr>
          <w:rFonts w:ascii="GHEA Grapalat" w:hAnsi="GHEA Grapalat"/>
          <w:sz w:val="22"/>
          <w:szCs w:val="22"/>
          <w:lang w:val="en-US"/>
        </w:rPr>
        <w:t>մասին</w:t>
      </w:r>
      <w:proofErr w:type="spellEnd"/>
      <w:r w:rsidRPr="004F6E06">
        <w:rPr>
          <w:rFonts w:ascii="GHEA Grapalat" w:hAnsi="GHEA Grapalat"/>
          <w:sz w:val="22"/>
          <w:szCs w:val="22"/>
          <w:lang w:val="fr-FR"/>
        </w:rPr>
        <w:t>»</w:t>
      </w:r>
      <w:r w:rsidR="004B23D9" w:rsidRPr="004F6E06">
        <w:rPr>
          <w:rFonts w:ascii="GHEA Grapalat" w:hAnsi="GHEA Grapalat"/>
          <w:sz w:val="22"/>
          <w:szCs w:val="22"/>
          <w:lang w:val="fr-FR"/>
        </w:rPr>
        <w:t xml:space="preserve"> </w:t>
      </w:r>
      <w:r w:rsidR="00011D26" w:rsidRPr="004F6E06">
        <w:rPr>
          <w:rFonts w:ascii="GHEA Grapalat" w:hAnsi="GHEA Grapalat"/>
          <w:sz w:val="22"/>
          <w:szCs w:val="22"/>
          <w:lang w:val="en-US"/>
        </w:rPr>
        <w:t>ՀՀ</w:t>
      </w:r>
      <w:r w:rsidR="00011D26" w:rsidRPr="004F6E06">
        <w:rPr>
          <w:rFonts w:ascii="GHEA Grapalat" w:hAnsi="GHEA Grapalat"/>
          <w:sz w:val="22"/>
          <w:szCs w:val="22"/>
          <w:lang w:val="fr-FR"/>
        </w:rPr>
        <w:t xml:space="preserve"> </w:t>
      </w:r>
      <w:r w:rsidR="00011D26" w:rsidRPr="004F6E06">
        <w:rPr>
          <w:rFonts w:ascii="GHEA Grapalat" w:hAnsi="GHEA Grapalat"/>
          <w:sz w:val="22"/>
          <w:szCs w:val="22"/>
          <w:lang w:val="en-US"/>
        </w:rPr>
        <w:t>կառավարության</w:t>
      </w:r>
      <w:r w:rsidR="00011D26" w:rsidRPr="004F6E06">
        <w:rPr>
          <w:rFonts w:ascii="GHEA Grapalat" w:hAnsi="GHEA Grapalat"/>
          <w:sz w:val="22"/>
          <w:szCs w:val="22"/>
          <w:lang w:val="fr-FR"/>
        </w:rPr>
        <w:t xml:space="preserve"> </w:t>
      </w:r>
      <w:r w:rsidR="00011D26" w:rsidRPr="004F6E06">
        <w:rPr>
          <w:rFonts w:ascii="GHEA Grapalat" w:hAnsi="GHEA Grapalat"/>
          <w:sz w:val="22"/>
          <w:szCs w:val="22"/>
          <w:lang w:val="en-US"/>
        </w:rPr>
        <w:t>որոշման</w:t>
      </w:r>
      <w:r w:rsidR="00416A0E" w:rsidRPr="004F6E06">
        <w:rPr>
          <w:rFonts w:ascii="GHEA Grapalat" w:hAnsi="GHEA Grapalat"/>
          <w:sz w:val="22"/>
          <w:szCs w:val="22"/>
          <w:lang w:val="fr-FR"/>
        </w:rPr>
        <w:t xml:space="preserve"> </w:t>
      </w:r>
      <w:proofErr w:type="spellStart"/>
      <w:r w:rsidR="00416A0E" w:rsidRPr="004F6E06">
        <w:rPr>
          <w:rFonts w:ascii="GHEA Grapalat" w:hAnsi="GHEA Grapalat"/>
          <w:sz w:val="22"/>
          <w:szCs w:val="22"/>
          <w:lang w:val="en-US"/>
        </w:rPr>
        <w:t>նախագծի</w:t>
      </w:r>
      <w:proofErr w:type="spellEnd"/>
      <w:r w:rsidR="00416A0E" w:rsidRPr="004F6E06">
        <w:rPr>
          <w:rFonts w:ascii="GHEA Grapalat" w:hAnsi="GHEA Grapalat"/>
          <w:sz w:val="22"/>
          <w:szCs w:val="22"/>
          <w:lang w:val="fr-FR"/>
        </w:rPr>
        <w:t xml:space="preserve"> </w:t>
      </w:r>
      <w:proofErr w:type="spellStart"/>
      <w:r w:rsidR="00416A0E" w:rsidRPr="004F6E06">
        <w:rPr>
          <w:rFonts w:ascii="GHEA Grapalat" w:hAnsi="GHEA Grapalat"/>
          <w:sz w:val="22"/>
          <w:szCs w:val="22"/>
          <w:lang w:val="en-US"/>
        </w:rPr>
        <w:t>վերաբերյալ</w:t>
      </w:r>
      <w:proofErr w:type="spellEnd"/>
      <w:r w:rsidR="00416A0E" w:rsidRPr="004F6E06">
        <w:rPr>
          <w:rFonts w:ascii="GHEA Grapalat" w:hAnsi="GHEA Grapalat"/>
          <w:sz w:val="22"/>
          <w:szCs w:val="22"/>
          <w:lang w:val="fr-FR"/>
        </w:rPr>
        <w:t xml:space="preserve"> </w:t>
      </w:r>
      <w:proofErr w:type="spellStart"/>
      <w:r w:rsidR="003B0CF1" w:rsidRPr="004F6E06">
        <w:rPr>
          <w:rFonts w:ascii="GHEA Grapalat" w:hAnsi="GHEA Grapalat"/>
          <w:sz w:val="22"/>
          <w:szCs w:val="22"/>
          <w:lang w:val="en-US"/>
        </w:rPr>
        <w:t>շահագրգիռ</w:t>
      </w:r>
      <w:proofErr w:type="spellEnd"/>
      <w:r w:rsidR="003B0CF1" w:rsidRPr="004F6E06">
        <w:rPr>
          <w:rFonts w:ascii="GHEA Grapalat" w:hAnsi="GHEA Grapalat"/>
          <w:sz w:val="22"/>
          <w:szCs w:val="22"/>
          <w:lang w:val="fr-FR"/>
        </w:rPr>
        <w:t xml:space="preserve"> </w:t>
      </w:r>
      <w:proofErr w:type="spellStart"/>
      <w:r w:rsidR="003B0CF1" w:rsidRPr="004F6E06">
        <w:rPr>
          <w:rFonts w:ascii="GHEA Grapalat" w:hAnsi="GHEA Grapalat"/>
          <w:sz w:val="22"/>
          <w:szCs w:val="22"/>
          <w:lang w:val="en-US"/>
        </w:rPr>
        <w:t>մարմինների</w:t>
      </w:r>
      <w:proofErr w:type="spellEnd"/>
      <w:r w:rsidR="00416A0E" w:rsidRPr="004F6E06">
        <w:rPr>
          <w:rFonts w:ascii="GHEA Grapalat" w:hAnsi="GHEA Grapalat"/>
          <w:sz w:val="22"/>
          <w:szCs w:val="22"/>
          <w:lang w:val="fr-FR"/>
        </w:rPr>
        <w:t xml:space="preserve"> </w:t>
      </w:r>
      <w:proofErr w:type="spellStart"/>
      <w:r w:rsidR="00416A0E" w:rsidRPr="004F6E06">
        <w:rPr>
          <w:rFonts w:ascii="GHEA Grapalat" w:hAnsi="GHEA Grapalat"/>
          <w:sz w:val="22"/>
          <w:szCs w:val="22"/>
          <w:lang w:val="en-US"/>
        </w:rPr>
        <w:t>կողմից</w:t>
      </w:r>
      <w:proofErr w:type="spellEnd"/>
      <w:r w:rsidR="00416A0E" w:rsidRPr="004F6E06">
        <w:rPr>
          <w:rFonts w:ascii="GHEA Grapalat" w:hAnsi="GHEA Grapalat"/>
          <w:sz w:val="22"/>
          <w:szCs w:val="22"/>
          <w:lang w:val="fr-FR"/>
        </w:rPr>
        <w:t xml:space="preserve"> </w:t>
      </w:r>
      <w:proofErr w:type="spellStart"/>
      <w:r w:rsidR="00416A0E" w:rsidRPr="004F6E06">
        <w:rPr>
          <w:rFonts w:ascii="GHEA Grapalat" w:hAnsi="GHEA Grapalat"/>
          <w:sz w:val="22"/>
          <w:szCs w:val="22"/>
          <w:lang w:val="en-US"/>
        </w:rPr>
        <w:t>ներկայացված</w:t>
      </w:r>
      <w:proofErr w:type="spellEnd"/>
      <w:r w:rsidR="00416A0E" w:rsidRPr="004F6E06">
        <w:rPr>
          <w:rFonts w:ascii="GHEA Grapalat" w:hAnsi="GHEA Grapalat"/>
          <w:sz w:val="22"/>
          <w:szCs w:val="22"/>
          <w:lang w:val="fr-FR"/>
        </w:rPr>
        <w:t xml:space="preserve"> </w:t>
      </w:r>
      <w:proofErr w:type="spellStart"/>
      <w:r w:rsidR="00416A0E" w:rsidRPr="004F6E06">
        <w:rPr>
          <w:rFonts w:ascii="GHEA Grapalat" w:hAnsi="GHEA Grapalat"/>
          <w:sz w:val="22"/>
          <w:szCs w:val="22"/>
          <w:lang w:val="en-US"/>
        </w:rPr>
        <w:t>դիտողությունների</w:t>
      </w:r>
      <w:proofErr w:type="spellEnd"/>
      <w:r w:rsidR="00416A0E" w:rsidRPr="004F6E06">
        <w:rPr>
          <w:rFonts w:ascii="GHEA Grapalat" w:hAnsi="GHEA Grapalat"/>
          <w:sz w:val="22"/>
          <w:szCs w:val="22"/>
          <w:lang w:val="fr-FR"/>
        </w:rPr>
        <w:t xml:space="preserve"> </w:t>
      </w:r>
      <w:r w:rsidR="00416A0E" w:rsidRPr="004F6E06">
        <w:rPr>
          <w:rFonts w:ascii="GHEA Grapalat" w:hAnsi="GHEA Grapalat"/>
          <w:sz w:val="22"/>
          <w:szCs w:val="22"/>
          <w:lang w:val="en-US"/>
        </w:rPr>
        <w:t>և</w:t>
      </w:r>
      <w:r w:rsidR="00416A0E" w:rsidRPr="004F6E06">
        <w:rPr>
          <w:rFonts w:ascii="GHEA Grapalat" w:hAnsi="GHEA Grapalat"/>
          <w:sz w:val="22"/>
          <w:szCs w:val="22"/>
          <w:lang w:val="fr-FR"/>
        </w:rPr>
        <w:t xml:space="preserve"> </w:t>
      </w:r>
      <w:r w:rsidR="00416A0E" w:rsidRPr="004F6E06">
        <w:rPr>
          <w:rFonts w:ascii="GHEA Grapalat" w:hAnsi="GHEA Grapalat"/>
          <w:sz w:val="22"/>
          <w:szCs w:val="22"/>
        </w:rPr>
        <w:t>առաջարկությունների</w:t>
      </w:r>
      <w:r w:rsidR="00416A0E" w:rsidRPr="004F6E06">
        <w:rPr>
          <w:rFonts w:ascii="GHEA Grapalat" w:hAnsi="GHEA Grapalat"/>
          <w:sz w:val="22"/>
          <w:szCs w:val="22"/>
          <w:lang w:val="fr-FR"/>
        </w:rPr>
        <w:t xml:space="preserve">, </w:t>
      </w:r>
      <w:r w:rsidR="00416A0E" w:rsidRPr="004F6E06">
        <w:rPr>
          <w:rFonts w:ascii="GHEA Grapalat" w:hAnsi="GHEA Grapalat"/>
          <w:sz w:val="22"/>
          <w:szCs w:val="22"/>
        </w:rPr>
        <w:t>դրանց</w:t>
      </w:r>
      <w:r w:rsidR="00416A0E" w:rsidRPr="004F6E06">
        <w:rPr>
          <w:rFonts w:ascii="GHEA Grapalat" w:hAnsi="GHEA Grapalat"/>
          <w:sz w:val="22"/>
          <w:szCs w:val="22"/>
          <w:lang w:val="fr-FR"/>
        </w:rPr>
        <w:t xml:space="preserve"> </w:t>
      </w:r>
      <w:r w:rsidR="00416A0E" w:rsidRPr="004F6E06">
        <w:rPr>
          <w:rFonts w:ascii="GHEA Grapalat" w:hAnsi="GHEA Grapalat"/>
          <w:sz w:val="22"/>
          <w:szCs w:val="22"/>
        </w:rPr>
        <w:t>ընդունման</w:t>
      </w:r>
      <w:r w:rsidR="00416A0E" w:rsidRPr="004F6E06">
        <w:rPr>
          <w:rFonts w:ascii="GHEA Grapalat" w:hAnsi="GHEA Grapalat"/>
          <w:sz w:val="22"/>
          <w:szCs w:val="22"/>
          <w:lang w:val="fr-FR"/>
        </w:rPr>
        <w:t xml:space="preserve"> </w:t>
      </w:r>
      <w:r w:rsidR="00416A0E" w:rsidRPr="004F6E06">
        <w:rPr>
          <w:rFonts w:ascii="GHEA Grapalat" w:hAnsi="GHEA Grapalat"/>
          <w:sz w:val="22"/>
          <w:szCs w:val="22"/>
        </w:rPr>
        <w:t>կամ</w:t>
      </w:r>
      <w:r w:rsidR="00416A0E" w:rsidRPr="004F6E06">
        <w:rPr>
          <w:rFonts w:ascii="GHEA Grapalat" w:hAnsi="GHEA Grapalat"/>
          <w:sz w:val="22"/>
          <w:szCs w:val="22"/>
          <w:lang w:val="fr-FR"/>
        </w:rPr>
        <w:t xml:space="preserve"> </w:t>
      </w:r>
      <w:r w:rsidR="00416A0E" w:rsidRPr="004F6E06">
        <w:rPr>
          <w:rFonts w:ascii="GHEA Grapalat" w:hAnsi="GHEA Grapalat"/>
          <w:sz w:val="22"/>
          <w:szCs w:val="22"/>
        </w:rPr>
        <w:t>չընդունման</w:t>
      </w:r>
    </w:p>
    <w:p w:rsidR="00497A9D" w:rsidRPr="004F6E06" w:rsidRDefault="00497A9D" w:rsidP="00497A9D">
      <w:pPr>
        <w:jc w:val="center"/>
        <w:rPr>
          <w:rFonts w:ascii="GHEA Grapalat" w:hAnsi="GHEA Grapalat"/>
          <w:sz w:val="22"/>
          <w:szCs w:val="22"/>
          <w:lang w:val="fr-FR"/>
        </w:rPr>
      </w:pPr>
    </w:p>
    <w:tbl>
      <w:tblPr>
        <w:tblW w:w="15544"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4962"/>
        <w:gridCol w:w="4820"/>
        <w:gridCol w:w="3544"/>
      </w:tblGrid>
      <w:tr w:rsidR="00AD754A" w:rsidRPr="004F6E06" w:rsidTr="00010EBF">
        <w:trPr>
          <w:trHeight w:val="1408"/>
        </w:trPr>
        <w:tc>
          <w:tcPr>
            <w:tcW w:w="2218" w:type="dxa"/>
            <w:tcBorders>
              <w:top w:val="single" w:sz="4" w:space="0" w:color="auto"/>
              <w:left w:val="single" w:sz="4" w:space="0" w:color="auto"/>
              <w:bottom w:val="single" w:sz="4" w:space="0" w:color="auto"/>
              <w:right w:val="single" w:sz="4" w:space="0" w:color="auto"/>
            </w:tcBorders>
            <w:vAlign w:val="center"/>
          </w:tcPr>
          <w:p w:rsidR="00416A0E" w:rsidRPr="004F6E06" w:rsidRDefault="00416A0E" w:rsidP="00DC728E">
            <w:pPr>
              <w:pStyle w:val="BodyText"/>
              <w:spacing w:after="0" w:line="240" w:lineRule="auto"/>
              <w:jc w:val="center"/>
              <w:rPr>
                <w:rFonts w:ascii="GHEA Grapalat" w:hAnsi="GHEA Grapalat"/>
                <w:lang w:val="fr-FR" w:eastAsia="ru-RU"/>
              </w:rPr>
            </w:pPr>
            <w:proofErr w:type="spellStart"/>
            <w:r w:rsidRPr="004F6E06">
              <w:rPr>
                <w:rFonts w:ascii="GHEA Grapalat" w:hAnsi="GHEA Grapalat"/>
                <w:lang w:eastAsia="ru-RU"/>
              </w:rPr>
              <w:t>Առարկության</w:t>
            </w:r>
            <w:proofErr w:type="spellEnd"/>
            <w:r w:rsidRPr="004F6E06">
              <w:rPr>
                <w:rFonts w:ascii="GHEA Grapalat" w:hAnsi="GHEA Grapalat"/>
                <w:lang w:val="fr-FR" w:eastAsia="ru-RU"/>
              </w:rPr>
              <w:t xml:space="preserve">, </w:t>
            </w:r>
            <w:proofErr w:type="spellStart"/>
            <w:r w:rsidRPr="004F6E06">
              <w:rPr>
                <w:rFonts w:ascii="GHEA Grapalat" w:hAnsi="GHEA Grapalat"/>
                <w:lang w:eastAsia="ru-RU"/>
              </w:rPr>
              <w:t>առաջարկության</w:t>
            </w:r>
            <w:proofErr w:type="spellEnd"/>
            <w:r w:rsidRPr="004F6E06">
              <w:rPr>
                <w:rFonts w:ascii="GHEA Grapalat" w:hAnsi="GHEA Grapalat"/>
                <w:lang w:val="fr-FR" w:eastAsia="ru-RU"/>
              </w:rPr>
              <w:t xml:space="preserve"> </w:t>
            </w:r>
            <w:proofErr w:type="spellStart"/>
            <w:r w:rsidRPr="004F6E06">
              <w:rPr>
                <w:rFonts w:ascii="GHEA Grapalat" w:hAnsi="GHEA Grapalat"/>
                <w:lang w:eastAsia="ru-RU"/>
              </w:rPr>
              <w:t>հեղինակը</w:t>
            </w:r>
            <w:proofErr w:type="spellEnd"/>
            <w:r w:rsidRPr="004F6E06">
              <w:rPr>
                <w:rFonts w:ascii="GHEA Grapalat" w:hAnsi="GHEA Grapalat"/>
                <w:lang w:val="fr-FR" w:eastAsia="ru-RU"/>
              </w:rPr>
              <w:t>¸</w:t>
            </w:r>
          </w:p>
          <w:p w:rsidR="00416A0E" w:rsidRPr="004F6E06" w:rsidRDefault="00416A0E" w:rsidP="00DC728E">
            <w:pPr>
              <w:pStyle w:val="BodyText"/>
              <w:spacing w:after="0" w:line="240" w:lineRule="auto"/>
              <w:jc w:val="center"/>
              <w:rPr>
                <w:rFonts w:ascii="GHEA Grapalat" w:hAnsi="GHEA Grapalat"/>
                <w:lang w:val="fr-FR" w:eastAsia="ru-RU"/>
              </w:rPr>
            </w:pPr>
            <w:proofErr w:type="spellStart"/>
            <w:r w:rsidRPr="004F6E06">
              <w:rPr>
                <w:rFonts w:ascii="GHEA Grapalat" w:hAnsi="GHEA Grapalat"/>
                <w:lang w:eastAsia="ru-RU"/>
              </w:rPr>
              <w:t>գրության</w:t>
            </w:r>
            <w:proofErr w:type="spellEnd"/>
            <w:r w:rsidRPr="004F6E06">
              <w:rPr>
                <w:rFonts w:ascii="GHEA Grapalat" w:hAnsi="GHEA Grapalat"/>
                <w:lang w:val="fr-FR" w:eastAsia="ru-RU"/>
              </w:rPr>
              <w:t xml:space="preserve"> </w:t>
            </w:r>
            <w:proofErr w:type="spellStart"/>
            <w:r w:rsidRPr="004F6E06">
              <w:rPr>
                <w:rFonts w:ascii="GHEA Grapalat" w:hAnsi="GHEA Grapalat"/>
                <w:lang w:eastAsia="ru-RU"/>
              </w:rPr>
              <w:t>ստացման</w:t>
            </w:r>
            <w:proofErr w:type="spellEnd"/>
            <w:r w:rsidRPr="004F6E06">
              <w:rPr>
                <w:rFonts w:ascii="GHEA Grapalat" w:hAnsi="GHEA Grapalat"/>
                <w:lang w:val="fr-FR" w:eastAsia="ru-RU"/>
              </w:rPr>
              <w:t xml:space="preserve"> </w:t>
            </w:r>
            <w:proofErr w:type="spellStart"/>
            <w:r w:rsidRPr="004F6E06">
              <w:rPr>
                <w:rFonts w:ascii="GHEA Grapalat" w:hAnsi="GHEA Grapalat"/>
                <w:lang w:eastAsia="ru-RU"/>
              </w:rPr>
              <w:t>ամսաթիվը</w:t>
            </w:r>
            <w:proofErr w:type="spellEnd"/>
            <w:r w:rsidRPr="004F6E06">
              <w:rPr>
                <w:rFonts w:ascii="GHEA Grapalat" w:hAnsi="GHEA Grapalat"/>
                <w:lang w:val="fr-FR" w:eastAsia="ru-RU"/>
              </w:rPr>
              <w:t xml:space="preserve">, </w:t>
            </w:r>
            <w:proofErr w:type="spellStart"/>
            <w:r w:rsidRPr="004F6E06">
              <w:rPr>
                <w:rFonts w:ascii="GHEA Grapalat" w:hAnsi="GHEA Grapalat"/>
                <w:lang w:eastAsia="ru-RU"/>
              </w:rPr>
              <w:t>գրության</w:t>
            </w:r>
            <w:proofErr w:type="spellEnd"/>
            <w:r w:rsidRPr="004F6E06">
              <w:rPr>
                <w:rFonts w:ascii="GHEA Grapalat" w:hAnsi="GHEA Grapalat"/>
                <w:lang w:val="fr-FR" w:eastAsia="ru-RU"/>
              </w:rPr>
              <w:t xml:space="preserve"> </w:t>
            </w:r>
            <w:proofErr w:type="spellStart"/>
            <w:r w:rsidRPr="004F6E06">
              <w:rPr>
                <w:rFonts w:ascii="GHEA Grapalat" w:hAnsi="GHEA Grapalat"/>
                <w:lang w:eastAsia="ru-RU"/>
              </w:rPr>
              <w:t>համարը</w:t>
            </w:r>
            <w:proofErr w:type="spellEnd"/>
          </w:p>
        </w:tc>
        <w:tc>
          <w:tcPr>
            <w:tcW w:w="4962" w:type="dxa"/>
            <w:tcBorders>
              <w:top w:val="single" w:sz="4" w:space="0" w:color="auto"/>
              <w:left w:val="single" w:sz="4" w:space="0" w:color="auto"/>
              <w:bottom w:val="single" w:sz="4" w:space="0" w:color="auto"/>
              <w:right w:val="single" w:sz="4" w:space="0" w:color="auto"/>
            </w:tcBorders>
            <w:vAlign w:val="center"/>
          </w:tcPr>
          <w:p w:rsidR="00416A0E" w:rsidRPr="004F6E06" w:rsidRDefault="00416A0E" w:rsidP="00DC728E">
            <w:pPr>
              <w:pStyle w:val="BodyText"/>
              <w:spacing w:after="0" w:line="240" w:lineRule="auto"/>
              <w:jc w:val="center"/>
              <w:rPr>
                <w:rFonts w:ascii="GHEA Grapalat" w:hAnsi="GHEA Grapalat"/>
                <w:lang w:eastAsia="ru-RU"/>
              </w:rPr>
            </w:pPr>
            <w:proofErr w:type="spellStart"/>
            <w:r w:rsidRPr="004F6E06">
              <w:rPr>
                <w:rFonts w:ascii="GHEA Grapalat" w:hAnsi="GHEA Grapalat"/>
                <w:lang w:eastAsia="ru-RU"/>
              </w:rPr>
              <w:t>Առարկության</w:t>
            </w:r>
            <w:proofErr w:type="spellEnd"/>
            <w:r w:rsidRPr="004F6E06">
              <w:rPr>
                <w:rFonts w:ascii="GHEA Grapalat" w:hAnsi="GHEA Grapalat"/>
                <w:lang w:eastAsia="ru-RU"/>
              </w:rPr>
              <w:t xml:space="preserve">, </w:t>
            </w:r>
            <w:proofErr w:type="spellStart"/>
            <w:r w:rsidRPr="004F6E06">
              <w:rPr>
                <w:rFonts w:ascii="GHEA Grapalat" w:hAnsi="GHEA Grapalat"/>
                <w:lang w:eastAsia="ru-RU"/>
              </w:rPr>
              <w:t>առաջարկության</w:t>
            </w:r>
            <w:proofErr w:type="spellEnd"/>
            <w:r w:rsidRPr="004F6E06">
              <w:rPr>
                <w:rFonts w:ascii="GHEA Grapalat" w:hAnsi="GHEA Grapalat"/>
                <w:lang w:eastAsia="ru-RU"/>
              </w:rPr>
              <w:t xml:space="preserve"> </w:t>
            </w:r>
            <w:bookmarkStart w:id="0" w:name="_GoBack"/>
            <w:bookmarkEnd w:id="0"/>
            <w:proofErr w:type="spellStart"/>
            <w:r w:rsidRPr="004F6E06">
              <w:rPr>
                <w:rFonts w:ascii="GHEA Grapalat" w:hAnsi="GHEA Grapalat"/>
                <w:lang w:eastAsia="ru-RU"/>
              </w:rPr>
              <w:t>բովանդակությունը</w:t>
            </w:r>
            <w:proofErr w:type="spellEnd"/>
          </w:p>
        </w:tc>
        <w:tc>
          <w:tcPr>
            <w:tcW w:w="4820" w:type="dxa"/>
            <w:tcBorders>
              <w:top w:val="single" w:sz="4" w:space="0" w:color="auto"/>
              <w:left w:val="single" w:sz="4" w:space="0" w:color="auto"/>
              <w:bottom w:val="single" w:sz="4" w:space="0" w:color="auto"/>
              <w:right w:val="single" w:sz="4" w:space="0" w:color="auto"/>
            </w:tcBorders>
            <w:vAlign w:val="center"/>
          </w:tcPr>
          <w:p w:rsidR="00416A0E" w:rsidRPr="004F6E06" w:rsidRDefault="00416A0E" w:rsidP="00DC728E">
            <w:pPr>
              <w:pStyle w:val="BodyText"/>
              <w:spacing w:after="0" w:line="240" w:lineRule="auto"/>
              <w:jc w:val="center"/>
              <w:rPr>
                <w:rFonts w:ascii="GHEA Grapalat" w:hAnsi="GHEA Grapalat"/>
                <w:lang w:eastAsia="ru-RU"/>
              </w:rPr>
            </w:pPr>
            <w:proofErr w:type="spellStart"/>
            <w:r w:rsidRPr="004F6E06">
              <w:rPr>
                <w:rFonts w:ascii="GHEA Grapalat" w:hAnsi="GHEA Grapalat"/>
                <w:lang w:eastAsia="ru-RU"/>
              </w:rPr>
              <w:t>Եզրակացություն</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rsidR="00416A0E" w:rsidRPr="004F6E06" w:rsidRDefault="00416A0E" w:rsidP="00DC728E">
            <w:pPr>
              <w:pStyle w:val="BodyText"/>
              <w:spacing w:after="0" w:line="240" w:lineRule="auto"/>
              <w:jc w:val="center"/>
              <w:rPr>
                <w:rFonts w:ascii="GHEA Grapalat" w:hAnsi="GHEA Grapalat"/>
                <w:lang w:eastAsia="ru-RU"/>
              </w:rPr>
            </w:pPr>
            <w:proofErr w:type="spellStart"/>
            <w:r w:rsidRPr="004F6E06">
              <w:rPr>
                <w:rFonts w:ascii="GHEA Grapalat" w:hAnsi="GHEA Grapalat"/>
                <w:lang w:eastAsia="ru-RU"/>
              </w:rPr>
              <w:t>Կատարված</w:t>
            </w:r>
            <w:proofErr w:type="spellEnd"/>
            <w:r w:rsidRPr="004F6E06">
              <w:rPr>
                <w:rFonts w:ascii="GHEA Grapalat" w:hAnsi="GHEA Grapalat"/>
                <w:lang w:eastAsia="ru-RU"/>
              </w:rPr>
              <w:t xml:space="preserve"> </w:t>
            </w:r>
            <w:proofErr w:type="spellStart"/>
            <w:r w:rsidR="007E59EB" w:rsidRPr="004F6E06">
              <w:rPr>
                <w:rFonts w:ascii="GHEA Grapalat" w:hAnsi="GHEA Grapalat"/>
                <w:lang w:eastAsia="ru-RU"/>
              </w:rPr>
              <w:t>փոփոխու</w:t>
            </w:r>
            <w:r w:rsidRPr="004F6E06">
              <w:rPr>
                <w:rFonts w:ascii="GHEA Grapalat" w:hAnsi="GHEA Grapalat"/>
                <w:lang w:eastAsia="ru-RU"/>
              </w:rPr>
              <w:t>թյունները</w:t>
            </w:r>
            <w:proofErr w:type="spellEnd"/>
          </w:p>
        </w:tc>
      </w:tr>
      <w:tr w:rsidR="00AD754A" w:rsidRPr="004F6E06" w:rsidTr="00010EBF">
        <w:tc>
          <w:tcPr>
            <w:tcW w:w="2218" w:type="dxa"/>
            <w:tcBorders>
              <w:top w:val="single" w:sz="4" w:space="0" w:color="auto"/>
              <w:left w:val="single" w:sz="4" w:space="0" w:color="auto"/>
              <w:bottom w:val="single" w:sz="4" w:space="0" w:color="auto"/>
              <w:right w:val="single" w:sz="4" w:space="0" w:color="auto"/>
            </w:tcBorders>
            <w:vAlign w:val="center"/>
          </w:tcPr>
          <w:p w:rsidR="00416A0E" w:rsidRPr="004F6E06" w:rsidRDefault="00416A0E" w:rsidP="00DC728E">
            <w:pPr>
              <w:pStyle w:val="BodyText"/>
              <w:spacing w:after="0" w:line="240" w:lineRule="auto"/>
              <w:jc w:val="center"/>
              <w:rPr>
                <w:rFonts w:ascii="GHEA Grapalat" w:hAnsi="GHEA Grapalat"/>
                <w:lang w:eastAsia="ru-RU"/>
              </w:rPr>
            </w:pPr>
            <w:r w:rsidRPr="004F6E06">
              <w:rPr>
                <w:rFonts w:ascii="GHEA Grapalat" w:hAnsi="GHEA Grapalat"/>
                <w:lang w:eastAsia="ru-RU"/>
              </w:rPr>
              <w:t>1</w:t>
            </w:r>
          </w:p>
        </w:tc>
        <w:tc>
          <w:tcPr>
            <w:tcW w:w="4962" w:type="dxa"/>
            <w:tcBorders>
              <w:top w:val="single" w:sz="4" w:space="0" w:color="auto"/>
              <w:left w:val="single" w:sz="4" w:space="0" w:color="auto"/>
              <w:bottom w:val="single" w:sz="4" w:space="0" w:color="auto"/>
              <w:right w:val="single" w:sz="4" w:space="0" w:color="auto"/>
            </w:tcBorders>
            <w:vAlign w:val="center"/>
          </w:tcPr>
          <w:p w:rsidR="00416A0E" w:rsidRPr="004F6E06" w:rsidRDefault="00416A0E" w:rsidP="00DC728E">
            <w:pPr>
              <w:pStyle w:val="BodyText"/>
              <w:spacing w:after="0" w:line="240" w:lineRule="auto"/>
              <w:jc w:val="center"/>
              <w:rPr>
                <w:rFonts w:ascii="GHEA Grapalat" w:hAnsi="GHEA Grapalat"/>
                <w:lang w:eastAsia="ru-RU"/>
              </w:rPr>
            </w:pPr>
            <w:r w:rsidRPr="004F6E06">
              <w:rPr>
                <w:rFonts w:ascii="GHEA Grapalat" w:hAnsi="GHEA Grapalat"/>
                <w:lang w:eastAsia="ru-RU"/>
              </w:rPr>
              <w:t>2</w:t>
            </w:r>
          </w:p>
        </w:tc>
        <w:tc>
          <w:tcPr>
            <w:tcW w:w="4820" w:type="dxa"/>
            <w:tcBorders>
              <w:top w:val="single" w:sz="4" w:space="0" w:color="auto"/>
              <w:left w:val="single" w:sz="4" w:space="0" w:color="auto"/>
              <w:bottom w:val="single" w:sz="4" w:space="0" w:color="auto"/>
              <w:right w:val="single" w:sz="4" w:space="0" w:color="auto"/>
            </w:tcBorders>
            <w:vAlign w:val="center"/>
          </w:tcPr>
          <w:p w:rsidR="00416A0E" w:rsidRPr="004F6E06" w:rsidRDefault="00416A0E" w:rsidP="00DC728E">
            <w:pPr>
              <w:pStyle w:val="BodyText"/>
              <w:spacing w:after="0" w:line="240" w:lineRule="auto"/>
              <w:jc w:val="center"/>
              <w:rPr>
                <w:rFonts w:ascii="GHEA Grapalat" w:hAnsi="GHEA Grapalat"/>
                <w:lang w:eastAsia="ru-RU"/>
              </w:rPr>
            </w:pPr>
            <w:r w:rsidRPr="004F6E06">
              <w:rPr>
                <w:rFonts w:ascii="GHEA Grapalat" w:hAnsi="GHEA Grapalat"/>
                <w:lang w:eastAsia="ru-RU"/>
              </w:rPr>
              <w:t>3</w:t>
            </w:r>
          </w:p>
        </w:tc>
        <w:tc>
          <w:tcPr>
            <w:tcW w:w="3544" w:type="dxa"/>
            <w:tcBorders>
              <w:top w:val="single" w:sz="4" w:space="0" w:color="auto"/>
              <w:left w:val="single" w:sz="4" w:space="0" w:color="auto"/>
              <w:bottom w:val="single" w:sz="4" w:space="0" w:color="auto"/>
              <w:right w:val="single" w:sz="4" w:space="0" w:color="auto"/>
            </w:tcBorders>
            <w:vAlign w:val="center"/>
          </w:tcPr>
          <w:p w:rsidR="00416A0E" w:rsidRPr="004F6E06" w:rsidRDefault="00416A0E" w:rsidP="00DC728E">
            <w:pPr>
              <w:pStyle w:val="BodyText"/>
              <w:spacing w:after="0" w:line="240" w:lineRule="auto"/>
              <w:jc w:val="center"/>
              <w:rPr>
                <w:rFonts w:ascii="GHEA Grapalat" w:hAnsi="GHEA Grapalat"/>
                <w:lang w:eastAsia="ru-RU"/>
              </w:rPr>
            </w:pPr>
            <w:r w:rsidRPr="004F6E06">
              <w:rPr>
                <w:rFonts w:ascii="GHEA Grapalat" w:hAnsi="GHEA Grapalat"/>
                <w:lang w:eastAsia="ru-RU"/>
              </w:rPr>
              <w:t>4</w:t>
            </w:r>
          </w:p>
        </w:tc>
      </w:tr>
      <w:tr w:rsidR="008E1D2E" w:rsidRPr="004F6E06" w:rsidTr="008079A6">
        <w:trPr>
          <w:trHeight w:val="1675"/>
        </w:trPr>
        <w:tc>
          <w:tcPr>
            <w:tcW w:w="2218" w:type="dxa"/>
            <w:vMerge w:val="restart"/>
            <w:tcBorders>
              <w:top w:val="single" w:sz="4" w:space="0" w:color="auto"/>
              <w:left w:val="single" w:sz="4" w:space="0" w:color="auto"/>
              <w:right w:val="single" w:sz="4" w:space="0" w:color="auto"/>
            </w:tcBorders>
            <w:shd w:val="clear" w:color="auto" w:fill="auto"/>
          </w:tcPr>
          <w:p w:rsidR="008E1D2E" w:rsidRPr="004F6E06" w:rsidRDefault="008E1D2E" w:rsidP="0012331E">
            <w:pPr>
              <w:pStyle w:val="BodyText"/>
              <w:spacing w:after="0" w:line="240" w:lineRule="auto"/>
              <w:rPr>
                <w:rFonts w:ascii="GHEA Grapalat" w:hAnsi="GHEA Grapalat"/>
                <w:lang w:val="fr-FR" w:eastAsia="ru-RU"/>
              </w:rPr>
            </w:pPr>
            <w:r w:rsidRPr="004F6E06">
              <w:rPr>
                <w:rFonts w:ascii="GHEA Grapalat" w:hAnsi="GHEA Grapalat"/>
                <w:lang w:val="fr-FR" w:eastAsia="ru-RU"/>
              </w:rPr>
              <w:t xml:space="preserve">ՀՀ </w:t>
            </w:r>
            <w:proofErr w:type="spellStart"/>
            <w:r w:rsidRPr="004F6E06">
              <w:rPr>
                <w:rFonts w:ascii="GHEA Grapalat" w:hAnsi="GHEA Grapalat"/>
                <w:lang w:val="fr-FR" w:eastAsia="ru-RU"/>
              </w:rPr>
              <w:t>արդարադա</w:t>
            </w:r>
            <w:r w:rsidRPr="004F6E06">
              <w:rPr>
                <w:rFonts w:ascii="GHEA Grapalat" w:hAnsi="GHEA Grapalat"/>
                <w:lang w:val="fr-FR" w:eastAsia="ru-RU"/>
              </w:rPr>
              <w:softHyphen/>
              <w:t>տության</w:t>
            </w:r>
            <w:proofErr w:type="spellEnd"/>
            <w:r w:rsidRPr="004F6E06">
              <w:rPr>
                <w:rFonts w:ascii="GHEA Grapalat" w:hAnsi="GHEA Grapalat"/>
                <w:lang w:val="fr-FR" w:eastAsia="ru-RU"/>
              </w:rPr>
              <w:t xml:space="preserve"> </w:t>
            </w:r>
            <w:proofErr w:type="spellStart"/>
            <w:r w:rsidRPr="004F6E06">
              <w:rPr>
                <w:rFonts w:ascii="GHEA Grapalat" w:hAnsi="GHEA Grapalat"/>
                <w:lang w:val="fr-FR" w:eastAsia="ru-RU"/>
              </w:rPr>
              <w:t>նախարարություն</w:t>
            </w:r>
            <w:proofErr w:type="spellEnd"/>
          </w:p>
          <w:p w:rsidR="008E1D2E" w:rsidRPr="004F6E06" w:rsidRDefault="008E1D2E" w:rsidP="00A07D39">
            <w:pPr>
              <w:pStyle w:val="BodyText"/>
              <w:spacing w:after="0" w:line="240" w:lineRule="auto"/>
              <w:rPr>
                <w:rFonts w:ascii="GHEA Grapalat" w:hAnsi="GHEA Grapalat"/>
                <w:lang w:val="fr-FR" w:eastAsia="ru-RU"/>
              </w:rPr>
            </w:pPr>
            <w:r w:rsidRPr="004F6E06">
              <w:rPr>
                <w:rFonts w:ascii="GHEA Grapalat" w:hAnsi="GHEA Grapalat"/>
                <w:lang w:val="fr-FR" w:eastAsia="ru-RU"/>
              </w:rPr>
              <w:t>25.02.2019թ.</w:t>
            </w:r>
            <w:r w:rsidRPr="004F6E06">
              <w:rPr>
                <w:rFonts w:ascii="GHEA Grapalat" w:hAnsi="GHEA Grapalat"/>
                <w:lang w:val="fr-FR" w:eastAsia="ru-RU"/>
              </w:rPr>
              <w:br/>
              <w:t>01/14/3799-19</w:t>
            </w:r>
            <w:r w:rsidRPr="004F6E06">
              <w:rPr>
                <w:rFonts w:ascii="GHEA Grapalat" w:hAnsi="GHEA Grapalat"/>
                <w:lang w:val="fr-FR" w:eastAsia="ru-RU"/>
              </w:rPr>
              <w:br/>
            </w:r>
            <w:proofErr w:type="spellStart"/>
            <w:r w:rsidRPr="004F6E06">
              <w:rPr>
                <w:rFonts w:ascii="GHEA Grapalat" w:hAnsi="GHEA Grapalat"/>
                <w:lang w:val="fr-FR" w:eastAsia="ru-RU"/>
              </w:rPr>
              <w:t>թվակիր</w:t>
            </w:r>
            <w:proofErr w:type="spellEnd"/>
            <w:r w:rsidRPr="004F6E06">
              <w:rPr>
                <w:rFonts w:ascii="GHEA Grapalat" w:hAnsi="GHEA Grapalat"/>
                <w:lang w:val="fr-FR" w:eastAsia="ru-RU"/>
              </w:rPr>
              <w:t xml:space="preserve"> </w:t>
            </w:r>
            <w:proofErr w:type="spellStart"/>
            <w:r w:rsidRPr="004F6E06">
              <w:rPr>
                <w:rFonts w:ascii="GHEA Grapalat" w:hAnsi="GHEA Grapalat"/>
                <w:lang w:val="fr-FR" w:eastAsia="ru-RU"/>
              </w:rPr>
              <w:t>գրություն</w:t>
            </w:r>
            <w:proofErr w:type="spellEnd"/>
          </w:p>
        </w:tc>
        <w:tc>
          <w:tcPr>
            <w:tcW w:w="4962" w:type="dxa"/>
            <w:tcBorders>
              <w:top w:val="single" w:sz="4" w:space="0" w:color="auto"/>
              <w:left w:val="single" w:sz="4" w:space="0" w:color="auto"/>
              <w:bottom w:val="single" w:sz="4" w:space="0" w:color="auto"/>
              <w:right w:val="single" w:sz="4" w:space="0" w:color="auto"/>
            </w:tcBorders>
          </w:tcPr>
          <w:p w:rsidR="008E1D2E" w:rsidRPr="004F6E06" w:rsidRDefault="008E1D2E" w:rsidP="00A07D39">
            <w:pPr>
              <w:pStyle w:val="BodyText"/>
              <w:spacing w:after="0" w:line="240" w:lineRule="auto"/>
              <w:ind w:firstLine="78"/>
              <w:rPr>
                <w:rFonts w:ascii="GHEA Grapalat" w:hAnsi="GHEA Grapalat" w:cs="Sylfaen"/>
                <w:color w:val="FF0000"/>
                <w:lang w:val="hy-AM"/>
              </w:rPr>
            </w:pPr>
            <w:r w:rsidRPr="004F6E06">
              <w:rPr>
                <w:rFonts w:ascii="GHEA Grapalat" w:hAnsi="GHEA Grapalat" w:cs="Sylfaen"/>
                <w:lang w:val="hy-AM"/>
              </w:rPr>
              <w:t>1</w:t>
            </w:r>
            <w:r w:rsidRPr="004F6E06">
              <w:rPr>
                <w:rFonts w:ascii="GHEA Grapalat" w:hAnsi="GHEA Grapalat" w:cs="Sylfaen"/>
                <w:lang w:val="fr-FR"/>
              </w:rPr>
              <w:t xml:space="preserve">. </w:t>
            </w:r>
            <w:r w:rsidRPr="004F6E06">
              <w:rPr>
                <w:rFonts w:ascii="GHEA Grapalat" w:hAnsi="GHEA Grapalat" w:cs="Sylfaen"/>
                <w:lang w:val="hy-AM"/>
              </w:rPr>
              <w:t xml:space="preserve"> Նախագծի</w:t>
            </w:r>
            <w:r w:rsidRPr="004F6E06">
              <w:rPr>
                <w:rFonts w:ascii="GHEA Grapalat" w:hAnsi="GHEA Grapalat" w:cs="Sylfaen"/>
                <w:lang w:val="fr-FR"/>
              </w:rPr>
              <w:t xml:space="preserve"> </w:t>
            </w:r>
            <w:r w:rsidRPr="004F6E06">
              <w:rPr>
                <w:rFonts w:ascii="GHEA Grapalat" w:hAnsi="GHEA Grapalat" w:cs="Sylfaen"/>
                <w:lang w:val="hy-AM"/>
              </w:rPr>
              <w:t>վերնագրում</w:t>
            </w:r>
            <w:r w:rsidRPr="004F6E06">
              <w:rPr>
                <w:rFonts w:ascii="GHEA Grapalat" w:hAnsi="GHEA Grapalat" w:cs="Sylfaen"/>
                <w:lang w:val="fr-FR"/>
              </w:rPr>
              <w:t xml:space="preserve">  </w:t>
            </w:r>
            <w:r w:rsidRPr="004F6E06">
              <w:rPr>
                <w:rFonts w:ascii="GHEA Grapalat" w:hAnsi="GHEA Grapalat"/>
                <w:lang w:val="af-ZA"/>
              </w:rPr>
              <w:t>«</w:t>
            </w:r>
            <w:r w:rsidRPr="004F6E06">
              <w:rPr>
                <w:rFonts w:ascii="GHEA Grapalat" w:hAnsi="GHEA Grapalat" w:cs="Sylfaen"/>
                <w:lang w:val="hy-AM"/>
              </w:rPr>
              <w:t>ԾՐԱԳՐԻՆ ՀԱՎԱՆՈՒԹՅՈՒՆ ՏԱԼՈՒ</w:t>
            </w:r>
            <w:r w:rsidRPr="004F6E06">
              <w:rPr>
                <w:rFonts w:ascii="GHEA Grapalat" w:hAnsi="GHEA Grapalat" w:cs="Sylfaen"/>
                <w:lang w:val="fr-FR"/>
              </w:rPr>
              <w:t xml:space="preserve"> </w:t>
            </w:r>
            <w:r w:rsidRPr="004F6E06">
              <w:rPr>
                <w:rFonts w:ascii="GHEA Grapalat" w:hAnsi="GHEA Grapalat" w:cs="Sylfaen"/>
                <w:lang w:val="hy-AM"/>
              </w:rPr>
              <w:t>ՄԱՍԻՆ</w:t>
            </w:r>
            <w:r w:rsidRPr="004F6E06">
              <w:rPr>
                <w:rFonts w:ascii="GHEA Grapalat" w:hAnsi="GHEA Grapalat"/>
                <w:bCs/>
                <w:lang w:val="af-ZA"/>
              </w:rPr>
              <w:t xml:space="preserve">» բառերն անհրաժեշտ է փոխարինել </w:t>
            </w:r>
            <w:r w:rsidRPr="004F6E06">
              <w:rPr>
                <w:rFonts w:ascii="GHEA Grapalat" w:hAnsi="GHEA Grapalat"/>
                <w:lang w:val="af-ZA"/>
              </w:rPr>
              <w:t>«</w:t>
            </w:r>
            <w:r w:rsidRPr="004F6E06">
              <w:rPr>
                <w:rFonts w:ascii="GHEA Grapalat" w:hAnsi="GHEA Grapalat" w:cs="Sylfaen"/>
                <w:lang w:val="hy-AM"/>
              </w:rPr>
              <w:t>ԾՐԱԳԻՐԸ ՀԱՍՏԱՏԵԼՈՒ</w:t>
            </w:r>
            <w:r w:rsidRPr="004F6E06">
              <w:rPr>
                <w:rFonts w:ascii="GHEA Grapalat" w:hAnsi="GHEA Grapalat" w:cs="Sylfaen"/>
                <w:lang w:val="fr-FR"/>
              </w:rPr>
              <w:t xml:space="preserve"> </w:t>
            </w:r>
            <w:r w:rsidRPr="004F6E06">
              <w:rPr>
                <w:rFonts w:ascii="GHEA Grapalat" w:hAnsi="GHEA Grapalat" w:cs="Sylfaen"/>
                <w:lang w:val="hy-AM"/>
              </w:rPr>
              <w:t>ՄԱՍԻՆ</w:t>
            </w:r>
            <w:r w:rsidRPr="004F6E06">
              <w:rPr>
                <w:rFonts w:ascii="GHEA Grapalat" w:hAnsi="GHEA Grapalat"/>
                <w:bCs/>
                <w:lang w:val="af-ZA"/>
              </w:rPr>
              <w:t xml:space="preserve">» բառերով՝ հաշվի առնելով </w:t>
            </w:r>
            <w:r w:rsidRPr="004F6E06">
              <w:rPr>
                <w:rFonts w:ascii="GHEA Grapalat" w:hAnsi="GHEA Grapalat"/>
                <w:color w:val="000000"/>
                <w:shd w:val="clear" w:color="auto" w:fill="FFFFFF"/>
                <w:lang w:val="af-ZA"/>
              </w:rPr>
              <w:t xml:space="preserve"> </w:t>
            </w:r>
            <w:r w:rsidRPr="004F6E06">
              <w:rPr>
                <w:rFonts w:ascii="GHEA Grapalat" w:hAnsi="GHEA Grapalat" w:cs="Sylfaen"/>
                <w:lang w:val="hy-AM"/>
              </w:rPr>
              <w:t>Հայաստանի Հանրապետության կառավարության 2018 թվականի դեկտեմբերի 27-ի N 1515-Ն որոշման 22-րդ կետի</w:t>
            </w:r>
            <w:r w:rsidRPr="004F6E06">
              <w:rPr>
                <w:rFonts w:ascii="GHEA Grapalat" w:hAnsi="GHEA Grapalat" w:cs="Sylfaen"/>
                <w:lang w:val="fr-FR"/>
              </w:rPr>
              <w:t xml:space="preserve"> 1-</w:t>
            </w:r>
            <w:r w:rsidRPr="004F6E06">
              <w:rPr>
                <w:rFonts w:ascii="GHEA Grapalat" w:hAnsi="GHEA Grapalat" w:cs="Sylfaen"/>
                <w:lang w:val="hy-AM"/>
              </w:rPr>
              <w:t>ին</w:t>
            </w:r>
            <w:r w:rsidRPr="004F6E06">
              <w:rPr>
                <w:rFonts w:ascii="GHEA Grapalat" w:hAnsi="GHEA Grapalat" w:cs="Sylfaen"/>
                <w:lang w:val="fr-FR"/>
              </w:rPr>
              <w:t xml:space="preserve"> </w:t>
            </w:r>
            <w:r w:rsidRPr="004F6E06">
              <w:rPr>
                <w:rFonts w:ascii="GHEA Grapalat" w:hAnsi="GHEA Grapalat" w:cs="Sylfaen"/>
                <w:lang w:val="hy-AM"/>
              </w:rPr>
              <w:t>ենթակետի</w:t>
            </w:r>
            <w:r w:rsidRPr="004F6E06">
              <w:rPr>
                <w:rFonts w:ascii="GHEA Grapalat" w:hAnsi="GHEA Grapalat"/>
                <w:color w:val="000000"/>
                <w:shd w:val="clear" w:color="auto" w:fill="FFFFFF"/>
                <w:lang w:val="hy-AM"/>
              </w:rPr>
              <w:t xml:space="preserve"> պահանջները։</w:t>
            </w:r>
          </w:p>
        </w:tc>
        <w:tc>
          <w:tcPr>
            <w:tcW w:w="4820" w:type="dxa"/>
            <w:tcBorders>
              <w:top w:val="single" w:sz="4" w:space="0" w:color="auto"/>
              <w:left w:val="single" w:sz="4" w:space="0" w:color="auto"/>
              <w:bottom w:val="single" w:sz="4" w:space="0" w:color="auto"/>
              <w:right w:val="single" w:sz="4" w:space="0" w:color="auto"/>
            </w:tcBorders>
          </w:tcPr>
          <w:p w:rsidR="008E1D2E" w:rsidRPr="004F6E06" w:rsidRDefault="008E1D2E" w:rsidP="00A06624">
            <w:pPr>
              <w:pStyle w:val="BodyText"/>
              <w:spacing w:after="0" w:line="240" w:lineRule="auto"/>
              <w:ind w:left="-30" w:right="-108"/>
              <w:rPr>
                <w:rFonts w:ascii="GHEA Grapalat" w:hAnsi="GHEA Grapalat"/>
                <w:lang w:val="fr-FR"/>
              </w:rPr>
            </w:pPr>
            <w:r w:rsidRPr="004F6E06">
              <w:rPr>
                <w:rFonts w:ascii="GHEA Grapalat" w:hAnsi="GHEA Grapalat"/>
                <w:lang w:val="hy-AM"/>
              </w:rPr>
              <w:t>Ընդունվել է:</w:t>
            </w:r>
          </w:p>
        </w:tc>
        <w:tc>
          <w:tcPr>
            <w:tcW w:w="3544" w:type="dxa"/>
            <w:tcBorders>
              <w:top w:val="single" w:sz="4" w:space="0" w:color="auto"/>
              <w:left w:val="single" w:sz="4" w:space="0" w:color="auto"/>
              <w:right w:val="single" w:sz="4" w:space="0" w:color="auto"/>
            </w:tcBorders>
          </w:tcPr>
          <w:p w:rsidR="008E1D2E" w:rsidRPr="004F6E06" w:rsidRDefault="008E1D2E" w:rsidP="00860D0C">
            <w:pPr>
              <w:pStyle w:val="BodyText"/>
              <w:spacing w:after="0" w:line="240" w:lineRule="auto"/>
              <w:ind w:left="-30" w:right="-108"/>
              <w:rPr>
                <w:rFonts w:ascii="GHEA Grapalat" w:hAnsi="GHEA Grapalat"/>
                <w:lang w:val="hy-AM"/>
              </w:rPr>
            </w:pPr>
            <w:r w:rsidRPr="004F6E06">
              <w:rPr>
                <w:rFonts w:ascii="GHEA Grapalat" w:hAnsi="GHEA Grapalat" w:cs="Sylfaen"/>
                <w:lang w:val="hy-AM"/>
              </w:rPr>
              <w:t>Նախագծի</w:t>
            </w:r>
            <w:r w:rsidRPr="004F6E06">
              <w:rPr>
                <w:rFonts w:ascii="GHEA Grapalat" w:hAnsi="GHEA Grapalat" w:cs="Sylfaen"/>
                <w:lang w:val="fr-FR"/>
              </w:rPr>
              <w:t xml:space="preserve"> </w:t>
            </w:r>
            <w:r w:rsidRPr="004F6E06">
              <w:rPr>
                <w:rFonts w:ascii="GHEA Grapalat" w:hAnsi="GHEA Grapalat" w:cs="Sylfaen"/>
                <w:lang w:val="hy-AM"/>
              </w:rPr>
              <w:t>վերնագրում</w:t>
            </w:r>
            <w:r w:rsidRPr="004F6E06">
              <w:rPr>
                <w:rFonts w:ascii="GHEA Grapalat" w:hAnsi="GHEA Grapalat" w:cs="Sylfaen"/>
                <w:lang w:val="fr-FR"/>
              </w:rPr>
              <w:t xml:space="preserve">  </w:t>
            </w:r>
            <w:r w:rsidRPr="004F6E06">
              <w:rPr>
                <w:rFonts w:ascii="GHEA Grapalat" w:hAnsi="GHEA Grapalat"/>
                <w:lang w:val="af-ZA"/>
              </w:rPr>
              <w:t>«</w:t>
            </w:r>
            <w:r w:rsidRPr="004F6E06">
              <w:rPr>
                <w:rFonts w:ascii="GHEA Grapalat" w:hAnsi="GHEA Grapalat" w:cs="Sylfaen"/>
                <w:lang w:val="hy-AM"/>
              </w:rPr>
              <w:t>ԾՐԱԳՐԻՆ ՀԱՎԱՆՈՒԹՅՈՒՆ ՏԱԼՈՒ</w:t>
            </w:r>
            <w:r w:rsidRPr="004F6E06">
              <w:rPr>
                <w:rFonts w:ascii="GHEA Grapalat" w:hAnsi="GHEA Grapalat" w:cs="Sylfaen"/>
                <w:lang w:val="fr-FR"/>
              </w:rPr>
              <w:t xml:space="preserve"> </w:t>
            </w:r>
            <w:r w:rsidRPr="004F6E06">
              <w:rPr>
                <w:rFonts w:ascii="GHEA Grapalat" w:hAnsi="GHEA Grapalat" w:cs="Sylfaen"/>
                <w:lang w:val="hy-AM"/>
              </w:rPr>
              <w:t>ՄԱՍԻՆ</w:t>
            </w:r>
            <w:r w:rsidRPr="004F6E06">
              <w:rPr>
                <w:rFonts w:ascii="GHEA Grapalat" w:hAnsi="GHEA Grapalat"/>
                <w:bCs/>
                <w:lang w:val="af-ZA"/>
              </w:rPr>
              <w:t>» բառեր</w:t>
            </w:r>
            <w:r w:rsidRPr="004F6E06">
              <w:rPr>
                <w:rFonts w:ascii="GHEA Grapalat" w:hAnsi="GHEA Grapalat"/>
                <w:bCs/>
                <w:lang w:val="hy-AM"/>
              </w:rPr>
              <w:t>ը</w:t>
            </w:r>
            <w:r w:rsidRPr="004F6E06">
              <w:rPr>
                <w:rFonts w:ascii="GHEA Grapalat" w:hAnsi="GHEA Grapalat"/>
                <w:bCs/>
                <w:lang w:val="af-ZA"/>
              </w:rPr>
              <w:t xml:space="preserve"> փոխարին</w:t>
            </w:r>
            <w:r w:rsidRPr="004F6E06">
              <w:rPr>
                <w:rFonts w:ascii="GHEA Grapalat" w:hAnsi="GHEA Grapalat"/>
                <w:bCs/>
                <w:lang w:val="hy-AM"/>
              </w:rPr>
              <w:t>վ</w:t>
            </w:r>
            <w:r w:rsidRPr="004F6E06">
              <w:rPr>
                <w:rFonts w:ascii="GHEA Grapalat" w:hAnsi="GHEA Grapalat"/>
                <w:bCs/>
                <w:lang w:val="af-ZA"/>
              </w:rPr>
              <w:t>ել</w:t>
            </w:r>
            <w:r w:rsidRPr="004F6E06">
              <w:rPr>
                <w:rFonts w:ascii="GHEA Grapalat" w:hAnsi="GHEA Grapalat"/>
                <w:bCs/>
                <w:lang w:val="hy-AM"/>
              </w:rPr>
              <w:t xml:space="preserve"> են</w:t>
            </w:r>
            <w:r w:rsidRPr="004F6E06">
              <w:rPr>
                <w:rFonts w:ascii="GHEA Grapalat" w:hAnsi="GHEA Grapalat"/>
                <w:bCs/>
                <w:lang w:val="af-ZA"/>
              </w:rPr>
              <w:t xml:space="preserve"> </w:t>
            </w:r>
            <w:r w:rsidRPr="004F6E06">
              <w:rPr>
                <w:rFonts w:ascii="GHEA Grapalat" w:hAnsi="GHEA Grapalat"/>
                <w:lang w:val="af-ZA"/>
              </w:rPr>
              <w:t>«</w:t>
            </w:r>
            <w:r w:rsidRPr="004F6E06">
              <w:rPr>
                <w:rFonts w:ascii="GHEA Grapalat" w:hAnsi="GHEA Grapalat" w:cs="Sylfaen"/>
                <w:lang w:val="hy-AM"/>
              </w:rPr>
              <w:t>ԾՐԱԳԻՐԸ ՀԱՍՏԱՏԵԼՈՒ</w:t>
            </w:r>
            <w:r w:rsidRPr="004F6E06">
              <w:rPr>
                <w:rFonts w:ascii="GHEA Grapalat" w:hAnsi="GHEA Grapalat" w:cs="Sylfaen"/>
                <w:lang w:val="fr-FR"/>
              </w:rPr>
              <w:t xml:space="preserve"> </w:t>
            </w:r>
            <w:r w:rsidRPr="004F6E06">
              <w:rPr>
                <w:rFonts w:ascii="GHEA Grapalat" w:hAnsi="GHEA Grapalat" w:cs="Sylfaen"/>
                <w:lang w:val="hy-AM"/>
              </w:rPr>
              <w:t>ՄԱՍԻՆ</w:t>
            </w:r>
            <w:r w:rsidRPr="004F6E06">
              <w:rPr>
                <w:rFonts w:ascii="GHEA Grapalat" w:hAnsi="GHEA Grapalat"/>
                <w:bCs/>
                <w:lang w:val="af-ZA"/>
              </w:rPr>
              <w:t>» բառերով</w:t>
            </w:r>
            <w:r w:rsidRPr="004F6E06">
              <w:rPr>
                <w:rFonts w:ascii="GHEA Grapalat" w:hAnsi="GHEA Grapalat"/>
                <w:bCs/>
                <w:lang w:val="hy-AM"/>
              </w:rPr>
              <w:t>։</w:t>
            </w:r>
          </w:p>
        </w:tc>
      </w:tr>
      <w:tr w:rsidR="008E1D2E" w:rsidRPr="004F6E06" w:rsidTr="00010EBF">
        <w:trPr>
          <w:trHeight w:val="181"/>
        </w:trPr>
        <w:tc>
          <w:tcPr>
            <w:tcW w:w="2218" w:type="dxa"/>
            <w:vMerge/>
            <w:tcBorders>
              <w:left w:val="single" w:sz="4" w:space="0" w:color="auto"/>
              <w:right w:val="single" w:sz="4" w:space="0" w:color="auto"/>
            </w:tcBorders>
            <w:shd w:val="clear" w:color="auto" w:fill="auto"/>
          </w:tcPr>
          <w:p w:rsidR="008E1D2E" w:rsidRPr="004F6E06" w:rsidRDefault="008E1D2E" w:rsidP="00C35DA0">
            <w:pPr>
              <w:pStyle w:val="BodyText"/>
              <w:spacing w:after="0" w:line="240" w:lineRule="auto"/>
              <w:rPr>
                <w:rFonts w:ascii="GHEA Grapalat" w:hAnsi="GHEA Grapalat"/>
                <w:lang w:val="fr-FR" w:eastAsia="ru-RU"/>
              </w:rPr>
            </w:pPr>
          </w:p>
        </w:tc>
        <w:tc>
          <w:tcPr>
            <w:tcW w:w="4962" w:type="dxa"/>
            <w:tcBorders>
              <w:top w:val="single" w:sz="4" w:space="0" w:color="auto"/>
              <w:left w:val="single" w:sz="4" w:space="0" w:color="auto"/>
              <w:bottom w:val="single" w:sz="4" w:space="0" w:color="auto"/>
              <w:right w:val="single" w:sz="4" w:space="0" w:color="auto"/>
            </w:tcBorders>
          </w:tcPr>
          <w:p w:rsidR="008E1D2E" w:rsidRPr="004F6E06" w:rsidRDefault="008E1D2E" w:rsidP="008213FD">
            <w:pPr>
              <w:pStyle w:val="BodyText"/>
              <w:spacing w:after="0" w:line="240" w:lineRule="auto"/>
              <w:ind w:firstLine="78"/>
              <w:rPr>
                <w:rFonts w:ascii="GHEA Grapalat" w:hAnsi="GHEA Grapalat" w:cs="Sylfaen"/>
                <w:lang w:val="fr-FR"/>
              </w:rPr>
            </w:pPr>
            <w:r w:rsidRPr="004F6E06">
              <w:rPr>
                <w:rFonts w:ascii="GHEA Grapalat" w:hAnsi="GHEA Grapalat" w:cs="Sylfaen"/>
                <w:lang w:val="fr-FR"/>
              </w:rPr>
              <w:t xml:space="preserve">2. </w:t>
            </w:r>
            <w:proofErr w:type="spellStart"/>
            <w:r w:rsidRPr="004F6E06">
              <w:rPr>
                <w:rFonts w:ascii="GHEA Grapalat" w:hAnsi="GHEA Grapalat" w:cs="Sylfaen"/>
              </w:rPr>
              <w:t>Նախագծով</w:t>
            </w:r>
            <w:proofErr w:type="spellEnd"/>
            <w:r w:rsidRPr="004F6E06">
              <w:rPr>
                <w:rFonts w:ascii="GHEA Grapalat" w:hAnsi="GHEA Grapalat" w:cs="Sylfaen"/>
                <w:lang w:val="fr-FR"/>
              </w:rPr>
              <w:t xml:space="preserve"> </w:t>
            </w:r>
            <w:proofErr w:type="spellStart"/>
            <w:r w:rsidRPr="004F6E06">
              <w:rPr>
                <w:rFonts w:ascii="GHEA Grapalat" w:hAnsi="GHEA Grapalat" w:cs="Sylfaen"/>
              </w:rPr>
              <w:t>հաստատվող</w:t>
            </w:r>
            <w:proofErr w:type="spellEnd"/>
            <w:r w:rsidRPr="004F6E06">
              <w:rPr>
                <w:rFonts w:ascii="GHEA Grapalat" w:hAnsi="GHEA Grapalat" w:cs="Sylfaen"/>
                <w:lang w:val="fr-FR"/>
              </w:rPr>
              <w:t xml:space="preserve"> </w:t>
            </w:r>
            <w:proofErr w:type="spellStart"/>
            <w:r w:rsidRPr="004F6E06">
              <w:rPr>
                <w:rFonts w:ascii="GHEA Grapalat" w:hAnsi="GHEA Grapalat" w:cs="Sylfaen"/>
              </w:rPr>
              <w:t>հավելվածի</w:t>
            </w:r>
            <w:proofErr w:type="spellEnd"/>
            <w:r w:rsidRPr="004F6E06">
              <w:rPr>
                <w:rFonts w:ascii="GHEA Grapalat" w:hAnsi="GHEA Grapalat" w:cs="Sylfaen"/>
                <w:lang w:val="fr-FR"/>
              </w:rPr>
              <w:t xml:space="preserve"> «</w:t>
            </w:r>
            <w:r w:rsidRPr="004F6E06">
              <w:rPr>
                <w:rFonts w:ascii="GHEA Grapalat" w:hAnsi="GHEA Grapalat" w:cs="Sylfaen"/>
              </w:rPr>
              <w:t>ՀԱՅՏ</w:t>
            </w:r>
            <w:r w:rsidRPr="004F6E06">
              <w:rPr>
                <w:rFonts w:ascii="GHEA Grapalat" w:hAnsi="GHEA Grapalat" w:cs="Sylfaen"/>
                <w:lang w:val="fr-FR"/>
              </w:rPr>
              <w:t>»-</w:t>
            </w:r>
            <w:proofErr w:type="spellStart"/>
            <w:r w:rsidRPr="004F6E06">
              <w:rPr>
                <w:rFonts w:ascii="GHEA Grapalat" w:hAnsi="GHEA Grapalat" w:cs="Sylfaen"/>
              </w:rPr>
              <w:t>ում</w:t>
            </w:r>
            <w:proofErr w:type="spellEnd"/>
            <w:r w:rsidRPr="004F6E06">
              <w:rPr>
                <w:rFonts w:ascii="GHEA Grapalat" w:hAnsi="GHEA Grapalat" w:cs="Sylfaen"/>
                <w:lang w:val="fr-FR"/>
              </w:rPr>
              <w:t xml:space="preserve"> </w:t>
            </w:r>
            <w:proofErr w:type="spellStart"/>
            <w:r w:rsidRPr="004F6E06">
              <w:rPr>
                <w:rFonts w:ascii="GHEA Grapalat" w:hAnsi="GHEA Grapalat" w:cs="Sylfaen"/>
              </w:rPr>
              <w:t>անհրաժեշտ</w:t>
            </w:r>
            <w:proofErr w:type="spellEnd"/>
            <w:r w:rsidRPr="004F6E06">
              <w:rPr>
                <w:rFonts w:ascii="GHEA Grapalat" w:hAnsi="GHEA Grapalat" w:cs="Sylfaen"/>
                <w:lang w:val="fr-FR"/>
              </w:rPr>
              <w:t xml:space="preserve"> </w:t>
            </w:r>
            <w:r w:rsidRPr="004F6E06">
              <w:rPr>
                <w:rFonts w:ascii="GHEA Grapalat" w:hAnsi="GHEA Grapalat" w:cs="Sylfaen"/>
              </w:rPr>
              <w:t>է</w:t>
            </w:r>
            <w:r w:rsidRPr="004F6E06">
              <w:rPr>
                <w:rFonts w:ascii="GHEA Grapalat" w:hAnsi="GHEA Grapalat" w:cs="Sylfaen"/>
                <w:lang w:val="fr-FR"/>
              </w:rPr>
              <w:t xml:space="preserve"> </w:t>
            </w:r>
            <w:proofErr w:type="spellStart"/>
            <w:r w:rsidRPr="004F6E06">
              <w:rPr>
                <w:rFonts w:ascii="GHEA Grapalat" w:hAnsi="GHEA Grapalat" w:cs="Sylfaen"/>
              </w:rPr>
              <w:t>հստակեցնել</w:t>
            </w:r>
            <w:proofErr w:type="spellEnd"/>
            <w:r w:rsidRPr="004F6E06">
              <w:rPr>
                <w:rFonts w:ascii="GHEA Grapalat" w:hAnsi="GHEA Grapalat" w:cs="Sylfaen"/>
                <w:lang w:val="fr-FR"/>
              </w:rPr>
              <w:t xml:space="preserve">, </w:t>
            </w:r>
            <w:proofErr w:type="spellStart"/>
            <w:r w:rsidRPr="004F6E06">
              <w:rPr>
                <w:rFonts w:ascii="GHEA Grapalat" w:hAnsi="GHEA Grapalat" w:cs="Sylfaen"/>
              </w:rPr>
              <w:t>թե</w:t>
            </w:r>
            <w:proofErr w:type="spellEnd"/>
            <w:r w:rsidRPr="004F6E06">
              <w:rPr>
                <w:rFonts w:ascii="GHEA Grapalat" w:hAnsi="GHEA Grapalat" w:cs="Sylfaen"/>
                <w:lang w:val="fr-FR"/>
              </w:rPr>
              <w:t xml:space="preserve"> </w:t>
            </w:r>
            <w:proofErr w:type="spellStart"/>
            <w:r w:rsidRPr="004F6E06">
              <w:rPr>
                <w:rFonts w:ascii="GHEA Grapalat" w:hAnsi="GHEA Grapalat" w:cs="Sylfaen"/>
              </w:rPr>
              <w:t>խոսքը</w:t>
            </w:r>
            <w:proofErr w:type="spellEnd"/>
            <w:r w:rsidRPr="004F6E06">
              <w:rPr>
                <w:rFonts w:ascii="GHEA Grapalat" w:hAnsi="GHEA Grapalat" w:cs="Sylfaen"/>
                <w:lang w:val="fr-FR"/>
              </w:rPr>
              <w:t xml:space="preserve"> </w:t>
            </w:r>
            <w:proofErr w:type="spellStart"/>
            <w:r w:rsidRPr="004F6E06">
              <w:rPr>
                <w:rFonts w:ascii="GHEA Grapalat" w:hAnsi="GHEA Grapalat" w:cs="Sylfaen"/>
              </w:rPr>
              <w:t>ինչ</w:t>
            </w:r>
            <w:proofErr w:type="spellEnd"/>
            <w:r w:rsidRPr="004F6E06">
              <w:rPr>
                <w:rFonts w:ascii="GHEA Grapalat" w:hAnsi="GHEA Grapalat" w:cs="Sylfaen"/>
                <w:lang w:val="fr-FR"/>
              </w:rPr>
              <w:t xml:space="preserve"> </w:t>
            </w:r>
            <w:r w:rsidRPr="004F6E06">
              <w:rPr>
                <w:rFonts w:ascii="GHEA Grapalat" w:hAnsi="GHEA Grapalat" w:cs="Sylfaen"/>
              </w:rPr>
              <w:t>արձանագրային</w:t>
            </w:r>
            <w:r w:rsidRPr="004F6E06">
              <w:rPr>
                <w:rFonts w:ascii="GHEA Grapalat" w:hAnsi="GHEA Grapalat" w:cs="Sylfaen"/>
                <w:lang w:val="fr-FR"/>
              </w:rPr>
              <w:t xml:space="preserve"> </w:t>
            </w:r>
            <w:r w:rsidRPr="004F6E06">
              <w:rPr>
                <w:rFonts w:ascii="GHEA Grapalat" w:hAnsi="GHEA Grapalat" w:cs="Sylfaen"/>
              </w:rPr>
              <w:t>որոշման</w:t>
            </w:r>
            <w:r w:rsidRPr="004F6E06">
              <w:rPr>
                <w:rFonts w:ascii="GHEA Grapalat" w:hAnsi="GHEA Grapalat" w:cs="Sylfaen"/>
                <w:lang w:val="fr-FR"/>
              </w:rPr>
              <w:t xml:space="preserve"> </w:t>
            </w:r>
            <w:proofErr w:type="spellStart"/>
            <w:r w:rsidRPr="004F6E06">
              <w:rPr>
                <w:rFonts w:ascii="GHEA Grapalat" w:hAnsi="GHEA Grapalat" w:cs="Sylfaen"/>
              </w:rPr>
              <w:t>մասին</w:t>
            </w:r>
            <w:proofErr w:type="spellEnd"/>
            <w:r w:rsidRPr="004F6E06">
              <w:rPr>
                <w:rFonts w:ascii="GHEA Grapalat" w:hAnsi="GHEA Grapalat" w:cs="Sylfaen"/>
                <w:lang w:val="fr-FR"/>
              </w:rPr>
              <w:t xml:space="preserve"> </w:t>
            </w:r>
            <w:r w:rsidRPr="004F6E06">
              <w:rPr>
                <w:rFonts w:ascii="GHEA Grapalat" w:hAnsi="GHEA Grapalat" w:cs="Sylfaen"/>
              </w:rPr>
              <w:t>է</w:t>
            </w:r>
            <w:r w:rsidRPr="004F6E06">
              <w:rPr>
                <w:rFonts w:ascii="GHEA Grapalat" w:hAnsi="GHEA Grapalat" w:cs="Sylfaen"/>
                <w:lang w:val="fr-FR"/>
              </w:rPr>
              <w:t xml:space="preserve"> </w:t>
            </w:r>
            <w:proofErr w:type="spellStart"/>
            <w:r w:rsidRPr="004F6E06">
              <w:rPr>
                <w:rFonts w:ascii="GHEA Grapalat" w:hAnsi="GHEA Grapalat" w:cs="Sylfaen"/>
              </w:rPr>
              <w:t>գնում</w:t>
            </w:r>
            <w:proofErr w:type="spellEnd"/>
            <w:r w:rsidRPr="004F6E06">
              <w:rPr>
                <w:rFonts w:ascii="GHEA Grapalat" w:hAnsi="GHEA Grapalat" w:cs="Sylfaen"/>
                <w:lang w:val="fr-FR"/>
              </w:rPr>
              <w:t xml:space="preserve">, </w:t>
            </w:r>
            <w:r w:rsidRPr="004F6E06">
              <w:rPr>
                <w:rFonts w:ascii="GHEA Grapalat" w:hAnsi="GHEA Grapalat" w:cs="Sylfaen"/>
              </w:rPr>
              <w:t>մասնավորապես՝</w:t>
            </w:r>
            <w:r w:rsidRPr="004F6E06">
              <w:rPr>
                <w:rFonts w:ascii="GHEA Grapalat" w:hAnsi="GHEA Grapalat" w:cs="Sylfaen"/>
                <w:lang w:val="fr-FR"/>
              </w:rPr>
              <w:t xml:space="preserve"> </w:t>
            </w:r>
            <w:proofErr w:type="spellStart"/>
            <w:r w:rsidRPr="004F6E06">
              <w:rPr>
                <w:rFonts w:ascii="GHEA Grapalat" w:hAnsi="GHEA Grapalat" w:cs="Sylfaen"/>
              </w:rPr>
              <w:t>անհրաժեշտ</w:t>
            </w:r>
            <w:proofErr w:type="spellEnd"/>
            <w:r w:rsidRPr="004F6E06">
              <w:rPr>
                <w:rFonts w:ascii="GHEA Grapalat" w:hAnsi="GHEA Grapalat" w:cs="Sylfaen"/>
                <w:lang w:val="fr-FR"/>
              </w:rPr>
              <w:t xml:space="preserve"> </w:t>
            </w:r>
            <w:r w:rsidRPr="004F6E06">
              <w:rPr>
                <w:rFonts w:ascii="GHEA Grapalat" w:hAnsi="GHEA Grapalat" w:cs="Sylfaen"/>
              </w:rPr>
              <w:t>է</w:t>
            </w:r>
            <w:r w:rsidRPr="004F6E06">
              <w:rPr>
                <w:rFonts w:ascii="GHEA Grapalat" w:hAnsi="GHEA Grapalat" w:cs="Sylfaen"/>
                <w:lang w:val="fr-FR"/>
              </w:rPr>
              <w:t xml:space="preserve"> </w:t>
            </w:r>
            <w:proofErr w:type="spellStart"/>
            <w:r w:rsidRPr="004F6E06">
              <w:rPr>
                <w:rFonts w:ascii="GHEA Grapalat" w:hAnsi="GHEA Grapalat" w:cs="Sylfaen"/>
              </w:rPr>
              <w:t>նախատեսել</w:t>
            </w:r>
            <w:proofErr w:type="spellEnd"/>
            <w:r w:rsidRPr="004F6E06">
              <w:rPr>
                <w:rFonts w:ascii="GHEA Grapalat" w:hAnsi="GHEA Grapalat" w:cs="Sylfaen"/>
                <w:lang w:val="fr-FR"/>
              </w:rPr>
              <w:t xml:space="preserve"> </w:t>
            </w:r>
            <w:proofErr w:type="spellStart"/>
            <w:r w:rsidRPr="004F6E06">
              <w:rPr>
                <w:rFonts w:ascii="GHEA Grapalat" w:hAnsi="GHEA Grapalat" w:cs="Sylfaen"/>
              </w:rPr>
              <w:t>հիշյալ</w:t>
            </w:r>
            <w:proofErr w:type="spellEnd"/>
            <w:r w:rsidRPr="004F6E06">
              <w:rPr>
                <w:rFonts w:ascii="GHEA Grapalat" w:hAnsi="GHEA Grapalat" w:cs="Sylfaen"/>
                <w:lang w:val="fr-FR"/>
              </w:rPr>
              <w:t xml:space="preserve"> </w:t>
            </w:r>
            <w:r w:rsidRPr="004F6E06">
              <w:rPr>
                <w:rFonts w:ascii="GHEA Grapalat" w:hAnsi="GHEA Grapalat" w:cs="Sylfaen"/>
              </w:rPr>
              <w:t>արձանագրային</w:t>
            </w:r>
            <w:r w:rsidRPr="004F6E06">
              <w:rPr>
                <w:rFonts w:ascii="GHEA Grapalat" w:hAnsi="GHEA Grapalat" w:cs="Sylfaen"/>
                <w:lang w:val="fr-FR"/>
              </w:rPr>
              <w:t xml:space="preserve"> </w:t>
            </w:r>
            <w:r w:rsidRPr="004F6E06">
              <w:rPr>
                <w:rFonts w:ascii="GHEA Grapalat" w:hAnsi="GHEA Grapalat" w:cs="Sylfaen"/>
              </w:rPr>
              <w:t>որոշման</w:t>
            </w:r>
            <w:r w:rsidRPr="004F6E06">
              <w:rPr>
                <w:rFonts w:ascii="GHEA Grapalat" w:hAnsi="GHEA Grapalat" w:cs="Sylfaen"/>
                <w:lang w:val="fr-FR"/>
              </w:rPr>
              <w:t xml:space="preserve"> </w:t>
            </w:r>
            <w:proofErr w:type="spellStart"/>
            <w:r w:rsidRPr="004F6E06">
              <w:rPr>
                <w:rFonts w:ascii="GHEA Grapalat" w:hAnsi="GHEA Grapalat" w:cs="Sylfaen"/>
              </w:rPr>
              <w:t>ընդունման</w:t>
            </w:r>
            <w:proofErr w:type="spellEnd"/>
            <w:r w:rsidRPr="004F6E06">
              <w:rPr>
                <w:rFonts w:ascii="GHEA Grapalat" w:hAnsi="GHEA Grapalat" w:cs="Sylfaen"/>
                <w:lang w:val="fr-FR"/>
              </w:rPr>
              <w:t xml:space="preserve"> </w:t>
            </w:r>
            <w:proofErr w:type="spellStart"/>
            <w:r w:rsidRPr="004F6E06">
              <w:rPr>
                <w:rFonts w:ascii="GHEA Grapalat" w:hAnsi="GHEA Grapalat" w:cs="Sylfaen"/>
              </w:rPr>
              <w:t>ամիսը</w:t>
            </w:r>
            <w:proofErr w:type="spellEnd"/>
            <w:r w:rsidRPr="004F6E06">
              <w:rPr>
                <w:rFonts w:ascii="GHEA Grapalat" w:hAnsi="GHEA Grapalat" w:cs="Sylfaen"/>
                <w:lang w:val="fr-FR"/>
              </w:rPr>
              <w:t xml:space="preserve">, </w:t>
            </w:r>
            <w:proofErr w:type="spellStart"/>
            <w:r w:rsidRPr="004F6E06">
              <w:rPr>
                <w:rFonts w:ascii="GHEA Grapalat" w:hAnsi="GHEA Grapalat" w:cs="Sylfaen"/>
              </w:rPr>
              <w:t>ամսաթիվը</w:t>
            </w:r>
            <w:proofErr w:type="spellEnd"/>
            <w:r w:rsidRPr="004F6E06">
              <w:rPr>
                <w:rFonts w:ascii="GHEA Grapalat" w:hAnsi="GHEA Grapalat" w:cs="Sylfaen"/>
                <w:lang w:val="fr-FR"/>
              </w:rPr>
              <w:t xml:space="preserve">, </w:t>
            </w:r>
            <w:proofErr w:type="spellStart"/>
            <w:r w:rsidRPr="004F6E06">
              <w:rPr>
                <w:rFonts w:ascii="GHEA Grapalat" w:hAnsi="GHEA Grapalat" w:cs="Sylfaen"/>
              </w:rPr>
              <w:t>ակտի</w:t>
            </w:r>
            <w:proofErr w:type="spellEnd"/>
            <w:r w:rsidRPr="004F6E06">
              <w:rPr>
                <w:rFonts w:ascii="GHEA Grapalat" w:hAnsi="GHEA Grapalat" w:cs="Sylfaen"/>
                <w:lang w:val="fr-FR"/>
              </w:rPr>
              <w:t xml:space="preserve"> </w:t>
            </w:r>
            <w:proofErr w:type="spellStart"/>
            <w:r w:rsidRPr="004F6E06">
              <w:rPr>
                <w:rFonts w:ascii="GHEA Grapalat" w:hAnsi="GHEA Grapalat" w:cs="Sylfaen"/>
              </w:rPr>
              <w:t>հերթական</w:t>
            </w:r>
            <w:proofErr w:type="spellEnd"/>
            <w:r w:rsidRPr="004F6E06">
              <w:rPr>
                <w:rFonts w:ascii="GHEA Grapalat" w:hAnsi="GHEA Grapalat" w:cs="Sylfaen"/>
                <w:lang w:val="fr-FR"/>
              </w:rPr>
              <w:t xml:space="preserve"> </w:t>
            </w:r>
            <w:proofErr w:type="spellStart"/>
            <w:r w:rsidRPr="004F6E06">
              <w:rPr>
                <w:rFonts w:ascii="GHEA Grapalat" w:hAnsi="GHEA Grapalat" w:cs="Sylfaen"/>
              </w:rPr>
              <w:t>համարը</w:t>
            </w:r>
            <w:proofErr w:type="spellEnd"/>
            <w:r w:rsidRPr="004F6E06">
              <w:rPr>
                <w:rFonts w:ascii="GHEA Grapalat" w:hAnsi="GHEA Grapalat" w:cs="Sylfaen"/>
                <w:lang w:val="fr-FR"/>
              </w:rPr>
              <w:t>:</w:t>
            </w:r>
          </w:p>
        </w:tc>
        <w:tc>
          <w:tcPr>
            <w:tcW w:w="4820" w:type="dxa"/>
            <w:tcBorders>
              <w:top w:val="single" w:sz="4" w:space="0" w:color="auto"/>
              <w:left w:val="single" w:sz="4" w:space="0" w:color="auto"/>
              <w:bottom w:val="single" w:sz="4" w:space="0" w:color="auto"/>
              <w:right w:val="single" w:sz="4" w:space="0" w:color="auto"/>
            </w:tcBorders>
          </w:tcPr>
          <w:p w:rsidR="008E1D2E" w:rsidRPr="004F6E06" w:rsidRDefault="008E1D2E" w:rsidP="00911B6D">
            <w:pPr>
              <w:pStyle w:val="BodyText"/>
              <w:spacing w:after="0" w:line="240" w:lineRule="auto"/>
              <w:ind w:left="-30" w:right="-108"/>
              <w:rPr>
                <w:rFonts w:ascii="GHEA Grapalat" w:hAnsi="GHEA Grapalat"/>
                <w:lang w:val="hy-AM"/>
              </w:rPr>
            </w:pPr>
            <w:r w:rsidRPr="004F6E06">
              <w:rPr>
                <w:rFonts w:ascii="GHEA Grapalat" w:hAnsi="GHEA Grapalat"/>
                <w:lang w:val="hy-AM"/>
              </w:rPr>
              <w:t>Ընդունվել է մասամբ:</w:t>
            </w:r>
          </w:p>
          <w:p w:rsidR="008E1D2E" w:rsidRPr="004F6E06" w:rsidRDefault="008E1D2E" w:rsidP="00911B6D">
            <w:pPr>
              <w:pStyle w:val="BodyText"/>
              <w:spacing w:after="0" w:line="240" w:lineRule="auto"/>
              <w:ind w:left="-30" w:right="-108"/>
              <w:rPr>
                <w:rFonts w:ascii="GHEA Grapalat" w:hAnsi="GHEA Grapalat"/>
                <w:lang w:val="hy-AM"/>
              </w:rPr>
            </w:pPr>
            <w:r w:rsidRPr="004F6E06">
              <w:rPr>
                <w:rFonts w:ascii="GHEA Grapalat" w:hAnsi="GHEA Grapalat"/>
                <w:lang w:val="hy-AM"/>
              </w:rPr>
              <w:t>Ներկայացվում է պարզաբանում։</w:t>
            </w:r>
          </w:p>
          <w:p w:rsidR="008E1D2E" w:rsidRPr="004F6E06" w:rsidRDefault="008E1D2E" w:rsidP="00B440A2">
            <w:pPr>
              <w:pStyle w:val="BodyText"/>
              <w:spacing w:after="0" w:line="240" w:lineRule="auto"/>
              <w:ind w:left="-30" w:right="-108"/>
              <w:rPr>
                <w:rFonts w:ascii="GHEA Grapalat" w:hAnsi="GHEA Grapalat"/>
                <w:lang w:val="hy-AM"/>
              </w:rPr>
            </w:pPr>
            <w:r w:rsidRPr="004F6E06">
              <w:rPr>
                <w:rFonts w:ascii="GHEA Grapalat" w:hAnsi="GHEA Grapalat"/>
                <w:lang w:val="hy-AM"/>
              </w:rPr>
              <w:t xml:space="preserve">Խոսքը գնում է սույն որոշման մասին, և քանի դեռ այն չի հաստատվել, դրա </w:t>
            </w:r>
            <w:r w:rsidRPr="004F6E06">
              <w:rPr>
                <w:rFonts w:ascii="GHEA Grapalat" w:hAnsi="GHEA Grapalat" w:cs="Sylfaen"/>
                <w:lang w:val="hy-AM"/>
              </w:rPr>
              <w:t>ընդունման ամիսը, ամսաթիվը, ակտի հերթական համարը նշել չենք կարող։</w:t>
            </w:r>
          </w:p>
        </w:tc>
        <w:tc>
          <w:tcPr>
            <w:tcW w:w="3544" w:type="dxa"/>
            <w:tcBorders>
              <w:top w:val="single" w:sz="4" w:space="0" w:color="auto"/>
              <w:left w:val="single" w:sz="4" w:space="0" w:color="auto"/>
              <w:bottom w:val="single" w:sz="4" w:space="0" w:color="auto"/>
              <w:right w:val="single" w:sz="4" w:space="0" w:color="auto"/>
            </w:tcBorders>
          </w:tcPr>
          <w:p w:rsidR="008E1D2E" w:rsidRPr="004F6E06" w:rsidRDefault="008E1D2E" w:rsidP="00B768E1">
            <w:pPr>
              <w:pStyle w:val="BodyText"/>
              <w:spacing w:after="0" w:line="240" w:lineRule="auto"/>
              <w:ind w:left="-30" w:right="-108"/>
              <w:rPr>
                <w:rFonts w:ascii="GHEA Grapalat" w:hAnsi="GHEA Grapalat"/>
                <w:color w:val="FF0000"/>
                <w:lang w:val="hy-AM"/>
              </w:rPr>
            </w:pPr>
            <w:r w:rsidRPr="004F6E06">
              <w:rPr>
                <w:rFonts w:ascii="GHEA Grapalat" w:hAnsi="GHEA Grapalat" w:cs="Sylfaen"/>
                <w:lang w:val="fr-FR"/>
              </w:rPr>
              <w:t xml:space="preserve"> «</w:t>
            </w:r>
            <w:r w:rsidRPr="004F6E06">
              <w:rPr>
                <w:rFonts w:ascii="GHEA Grapalat" w:hAnsi="GHEA Grapalat" w:cs="Sylfaen"/>
                <w:lang w:val="hy-AM"/>
              </w:rPr>
              <w:t>ՀԱՅՏ</w:t>
            </w:r>
            <w:r w:rsidRPr="004F6E06">
              <w:rPr>
                <w:rFonts w:ascii="GHEA Grapalat" w:hAnsi="GHEA Grapalat" w:cs="Sylfaen"/>
                <w:lang w:val="fr-FR"/>
              </w:rPr>
              <w:t>»-</w:t>
            </w:r>
            <w:r w:rsidRPr="004F6E06">
              <w:rPr>
                <w:rFonts w:ascii="GHEA Grapalat" w:hAnsi="GHEA Grapalat" w:cs="Sylfaen"/>
                <w:lang w:val="hy-AM"/>
              </w:rPr>
              <w:t>ում</w:t>
            </w:r>
            <w:r w:rsidRPr="004F6E06">
              <w:rPr>
                <w:rFonts w:ascii="GHEA Grapalat" w:hAnsi="GHEA Grapalat" w:cs="Sylfaen"/>
                <w:lang w:val="fr-FR"/>
              </w:rPr>
              <w:t xml:space="preserve">  </w:t>
            </w:r>
            <w:r w:rsidRPr="004F6E06">
              <w:rPr>
                <w:rFonts w:ascii="GHEA Grapalat" w:hAnsi="GHEA Grapalat"/>
                <w:lang w:val="af-ZA"/>
              </w:rPr>
              <w:t xml:space="preserve">«N </w:t>
            </w:r>
            <w:r w:rsidRPr="004F6E06">
              <w:rPr>
                <w:rFonts w:ascii="GHEA Grapalat" w:hAnsi="GHEA Grapalat"/>
                <w:lang w:val="hy-AM"/>
              </w:rPr>
              <w:t>__</w:t>
            </w:r>
            <w:r w:rsidRPr="004F6E06">
              <w:rPr>
                <w:rFonts w:ascii="GHEA Grapalat" w:hAnsi="GHEA Grapalat"/>
                <w:lang w:val="af-ZA"/>
              </w:rPr>
              <w:t xml:space="preserve"> </w:t>
            </w:r>
            <w:r w:rsidRPr="004F6E06">
              <w:rPr>
                <w:rFonts w:ascii="GHEA Grapalat" w:hAnsi="GHEA Grapalat"/>
                <w:lang w:val="hy-AM"/>
              </w:rPr>
              <w:t>արձանագրային</w:t>
            </w:r>
            <w:r w:rsidRPr="004F6E06">
              <w:rPr>
                <w:rFonts w:ascii="GHEA Grapalat" w:hAnsi="GHEA Grapalat"/>
                <w:lang w:val="af-ZA"/>
              </w:rPr>
              <w:t xml:space="preserve"> </w:t>
            </w:r>
            <w:r w:rsidRPr="004F6E06">
              <w:rPr>
                <w:rFonts w:ascii="GHEA Grapalat" w:hAnsi="GHEA Grapalat"/>
                <w:lang w:val="hy-AM"/>
              </w:rPr>
              <w:t>որոշմամբ</w:t>
            </w:r>
            <w:r w:rsidRPr="004F6E06">
              <w:rPr>
                <w:rFonts w:ascii="GHEA Grapalat" w:hAnsi="GHEA Grapalat"/>
                <w:lang w:val="af-ZA"/>
              </w:rPr>
              <w:t xml:space="preserve"> </w:t>
            </w:r>
            <w:r w:rsidRPr="004F6E06">
              <w:rPr>
                <w:rFonts w:ascii="GHEA Grapalat" w:hAnsi="GHEA Grapalat"/>
                <w:lang w:val="hy-AM"/>
              </w:rPr>
              <w:t>հավանության</w:t>
            </w:r>
            <w:r w:rsidRPr="004F6E06">
              <w:rPr>
                <w:rFonts w:ascii="GHEA Grapalat" w:hAnsi="GHEA Grapalat"/>
                <w:lang w:val="af-ZA"/>
              </w:rPr>
              <w:t xml:space="preserve"> </w:t>
            </w:r>
            <w:r w:rsidRPr="004F6E06">
              <w:rPr>
                <w:rFonts w:ascii="GHEA Grapalat" w:hAnsi="GHEA Grapalat"/>
                <w:lang w:val="hy-AM"/>
              </w:rPr>
              <w:t>արժա</w:t>
            </w:r>
            <w:r w:rsidRPr="004F6E06">
              <w:rPr>
                <w:rFonts w:ascii="GHEA Grapalat" w:hAnsi="GHEA Grapalat"/>
                <w:lang w:val="hy-AM"/>
              </w:rPr>
              <w:softHyphen/>
              <w:t>նացած</w:t>
            </w:r>
            <w:r w:rsidRPr="004F6E06">
              <w:rPr>
                <w:rFonts w:ascii="GHEA Grapalat" w:hAnsi="GHEA Grapalat"/>
                <w:lang w:val="af-ZA"/>
              </w:rPr>
              <w:t xml:space="preserve"> «</w:t>
            </w:r>
            <w:r w:rsidRPr="004F6E06">
              <w:rPr>
                <w:rFonts w:ascii="GHEA Grapalat" w:hAnsi="GHEA Grapalat"/>
                <w:lang w:val="hy-AM"/>
              </w:rPr>
              <w:t>Ոռոգման</w:t>
            </w:r>
            <w:r w:rsidRPr="004F6E06">
              <w:rPr>
                <w:rFonts w:ascii="GHEA Grapalat" w:hAnsi="GHEA Grapalat"/>
                <w:lang w:val="af-ZA"/>
              </w:rPr>
              <w:t xml:space="preserve"> </w:t>
            </w:r>
            <w:r w:rsidRPr="004F6E06">
              <w:rPr>
                <w:rFonts w:ascii="GHEA Grapalat" w:hAnsi="GHEA Grapalat"/>
                <w:lang w:val="hy-AM"/>
              </w:rPr>
              <w:t>արդիական</w:t>
            </w:r>
            <w:r w:rsidRPr="004F6E06">
              <w:rPr>
                <w:rFonts w:ascii="GHEA Grapalat" w:hAnsi="GHEA Grapalat"/>
                <w:lang w:val="af-ZA"/>
              </w:rPr>
              <w:t xml:space="preserve"> </w:t>
            </w:r>
            <w:r w:rsidRPr="004F6E06">
              <w:rPr>
                <w:rFonts w:ascii="GHEA Grapalat" w:hAnsi="GHEA Grapalat"/>
                <w:lang w:val="hy-AM"/>
              </w:rPr>
              <w:t>համակարգերի</w:t>
            </w:r>
            <w:r w:rsidRPr="004F6E06">
              <w:rPr>
                <w:rFonts w:ascii="GHEA Grapalat" w:hAnsi="GHEA Grapalat"/>
                <w:lang w:val="af-ZA"/>
              </w:rPr>
              <w:t xml:space="preserve"> </w:t>
            </w:r>
            <w:r w:rsidRPr="004F6E06">
              <w:rPr>
                <w:rFonts w:ascii="GHEA Grapalat" w:hAnsi="GHEA Grapalat"/>
                <w:lang w:val="hy-AM"/>
              </w:rPr>
              <w:t>ներդրման</w:t>
            </w:r>
            <w:r w:rsidRPr="004F6E06">
              <w:rPr>
                <w:rFonts w:ascii="GHEA Grapalat" w:hAnsi="GHEA Grapalat"/>
                <w:lang w:val="af-ZA"/>
              </w:rPr>
              <w:t xml:space="preserve"> </w:t>
            </w:r>
            <w:r w:rsidRPr="004F6E06">
              <w:rPr>
                <w:rFonts w:ascii="GHEA Grapalat" w:hAnsi="GHEA Grapalat"/>
                <w:lang w:val="hy-AM"/>
              </w:rPr>
              <w:t>համաֆինանսավորման</w:t>
            </w:r>
            <w:r w:rsidRPr="004F6E06">
              <w:rPr>
                <w:rFonts w:ascii="GHEA Grapalat" w:hAnsi="GHEA Grapalat"/>
                <w:bCs/>
                <w:lang w:val="af-ZA"/>
              </w:rPr>
              <w:t>»» բառեր</w:t>
            </w:r>
            <w:r w:rsidRPr="004F6E06">
              <w:rPr>
                <w:rFonts w:ascii="GHEA Grapalat" w:hAnsi="GHEA Grapalat"/>
                <w:bCs/>
                <w:lang w:val="hy-AM"/>
              </w:rPr>
              <w:t>ը</w:t>
            </w:r>
            <w:r w:rsidRPr="004F6E06">
              <w:rPr>
                <w:rFonts w:ascii="GHEA Grapalat" w:hAnsi="GHEA Grapalat"/>
                <w:bCs/>
                <w:lang w:val="af-ZA"/>
              </w:rPr>
              <w:t xml:space="preserve"> փոխարին</w:t>
            </w:r>
            <w:r w:rsidRPr="004F6E06">
              <w:rPr>
                <w:rFonts w:ascii="GHEA Grapalat" w:hAnsi="GHEA Grapalat"/>
                <w:bCs/>
                <w:lang w:val="hy-AM"/>
              </w:rPr>
              <w:t>վ</w:t>
            </w:r>
            <w:r w:rsidRPr="004F6E06">
              <w:rPr>
                <w:rFonts w:ascii="GHEA Grapalat" w:hAnsi="GHEA Grapalat"/>
                <w:bCs/>
                <w:lang w:val="af-ZA"/>
              </w:rPr>
              <w:t>ել</w:t>
            </w:r>
            <w:r w:rsidRPr="004F6E06">
              <w:rPr>
                <w:rFonts w:ascii="GHEA Grapalat" w:hAnsi="GHEA Grapalat"/>
                <w:bCs/>
                <w:lang w:val="hy-AM"/>
              </w:rPr>
              <w:t xml:space="preserve"> են</w:t>
            </w:r>
            <w:r w:rsidRPr="004F6E06">
              <w:rPr>
                <w:rFonts w:ascii="GHEA Grapalat" w:hAnsi="GHEA Grapalat"/>
                <w:bCs/>
                <w:lang w:val="af-ZA"/>
              </w:rPr>
              <w:t xml:space="preserve"> </w:t>
            </w:r>
            <w:r w:rsidRPr="004F6E06">
              <w:rPr>
                <w:rFonts w:ascii="GHEA Grapalat" w:hAnsi="GHEA Grapalat"/>
                <w:b/>
                <w:bCs/>
                <w:lang w:val="af-ZA"/>
              </w:rPr>
              <w:t>«</w:t>
            </w:r>
            <w:r w:rsidRPr="004F6E06">
              <w:rPr>
                <w:rFonts w:ascii="GHEA Grapalat" w:hAnsi="GHEA Grapalat"/>
                <w:lang w:val="af-ZA"/>
              </w:rPr>
              <w:t xml:space="preserve">N </w:t>
            </w:r>
            <w:r w:rsidRPr="004F6E06">
              <w:rPr>
                <w:rFonts w:ascii="GHEA Grapalat" w:hAnsi="GHEA Grapalat"/>
                <w:lang w:val="hy-AM"/>
              </w:rPr>
              <w:t>__-Լ</w:t>
            </w:r>
            <w:r w:rsidRPr="004F6E06">
              <w:rPr>
                <w:rFonts w:ascii="GHEA Grapalat" w:hAnsi="GHEA Grapalat"/>
                <w:lang w:val="af-ZA"/>
              </w:rPr>
              <w:t xml:space="preserve"> </w:t>
            </w:r>
            <w:r w:rsidRPr="004F6E06">
              <w:rPr>
                <w:rFonts w:ascii="GHEA Grapalat" w:hAnsi="GHEA Grapalat"/>
                <w:lang w:val="hy-AM"/>
              </w:rPr>
              <w:t>որոշմամբ</w:t>
            </w:r>
            <w:r w:rsidRPr="004F6E06">
              <w:rPr>
                <w:rFonts w:ascii="GHEA Grapalat" w:hAnsi="GHEA Grapalat"/>
                <w:lang w:val="af-ZA"/>
              </w:rPr>
              <w:t xml:space="preserve"> </w:t>
            </w:r>
            <w:r w:rsidRPr="004F6E06">
              <w:rPr>
                <w:rFonts w:ascii="GHEA Grapalat" w:hAnsi="GHEA Grapalat"/>
                <w:lang w:val="hy-AM"/>
              </w:rPr>
              <w:t>հաստատված «Ոռոգման արդիական համակարգերի ներդրման համար տրամադրվող վարկերի տոկոսադրույքների սուբսիդավորման»</w:t>
            </w:r>
            <w:r w:rsidRPr="004F6E06">
              <w:rPr>
                <w:rFonts w:ascii="GHEA Grapalat" w:hAnsi="GHEA Grapalat"/>
                <w:bCs/>
                <w:lang w:val="af-ZA"/>
              </w:rPr>
              <w:t>» բառերով</w:t>
            </w:r>
            <w:r w:rsidRPr="004F6E06">
              <w:rPr>
                <w:rFonts w:ascii="GHEA Grapalat" w:hAnsi="GHEA Grapalat"/>
                <w:bCs/>
                <w:lang w:val="hy-AM"/>
              </w:rPr>
              <w:t>։</w:t>
            </w:r>
          </w:p>
        </w:tc>
      </w:tr>
      <w:tr w:rsidR="008E1D2E" w:rsidRPr="004F6E06" w:rsidTr="00010EBF">
        <w:trPr>
          <w:trHeight w:val="181"/>
        </w:trPr>
        <w:tc>
          <w:tcPr>
            <w:tcW w:w="2218" w:type="dxa"/>
            <w:vMerge w:val="restart"/>
            <w:tcBorders>
              <w:left w:val="single" w:sz="4" w:space="0" w:color="auto"/>
              <w:right w:val="single" w:sz="4" w:space="0" w:color="auto"/>
            </w:tcBorders>
            <w:shd w:val="clear" w:color="auto" w:fill="auto"/>
          </w:tcPr>
          <w:p w:rsidR="008E1D2E" w:rsidRPr="004F6E06" w:rsidRDefault="008E1D2E" w:rsidP="00C35DA0">
            <w:pPr>
              <w:pStyle w:val="BodyText"/>
              <w:spacing w:after="0" w:line="240" w:lineRule="auto"/>
              <w:rPr>
                <w:rFonts w:ascii="GHEA Grapalat" w:hAnsi="GHEA Grapalat"/>
                <w:lang w:val="fr-FR" w:eastAsia="ru-RU"/>
              </w:rPr>
            </w:pPr>
          </w:p>
        </w:tc>
        <w:tc>
          <w:tcPr>
            <w:tcW w:w="4962" w:type="dxa"/>
            <w:tcBorders>
              <w:top w:val="single" w:sz="4" w:space="0" w:color="auto"/>
              <w:left w:val="single" w:sz="4" w:space="0" w:color="auto"/>
              <w:bottom w:val="single" w:sz="4" w:space="0" w:color="auto"/>
              <w:right w:val="single" w:sz="4" w:space="0" w:color="auto"/>
            </w:tcBorders>
          </w:tcPr>
          <w:p w:rsidR="008E1D2E" w:rsidRPr="004F6E06" w:rsidRDefault="008E1D2E" w:rsidP="008213FD">
            <w:pPr>
              <w:pStyle w:val="BodyText"/>
              <w:spacing w:after="0" w:line="240" w:lineRule="auto"/>
              <w:ind w:firstLine="78"/>
              <w:rPr>
                <w:rFonts w:ascii="GHEA Grapalat" w:hAnsi="GHEA Grapalat" w:cs="Sylfaen"/>
                <w:lang w:val="fr-FR"/>
              </w:rPr>
            </w:pPr>
            <w:r w:rsidRPr="004F6E06">
              <w:rPr>
                <w:rFonts w:ascii="GHEA Grapalat" w:hAnsi="GHEA Grapalat" w:cs="Sylfaen"/>
                <w:lang w:val="fr-FR"/>
              </w:rPr>
              <w:t xml:space="preserve">3. </w:t>
            </w:r>
            <w:proofErr w:type="spellStart"/>
            <w:r w:rsidRPr="004F6E06">
              <w:rPr>
                <w:rFonts w:ascii="GHEA Grapalat" w:hAnsi="GHEA Grapalat"/>
              </w:rPr>
              <w:t>Նախագծով</w:t>
            </w:r>
            <w:proofErr w:type="spellEnd"/>
            <w:r w:rsidRPr="004F6E06">
              <w:rPr>
                <w:rFonts w:ascii="GHEA Grapalat" w:hAnsi="GHEA Grapalat"/>
                <w:lang w:val="fr-FR"/>
              </w:rPr>
              <w:t xml:space="preserve">  </w:t>
            </w:r>
            <w:proofErr w:type="spellStart"/>
            <w:r w:rsidRPr="004F6E06">
              <w:rPr>
                <w:rFonts w:ascii="GHEA Grapalat" w:hAnsi="GHEA Grapalat"/>
              </w:rPr>
              <w:t>հաստատվող</w:t>
            </w:r>
            <w:proofErr w:type="spellEnd"/>
            <w:r w:rsidRPr="004F6E06">
              <w:rPr>
                <w:rFonts w:ascii="GHEA Grapalat" w:hAnsi="GHEA Grapalat"/>
                <w:lang w:val="fr-FR"/>
              </w:rPr>
              <w:t xml:space="preserve"> </w:t>
            </w:r>
            <w:proofErr w:type="spellStart"/>
            <w:r w:rsidRPr="004F6E06">
              <w:rPr>
                <w:rFonts w:ascii="GHEA Grapalat" w:hAnsi="GHEA Grapalat"/>
              </w:rPr>
              <w:t>հավելվածի</w:t>
            </w:r>
            <w:proofErr w:type="spellEnd"/>
            <w:r w:rsidRPr="004F6E06">
              <w:rPr>
                <w:rFonts w:ascii="GHEA Grapalat" w:hAnsi="GHEA Grapalat"/>
                <w:lang w:val="fr-FR"/>
              </w:rPr>
              <w:t xml:space="preserve"> </w:t>
            </w:r>
            <w:r w:rsidRPr="004F6E06">
              <w:rPr>
                <w:rFonts w:ascii="GHEA Grapalat" w:hAnsi="GHEA Grapalat"/>
                <w:lang w:val="af-ZA"/>
              </w:rPr>
              <w:t>«</w:t>
            </w:r>
            <w:r w:rsidRPr="004F6E06">
              <w:rPr>
                <w:rFonts w:ascii="GHEA Grapalat" w:hAnsi="GHEA Grapalat" w:cs="Sylfaen"/>
              </w:rPr>
              <w:t>ՀԱՅՏ</w:t>
            </w:r>
            <w:r w:rsidRPr="004F6E06">
              <w:rPr>
                <w:rFonts w:ascii="GHEA Grapalat" w:hAnsi="GHEA Grapalat"/>
                <w:bCs/>
                <w:lang w:val="af-ZA"/>
              </w:rPr>
              <w:t xml:space="preserve">»-ում անհրաժեշտ է հստակ նշել, թե ինչ ժամկետում է տեղեկացվում </w:t>
            </w:r>
            <w:r w:rsidRPr="004F6E06">
              <w:rPr>
                <w:rFonts w:ascii="GHEA Grapalat" w:hAnsi="GHEA Grapalat" w:cs="Sylfaen"/>
                <w:lang w:val="hy-AM"/>
              </w:rPr>
              <w:t>Հայաստանի Հանրապետության</w:t>
            </w:r>
            <w:r w:rsidRPr="004F6E06">
              <w:rPr>
                <w:rFonts w:ascii="GHEA Grapalat" w:hAnsi="GHEA Grapalat" w:cs="Sylfaen"/>
                <w:lang w:val="fr-FR"/>
              </w:rPr>
              <w:t xml:space="preserve"> </w:t>
            </w:r>
            <w:proofErr w:type="spellStart"/>
            <w:r w:rsidRPr="004F6E06">
              <w:rPr>
                <w:rFonts w:ascii="GHEA Grapalat" w:hAnsi="GHEA Grapalat" w:cs="Sylfaen"/>
              </w:rPr>
              <w:t>գյուղատնտեսության</w:t>
            </w:r>
            <w:proofErr w:type="spellEnd"/>
            <w:r w:rsidRPr="004F6E06">
              <w:rPr>
                <w:rFonts w:ascii="GHEA Grapalat" w:hAnsi="GHEA Grapalat" w:cs="Sylfaen"/>
                <w:lang w:val="fr-FR"/>
              </w:rPr>
              <w:t xml:space="preserve"> </w:t>
            </w:r>
            <w:proofErr w:type="spellStart"/>
            <w:r w:rsidRPr="004F6E06">
              <w:rPr>
                <w:rFonts w:ascii="GHEA Grapalat" w:hAnsi="GHEA Grapalat" w:cs="Sylfaen"/>
              </w:rPr>
              <w:t>նախարարությունը</w:t>
            </w:r>
            <w:proofErr w:type="spellEnd"/>
            <w:r w:rsidRPr="004F6E06">
              <w:rPr>
                <w:rFonts w:ascii="GHEA Grapalat" w:hAnsi="GHEA Grapalat" w:cs="Sylfaen"/>
                <w:lang w:val="fr-FR"/>
              </w:rPr>
              <w:t xml:space="preserve">  </w:t>
            </w:r>
            <w:proofErr w:type="spellStart"/>
            <w:r w:rsidRPr="004F6E06">
              <w:rPr>
                <w:rFonts w:ascii="GHEA Grapalat" w:hAnsi="GHEA Grapalat" w:cs="Sylfaen"/>
              </w:rPr>
              <w:t>տեղեկատվության</w:t>
            </w:r>
            <w:proofErr w:type="spellEnd"/>
            <w:r w:rsidRPr="004F6E06">
              <w:rPr>
                <w:rFonts w:ascii="GHEA Grapalat" w:hAnsi="GHEA Grapalat" w:cs="Sylfaen"/>
                <w:lang w:val="fr-FR"/>
              </w:rPr>
              <w:t xml:space="preserve"> </w:t>
            </w:r>
            <w:proofErr w:type="spellStart"/>
            <w:r w:rsidRPr="004F6E06">
              <w:rPr>
                <w:rFonts w:ascii="GHEA Grapalat" w:hAnsi="GHEA Grapalat" w:cs="Sylfaen"/>
              </w:rPr>
              <w:t>փոփոխության</w:t>
            </w:r>
            <w:proofErr w:type="spellEnd"/>
            <w:r w:rsidRPr="004F6E06">
              <w:rPr>
                <w:rFonts w:ascii="GHEA Grapalat" w:hAnsi="GHEA Grapalat" w:cs="Sylfaen"/>
                <w:lang w:val="fr-FR"/>
              </w:rPr>
              <w:t xml:space="preserve"> </w:t>
            </w:r>
            <w:proofErr w:type="spellStart"/>
            <w:r w:rsidRPr="004F6E06">
              <w:rPr>
                <w:rFonts w:ascii="GHEA Grapalat" w:hAnsi="GHEA Grapalat" w:cs="Sylfaen"/>
              </w:rPr>
              <w:t>դեպքում</w:t>
            </w:r>
            <w:proofErr w:type="spellEnd"/>
            <w:r w:rsidRPr="004F6E06">
              <w:rPr>
                <w:rFonts w:ascii="GHEA Grapalat" w:hAnsi="GHEA Grapalat" w:cs="Sylfaen"/>
                <w:lang w:val="fr-FR"/>
              </w:rPr>
              <w:t>:</w:t>
            </w:r>
          </w:p>
        </w:tc>
        <w:tc>
          <w:tcPr>
            <w:tcW w:w="4820" w:type="dxa"/>
            <w:tcBorders>
              <w:top w:val="single" w:sz="4" w:space="0" w:color="auto"/>
              <w:left w:val="single" w:sz="4" w:space="0" w:color="auto"/>
              <w:bottom w:val="single" w:sz="4" w:space="0" w:color="auto"/>
              <w:right w:val="single" w:sz="4" w:space="0" w:color="auto"/>
            </w:tcBorders>
          </w:tcPr>
          <w:p w:rsidR="008E1D2E" w:rsidRPr="004F6E06" w:rsidRDefault="008E1D2E" w:rsidP="00911B6D">
            <w:pPr>
              <w:pStyle w:val="BodyText"/>
              <w:spacing w:after="0" w:line="240" w:lineRule="auto"/>
              <w:ind w:left="-30" w:right="-108"/>
              <w:rPr>
                <w:rFonts w:ascii="GHEA Grapalat" w:hAnsi="GHEA Grapalat"/>
                <w:lang w:val="fr-FR"/>
              </w:rPr>
            </w:pPr>
            <w:r w:rsidRPr="004F6E06">
              <w:rPr>
                <w:rFonts w:ascii="GHEA Grapalat" w:hAnsi="GHEA Grapalat"/>
                <w:lang w:val="hy-AM"/>
              </w:rPr>
              <w:t>Ընդունվել է:</w:t>
            </w:r>
          </w:p>
        </w:tc>
        <w:tc>
          <w:tcPr>
            <w:tcW w:w="3544" w:type="dxa"/>
            <w:tcBorders>
              <w:top w:val="single" w:sz="4" w:space="0" w:color="auto"/>
              <w:left w:val="single" w:sz="4" w:space="0" w:color="auto"/>
              <w:bottom w:val="single" w:sz="4" w:space="0" w:color="auto"/>
              <w:right w:val="single" w:sz="4" w:space="0" w:color="auto"/>
            </w:tcBorders>
          </w:tcPr>
          <w:p w:rsidR="008E1D2E" w:rsidRPr="004F6E06" w:rsidRDefault="008E1D2E" w:rsidP="00AB0B16">
            <w:pPr>
              <w:pStyle w:val="BodyText"/>
              <w:spacing w:after="0" w:line="240" w:lineRule="auto"/>
              <w:ind w:left="-30" w:right="-108"/>
              <w:rPr>
                <w:rFonts w:ascii="GHEA Grapalat" w:hAnsi="GHEA Grapalat"/>
                <w:color w:val="FF0000"/>
                <w:lang w:val="hy-AM"/>
              </w:rPr>
            </w:pPr>
            <w:r w:rsidRPr="004F6E06">
              <w:rPr>
                <w:rFonts w:ascii="GHEA Grapalat" w:hAnsi="GHEA Grapalat" w:cs="Sylfaen"/>
                <w:lang w:val="fr-FR"/>
              </w:rPr>
              <w:t>«</w:t>
            </w:r>
            <w:r w:rsidRPr="004F6E06">
              <w:rPr>
                <w:rFonts w:ascii="GHEA Grapalat" w:hAnsi="GHEA Grapalat" w:cs="Sylfaen"/>
                <w:lang w:val="hy-AM"/>
              </w:rPr>
              <w:t>ՀԱՅՏ</w:t>
            </w:r>
            <w:r w:rsidRPr="004F6E06">
              <w:rPr>
                <w:rFonts w:ascii="GHEA Grapalat" w:hAnsi="GHEA Grapalat" w:cs="Sylfaen"/>
                <w:lang w:val="fr-FR"/>
              </w:rPr>
              <w:t>»-</w:t>
            </w:r>
            <w:r w:rsidRPr="004F6E06">
              <w:rPr>
                <w:rFonts w:ascii="GHEA Grapalat" w:hAnsi="GHEA Grapalat" w:cs="Sylfaen"/>
                <w:lang w:val="hy-AM"/>
              </w:rPr>
              <w:t>ում</w:t>
            </w:r>
            <w:r w:rsidRPr="004F6E06">
              <w:rPr>
                <w:rFonts w:ascii="GHEA Grapalat" w:hAnsi="GHEA Grapalat" w:cs="Sylfaen"/>
                <w:lang w:val="fr-FR"/>
              </w:rPr>
              <w:t xml:space="preserve">  «</w:t>
            </w:r>
            <w:r w:rsidRPr="004F6E06">
              <w:rPr>
                <w:rFonts w:ascii="GHEA Grapalat" w:hAnsi="GHEA Grapalat" w:cs="Sylfaen"/>
                <w:lang w:val="pt-BR"/>
              </w:rPr>
              <w:t>տեղեկացնել ՀՀ գյուղատնտե</w:t>
            </w:r>
            <w:r w:rsidRPr="004F6E06">
              <w:rPr>
                <w:rFonts w:ascii="GHEA Grapalat" w:hAnsi="GHEA Grapalat" w:cs="Sylfaen"/>
                <w:lang w:val="hy-AM"/>
              </w:rPr>
              <w:softHyphen/>
            </w:r>
            <w:r w:rsidRPr="004F6E06">
              <w:rPr>
                <w:rFonts w:ascii="GHEA Grapalat" w:hAnsi="GHEA Grapalat" w:cs="Sylfaen"/>
                <w:lang w:val="pt-BR"/>
              </w:rPr>
              <w:t>սության նախարարությանը</w:t>
            </w:r>
            <w:r w:rsidRPr="004F6E06">
              <w:rPr>
                <w:rFonts w:ascii="GHEA Grapalat" w:hAnsi="GHEA Grapalat" w:cs="Sylfaen"/>
                <w:lang w:val="fr-FR"/>
              </w:rPr>
              <w:t>»</w:t>
            </w:r>
            <w:r w:rsidRPr="004F6E06">
              <w:rPr>
                <w:rFonts w:ascii="GHEA Grapalat" w:hAnsi="GHEA Grapalat" w:cs="Sylfaen"/>
                <w:lang w:val="hy-AM"/>
              </w:rPr>
              <w:t xml:space="preserve"> բառերից առաջ լրացվել է </w:t>
            </w:r>
            <w:r w:rsidRPr="004F6E06">
              <w:rPr>
                <w:rFonts w:ascii="GHEA Grapalat" w:hAnsi="GHEA Grapalat" w:cs="Sylfaen"/>
                <w:lang w:val="fr-FR"/>
              </w:rPr>
              <w:t>«</w:t>
            </w:r>
            <w:r w:rsidRPr="004F6E06">
              <w:rPr>
                <w:rFonts w:ascii="GHEA Grapalat" w:hAnsi="GHEA Grapalat" w:cs="Sylfaen"/>
                <w:lang w:val="hy-AM"/>
              </w:rPr>
              <w:t>անհապաղ</w:t>
            </w:r>
            <w:r w:rsidRPr="004F6E06">
              <w:rPr>
                <w:rFonts w:ascii="GHEA Grapalat" w:hAnsi="GHEA Grapalat" w:cs="Sylfaen"/>
                <w:lang w:val="fr-FR"/>
              </w:rPr>
              <w:t>»</w:t>
            </w:r>
            <w:r w:rsidRPr="004F6E06">
              <w:rPr>
                <w:rFonts w:ascii="GHEA Grapalat" w:hAnsi="GHEA Grapalat" w:cs="Sylfaen"/>
                <w:lang w:val="hy-AM"/>
              </w:rPr>
              <w:t xml:space="preserve"> բառը։</w:t>
            </w:r>
          </w:p>
        </w:tc>
      </w:tr>
      <w:tr w:rsidR="008E1D2E" w:rsidRPr="004F6E06" w:rsidTr="00010EBF">
        <w:trPr>
          <w:trHeight w:val="181"/>
        </w:trPr>
        <w:tc>
          <w:tcPr>
            <w:tcW w:w="2218" w:type="dxa"/>
            <w:vMerge/>
            <w:tcBorders>
              <w:left w:val="single" w:sz="4" w:space="0" w:color="auto"/>
              <w:right w:val="single" w:sz="4" w:space="0" w:color="auto"/>
            </w:tcBorders>
            <w:shd w:val="clear" w:color="auto" w:fill="auto"/>
          </w:tcPr>
          <w:p w:rsidR="008E1D2E" w:rsidRPr="004F6E06" w:rsidRDefault="008E1D2E" w:rsidP="00C35DA0">
            <w:pPr>
              <w:pStyle w:val="BodyText"/>
              <w:spacing w:after="0" w:line="240" w:lineRule="auto"/>
              <w:rPr>
                <w:rFonts w:ascii="GHEA Grapalat" w:hAnsi="GHEA Grapalat"/>
                <w:lang w:val="fr-FR" w:eastAsia="ru-RU"/>
              </w:rPr>
            </w:pPr>
          </w:p>
        </w:tc>
        <w:tc>
          <w:tcPr>
            <w:tcW w:w="4962" w:type="dxa"/>
            <w:tcBorders>
              <w:top w:val="single" w:sz="4" w:space="0" w:color="auto"/>
              <w:left w:val="single" w:sz="4" w:space="0" w:color="auto"/>
              <w:bottom w:val="single" w:sz="4" w:space="0" w:color="auto"/>
              <w:right w:val="single" w:sz="4" w:space="0" w:color="auto"/>
            </w:tcBorders>
          </w:tcPr>
          <w:p w:rsidR="008E1D2E" w:rsidRPr="004F6E06" w:rsidRDefault="008E1D2E" w:rsidP="008213FD">
            <w:pPr>
              <w:pStyle w:val="BodyText"/>
              <w:spacing w:after="0" w:line="240" w:lineRule="auto"/>
              <w:ind w:firstLine="78"/>
              <w:rPr>
                <w:rFonts w:ascii="GHEA Grapalat" w:hAnsi="GHEA Grapalat" w:cs="Sylfaen"/>
                <w:lang w:val="fr-FR"/>
              </w:rPr>
            </w:pPr>
            <w:r w:rsidRPr="004F6E06">
              <w:rPr>
                <w:rFonts w:ascii="GHEA Grapalat" w:hAnsi="GHEA Grapalat" w:cs="Sylfaen"/>
                <w:lang w:val="fr-FR"/>
              </w:rPr>
              <w:t xml:space="preserve">4. </w:t>
            </w:r>
            <w:r w:rsidRPr="004F6E06">
              <w:rPr>
                <w:rFonts w:ascii="GHEA Grapalat" w:hAnsi="GHEA Grapalat"/>
                <w:lang w:val="af-ZA"/>
              </w:rPr>
              <w:t>Նախագիծն անհրաժեշտ է համաձայնեցնել շահագրգիռ մարմինների հետ:</w:t>
            </w:r>
          </w:p>
        </w:tc>
        <w:tc>
          <w:tcPr>
            <w:tcW w:w="4820" w:type="dxa"/>
            <w:tcBorders>
              <w:top w:val="single" w:sz="4" w:space="0" w:color="auto"/>
              <w:left w:val="single" w:sz="4" w:space="0" w:color="auto"/>
              <w:bottom w:val="single" w:sz="4" w:space="0" w:color="auto"/>
              <w:right w:val="single" w:sz="4" w:space="0" w:color="auto"/>
            </w:tcBorders>
          </w:tcPr>
          <w:p w:rsidR="008E1D2E" w:rsidRPr="004F6E06" w:rsidRDefault="008E1D2E" w:rsidP="00911B6D">
            <w:pPr>
              <w:pStyle w:val="BodyText"/>
              <w:spacing w:after="0" w:line="240" w:lineRule="auto"/>
              <w:ind w:left="-30" w:right="-108"/>
              <w:rPr>
                <w:rFonts w:ascii="GHEA Grapalat" w:hAnsi="GHEA Grapalat"/>
                <w:lang w:val="fr-FR"/>
              </w:rPr>
            </w:pPr>
            <w:r w:rsidRPr="004F6E06">
              <w:rPr>
                <w:rFonts w:ascii="GHEA Grapalat" w:hAnsi="GHEA Grapalat"/>
                <w:lang w:val="hy-AM"/>
              </w:rPr>
              <w:t>Ընդունվել է:</w:t>
            </w:r>
          </w:p>
        </w:tc>
        <w:tc>
          <w:tcPr>
            <w:tcW w:w="3544" w:type="dxa"/>
            <w:tcBorders>
              <w:top w:val="single" w:sz="4" w:space="0" w:color="auto"/>
              <w:left w:val="single" w:sz="4" w:space="0" w:color="auto"/>
              <w:bottom w:val="single" w:sz="4" w:space="0" w:color="auto"/>
              <w:right w:val="single" w:sz="4" w:space="0" w:color="auto"/>
            </w:tcBorders>
          </w:tcPr>
          <w:p w:rsidR="008E1D2E" w:rsidRPr="004F6E06" w:rsidRDefault="008E1D2E" w:rsidP="00AB0B16">
            <w:pPr>
              <w:pStyle w:val="BodyText"/>
              <w:spacing w:after="0" w:line="240" w:lineRule="auto"/>
              <w:ind w:left="-30" w:right="-108"/>
              <w:rPr>
                <w:rFonts w:ascii="GHEA Grapalat" w:hAnsi="GHEA Grapalat"/>
                <w:color w:val="FF0000"/>
                <w:lang w:val="hy-AM"/>
              </w:rPr>
            </w:pPr>
            <w:r w:rsidRPr="004F6E06">
              <w:rPr>
                <w:rFonts w:ascii="GHEA Grapalat" w:hAnsi="GHEA Grapalat"/>
                <w:lang w:val="af-ZA"/>
              </w:rPr>
              <w:t>Նախագիծ</w:t>
            </w:r>
            <w:r w:rsidRPr="004F6E06">
              <w:rPr>
                <w:rFonts w:ascii="GHEA Grapalat" w:hAnsi="GHEA Grapalat"/>
                <w:lang w:val="hy-AM"/>
              </w:rPr>
              <w:t>ը</w:t>
            </w:r>
            <w:r w:rsidRPr="004F6E06">
              <w:rPr>
                <w:rFonts w:ascii="GHEA Grapalat" w:hAnsi="GHEA Grapalat"/>
                <w:lang w:val="af-ZA"/>
              </w:rPr>
              <w:t xml:space="preserve"> համաձայնեց</w:t>
            </w:r>
            <w:r w:rsidRPr="004F6E06">
              <w:rPr>
                <w:rFonts w:ascii="GHEA Grapalat" w:hAnsi="GHEA Grapalat"/>
                <w:lang w:val="hy-AM"/>
              </w:rPr>
              <w:t>վ</w:t>
            </w:r>
            <w:r w:rsidRPr="004F6E06">
              <w:rPr>
                <w:rFonts w:ascii="GHEA Grapalat" w:hAnsi="GHEA Grapalat"/>
                <w:lang w:val="af-ZA"/>
              </w:rPr>
              <w:t xml:space="preserve">ել </w:t>
            </w:r>
            <w:r w:rsidRPr="004F6E06">
              <w:rPr>
                <w:rFonts w:ascii="GHEA Grapalat" w:hAnsi="GHEA Grapalat"/>
                <w:lang w:val="hy-AM"/>
              </w:rPr>
              <w:t xml:space="preserve">է </w:t>
            </w:r>
            <w:r w:rsidRPr="004F6E06">
              <w:rPr>
                <w:rFonts w:ascii="GHEA Grapalat" w:hAnsi="GHEA Grapalat"/>
                <w:lang w:val="af-ZA"/>
              </w:rPr>
              <w:t>շահագրգիռ մարմինների հետ</w:t>
            </w:r>
            <w:r w:rsidRPr="004F6E06">
              <w:rPr>
                <w:rFonts w:ascii="GHEA Grapalat" w:hAnsi="GHEA Grapalat"/>
                <w:lang w:val="hy-AM"/>
              </w:rPr>
              <w:t>։</w:t>
            </w:r>
          </w:p>
        </w:tc>
      </w:tr>
      <w:tr w:rsidR="008E1D2E" w:rsidRPr="004F6E06" w:rsidTr="00010EBF">
        <w:trPr>
          <w:trHeight w:val="181"/>
        </w:trPr>
        <w:tc>
          <w:tcPr>
            <w:tcW w:w="2218" w:type="dxa"/>
            <w:vMerge w:val="restart"/>
            <w:tcBorders>
              <w:left w:val="single" w:sz="4" w:space="0" w:color="auto"/>
              <w:right w:val="single" w:sz="4" w:space="0" w:color="auto"/>
            </w:tcBorders>
            <w:shd w:val="clear" w:color="auto" w:fill="auto"/>
          </w:tcPr>
          <w:p w:rsidR="008E1D2E" w:rsidRPr="004F6E06" w:rsidRDefault="008E1D2E" w:rsidP="00C35DA0">
            <w:pPr>
              <w:pStyle w:val="BodyText"/>
              <w:spacing w:after="0" w:line="240" w:lineRule="auto"/>
              <w:rPr>
                <w:rFonts w:ascii="GHEA Grapalat" w:hAnsi="GHEA Grapalat"/>
                <w:lang w:val="fr-FR" w:eastAsia="ru-RU"/>
              </w:rPr>
            </w:pPr>
            <w:r w:rsidRPr="004F6E06">
              <w:rPr>
                <w:rFonts w:ascii="GHEA Grapalat" w:hAnsi="GHEA Grapalat"/>
                <w:lang w:val="fr-FR" w:eastAsia="ru-RU"/>
              </w:rPr>
              <w:t xml:space="preserve">ՀՀ </w:t>
            </w:r>
            <w:proofErr w:type="spellStart"/>
            <w:r w:rsidRPr="004F6E06">
              <w:rPr>
                <w:rFonts w:ascii="GHEA Grapalat" w:hAnsi="GHEA Grapalat"/>
                <w:lang w:val="fr-FR" w:eastAsia="ru-RU"/>
              </w:rPr>
              <w:t>տարածքային</w:t>
            </w:r>
            <w:proofErr w:type="spellEnd"/>
            <w:r w:rsidRPr="004F6E06">
              <w:rPr>
                <w:rFonts w:ascii="GHEA Grapalat" w:hAnsi="GHEA Grapalat"/>
                <w:lang w:val="fr-FR" w:eastAsia="ru-RU"/>
              </w:rPr>
              <w:t xml:space="preserve"> </w:t>
            </w:r>
            <w:proofErr w:type="spellStart"/>
            <w:r w:rsidRPr="004F6E06">
              <w:rPr>
                <w:rFonts w:ascii="GHEA Grapalat" w:hAnsi="GHEA Grapalat"/>
                <w:lang w:val="fr-FR" w:eastAsia="ru-RU"/>
              </w:rPr>
              <w:t>կառավարման</w:t>
            </w:r>
            <w:proofErr w:type="spellEnd"/>
            <w:r w:rsidRPr="004F6E06">
              <w:rPr>
                <w:rFonts w:ascii="GHEA Grapalat" w:hAnsi="GHEA Grapalat"/>
                <w:lang w:val="fr-FR" w:eastAsia="ru-RU"/>
              </w:rPr>
              <w:t xml:space="preserve"> և </w:t>
            </w:r>
            <w:proofErr w:type="spellStart"/>
            <w:r w:rsidRPr="004F6E06">
              <w:rPr>
                <w:rFonts w:ascii="GHEA Grapalat" w:hAnsi="GHEA Grapalat"/>
                <w:lang w:val="fr-FR" w:eastAsia="ru-RU"/>
              </w:rPr>
              <w:t>զարգացման</w:t>
            </w:r>
            <w:proofErr w:type="spellEnd"/>
            <w:r w:rsidRPr="004F6E06">
              <w:rPr>
                <w:rFonts w:ascii="GHEA Grapalat" w:hAnsi="GHEA Grapalat"/>
                <w:lang w:val="fr-FR" w:eastAsia="ru-RU"/>
              </w:rPr>
              <w:t xml:space="preserve"> </w:t>
            </w:r>
            <w:proofErr w:type="spellStart"/>
            <w:r w:rsidRPr="004F6E06">
              <w:rPr>
                <w:rFonts w:ascii="GHEA Grapalat" w:hAnsi="GHEA Grapalat"/>
                <w:lang w:val="fr-FR" w:eastAsia="ru-RU"/>
              </w:rPr>
              <w:t>նախարարություն</w:t>
            </w:r>
            <w:proofErr w:type="spellEnd"/>
          </w:p>
          <w:p w:rsidR="008E1D2E" w:rsidRPr="004F6E06" w:rsidRDefault="008E1D2E" w:rsidP="004E516D">
            <w:pPr>
              <w:pStyle w:val="BodyText"/>
              <w:spacing w:after="0" w:line="240" w:lineRule="auto"/>
              <w:rPr>
                <w:rFonts w:ascii="GHEA Grapalat" w:hAnsi="GHEA Grapalat"/>
                <w:lang w:val="fr-FR" w:eastAsia="ru-RU"/>
              </w:rPr>
            </w:pPr>
            <w:r w:rsidRPr="004F6E06">
              <w:rPr>
                <w:rFonts w:ascii="GHEA Grapalat" w:hAnsi="GHEA Grapalat"/>
                <w:lang w:val="fr-FR" w:eastAsia="ru-RU"/>
              </w:rPr>
              <w:t>22.02.2019թ.</w:t>
            </w:r>
            <w:r w:rsidRPr="004F6E06">
              <w:rPr>
                <w:rFonts w:ascii="GHEA Grapalat" w:hAnsi="GHEA Grapalat"/>
                <w:lang w:val="fr-FR" w:eastAsia="ru-RU"/>
              </w:rPr>
              <w:br/>
              <w:t>01/26/1298-19</w:t>
            </w:r>
            <w:r w:rsidRPr="004F6E06">
              <w:rPr>
                <w:rFonts w:ascii="GHEA Grapalat" w:hAnsi="GHEA Grapalat"/>
                <w:lang w:val="fr-FR" w:eastAsia="ru-RU"/>
              </w:rPr>
              <w:br/>
            </w:r>
            <w:proofErr w:type="spellStart"/>
            <w:r w:rsidRPr="004F6E06">
              <w:rPr>
                <w:rFonts w:ascii="GHEA Grapalat" w:hAnsi="GHEA Grapalat"/>
                <w:lang w:val="fr-FR" w:eastAsia="ru-RU"/>
              </w:rPr>
              <w:t>թվակիր</w:t>
            </w:r>
            <w:proofErr w:type="spellEnd"/>
            <w:r w:rsidRPr="004F6E06">
              <w:rPr>
                <w:rFonts w:ascii="GHEA Grapalat" w:hAnsi="GHEA Grapalat"/>
                <w:lang w:val="fr-FR" w:eastAsia="ru-RU"/>
              </w:rPr>
              <w:t xml:space="preserve"> </w:t>
            </w:r>
            <w:proofErr w:type="spellStart"/>
            <w:r w:rsidRPr="004F6E06">
              <w:rPr>
                <w:rFonts w:ascii="GHEA Grapalat" w:hAnsi="GHEA Grapalat"/>
                <w:lang w:val="fr-FR" w:eastAsia="ru-RU"/>
              </w:rPr>
              <w:t>գրություն</w:t>
            </w:r>
            <w:proofErr w:type="spellEnd"/>
          </w:p>
        </w:tc>
        <w:tc>
          <w:tcPr>
            <w:tcW w:w="4962" w:type="dxa"/>
            <w:tcBorders>
              <w:top w:val="single" w:sz="4" w:space="0" w:color="auto"/>
              <w:left w:val="single" w:sz="4" w:space="0" w:color="auto"/>
              <w:bottom w:val="single" w:sz="4" w:space="0" w:color="auto"/>
              <w:right w:val="single" w:sz="4" w:space="0" w:color="auto"/>
            </w:tcBorders>
          </w:tcPr>
          <w:p w:rsidR="008E1D2E" w:rsidRPr="004F6E06" w:rsidRDefault="008E1D2E" w:rsidP="00C54B51">
            <w:pPr>
              <w:pStyle w:val="BodyText"/>
              <w:spacing w:after="0" w:line="240" w:lineRule="auto"/>
              <w:ind w:firstLine="78"/>
              <w:rPr>
                <w:rFonts w:ascii="GHEA Grapalat" w:hAnsi="GHEA Grapalat" w:cs="Sylfaen"/>
                <w:lang w:val="hy-AM"/>
              </w:rPr>
            </w:pPr>
            <w:r w:rsidRPr="004F6E06">
              <w:rPr>
                <w:rFonts w:ascii="GHEA Grapalat" w:hAnsi="GHEA Grapalat" w:cs="Sylfaen"/>
                <w:lang w:val="hy-AM"/>
              </w:rPr>
              <w:t>Կարևորելով նշյալ նախագծի դերը և նշանակությունը ՀՀ գյուղատնտեսության զարգացման, ջրային ռեսուրսների խնայողու</w:t>
            </w:r>
            <w:r w:rsidRPr="004F6E06">
              <w:rPr>
                <w:rFonts w:ascii="GHEA Grapalat" w:hAnsi="GHEA Grapalat" w:cs="Sylfaen"/>
                <w:lang w:val="hy-AM"/>
              </w:rPr>
              <w:softHyphen/>
              <w:t>թյան, ինչպես նաև ՀՀ հավասարաչափ տարածքային զարգացման հարցում առաջարկում ենք լրամշակել նախագիծը հաշվի առնելով հետևյալ նկատառումները.</w:t>
            </w:r>
          </w:p>
        </w:tc>
        <w:tc>
          <w:tcPr>
            <w:tcW w:w="4820" w:type="dxa"/>
            <w:tcBorders>
              <w:top w:val="single" w:sz="4" w:space="0" w:color="auto"/>
              <w:left w:val="single" w:sz="4" w:space="0" w:color="auto"/>
              <w:bottom w:val="single" w:sz="4" w:space="0" w:color="auto"/>
              <w:right w:val="single" w:sz="4" w:space="0" w:color="auto"/>
            </w:tcBorders>
          </w:tcPr>
          <w:p w:rsidR="008E1D2E" w:rsidRPr="004F6E06" w:rsidRDefault="008E1D2E" w:rsidP="00C35DA0">
            <w:pPr>
              <w:pStyle w:val="BodyText"/>
              <w:spacing w:after="0" w:line="240" w:lineRule="auto"/>
              <w:ind w:left="-30" w:right="-108"/>
              <w:rPr>
                <w:rFonts w:ascii="GHEA Grapalat" w:hAnsi="GHEA Grapalat"/>
                <w:color w:val="FF0000"/>
                <w:lang w:val="fr-FR"/>
              </w:rPr>
            </w:pPr>
          </w:p>
        </w:tc>
        <w:tc>
          <w:tcPr>
            <w:tcW w:w="3544" w:type="dxa"/>
            <w:tcBorders>
              <w:top w:val="single" w:sz="4" w:space="0" w:color="auto"/>
              <w:left w:val="single" w:sz="4" w:space="0" w:color="auto"/>
              <w:bottom w:val="single" w:sz="4" w:space="0" w:color="auto"/>
              <w:right w:val="single" w:sz="4" w:space="0" w:color="auto"/>
            </w:tcBorders>
          </w:tcPr>
          <w:p w:rsidR="008E1D2E" w:rsidRPr="004F6E06" w:rsidRDefault="008E1D2E" w:rsidP="00C35DA0">
            <w:pPr>
              <w:pStyle w:val="BodyText"/>
              <w:spacing w:after="0" w:line="240" w:lineRule="auto"/>
              <w:ind w:left="-30" w:right="-108"/>
              <w:rPr>
                <w:rFonts w:ascii="GHEA Grapalat" w:hAnsi="GHEA Grapalat"/>
                <w:color w:val="FF0000"/>
                <w:lang w:val="hy-AM"/>
              </w:rPr>
            </w:pPr>
          </w:p>
        </w:tc>
      </w:tr>
      <w:tr w:rsidR="008E1D2E" w:rsidRPr="004F6E06" w:rsidTr="00796FA4">
        <w:trPr>
          <w:trHeight w:val="181"/>
        </w:trPr>
        <w:tc>
          <w:tcPr>
            <w:tcW w:w="2218" w:type="dxa"/>
            <w:vMerge/>
            <w:tcBorders>
              <w:left w:val="single" w:sz="4" w:space="0" w:color="auto"/>
              <w:bottom w:val="single" w:sz="4" w:space="0" w:color="auto"/>
              <w:right w:val="single" w:sz="4" w:space="0" w:color="auto"/>
            </w:tcBorders>
            <w:shd w:val="clear" w:color="auto" w:fill="auto"/>
          </w:tcPr>
          <w:p w:rsidR="008E1D2E" w:rsidRPr="004F6E06" w:rsidRDefault="008E1D2E" w:rsidP="00F26370">
            <w:pPr>
              <w:pStyle w:val="BodyText"/>
              <w:spacing w:after="0" w:line="240" w:lineRule="auto"/>
              <w:rPr>
                <w:rFonts w:ascii="GHEA Grapalat" w:hAnsi="GHEA Grapalat"/>
                <w:lang w:val="fr-FR" w:eastAsia="ru-RU"/>
              </w:rPr>
            </w:pPr>
          </w:p>
        </w:tc>
        <w:tc>
          <w:tcPr>
            <w:tcW w:w="4962" w:type="dxa"/>
            <w:tcBorders>
              <w:top w:val="single" w:sz="4" w:space="0" w:color="auto"/>
              <w:left w:val="single" w:sz="4" w:space="0" w:color="auto"/>
              <w:bottom w:val="single" w:sz="4" w:space="0" w:color="auto"/>
              <w:right w:val="single" w:sz="4" w:space="0" w:color="auto"/>
            </w:tcBorders>
          </w:tcPr>
          <w:p w:rsidR="008E1D2E" w:rsidRPr="004F6E06" w:rsidRDefault="008E1D2E" w:rsidP="00F26370">
            <w:pPr>
              <w:pStyle w:val="BodyText"/>
              <w:spacing w:after="0" w:line="240" w:lineRule="auto"/>
              <w:ind w:firstLine="78"/>
              <w:rPr>
                <w:rFonts w:ascii="GHEA Grapalat" w:hAnsi="GHEA Grapalat" w:cs="Sylfaen"/>
                <w:lang w:val="hy-AM"/>
              </w:rPr>
            </w:pPr>
            <w:r w:rsidRPr="004F6E06">
              <w:rPr>
                <w:rFonts w:ascii="GHEA Grapalat" w:hAnsi="GHEA Grapalat" w:cs="Sylfaen"/>
                <w:lang w:val="hy-AM"/>
              </w:rPr>
              <w:t>1.  Առավել մեծ  տնտեսական էֆեկտ և մասշտաբային առումով գյուղատնտեսության զարգացում ապահովելու, ինչպես նաև տրամադրվող գումարների անարդյունավետ բաշխումից խուսափելու նպատակով առաջարկում ենք Նախագծում սահմանել հողատարածքի նվազագույն սահմանչափ, որի համար ոռոգման արդիական համակարգերի ներդրման նպատակով  կտրամադրվի վարկի սուբսիդավորում կամ տնտեսավարողների կողմից նշյալ համակարգերի ներդրման համար կատարված ծախսերի փոխհատուցում:</w:t>
            </w:r>
          </w:p>
        </w:tc>
        <w:tc>
          <w:tcPr>
            <w:tcW w:w="4820" w:type="dxa"/>
            <w:tcBorders>
              <w:top w:val="single" w:sz="4" w:space="0" w:color="auto"/>
              <w:left w:val="single" w:sz="4" w:space="0" w:color="auto"/>
              <w:bottom w:val="single" w:sz="4" w:space="0" w:color="auto"/>
              <w:right w:val="single" w:sz="4" w:space="0" w:color="auto"/>
            </w:tcBorders>
          </w:tcPr>
          <w:p w:rsidR="008E1D2E" w:rsidRPr="004F6E06" w:rsidRDefault="008E1D2E" w:rsidP="00F26370">
            <w:pPr>
              <w:pStyle w:val="BodyText"/>
              <w:spacing w:after="0" w:line="240" w:lineRule="auto"/>
              <w:ind w:left="-30" w:right="-108"/>
              <w:rPr>
                <w:rFonts w:ascii="GHEA Grapalat" w:hAnsi="GHEA Grapalat"/>
                <w:lang w:val="hy-AM"/>
              </w:rPr>
            </w:pPr>
            <w:r w:rsidRPr="004F6E06">
              <w:rPr>
                <w:rFonts w:ascii="GHEA Grapalat" w:hAnsi="GHEA Grapalat"/>
                <w:lang w:val="hy-AM"/>
              </w:rPr>
              <w:t>Չի ընդունվել։</w:t>
            </w:r>
          </w:p>
          <w:p w:rsidR="008E1D2E" w:rsidRPr="004F6E06" w:rsidRDefault="008E1D2E" w:rsidP="00F26370">
            <w:pPr>
              <w:pStyle w:val="BodyText"/>
              <w:spacing w:after="0" w:line="240" w:lineRule="auto"/>
              <w:ind w:left="-30" w:right="-108"/>
              <w:rPr>
                <w:rFonts w:ascii="GHEA Grapalat" w:hAnsi="GHEA Grapalat"/>
                <w:lang w:val="hy-AM"/>
              </w:rPr>
            </w:pPr>
            <w:r w:rsidRPr="004F6E06">
              <w:rPr>
                <w:rFonts w:ascii="GHEA Grapalat" w:hAnsi="GHEA Grapalat" w:cs="Times Armenian"/>
                <w:lang w:val="hy-AM"/>
              </w:rPr>
              <w:t>Կաթիլային</w:t>
            </w:r>
            <w:r w:rsidRPr="004F6E06">
              <w:rPr>
                <w:rFonts w:ascii="GHEA Grapalat" w:hAnsi="GHEA Grapalat" w:cs="Tahoma"/>
                <w:lang w:val="af-ZA"/>
              </w:rPr>
              <w:t xml:space="preserve"> ո</w:t>
            </w:r>
            <w:r w:rsidRPr="004F6E06">
              <w:rPr>
                <w:rFonts w:ascii="GHEA Grapalat" w:hAnsi="GHEA Grapalat" w:cs="Tahoma"/>
                <w:lang w:val="hy-AM"/>
              </w:rPr>
              <w:t>ռո</w:t>
            </w:r>
            <w:r w:rsidRPr="004F6E06">
              <w:rPr>
                <w:rFonts w:ascii="GHEA Grapalat" w:hAnsi="GHEA Grapalat" w:cs="Times Armenian"/>
                <w:lang w:val="hy-AM"/>
              </w:rPr>
              <w:t>գ</w:t>
            </w:r>
            <w:r w:rsidRPr="004F6E06">
              <w:rPr>
                <w:rFonts w:ascii="GHEA Grapalat" w:hAnsi="GHEA Grapalat" w:cs="Tahoma"/>
                <w:lang w:val="hy-AM"/>
              </w:rPr>
              <w:t>ման</w:t>
            </w:r>
            <w:r w:rsidRPr="004F6E06">
              <w:rPr>
                <w:rFonts w:ascii="GHEA Grapalat" w:hAnsi="GHEA Grapalat" w:cs="Times Armenian"/>
                <w:lang w:val="af-ZA"/>
              </w:rPr>
              <w:t xml:space="preserve"> </w:t>
            </w:r>
            <w:r w:rsidRPr="004F6E06">
              <w:rPr>
                <w:rFonts w:ascii="GHEA Grapalat" w:hAnsi="GHEA Grapalat" w:cs="Tahoma"/>
                <w:lang w:val="af-ZA"/>
              </w:rPr>
              <w:t xml:space="preserve">և անձրևացման </w:t>
            </w:r>
            <w:r w:rsidRPr="004F6E06">
              <w:rPr>
                <w:rFonts w:ascii="GHEA Grapalat" w:hAnsi="GHEA Grapalat" w:cs="Tahoma"/>
                <w:lang w:val="hy-AM"/>
              </w:rPr>
              <w:t>եղանակները</w:t>
            </w:r>
            <w:r w:rsidRPr="004F6E06">
              <w:rPr>
                <w:rFonts w:ascii="GHEA Grapalat" w:hAnsi="GHEA Grapalat" w:cs="Tahoma"/>
                <w:lang w:val="af-ZA"/>
              </w:rPr>
              <w:t xml:space="preserve"> </w:t>
            </w:r>
            <w:r w:rsidRPr="004F6E06">
              <w:rPr>
                <w:rFonts w:ascii="GHEA Grapalat" w:hAnsi="GHEA Grapalat" w:cs="Tahoma"/>
                <w:lang w:val="hy-AM"/>
              </w:rPr>
              <w:t>հիմնականում</w:t>
            </w:r>
            <w:r w:rsidRPr="004F6E06">
              <w:rPr>
                <w:rFonts w:ascii="GHEA Grapalat" w:hAnsi="GHEA Grapalat" w:cs="Times Armenian"/>
                <w:lang w:val="af-ZA"/>
              </w:rPr>
              <w:t xml:space="preserve"> </w:t>
            </w:r>
            <w:r w:rsidRPr="004F6E06">
              <w:rPr>
                <w:rFonts w:ascii="GHEA Grapalat" w:hAnsi="GHEA Grapalat" w:cs="Tahoma"/>
                <w:lang w:val="hy-AM"/>
              </w:rPr>
              <w:t>լայնորեն</w:t>
            </w:r>
            <w:r w:rsidRPr="004F6E06">
              <w:rPr>
                <w:rFonts w:ascii="GHEA Grapalat" w:hAnsi="GHEA Grapalat" w:cs="Times Armenian"/>
                <w:lang w:val="af-ZA"/>
              </w:rPr>
              <w:t xml:space="preserve"> </w:t>
            </w:r>
            <w:r w:rsidRPr="004F6E06">
              <w:rPr>
                <w:rFonts w:ascii="GHEA Grapalat" w:hAnsi="GHEA Grapalat" w:cs="Tahoma"/>
                <w:lang w:val="hy-AM"/>
              </w:rPr>
              <w:t>կիրառվում</w:t>
            </w:r>
            <w:r w:rsidRPr="004F6E06">
              <w:rPr>
                <w:rFonts w:ascii="GHEA Grapalat" w:hAnsi="GHEA Grapalat" w:cs="Times Armenian"/>
                <w:lang w:val="af-ZA"/>
              </w:rPr>
              <w:t xml:space="preserve"> </w:t>
            </w:r>
            <w:r w:rsidRPr="004F6E06">
              <w:rPr>
                <w:rFonts w:ascii="GHEA Grapalat" w:hAnsi="GHEA Grapalat" w:cs="Tahoma"/>
                <w:lang w:val="hy-AM"/>
              </w:rPr>
              <w:t>են</w:t>
            </w:r>
            <w:r w:rsidRPr="004F6E06">
              <w:rPr>
                <w:rFonts w:ascii="GHEA Grapalat" w:hAnsi="GHEA Grapalat" w:cs="Times Armenian"/>
                <w:lang w:val="af-ZA"/>
              </w:rPr>
              <w:t xml:space="preserve"> </w:t>
            </w:r>
            <w:r w:rsidRPr="004F6E06">
              <w:rPr>
                <w:rFonts w:ascii="GHEA Grapalat" w:hAnsi="GHEA Grapalat" w:cs="Tahoma"/>
                <w:lang w:val="hy-AM"/>
              </w:rPr>
              <w:t>այն</w:t>
            </w:r>
            <w:r w:rsidRPr="004F6E06">
              <w:rPr>
                <w:rFonts w:ascii="GHEA Grapalat" w:hAnsi="GHEA Grapalat" w:cs="Times Armenian"/>
                <w:lang w:val="af-ZA"/>
              </w:rPr>
              <w:t xml:space="preserve"> </w:t>
            </w:r>
            <w:r w:rsidRPr="004F6E06">
              <w:rPr>
                <w:rFonts w:ascii="GHEA Grapalat" w:hAnsi="GHEA Grapalat" w:cs="Tahoma"/>
                <w:lang w:val="hy-AM"/>
              </w:rPr>
              <w:t>երկրներում</w:t>
            </w:r>
            <w:r w:rsidRPr="004F6E06">
              <w:rPr>
                <w:rFonts w:ascii="GHEA Grapalat" w:hAnsi="GHEA Grapalat" w:cs="Times Armenian"/>
                <w:lang w:val="af-ZA"/>
              </w:rPr>
              <w:t xml:space="preserve">, </w:t>
            </w:r>
            <w:r w:rsidRPr="004F6E06">
              <w:rPr>
                <w:rFonts w:ascii="GHEA Grapalat" w:hAnsi="GHEA Grapalat" w:cs="Tahoma"/>
                <w:lang w:val="hy-AM"/>
              </w:rPr>
              <w:t>որտեղ</w:t>
            </w:r>
            <w:r w:rsidRPr="004F6E06">
              <w:rPr>
                <w:rFonts w:ascii="GHEA Grapalat" w:hAnsi="GHEA Grapalat" w:cs="Times Armenian"/>
                <w:lang w:val="af-ZA"/>
              </w:rPr>
              <w:t xml:space="preserve"> </w:t>
            </w:r>
            <w:r w:rsidRPr="004F6E06">
              <w:rPr>
                <w:rFonts w:ascii="GHEA Grapalat" w:hAnsi="GHEA Grapalat" w:cs="Tahoma"/>
                <w:lang w:val="hy-AM"/>
              </w:rPr>
              <w:t>առկա</w:t>
            </w:r>
            <w:r w:rsidRPr="004F6E06">
              <w:rPr>
                <w:rFonts w:ascii="GHEA Grapalat" w:hAnsi="GHEA Grapalat" w:cs="Times Armenian"/>
                <w:lang w:val="af-ZA"/>
              </w:rPr>
              <w:t xml:space="preserve"> </w:t>
            </w:r>
            <w:r w:rsidRPr="004F6E06">
              <w:rPr>
                <w:rFonts w:ascii="GHEA Grapalat" w:hAnsi="GHEA Grapalat" w:cs="Tahoma"/>
                <w:lang w:val="hy-AM"/>
              </w:rPr>
              <w:t>է</w:t>
            </w:r>
            <w:r w:rsidRPr="004F6E06">
              <w:rPr>
                <w:rFonts w:ascii="GHEA Grapalat" w:hAnsi="GHEA Grapalat"/>
                <w:lang w:val="af-ZA"/>
              </w:rPr>
              <w:t xml:space="preserve"> </w:t>
            </w:r>
            <w:r w:rsidRPr="004F6E06">
              <w:rPr>
                <w:rFonts w:ascii="GHEA Grapalat" w:hAnsi="GHEA Grapalat" w:cs="Tahoma"/>
                <w:lang w:val="hy-AM"/>
              </w:rPr>
              <w:t>ոռո</w:t>
            </w:r>
            <w:r w:rsidRPr="004F6E06">
              <w:rPr>
                <w:rFonts w:ascii="GHEA Grapalat" w:hAnsi="GHEA Grapalat" w:cs="Times Armenian"/>
                <w:lang w:val="hy-AM"/>
              </w:rPr>
              <w:t>գ</w:t>
            </w:r>
            <w:r w:rsidRPr="004F6E06">
              <w:rPr>
                <w:rFonts w:ascii="GHEA Grapalat" w:hAnsi="GHEA Grapalat" w:cs="Tahoma"/>
                <w:lang w:val="hy-AM"/>
              </w:rPr>
              <w:t>ման</w:t>
            </w:r>
            <w:r w:rsidRPr="004F6E06">
              <w:rPr>
                <w:rFonts w:ascii="GHEA Grapalat" w:hAnsi="GHEA Grapalat" w:cs="Times Armenian"/>
                <w:lang w:val="af-ZA"/>
              </w:rPr>
              <w:t xml:space="preserve"> </w:t>
            </w:r>
            <w:r w:rsidRPr="004F6E06">
              <w:rPr>
                <w:rFonts w:ascii="GHEA Grapalat" w:hAnsi="GHEA Grapalat" w:cs="Tahoma"/>
                <w:lang w:val="hy-AM"/>
              </w:rPr>
              <w:t>ջրի</w:t>
            </w:r>
            <w:r w:rsidRPr="004F6E06">
              <w:rPr>
                <w:rFonts w:ascii="GHEA Grapalat" w:hAnsi="GHEA Grapalat" w:cs="Times Armenian"/>
                <w:lang w:val="af-ZA"/>
              </w:rPr>
              <w:t xml:space="preserve"> </w:t>
            </w:r>
            <w:r w:rsidRPr="004F6E06">
              <w:rPr>
                <w:rFonts w:ascii="GHEA Grapalat" w:hAnsi="GHEA Grapalat" w:cs="Tahoma"/>
                <w:lang w:val="hy-AM"/>
              </w:rPr>
              <w:t>դեֆիցիտ</w:t>
            </w:r>
            <w:r w:rsidRPr="004F6E06">
              <w:rPr>
                <w:rFonts w:ascii="GHEA Grapalat" w:hAnsi="GHEA Grapalat" w:cs="Times Armenian"/>
                <w:lang w:val="af-ZA"/>
              </w:rPr>
              <w:t xml:space="preserve"> </w:t>
            </w:r>
            <w:r w:rsidRPr="004F6E06">
              <w:rPr>
                <w:rFonts w:ascii="GHEA Grapalat" w:hAnsi="GHEA Grapalat" w:cs="Tahoma"/>
                <w:lang w:val="hy-AM"/>
              </w:rPr>
              <w:t>և</w:t>
            </w:r>
            <w:r w:rsidRPr="004F6E06">
              <w:rPr>
                <w:rFonts w:ascii="GHEA Grapalat" w:hAnsi="GHEA Grapalat" w:cs="Times Armenian"/>
                <w:lang w:val="af-ZA"/>
              </w:rPr>
              <w:t xml:space="preserve"> </w:t>
            </w:r>
            <w:r w:rsidRPr="004F6E06">
              <w:rPr>
                <w:rFonts w:ascii="GHEA Grapalat" w:hAnsi="GHEA Grapalat" w:cs="Tahoma"/>
                <w:lang w:val="hy-AM"/>
              </w:rPr>
              <w:t>բարձր</w:t>
            </w:r>
            <w:r w:rsidRPr="004F6E06">
              <w:rPr>
                <w:rFonts w:ascii="GHEA Grapalat" w:hAnsi="GHEA Grapalat" w:cs="Times Armenian"/>
                <w:lang w:val="af-ZA"/>
              </w:rPr>
              <w:t xml:space="preserve"> </w:t>
            </w:r>
            <w:r w:rsidRPr="004F6E06">
              <w:rPr>
                <w:rFonts w:ascii="GHEA Grapalat" w:hAnsi="GHEA Grapalat" w:cs="Tahoma"/>
                <w:lang w:val="hy-AM"/>
              </w:rPr>
              <w:t>ինքնարժեք</w:t>
            </w:r>
            <w:r w:rsidRPr="004F6E06">
              <w:rPr>
                <w:rFonts w:ascii="GHEA Grapalat" w:hAnsi="GHEA Grapalat" w:cs="Times Armenian"/>
                <w:lang w:val="af-ZA"/>
              </w:rPr>
              <w:t xml:space="preserve">, </w:t>
            </w:r>
            <w:r w:rsidRPr="004F6E06">
              <w:rPr>
                <w:rFonts w:ascii="GHEA Grapalat" w:hAnsi="GHEA Grapalat" w:cs="Times Armenian"/>
                <w:lang w:val="hy-AM"/>
              </w:rPr>
              <w:t>ինչպես</w:t>
            </w:r>
            <w:r w:rsidRPr="004F6E06">
              <w:rPr>
                <w:rFonts w:ascii="GHEA Grapalat" w:hAnsi="GHEA Grapalat" w:cs="Times Armenian"/>
                <w:lang w:val="af-ZA"/>
              </w:rPr>
              <w:t xml:space="preserve"> </w:t>
            </w:r>
            <w:r w:rsidRPr="004F6E06">
              <w:rPr>
                <w:rFonts w:ascii="GHEA Grapalat" w:hAnsi="GHEA Grapalat" w:cs="Times Armenian"/>
                <w:lang w:val="hy-AM"/>
              </w:rPr>
              <w:t>նաև</w:t>
            </w:r>
            <w:r w:rsidRPr="004F6E06">
              <w:rPr>
                <w:rFonts w:ascii="GHEA Grapalat" w:hAnsi="GHEA Grapalat" w:cs="Times Armenian"/>
                <w:lang w:val="af-ZA"/>
              </w:rPr>
              <w:t xml:space="preserve"> </w:t>
            </w:r>
            <w:r w:rsidRPr="004F6E06">
              <w:rPr>
                <w:rFonts w:ascii="GHEA Grapalat" w:hAnsi="GHEA Grapalat" w:cs="Times Armenian"/>
                <w:lang w:val="hy-AM"/>
              </w:rPr>
              <w:t>ռելիեֆի</w:t>
            </w:r>
            <w:r w:rsidRPr="004F6E06">
              <w:rPr>
                <w:rFonts w:ascii="GHEA Grapalat" w:hAnsi="GHEA Grapalat" w:cs="Times Armenian"/>
                <w:lang w:val="af-ZA"/>
              </w:rPr>
              <w:t xml:space="preserve"> </w:t>
            </w:r>
            <w:r w:rsidRPr="004F6E06">
              <w:rPr>
                <w:rFonts w:ascii="GHEA Grapalat" w:hAnsi="GHEA Grapalat" w:cs="Times Armenian"/>
                <w:lang w:val="hy-AM"/>
              </w:rPr>
              <w:t>կտրտվածություն</w:t>
            </w:r>
            <w:r w:rsidRPr="004F6E06">
              <w:rPr>
                <w:rFonts w:ascii="GHEA Grapalat" w:hAnsi="GHEA Grapalat" w:cs="Times Armenian"/>
                <w:lang w:val="af-ZA"/>
              </w:rPr>
              <w:t xml:space="preserve">, </w:t>
            </w:r>
            <w:r w:rsidRPr="004F6E06">
              <w:rPr>
                <w:rFonts w:ascii="GHEA Grapalat" w:hAnsi="GHEA Grapalat" w:cs="Times Armenian"/>
                <w:lang w:val="hy-AM"/>
              </w:rPr>
              <w:t>ջրգող</w:t>
            </w:r>
            <w:r w:rsidRPr="004F6E06">
              <w:rPr>
                <w:rFonts w:ascii="GHEA Grapalat" w:hAnsi="GHEA Grapalat" w:cs="Times Armenian"/>
                <w:lang w:val="af-ZA"/>
              </w:rPr>
              <w:t xml:space="preserve"> </w:t>
            </w:r>
            <w:r w:rsidRPr="004F6E06">
              <w:rPr>
                <w:rFonts w:ascii="GHEA Grapalat" w:hAnsi="GHEA Grapalat" w:cs="Times Armenian"/>
                <w:lang w:val="hy-AM"/>
              </w:rPr>
              <w:t>օջախների</w:t>
            </w:r>
            <w:r w:rsidRPr="004F6E06">
              <w:rPr>
                <w:rFonts w:ascii="GHEA Grapalat" w:hAnsi="GHEA Grapalat" w:cs="Times Armenian"/>
                <w:lang w:val="af-ZA"/>
              </w:rPr>
              <w:t xml:space="preserve"> </w:t>
            </w:r>
            <w:r w:rsidRPr="004F6E06">
              <w:rPr>
                <w:rFonts w:ascii="GHEA Grapalat" w:hAnsi="GHEA Grapalat" w:cs="Times Armenian"/>
                <w:lang w:val="hy-AM"/>
              </w:rPr>
              <w:t>առկայություն</w:t>
            </w:r>
            <w:r w:rsidRPr="004F6E06">
              <w:rPr>
                <w:rFonts w:ascii="GHEA Grapalat" w:hAnsi="GHEA Grapalat" w:cs="Times Armenian"/>
                <w:lang w:val="af-ZA"/>
              </w:rPr>
              <w:t xml:space="preserve"> </w:t>
            </w:r>
            <w:r w:rsidRPr="004F6E06">
              <w:rPr>
                <w:rFonts w:ascii="GHEA Grapalat" w:hAnsi="GHEA Grapalat" w:cs="Times Armenian"/>
                <w:lang w:val="hy-AM"/>
              </w:rPr>
              <w:t>և</w:t>
            </w:r>
            <w:r w:rsidRPr="004F6E06">
              <w:rPr>
                <w:rFonts w:ascii="GHEA Grapalat" w:hAnsi="GHEA Grapalat" w:cs="Times Armenian"/>
                <w:lang w:val="af-ZA"/>
              </w:rPr>
              <w:t xml:space="preserve"> </w:t>
            </w:r>
            <w:r w:rsidRPr="004F6E06">
              <w:rPr>
                <w:rFonts w:ascii="GHEA Grapalat" w:hAnsi="GHEA Grapalat" w:cs="Times Armenian"/>
                <w:lang w:val="hy-AM"/>
              </w:rPr>
              <w:t>այլն</w:t>
            </w:r>
            <w:r w:rsidRPr="004F6E06">
              <w:rPr>
                <w:rFonts w:ascii="GHEA Grapalat" w:hAnsi="GHEA Grapalat" w:cs="Times Armenian"/>
                <w:lang w:val="af-ZA"/>
              </w:rPr>
              <w:t>,</w:t>
            </w:r>
            <w:r w:rsidRPr="004F6E06">
              <w:rPr>
                <w:rFonts w:ascii="GHEA Grapalat" w:hAnsi="GHEA Grapalat" w:cs="Times Armenian"/>
                <w:lang w:val="hy-AM"/>
              </w:rPr>
              <w:t xml:space="preserve"> դրանց ներդնումը </w:t>
            </w:r>
            <w:r w:rsidRPr="004F6E06">
              <w:rPr>
                <w:rFonts w:ascii="GHEA Grapalat" w:hAnsi="GHEA Grapalat" w:cs="Tahoma"/>
                <w:lang w:val="hy-AM"/>
              </w:rPr>
              <w:t>նպատակահարմար</w:t>
            </w:r>
            <w:r w:rsidRPr="004F6E06">
              <w:rPr>
                <w:rFonts w:ascii="GHEA Grapalat" w:hAnsi="GHEA Grapalat"/>
                <w:lang w:val="af-ZA"/>
              </w:rPr>
              <w:t xml:space="preserve"> </w:t>
            </w:r>
            <w:r w:rsidRPr="004F6E06">
              <w:rPr>
                <w:rFonts w:ascii="GHEA Grapalat" w:hAnsi="GHEA Grapalat" w:cs="Tahoma"/>
                <w:lang w:val="hy-AM"/>
              </w:rPr>
              <w:t>է</w:t>
            </w:r>
            <w:r w:rsidRPr="004F6E06">
              <w:rPr>
                <w:rFonts w:ascii="GHEA Grapalat" w:hAnsi="GHEA Grapalat"/>
                <w:lang w:val="af-ZA"/>
              </w:rPr>
              <w:t xml:space="preserve"> </w:t>
            </w:r>
            <w:r w:rsidRPr="004F6E06">
              <w:rPr>
                <w:rFonts w:ascii="GHEA Grapalat" w:hAnsi="GHEA Grapalat" w:cs="Tahoma"/>
                <w:lang w:val="hy-AM"/>
              </w:rPr>
              <w:t>ինչպես</w:t>
            </w:r>
            <w:r w:rsidRPr="004F6E06">
              <w:rPr>
                <w:rFonts w:ascii="GHEA Grapalat" w:hAnsi="GHEA Grapalat"/>
                <w:lang w:val="af-ZA"/>
              </w:rPr>
              <w:t xml:space="preserve"> </w:t>
            </w:r>
            <w:r w:rsidRPr="004F6E06">
              <w:rPr>
                <w:rFonts w:ascii="GHEA Grapalat" w:hAnsi="GHEA Grapalat" w:cs="Tahoma"/>
                <w:lang w:val="hy-AM"/>
              </w:rPr>
              <w:t>փոքր</w:t>
            </w:r>
            <w:r w:rsidRPr="004F6E06">
              <w:rPr>
                <w:rFonts w:ascii="GHEA Grapalat" w:hAnsi="GHEA Grapalat"/>
                <w:lang w:val="af-ZA"/>
              </w:rPr>
              <w:t xml:space="preserve"> </w:t>
            </w:r>
            <w:r w:rsidRPr="004F6E06">
              <w:rPr>
                <w:rFonts w:ascii="GHEA Grapalat" w:hAnsi="GHEA Grapalat" w:cs="Tahoma"/>
                <w:lang w:val="hy-AM"/>
              </w:rPr>
              <w:t>տնտեսություններում</w:t>
            </w:r>
            <w:r w:rsidRPr="004F6E06">
              <w:rPr>
                <w:rFonts w:ascii="GHEA Grapalat" w:hAnsi="GHEA Grapalat"/>
                <w:lang w:val="af-ZA"/>
              </w:rPr>
              <w:t xml:space="preserve">, </w:t>
            </w:r>
            <w:r w:rsidRPr="004F6E06">
              <w:rPr>
                <w:rFonts w:ascii="GHEA Grapalat" w:hAnsi="GHEA Grapalat" w:cs="Tahoma"/>
                <w:lang w:val="hy-AM"/>
              </w:rPr>
              <w:t>այնպես</w:t>
            </w:r>
            <w:r w:rsidRPr="004F6E06">
              <w:rPr>
                <w:rFonts w:ascii="GHEA Grapalat" w:hAnsi="GHEA Grapalat"/>
                <w:lang w:val="af-ZA"/>
              </w:rPr>
              <w:t xml:space="preserve"> </w:t>
            </w:r>
            <w:r w:rsidRPr="004F6E06">
              <w:rPr>
                <w:rFonts w:ascii="GHEA Grapalat" w:hAnsi="GHEA Grapalat" w:cs="Tahoma"/>
                <w:lang w:val="hy-AM"/>
              </w:rPr>
              <w:t>էլ</w:t>
            </w:r>
            <w:r w:rsidRPr="004F6E06">
              <w:rPr>
                <w:rFonts w:ascii="GHEA Grapalat" w:hAnsi="GHEA Grapalat"/>
                <w:lang w:val="af-ZA"/>
              </w:rPr>
              <w:t xml:space="preserve"> </w:t>
            </w:r>
            <w:r w:rsidRPr="004F6E06">
              <w:rPr>
                <w:rFonts w:ascii="GHEA Grapalat" w:hAnsi="GHEA Grapalat" w:cs="Tahoma"/>
                <w:lang w:val="hy-AM"/>
              </w:rPr>
              <w:t>արդյունաբերական</w:t>
            </w:r>
            <w:r w:rsidRPr="004F6E06">
              <w:rPr>
                <w:rFonts w:ascii="GHEA Grapalat" w:hAnsi="GHEA Grapalat"/>
                <w:lang w:val="af-ZA"/>
              </w:rPr>
              <w:t xml:space="preserve"> </w:t>
            </w:r>
            <w:r w:rsidRPr="004F6E06">
              <w:rPr>
                <w:rFonts w:ascii="GHEA Grapalat" w:hAnsi="GHEA Grapalat" w:cs="Tahoma"/>
                <w:lang w:val="hy-AM"/>
              </w:rPr>
              <w:t>մասշտաբով</w:t>
            </w:r>
            <w:r w:rsidRPr="004F6E06">
              <w:rPr>
                <w:rFonts w:ascii="GHEA Grapalat" w:hAnsi="GHEA Grapalat"/>
                <w:lang w:val="af-ZA"/>
              </w:rPr>
              <w:t xml:space="preserve"> </w:t>
            </w:r>
            <w:r w:rsidRPr="004F6E06">
              <w:rPr>
                <w:rFonts w:ascii="GHEA Grapalat" w:hAnsi="GHEA Grapalat" w:cs="Tahoma"/>
                <w:lang w:val="hy-AM"/>
              </w:rPr>
              <w:t>արտադրությունների</w:t>
            </w:r>
            <w:r w:rsidRPr="004F6E06">
              <w:rPr>
                <w:rFonts w:ascii="GHEA Grapalat" w:hAnsi="GHEA Grapalat"/>
                <w:lang w:val="af-ZA"/>
              </w:rPr>
              <w:t xml:space="preserve"> </w:t>
            </w:r>
            <w:r w:rsidRPr="004F6E06">
              <w:rPr>
                <w:rFonts w:ascii="GHEA Grapalat" w:hAnsi="GHEA Grapalat" w:cs="Tahoma"/>
                <w:lang w:val="hy-AM"/>
              </w:rPr>
              <w:t>համար</w:t>
            </w:r>
            <w:r w:rsidRPr="004F6E06">
              <w:rPr>
                <w:rFonts w:ascii="GHEA Grapalat" w:hAnsi="GHEA Grapalat"/>
                <w:lang w:val="af-ZA"/>
              </w:rPr>
              <w:t>:</w:t>
            </w:r>
          </w:p>
          <w:p w:rsidR="008E1D2E" w:rsidRPr="004F6E06" w:rsidRDefault="008E1D2E" w:rsidP="000E3381">
            <w:pPr>
              <w:pStyle w:val="BodyText"/>
              <w:spacing w:after="0" w:line="240" w:lineRule="auto"/>
              <w:ind w:left="-30" w:right="-108"/>
              <w:rPr>
                <w:rFonts w:ascii="GHEA Grapalat" w:hAnsi="GHEA Grapalat"/>
                <w:lang w:val="hy-AM"/>
              </w:rPr>
            </w:pPr>
            <w:r w:rsidRPr="004F6E06">
              <w:rPr>
                <w:rFonts w:ascii="GHEA Grapalat" w:hAnsi="GHEA Grapalat" w:cs="Sylfaen"/>
                <w:lang w:val="hy-AM"/>
              </w:rPr>
              <w:t>Ո</w:t>
            </w:r>
            <w:r w:rsidRPr="004F6E06">
              <w:rPr>
                <w:rFonts w:ascii="GHEA Grapalat" w:hAnsi="GHEA Grapalat" w:cs="Sylfaen"/>
                <w:lang w:val="af-ZA"/>
              </w:rPr>
              <w:t xml:space="preserve">ռոգման </w:t>
            </w:r>
            <w:r w:rsidRPr="004F6E06">
              <w:rPr>
                <w:rFonts w:ascii="GHEA Grapalat" w:hAnsi="GHEA Grapalat" w:cs="Sylfaen"/>
                <w:lang w:val="hy-AM"/>
              </w:rPr>
              <w:t xml:space="preserve">արդիական </w:t>
            </w:r>
            <w:r w:rsidRPr="004F6E06">
              <w:rPr>
                <w:rFonts w:ascii="GHEA Grapalat" w:hAnsi="GHEA Grapalat" w:cs="Sylfaen"/>
                <w:lang w:val="af-ZA"/>
              </w:rPr>
              <w:t>համակարգի ներդրման տնտեսապես հիմնավո</w:t>
            </w:r>
            <w:r w:rsidRPr="004F6E06">
              <w:rPr>
                <w:rFonts w:ascii="GHEA Grapalat" w:hAnsi="GHEA Grapalat" w:cs="Sylfaen"/>
                <w:lang w:val="af-ZA"/>
              </w:rPr>
              <w:softHyphen/>
              <w:t>րումը կհաշվարկեն շահառուները</w:t>
            </w:r>
            <w:r w:rsidRPr="004F6E06">
              <w:rPr>
                <w:rFonts w:ascii="GHEA Grapalat" w:hAnsi="GHEA Grapalat" w:cs="Sylfaen"/>
                <w:lang w:val="hy-AM"/>
              </w:rPr>
              <w:t>, ցանկության դեպքում՝</w:t>
            </w:r>
            <w:r w:rsidRPr="004F6E06">
              <w:rPr>
                <w:rFonts w:ascii="GHEA Grapalat" w:hAnsi="GHEA Grapalat" w:cs="Sylfaen"/>
                <w:lang w:val="af-ZA"/>
              </w:rPr>
              <w:t xml:space="preserve"> մասնագիտացված կառույցների հետ համատեղ: Հարկ է նշել նաև, որ </w:t>
            </w:r>
            <w:r w:rsidRPr="004F6E06">
              <w:rPr>
                <w:rFonts w:ascii="GHEA Grapalat" w:hAnsi="GHEA Grapalat" w:cs="Sylfaen"/>
                <w:lang w:val="hy-AM"/>
              </w:rPr>
              <w:t xml:space="preserve">կոոպերատիվների համար առավել նպաստավոր պայմանների սահմանումը </w:t>
            </w:r>
            <w:r w:rsidRPr="004F6E06">
              <w:rPr>
                <w:rFonts w:ascii="GHEA Grapalat" w:hAnsi="GHEA Grapalat" w:cs="Sylfaen"/>
                <w:lang w:val="af-ZA"/>
              </w:rPr>
              <w:lastRenderedPageBreak/>
              <w:t>կարող է խթան հանդիսանալ մանր հողա</w:t>
            </w:r>
            <w:r w:rsidRPr="004F6E06">
              <w:rPr>
                <w:rFonts w:ascii="GHEA Grapalat" w:hAnsi="GHEA Grapalat" w:cs="Sylfaen"/>
                <w:lang w:val="af-ZA"/>
              </w:rPr>
              <w:softHyphen/>
              <w:t>կտորների միավորման համար:</w:t>
            </w:r>
          </w:p>
        </w:tc>
        <w:tc>
          <w:tcPr>
            <w:tcW w:w="3544" w:type="dxa"/>
            <w:tcBorders>
              <w:top w:val="single" w:sz="4" w:space="0" w:color="auto"/>
              <w:left w:val="single" w:sz="4" w:space="0" w:color="auto"/>
              <w:bottom w:val="single" w:sz="4" w:space="0" w:color="auto"/>
              <w:right w:val="single" w:sz="4" w:space="0" w:color="auto"/>
            </w:tcBorders>
          </w:tcPr>
          <w:p w:rsidR="008E1D2E" w:rsidRPr="004F6E06" w:rsidRDefault="008E1D2E" w:rsidP="00CA3699">
            <w:pPr>
              <w:pStyle w:val="BodyText"/>
              <w:spacing w:after="0" w:line="240" w:lineRule="auto"/>
              <w:ind w:left="-30" w:right="-108"/>
              <w:rPr>
                <w:rFonts w:ascii="GHEA Grapalat" w:hAnsi="GHEA Grapalat"/>
                <w:color w:val="FF0000"/>
                <w:lang w:val="hy-AM"/>
              </w:rPr>
            </w:pPr>
          </w:p>
        </w:tc>
      </w:tr>
      <w:tr w:rsidR="008E1D2E" w:rsidRPr="004F6E06" w:rsidTr="00796FA4">
        <w:trPr>
          <w:trHeight w:val="181"/>
        </w:trPr>
        <w:tc>
          <w:tcPr>
            <w:tcW w:w="2218" w:type="dxa"/>
            <w:vMerge w:val="restart"/>
            <w:tcBorders>
              <w:top w:val="single" w:sz="4" w:space="0" w:color="auto"/>
              <w:left w:val="single" w:sz="4" w:space="0" w:color="auto"/>
              <w:right w:val="single" w:sz="4" w:space="0" w:color="auto"/>
            </w:tcBorders>
            <w:shd w:val="clear" w:color="auto" w:fill="auto"/>
          </w:tcPr>
          <w:p w:rsidR="008E1D2E" w:rsidRPr="004F6E06" w:rsidRDefault="008E1D2E" w:rsidP="00F26370">
            <w:pPr>
              <w:pStyle w:val="BodyText"/>
              <w:spacing w:after="0" w:line="240" w:lineRule="auto"/>
              <w:rPr>
                <w:rFonts w:ascii="GHEA Grapalat" w:hAnsi="GHEA Grapalat"/>
                <w:lang w:val="fr-FR" w:eastAsia="ru-RU"/>
              </w:rPr>
            </w:pPr>
          </w:p>
        </w:tc>
        <w:tc>
          <w:tcPr>
            <w:tcW w:w="4962" w:type="dxa"/>
            <w:tcBorders>
              <w:top w:val="single" w:sz="4" w:space="0" w:color="auto"/>
              <w:left w:val="single" w:sz="4" w:space="0" w:color="auto"/>
              <w:bottom w:val="single" w:sz="4" w:space="0" w:color="auto"/>
              <w:right w:val="single" w:sz="4" w:space="0" w:color="auto"/>
            </w:tcBorders>
          </w:tcPr>
          <w:p w:rsidR="008E1D2E" w:rsidRPr="004F6E06" w:rsidRDefault="008E1D2E" w:rsidP="00F26370">
            <w:pPr>
              <w:pStyle w:val="BodyText"/>
              <w:spacing w:after="0" w:line="240" w:lineRule="auto"/>
              <w:ind w:firstLine="78"/>
              <w:rPr>
                <w:rFonts w:ascii="GHEA Grapalat" w:hAnsi="GHEA Grapalat" w:cs="Sylfaen"/>
                <w:lang w:val="fr-FR"/>
              </w:rPr>
            </w:pPr>
            <w:r w:rsidRPr="004F6E06">
              <w:rPr>
                <w:rFonts w:ascii="GHEA Grapalat" w:hAnsi="GHEA Grapalat" w:cs="Sylfaen"/>
                <w:lang w:val="hy-AM"/>
              </w:rPr>
              <w:t xml:space="preserve">2. </w:t>
            </w:r>
            <w:r w:rsidRPr="004F6E06">
              <w:rPr>
                <w:rFonts w:ascii="GHEA Grapalat" w:hAnsi="GHEA Grapalat"/>
                <w:lang w:val="hy-AM"/>
              </w:rPr>
              <w:t>Ն</w:t>
            </w:r>
            <w:proofErr w:type="spellStart"/>
            <w:r w:rsidRPr="004F6E06">
              <w:rPr>
                <w:rFonts w:ascii="GHEA Grapalat" w:hAnsi="GHEA Grapalat"/>
              </w:rPr>
              <w:t>ախագծի</w:t>
            </w:r>
            <w:proofErr w:type="spellEnd"/>
            <w:r w:rsidRPr="004F6E06">
              <w:rPr>
                <w:rFonts w:ascii="GHEA Grapalat" w:hAnsi="GHEA Grapalat"/>
                <w:lang w:val="fr-FR"/>
              </w:rPr>
              <w:t xml:space="preserve"> 5-</w:t>
            </w:r>
            <w:proofErr w:type="spellStart"/>
            <w:r w:rsidRPr="004F6E06">
              <w:rPr>
                <w:rFonts w:ascii="GHEA Grapalat" w:hAnsi="GHEA Grapalat"/>
              </w:rPr>
              <w:t>րդ</w:t>
            </w:r>
            <w:proofErr w:type="spellEnd"/>
            <w:r w:rsidRPr="004F6E06">
              <w:rPr>
                <w:rFonts w:ascii="GHEA Grapalat" w:hAnsi="GHEA Grapalat"/>
              </w:rPr>
              <w:t>՝</w:t>
            </w:r>
            <w:r w:rsidRPr="004F6E06">
              <w:rPr>
                <w:rFonts w:ascii="GHEA Grapalat" w:hAnsi="GHEA Grapalat"/>
                <w:lang w:val="fr-FR"/>
              </w:rPr>
              <w:t xml:space="preserve"> «</w:t>
            </w:r>
            <w:proofErr w:type="spellStart"/>
            <w:r w:rsidRPr="004F6E06">
              <w:rPr>
                <w:rFonts w:ascii="GHEA Grapalat" w:hAnsi="GHEA Grapalat"/>
              </w:rPr>
              <w:t>Ծրագրի</w:t>
            </w:r>
            <w:proofErr w:type="spellEnd"/>
            <w:r w:rsidRPr="004F6E06">
              <w:rPr>
                <w:rFonts w:ascii="GHEA Grapalat" w:hAnsi="GHEA Grapalat"/>
                <w:lang w:val="fr-FR"/>
              </w:rPr>
              <w:t xml:space="preserve"> </w:t>
            </w:r>
            <w:proofErr w:type="spellStart"/>
            <w:r w:rsidRPr="004F6E06">
              <w:rPr>
                <w:rFonts w:ascii="GHEA Grapalat" w:hAnsi="GHEA Grapalat"/>
              </w:rPr>
              <w:t>իրականացումից</w:t>
            </w:r>
            <w:proofErr w:type="spellEnd"/>
            <w:r w:rsidRPr="004F6E06">
              <w:rPr>
                <w:rFonts w:ascii="GHEA Grapalat" w:hAnsi="GHEA Grapalat"/>
                <w:lang w:val="fr-FR"/>
              </w:rPr>
              <w:t xml:space="preserve"> </w:t>
            </w:r>
            <w:proofErr w:type="spellStart"/>
            <w:r w:rsidRPr="004F6E06">
              <w:rPr>
                <w:rFonts w:ascii="GHEA Grapalat" w:hAnsi="GHEA Grapalat"/>
              </w:rPr>
              <w:t>ակնկալվող</w:t>
            </w:r>
            <w:proofErr w:type="spellEnd"/>
            <w:r w:rsidRPr="004F6E06">
              <w:rPr>
                <w:rFonts w:ascii="GHEA Grapalat" w:hAnsi="GHEA Grapalat"/>
                <w:lang w:val="fr-FR"/>
              </w:rPr>
              <w:t xml:space="preserve"> </w:t>
            </w:r>
            <w:proofErr w:type="spellStart"/>
            <w:r w:rsidRPr="004F6E06">
              <w:rPr>
                <w:rFonts w:ascii="GHEA Grapalat" w:hAnsi="GHEA Grapalat"/>
              </w:rPr>
              <w:t>արդյունքները</w:t>
            </w:r>
            <w:proofErr w:type="spellEnd"/>
            <w:r w:rsidRPr="004F6E06">
              <w:rPr>
                <w:rFonts w:ascii="GHEA Grapalat" w:hAnsi="GHEA Grapalat"/>
                <w:lang w:val="fr-FR"/>
              </w:rPr>
              <w:t xml:space="preserve">» </w:t>
            </w:r>
            <w:proofErr w:type="spellStart"/>
            <w:r w:rsidRPr="004F6E06">
              <w:rPr>
                <w:rFonts w:ascii="GHEA Grapalat" w:hAnsi="GHEA Grapalat"/>
              </w:rPr>
              <w:t>գլխի</w:t>
            </w:r>
            <w:proofErr w:type="spellEnd"/>
            <w:r w:rsidRPr="004F6E06">
              <w:rPr>
                <w:rFonts w:ascii="GHEA Grapalat" w:hAnsi="GHEA Grapalat"/>
                <w:lang w:val="fr-FR"/>
              </w:rPr>
              <w:t xml:space="preserve"> 2-</w:t>
            </w:r>
            <w:proofErr w:type="spellStart"/>
            <w:r w:rsidRPr="004F6E06">
              <w:rPr>
                <w:rFonts w:ascii="GHEA Grapalat" w:hAnsi="GHEA Grapalat"/>
              </w:rPr>
              <w:t>րդ</w:t>
            </w:r>
            <w:proofErr w:type="spellEnd"/>
            <w:r w:rsidRPr="004F6E06">
              <w:rPr>
                <w:rFonts w:ascii="GHEA Grapalat" w:hAnsi="GHEA Grapalat"/>
                <w:lang w:val="fr-FR"/>
              </w:rPr>
              <w:t xml:space="preserve"> </w:t>
            </w:r>
            <w:proofErr w:type="spellStart"/>
            <w:r w:rsidRPr="004F6E06">
              <w:rPr>
                <w:rFonts w:ascii="GHEA Grapalat" w:hAnsi="GHEA Grapalat"/>
              </w:rPr>
              <w:t>կետի</w:t>
            </w:r>
            <w:proofErr w:type="spellEnd"/>
            <w:r w:rsidRPr="004F6E06">
              <w:rPr>
                <w:rFonts w:ascii="GHEA Grapalat" w:hAnsi="GHEA Grapalat"/>
                <w:lang w:val="fr-FR"/>
              </w:rPr>
              <w:t xml:space="preserve"> «</w:t>
            </w:r>
            <w:r w:rsidRPr="004F6E06">
              <w:rPr>
                <w:rFonts w:ascii="GHEA Grapalat" w:hAnsi="GHEA Grapalat"/>
              </w:rPr>
              <w:t>ը</w:t>
            </w:r>
            <w:r w:rsidRPr="004F6E06">
              <w:rPr>
                <w:rFonts w:ascii="GHEA Grapalat" w:hAnsi="GHEA Grapalat"/>
                <w:lang w:val="fr-FR"/>
              </w:rPr>
              <w:t>»-</w:t>
            </w:r>
            <w:proofErr w:type="spellStart"/>
            <w:r w:rsidRPr="004F6E06">
              <w:rPr>
                <w:rFonts w:ascii="GHEA Grapalat" w:hAnsi="GHEA Grapalat"/>
              </w:rPr>
              <w:t>ենթակետը</w:t>
            </w:r>
            <w:proofErr w:type="spellEnd"/>
            <w:r w:rsidRPr="004F6E06">
              <w:rPr>
                <w:rFonts w:ascii="GHEA Grapalat" w:hAnsi="GHEA Grapalat"/>
                <w:lang w:val="hy-AM"/>
              </w:rPr>
              <w:t xml:space="preserve"> առաջարկում ենք հանել</w:t>
            </w:r>
            <w:r w:rsidRPr="004F6E06">
              <w:rPr>
                <w:rFonts w:ascii="GHEA Grapalat" w:hAnsi="GHEA Grapalat"/>
                <w:lang w:val="fr-FR"/>
              </w:rPr>
              <w:t xml:space="preserve">, </w:t>
            </w:r>
            <w:proofErr w:type="spellStart"/>
            <w:r w:rsidRPr="004F6E06">
              <w:rPr>
                <w:rFonts w:ascii="GHEA Grapalat" w:hAnsi="GHEA Grapalat"/>
              </w:rPr>
              <w:t>քանի</w:t>
            </w:r>
            <w:proofErr w:type="spellEnd"/>
            <w:r w:rsidRPr="004F6E06">
              <w:rPr>
                <w:rFonts w:ascii="GHEA Grapalat" w:hAnsi="GHEA Grapalat"/>
                <w:lang w:val="fr-FR"/>
              </w:rPr>
              <w:t xml:space="preserve"> </w:t>
            </w:r>
            <w:proofErr w:type="spellStart"/>
            <w:r w:rsidRPr="004F6E06">
              <w:rPr>
                <w:rFonts w:ascii="GHEA Grapalat" w:hAnsi="GHEA Grapalat"/>
              </w:rPr>
              <w:t>որ</w:t>
            </w:r>
            <w:proofErr w:type="spellEnd"/>
            <w:r w:rsidRPr="004F6E06">
              <w:rPr>
                <w:rFonts w:ascii="GHEA Grapalat" w:hAnsi="GHEA Grapalat"/>
                <w:lang w:val="fr-FR"/>
              </w:rPr>
              <w:t xml:space="preserve"> </w:t>
            </w:r>
            <w:proofErr w:type="spellStart"/>
            <w:r w:rsidRPr="004F6E06">
              <w:rPr>
                <w:rFonts w:ascii="GHEA Grapalat" w:hAnsi="GHEA Grapalat"/>
              </w:rPr>
              <w:t>նույն</w:t>
            </w:r>
            <w:proofErr w:type="spellEnd"/>
            <w:r w:rsidRPr="004F6E06">
              <w:rPr>
                <w:rFonts w:ascii="GHEA Grapalat" w:hAnsi="GHEA Grapalat"/>
                <w:lang w:val="fr-FR"/>
              </w:rPr>
              <w:t xml:space="preserve"> </w:t>
            </w:r>
            <w:proofErr w:type="spellStart"/>
            <w:r w:rsidRPr="004F6E06">
              <w:rPr>
                <w:rFonts w:ascii="GHEA Grapalat" w:hAnsi="GHEA Grapalat"/>
              </w:rPr>
              <w:t>կետի</w:t>
            </w:r>
            <w:proofErr w:type="spellEnd"/>
            <w:r w:rsidRPr="004F6E06">
              <w:rPr>
                <w:rFonts w:ascii="GHEA Grapalat" w:hAnsi="GHEA Grapalat"/>
                <w:lang w:val="fr-FR"/>
              </w:rPr>
              <w:t xml:space="preserve"> «</w:t>
            </w:r>
            <w:r w:rsidRPr="004F6E06">
              <w:rPr>
                <w:rFonts w:ascii="GHEA Grapalat" w:hAnsi="GHEA Grapalat"/>
                <w:lang w:val="hy-AM"/>
              </w:rPr>
              <w:t>է</w:t>
            </w:r>
            <w:r w:rsidRPr="004F6E06">
              <w:rPr>
                <w:rFonts w:ascii="GHEA Grapalat" w:hAnsi="GHEA Grapalat"/>
                <w:lang w:val="fr-FR"/>
              </w:rPr>
              <w:t>»-</w:t>
            </w:r>
            <w:proofErr w:type="spellStart"/>
            <w:r w:rsidRPr="004F6E06">
              <w:rPr>
                <w:rFonts w:ascii="GHEA Grapalat" w:hAnsi="GHEA Grapalat"/>
              </w:rPr>
              <w:t>ենթակետն</w:t>
            </w:r>
            <w:proofErr w:type="spellEnd"/>
            <w:r w:rsidRPr="004F6E06">
              <w:rPr>
                <w:rFonts w:ascii="GHEA Grapalat" w:hAnsi="GHEA Grapalat"/>
                <w:lang w:val="fr-FR"/>
              </w:rPr>
              <w:t xml:space="preserve"> </w:t>
            </w:r>
            <w:proofErr w:type="spellStart"/>
            <w:r w:rsidRPr="004F6E06">
              <w:rPr>
                <w:rFonts w:ascii="GHEA Grapalat" w:hAnsi="GHEA Grapalat"/>
              </w:rPr>
              <w:t>արդեն</w:t>
            </w:r>
            <w:proofErr w:type="spellEnd"/>
            <w:r w:rsidRPr="004F6E06">
              <w:rPr>
                <w:rFonts w:ascii="GHEA Grapalat" w:hAnsi="GHEA Grapalat"/>
                <w:lang w:val="fr-FR"/>
              </w:rPr>
              <w:t xml:space="preserve"> </w:t>
            </w:r>
            <w:proofErr w:type="spellStart"/>
            <w:r w:rsidRPr="004F6E06">
              <w:rPr>
                <w:rFonts w:ascii="GHEA Grapalat" w:hAnsi="GHEA Grapalat"/>
              </w:rPr>
              <w:t>իսկ</w:t>
            </w:r>
            <w:proofErr w:type="spellEnd"/>
            <w:r w:rsidRPr="004F6E06">
              <w:rPr>
                <w:rFonts w:ascii="GHEA Grapalat" w:hAnsi="GHEA Grapalat"/>
                <w:lang w:val="fr-FR"/>
              </w:rPr>
              <w:t xml:space="preserve"> </w:t>
            </w:r>
            <w:proofErr w:type="spellStart"/>
            <w:r w:rsidRPr="004F6E06">
              <w:rPr>
                <w:rFonts w:ascii="GHEA Grapalat" w:hAnsi="GHEA Grapalat"/>
              </w:rPr>
              <w:t>ենթադրում</w:t>
            </w:r>
            <w:proofErr w:type="spellEnd"/>
            <w:r w:rsidRPr="004F6E06">
              <w:rPr>
                <w:rFonts w:ascii="GHEA Grapalat" w:hAnsi="GHEA Grapalat"/>
                <w:lang w:val="fr-FR"/>
              </w:rPr>
              <w:t xml:space="preserve"> </w:t>
            </w:r>
            <w:r w:rsidRPr="004F6E06">
              <w:rPr>
                <w:rFonts w:ascii="GHEA Grapalat" w:hAnsi="GHEA Grapalat"/>
              </w:rPr>
              <w:t>է</w:t>
            </w:r>
            <w:r w:rsidRPr="004F6E06">
              <w:rPr>
                <w:rFonts w:ascii="GHEA Grapalat" w:hAnsi="GHEA Grapalat"/>
                <w:lang w:val="fr-FR"/>
              </w:rPr>
              <w:t xml:space="preserve">, </w:t>
            </w:r>
            <w:proofErr w:type="spellStart"/>
            <w:r w:rsidRPr="004F6E06">
              <w:rPr>
                <w:rFonts w:ascii="GHEA Grapalat" w:hAnsi="GHEA Grapalat"/>
              </w:rPr>
              <w:t>որ</w:t>
            </w:r>
            <w:proofErr w:type="spellEnd"/>
            <w:r w:rsidRPr="004F6E06">
              <w:rPr>
                <w:rFonts w:ascii="GHEA Grapalat" w:hAnsi="GHEA Grapalat"/>
                <w:lang w:val="fr-FR"/>
              </w:rPr>
              <w:t xml:space="preserve"> </w:t>
            </w:r>
            <w:proofErr w:type="spellStart"/>
            <w:r w:rsidRPr="004F6E06">
              <w:rPr>
                <w:rFonts w:ascii="GHEA Grapalat" w:hAnsi="GHEA Grapalat"/>
              </w:rPr>
              <w:t>գյուղացիական</w:t>
            </w:r>
            <w:proofErr w:type="spellEnd"/>
            <w:r w:rsidRPr="004F6E06">
              <w:rPr>
                <w:rFonts w:ascii="GHEA Grapalat" w:hAnsi="GHEA Grapalat"/>
                <w:lang w:val="fr-FR"/>
              </w:rPr>
              <w:t xml:space="preserve"> </w:t>
            </w:r>
            <w:r w:rsidRPr="004F6E06">
              <w:rPr>
                <w:rFonts w:ascii="GHEA Grapalat" w:hAnsi="GHEA Grapalat"/>
                <w:lang w:val="hy-AM"/>
              </w:rPr>
              <w:t>տն</w:t>
            </w:r>
            <w:proofErr w:type="spellStart"/>
            <w:r w:rsidRPr="004F6E06">
              <w:rPr>
                <w:rFonts w:ascii="GHEA Grapalat" w:hAnsi="GHEA Grapalat"/>
              </w:rPr>
              <w:t>տեսություններ</w:t>
            </w:r>
            <w:proofErr w:type="spellEnd"/>
            <w:r w:rsidRPr="004F6E06">
              <w:rPr>
                <w:rFonts w:ascii="GHEA Grapalat" w:hAnsi="GHEA Grapalat"/>
                <w:lang w:val="hy-AM"/>
              </w:rPr>
              <w:t xml:space="preserve">ը ծրագրից օգտվելու </w:t>
            </w:r>
            <w:proofErr w:type="spellStart"/>
            <w:r w:rsidRPr="004F6E06">
              <w:rPr>
                <w:rFonts w:ascii="GHEA Grapalat" w:hAnsi="GHEA Grapalat"/>
              </w:rPr>
              <w:t>արդյունքում</w:t>
            </w:r>
            <w:proofErr w:type="spellEnd"/>
            <w:r w:rsidRPr="004F6E06">
              <w:rPr>
                <w:rFonts w:ascii="GHEA Grapalat" w:hAnsi="GHEA Grapalat"/>
                <w:lang w:val="fr-FR"/>
              </w:rPr>
              <w:t xml:space="preserve"> </w:t>
            </w:r>
            <w:proofErr w:type="spellStart"/>
            <w:r w:rsidRPr="004F6E06">
              <w:rPr>
                <w:rFonts w:ascii="GHEA Grapalat" w:hAnsi="GHEA Grapalat"/>
              </w:rPr>
              <w:t>ունենալու</w:t>
            </w:r>
            <w:proofErr w:type="spellEnd"/>
            <w:r w:rsidRPr="004F6E06">
              <w:rPr>
                <w:rFonts w:ascii="GHEA Grapalat" w:hAnsi="GHEA Grapalat"/>
                <w:lang w:val="fr-FR"/>
              </w:rPr>
              <w:t xml:space="preserve"> </w:t>
            </w:r>
            <w:proofErr w:type="spellStart"/>
            <w:r w:rsidRPr="004F6E06">
              <w:rPr>
                <w:rFonts w:ascii="GHEA Grapalat" w:hAnsi="GHEA Grapalat"/>
              </w:rPr>
              <w:t>են</w:t>
            </w:r>
            <w:proofErr w:type="spellEnd"/>
            <w:r w:rsidRPr="004F6E06">
              <w:rPr>
                <w:rFonts w:ascii="GHEA Grapalat" w:hAnsi="GHEA Grapalat"/>
                <w:lang w:val="fr-FR"/>
              </w:rPr>
              <w:t xml:space="preserve"> </w:t>
            </w:r>
            <w:proofErr w:type="spellStart"/>
            <w:r w:rsidRPr="004F6E06">
              <w:rPr>
                <w:rFonts w:ascii="GHEA Grapalat" w:hAnsi="GHEA Grapalat"/>
              </w:rPr>
              <w:t>որոշակի</w:t>
            </w:r>
            <w:proofErr w:type="spellEnd"/>
            <w:r w:rsidRPr="004F6E06">
              <w:rPr>
                <w:rFonts w:ascii="GHEA Grapalat" w:hAnsi="GHEA Grapalat"/>
                <w:lang w:val="fr-FR"/>
              </w:rPr>
              <w:t xml:space="preserve"> </w:t>
            </w:r>
            <w:proofErr w:type="spellStart"/>
            <w:r w:rsidRPr="004F6E06">
              <w:rPr>
                <w:rFonts w:ascii="GHEA Grapalat" w:hAnsi="GHEA Grapalat"/>
              </w:rPr>
              <w:t>տնտեսում</w:t>
            </w:r>
            <w:proofErr w:type="spellEnd"/>
            <w:r w:rsidRPr="004F6E06">
              <w:rPr>
                <w:rFonts w:ascii="GHEA Grapalat" w:hAnsi="GHEA Grapalat"/>
                <w:lang w:val="hy-AM"/>
              </w:rPr>
              <w:t xml:space="preserve"> և սոցիալ-տնտեսական վիճակի բարելավում</w:t>
            </w:r>
            <w:r w:rsidRPr="004F6E06">
              <w:rPr>
                <w:rFonts w:ascii="GHEA Grapalat" w:hAnsi="GHEA Grapalat"/>
                <w:lang w:val="fr-FR"/>
              </w:rPr>
              <w:t>:</w:t>
            </w:r>
          </w:p>
        </w:tc>
        <w:tc>
          <w:tcPr>
            <w:tcW w:w="4820" w:type="dxa"/>
            <w:tcBorders>
              <w:top w:val="single" w:sz="4" w:space="0" w:color="auto"/>
              <w:left w:val="single" w:sz="4" w:space="0" w:color="auto"/>
              <w:bottom w:val="single" w:sz="4" w:space="0" w:color="auto"/>
              <w:right w:val="single" w:sz="4" w:space="0" w:color="auto"/>
            </w:tcBorders>
          </w:tcPr>
          <w:p w:rsidR="008E1D2E" w:rsidRPr="004F6E06" w:rsidRDefault="008E1D2E" w:rsidP="00F26370">
            <w:pPr>
              <w:pStyle w:val="BodyText"/>
              <w:spacing w:after="0" w:line="240" w:lineRule="auto"/>
              <w:ind w:left="-30" w:right="-108"/>
              <w:rPr>
                <w:rFonts w:ascii="GHEA Grapalat" w:hAnsi="GHEA Grapalat"/>
                <w:color w:val="FF0000"/>
                <w:lang w:val="hy-AM"/>
              </w:rPr>
            </w:pPr>
            <w:r w:rsidRPr="004F6E06">
              <w:rPr>
                <w:rFonts w:ascii="GHEA Grapalat" w:hAnsi="GHEA Grapalat"/>
                <w:lang w:val="hy-AM"/>
              </w:rPr>
              <w:t>Ընդունվել է:</w:t>
            </w:r>
          </w:p>
        </w:tc>
        <w:tc>
          <w:tcPr>
            <w:tcW w:w="3544" w:type="dxa"/>
            <w:tcBorders>
              <w:top w:val="single" w:sz="4" w:space="0" w:color="auto"/>
              <w:left w:val="single" w:sz="4" w:space="0" w:color="auto"/>
              <w:bottom w:val="single" w:sz="4" w:space="0" w:color="auto"/>
              <w:right w:val="single" w:sz="4" w:space="0" w:color="auto"/>
            </w:tcBorders>
          </w:tcPr>
          <w:p w:rsidR="008E1D2E" w:rsidRPr="004F6E06" w:rsidRDefault="008E1D2E" w:rsidP="000E3381">
            <w:pPr>
              <w:pStyle w:val="BodyText"/>
              <w:spacing w:after="0" w:line="240" w:lineRule="auto"/>
              <w:ind w:left="-30" w:right="-108"/>
              <w:rPr>
                <w:rFonts w:ascii="GHEA Grapalat" w:hAnsi="GHEA Grapalat"/>
                <w:color w:val="FF0000"/>
                <w:lang w:val="hy-AM"/>
              </w:rPr>
            </w:pPr>
            <w:r w:rsidRPr="004F6E06">
              <w:rPr>
                <w:rFonts w:ascii="GHEA Grapalat" w:hAnsi="GHEA Grapalat"/>
                <w:lang w:val="fr-FR"/>
              </w:rPr>
              <w:t>«</w:t>
            </w:r>
            <w:r w:rsidRPr="004F6E06">
              <w:rPr>
                <w:rFonts w:ascii="GHEA Grapalat" w:hAnsi="GHEA Grapalat"/>
                <w:lang w:val="hy-AM"/>
              </w:rPr>
              <w:t>Ծրագրի</w:t>
            </w:r>
            <w:r w:rsidRPr="004F6E06">
              <w:rPr>
                <w:rFonts w:ascii="GHEA Grapalat" w:hAnsi="GHEA Grapalat"/>
                <w:lang w:val="fr-FR"/>
              </w:rPr>
              <w:t xml:space="preserve"> </w:t>
            </w:r>
            <w:r w:rsidRPr="004F6E06">
              <w:rPr>
                <w:rFonts w:ascii="GHEA Grapalat" w:hAnsi="GHEA Grapalat"/>
                <w:lang w:val="hy-AM"/>
              </w:rPr>
              <w:t>իրականացումից</w:t>
            </w:r>
            <w:r w:rsidRPr="004F6E06">
              <w:rPr>
                <w:rFonts w:ascii="GHEA Grapalat" w:hAnsi="GHEA Grapalat"/>
                <w:lang w:val="fr-FR"/>
              </w:rPr>
              <w:t xml:space="preserve"> </w:t>
            </w:r>
            <w:r w:rsidRPr="004F6E06">
              <w:rPr>
                <w:rFonts w:ascii="GHEA Grapalat" w:hAnsi="GHEA Grapalat"/>
                <w:lang w:val="hy-AM"/>
              </w:rPr>
              <w:t>ակնկալվող</w:t>
            </w:r>
            <w:r w:rsidRPr="004F6E06">
              <w:rPr>
                <w:rFonts w:ascii="GHEA Grapalat" w:hAnsi="GHEA Grapalat"/>
                <w:lang w:val="fr-FR"/>
              </w:rPr>
              <w:t xml:space="preserve"> </w:t>
            </w:r>
            <w:r w:rsidRPr="004F6E06">
              <w:rPr>
                <w:rFonts w:ascii="GHEA Grapalat" w:hAnsi="GHEA Grapalat"/>
                <w:lang w:val="hy-AM"/>
              </w:rPr>
              <w:t>արդյունքները</w:t>
            </w:r>
            <w:r w:rsidRPr="004F6E06">
              <w:rPr>
                <w:rFonts w:ascii="GHEA Grapalat" w:hAnsi="GHEA Grapalat"/>
                <w:lang w:val="fr-FR"/>
              </w:rPr>
              <w:t xml:space="preserve">» </w:t>
            </w:r>
            <w:r w:rsidRPr="004F6E06">
              <w:rPr>
                <w:rFonts w:ascii="GHEA Grapalat" w:hAnsi="GHEA Grapalat"/>
                <w:lang w:val="hy-AM"/>
              </w:rPr>
              <w:t>գլխի</w:t>
            </w:r>
            <w:r w:rsidRPr="004F6E06">
              <w:rPr>
                <w:rFonts w:ascii="GHEA Grapalat" w:hAnsi="GHEA Grapalat"/>
                <w:lang w:val="fr-FR"/>
              </w:rPr>
              <w:t xml:space="preserve"> 2-</w:t>
            </w:r>
            <w:r w:rsidRPr="004F6E06">
              <w:rPr>
                <w:rFonts w:ascii="GHEA Grapalat" w:hAnsi="GHEA Grapalat"/>
                <w:lang w:val="hy-AM"/>
              </w:rPr>
              <w:t>րդ</w:t>
            </w:r>
            <w:r w:rsidRPr="004F6E06">
              <w:rPr>
                <w:rFonts w:ascii="GHEA Grapalat" w:hAnsi="GHEA Grapalat"/>
                <w:lang w:val="fr-FR"/>
              </w:rPr>
              <w:t xml:space="preserve"> </w:t>
            </w:r>
            <w:r w:rsidRPr="004F6E06">
              <w:rPr>
                <w:rFonts w:ascii="GHEA Grapalat" w:hAnsi="GHEA Grapalat"/>
                <w:lang w:val="hy-AM"/>
              </w:rPr>
              <w:t>կետի</w:t>
            </w:r>
            <w:r w:rsidRPr="004F6E06">
              <w:rPr>
                <w:rFonts w:ascii="GHEA Grapalat" w:hAnsi="GHEA Grapalat"/>
                <w:lang w:val="fr-FR"/>
              </w:rPr>
              <w:t xml:space="preserve"> «</w:t>
            </w:r>
            <w:r w:rsidRPr="004F6E06">
              <w:rPr>
                <w:rFonts w:ascii="GHEA Grapalat" w:hAnsi="GHEA Grapalat"/>
                <w:lang w:val="hy-AM"/>
              </w:rPr>
              <w:t>ը</w:t>
            </w:r>
            <w:r w:rsidRPr="004F6E06">
              <w:rPr>
                <w:rFonts w:ascii="GHEA Grapalat" w:hAnsi="GHEA Grapalat"/>
                <w:lang w:val="fr-FR"/>
              </w:rPr>
              <w:t>»-</w:t>
            </w:r>
            <w:r w:rsidRPr="004F6E06">
              <w:rPr>
                <w:rFonts w:ascii="GHEA Grapalat" w:hAnsi="GHEA Grapalat"/>
                <w:lang w:val="hy-AM"/>
              </w:rPr>
              <w:t>ենթակետը հանվել է։</w:t>
            </w:r>
          </w:p>
        </w:tc>
      </w:tr>
      <w:tr w:rsidR="008E1D2E" w:rsidRPr="004F6E06" w:rsidTr="00796FA4">
        <w:trPr>
          <w:trHeight w:val="181"/>
        </w:trPr>
        <w:tc>
          <w:tcPr>
            <w:tcW w:w="2218" w:type="dxa"/>
            <w:vMerge/>
            <w:tcBorders>
              <w:left w:val="single" w:sz="4" w:space="0" w:color="auto"/>
              <w:right w:val="single" w:sz="4" w:space="0" w:color="auto"/>
            </w:tcBorders>
            <w:shd w:val="clear" w:color="auto" w:fill="auto"/>
          </w:tcPr>
          <w:p w:rsidR="008E1D2E" w:rsidRPr="004F6E06" w:rsidRDefault="008E1D2E" w:rsidP="00F26370">
            <w:pPr>
              <w:pStyle w:val="BodyText"/>
              <w:spacing w:after="0" w:line="240" w:lineRule="auto"/>
              <w:rPr>
                <w:rFonts w:ascii="GHEA Grapalat" w:hAnsi="GHEA Grapalat"/>
                <w:lang w:val="fr-FR" w:eastAsia="ru-RU"/>
              </w:rPr>
            </w:pPr>
          </w:p>
        </w:tc>
        <w:tc>
          <w:tcPr>
            <w:tcW w:w="4962" w:type="dxa"/>
            <w:tcBorders>
              <w:top w:val="single" w:sz="4" w:space="0" w:color="auto"/>
              <w:left w:val="single" w:sz="4" w:space="0" w:color="auto"/>
              <w:bottom w:val="single" w:sz="4" w:space="0" w:color="auto"/>
              <w:right w:val="single" w:sz="4" w:space="0" w:color="auto"/>
            </w:tcBorders>
          </w:tcPr>
          <w:p w:rsidR="008E1D2E" w:rsidRPr="004F6E06" w:rsidRDefault="008E1D2E" w:rsidP="00C54B51">
            <w:pPr>
              <w:pStyle w:val="BodyText"/>
              <w:spacing w:after="0" w:line="240" w:lineRule="auto"/>
              <w:ind w:firstLine="78"/>
              <w:rPr>
                <w:rFonts w:ascii="GHEA Grapalat" w:hAnsi="GHEA Grapalat"/>
                <w:lang w:val="fr-FR"/>
              </w:rPr>
            </w:pPr>
            <w:r w:rsidRPr="004F6E06">
              <w:rPr>
                <w:rFonts w:ascii="GHEA Grapalat" w:hAnsi="GHEA Grapalat"/>
                <w:lang w:val="fr-FR"/>
              </w:rPr>
              <w:t xml:space="preserve">3. </w:t>
            </w:r>
            <w:proofErr w:type="spellStart"/>
            <w:r w:rsidRPr="004F6E06">
              <w:rPr>
                <w:rFonts w:ascii="GHEA Grapalat" w:hAnsi="GHEA Grapalat"/>
              </w:rPr>
              <w:t>Միանգամայն</w:t>
            </w:r>
            <w:proofErr w:type="spellEnd"/>
            <w:r w:rsidRPr="004F6E06">
              <w:rPr>
                <w:rFonts w:ascii="GHEA Grapalat" w:hAnsi="GHEA Grapalat"/>
                <w:lang w:val="fr-FR"/>
              </w:rPr>
              <w:t xml:space="preserve"> </w:t>
            </w:r>
            <w:proofErr w:type="spellStart"/>
            <w:r w:rsidRPr="004F6E06">
              <w:rPr>
                <w:rFonts w:ascii="GHEA Grapalat" w:hAnsi="GHEA Grapalat"/>
              </w:rPr>
              <w:t>ընդունելի</w:t>
            </w:r>
            <w:proofErr w:type="spellEnd"/>
            <w:r w:rsidRPr="004F6E06">
              <w:rPr>
                <w:rFonts w:ascii="GHEA Grapalat" w:hAnsi="GHEA Grapalat"/>
                <w:lang w:val="fr-FR"/>
              </w:rPr>
              <w:t xml:space="preserve"> </w:t>
            </w:r>
            <w:r w:rsidRPr="004F6E06">
              <w:rPr>
                <w:rFonts w:ascii="GHEA Grapalat" w:hAnsi="GHEA Grapalat"/>
              </w:rPr>
              <w:t>է</w:t>
            </w:r>
            <w:r w:rsidRPr="004F6E06">
              <w:rPr>
                <w:rFonts w:ascii="GHEA Grapalat" w:hAnsi="GHEA Grapalat"/>
                <w:lang w:val="fr-FR"/>
              </w:rPr>
              <w:t xml:space="preserve">, </w:t>
            </w:r>
            <w:proofErr w:type="spellStart"/>
            <w:r w:rsidRPr="004F6E06">
              <w:rPr>
                <w:rFonts w:ascii="GHEA Grapalat" w:hAnsi="GHEA Grapalat"/>
              </w:rPr>
              <w:t>որ</w:t>
            </w:r>
            <w:proofErr w:type="spellEnd"/>
            <w:r w:rsidRPr="004F6E06">
              <w:rPr>
                <w:rFonts w:ascii="GHEA Grapalat" w:hAnsi="GHEA Grapalat"/>
                <w:lang w:val="fr-FR"/>
              </w:rPr>
              <w:t xml:space="preserve"> </w:t>
            </w:r>
            <w:proofErr w:type="spellStart"/>
            <w:r w:rsidRPr="004F6E06">
              <w:rPr>
                <w:rFonts w:ascii="GHEA Grapalat" w:hAnsi="GHEA Grapalat"/>
              </w:rPr>
              <w:t>մասնագիտացված</w:t>
            </w:r>
            <w:proofErr w:type="spellEnd"/>
            <w:r w:rsidRPr="004F6E06">
              <w:rPr>
                <w:rFonts w:ascii="GHEA Grapalat" w:hAnsi="GHEA Grapalat"/>
                <w:lang w:val="fr-FR"/>
              </w:rPr>
              <w:t xml:space="preserve"> </w:t>
            </w:r>
            <w:proofErr w:type="spellStart"/>
            <w:r w:rsidRPr="004F6E06">
              <w:rPr>
                <w:rFonts w:ascii="GHEA Grapalat" w:hAnsi="GHEA Grapalat"/>
              </w:rPr>
              <w:t>կապալառուի</w:t>
            </w:r>
            <w:proofErr w:type="spellEnd"/>
            <w:r w:rsidRPr="004F6E06">
              <w:rPr>
                <w:rFonts w:ascii="GHEA Grapalat" w:hAnsi="GHEA Grapalat"/>
                <w:lang w:val="fr-FR"/>
              </w:rPr>
              <w:t xml:space="preserve"> </w:t>
            </w:r>
            <w:proofErr w:type="spellStart"/>
            <w:r w:rsidRPr="004F6E06">
              <w:rPr>
                <w:rFonts w:ascii="GHEA Grapalat" w:hAnsi="GHEA Grapalat"/>
              </w:rPr>
              <w:t>միջոցով</w:t>
            </w:r>
            <w:proofErr w:type="spellEnd"/>
            <w:r w:rsidRPr="004F6E06">
              <w:rPr>
                <w:rFonts w:ascii="GHEA Grapalat" w:hAnsi="GHEA Grapalat"/>
                <w:lang w:val="fr-FR"/>
              </w:rPr>
              <w:t xml:space="preserve"> </w:t>
            </w:r>
            <w:proofErr w:type="spellStart"/>
            <w:r w:rsidRPr="004F6E06">
              <w:rPr>
                <w:rFonts w:ascii="GHEA Grapalat" w:hAnsi="GHEA Grapalat"/>
              </w:rPr>
              <w:t>իրականացվող</w:t>
            </w:r>
            <w:proofErr w:type="spellEnd"/>
            <w:r w:rsidRPr="004F6E06">
              <w:rPr>
                <w:rFonts w:ascii="GHEA Grapalat" w:hAnsi="GHEA Grapalat"/>
                <w:lang w:val="fr-FR"/>
              </w:rPr>
              <w:t xml:space="preserve"> </w:t>
            </w:r>
            <w:proofErr w:type="spellStart"/>
            <w:r w:rsidRPr="004F6E06">
              <w:rPr>
                <w:rFonts w:ascii="GHEA Grapalat" w:hAnsi="GHEA Grapalat"/>
              </w:rPr>
              <w:t>աշխատանքների</w:t>
            </w:r>
            <w:proofErr w:type="spellEnd"/>
            <w:r w:rsidRPr="004F6E06">
              <w:rPr>
                <w:rFonts w:ascii="GHEA Grapalat" w:hAnsi="GHEA Grapalat"/>
                <w:lang w:val="fr-FR"/>
              </w:rPr>
              <w:t xml:space="preserve"> </w:t>
            </w:r>
            <w:proofErr w:type="spellStart"/>
            <w:r w:rsidRPr="004F6E06">
              <w:rPr>
                <w:rFonts w:ascii="GHEA Grapalat" w:hAnsi="GHEA Grapalat"/>
              </w:rPr>
              <w:t>որակն</w:t>
            </w:r>
            <w:proofErr w:type="spellEnd"/>
            <w:r w:rsidRPr="004F6E06">
              <w:rPr>
                <w:rFonts w:ascii="GHEA Grapalat" w:hAnsi="GHEA Grapalat"/>
                <w:lang w:val="fr-FR"/>
              </w:rPr>
              <w:t xml:space="preserve"> </w:t>
            </w:r>
            <w:proofErr w:type="spellStart"/>
            <w:r w:rsidRPr="004F6E06">
              <w:rPr>
                <w:rFonts w:ascii="GHEA Grapalat" w:hAnsi="GHEA Grapalat"/>
              </w:rPr>
              <w:t>ավելի</w:t>
            </w:r>
            <w:proofErr w:type="spellEnd"/>
            <w:r w:rsidRPr="004F6E06">
              <w:rPr>
                <w:rFonts w:ascii="GHEA Grapalat" w:hAnsi="GHEA Grapalat"/>
                <w:lang w:val="fr-FR"/>
              </w:rPr>
              <w:t xml:space="preserve"> </w:t>
            </w:r>
            <w:proofErr w:type="spellStart"/>
            <w:r w:rsidRPr="004F6E06">
              <w:rPr>
                <w:rFonts w:ascii="GHEA Grapalat" w:hAnsi="GHEA Grapalat"/>
              </w:rPr>
              <w:t>բարձր</w:t>
            </w:r>
            <w:proofErr w:type="spellEnd"/>
            <w:r w:rsidRPr="004F6E06">
              <w:rPr>
                <w:rFonts w:ascii="GHEA Grapalat" w:hAnsi="GHEA Grapalat"/>
                <w:lang w:val="fr-FR"/>
              </w:rPr>
              <w:t xml:space="preserve"> </w:t>
            </w:r>
            <w:r w:rsidRPr="004F6E06">
              <w:rPr>
                <w:rFonts w:ascii="GHEA Grapalat" w:hAnsi="GHEA Grapalat"/>
              </w:rPr>
              <w:t>է</w:t>
            </w:r>
            <w:r w:rsidRPr="004F6E06">
              <w:rPr>
                <w:rFonts w:ascii="GHEA Grapalat" w:hAnsi="GHEA Grapalat"/>
                <w:lang w:val="fr-FR"/>
              </w:rPr>
              <w:t xml:space="preserve"> </w:t>
            </w:r>
            <w:r w:rsidRPr="004F6E06">
              <w:rPr>
                <w:rFonts w:ascii="GHEA Grapalat" w:hAnsi="GHEA Grapalat"/>
              </w:rPr>
              <w:t>և</w:t>
            </w:r>
            <w:r w:rsidRPr="004F6E06">
              <w:rPr>
                <w:rFonts w:ascii="GHEA Grapalat" w:hAnsi="GHEA Grapalat"/>
                <w:lang w:val="fr-FR"/>
              </w:rPr>
              <w:t xml:space="preserve"> </w:t>
            </w:r>
            <w:proofErr w:type="spellStart"/>
            <w:r w:rsidRPr="004F6E06">
              <w:rPr>
                <w:rFonts w:ascii="GHEA Grapalat" w:hAnsi="GHEA Grapalat"/>
              </w:rPr>
              <w:t>դրանով</w:t>
            </w:r>
            <w:proofErr w:type="spellEnd"/>
            <w:r w:rsidRPr="004F6E06">
              <w:rPr>
                <w:rFonts w:ascii="GHEA Grapalat" w:hAnsi="GHEA Grapalat"/>
                <w:lang w:val="fr-FR"/>
              </w:rPr>
              <w:t xml:space="preserve"> </w:t>
            </w:r>
            <w:r w:rsidRPr="004F6E06">
              <w:rPr>
                <w:rFonts w:ascii="GHEA Grapalat" w:hAnsi="GHEA Grapalat"/>
              </w:rPr>
              <w:t>է</w:t>
            </w:r>
            <w:r w:rsidRPr="004F6E06">
              <w:rPr>
                <w:rFonts w:ascii="GHEA Grapalat" w:hAnsi="GHEA Grapalat"/>
                <w:lang w:val="fr-FR"/>
              </w:rPr>
              <w:t xml:space="preserve"> </w:t>
            </w:r>
            <w:proofErr w:type="spellStart"/>
            <w:r w:rsidRPr="004F6E06">
              <w:rPr>
                <w:rFonts w:ascii="GHEA Grapalat" w:hAnsi="GHEA Grapalat"/>
              </w:rPr>
              <w:t>պայմանավորված</w:t>
            </w:r>
            <w:proofErr w:type="spellEnd"/>
            <w:r w:rsidRPr="004F6E06">
              <w:rPr>
                <w:rFonts w:ascii="GHEA Grapalat" w:hAnsi="GHEA Grapalat"/>
                <w:lang w:val="fr-FR"/>
              </w:rPr>
              <w:t xml:space="preserve"> </w:t>
            </w:r>
            <w:proofErr w:type="spellStart"/>
            <w:r w:rsidRPr="004F6E06">
              <w:rPr>
                <w:rFonts w:ascii="GHEA Grapalat" w:hAnsi="GHEA Grapalat"/>
              </w:rPr>
              <w:t>Նախագծի</w:t>
            </w:r>
            <w:proofErr w:type="spellEnd"/>
            <w:r w:rsidRPr="004F6E06">
              <w:rPr>
                <w:rFonts w:ascii="GHEA Grapalat" w:hAnsi="GHEA Grapalat"/>
                <w:lang w:val="fr-FR"/>
              </w:rPr>
              <w:t xml:space="preserve"> 5-</w:t>
            </w:r>
            <w:proofErr w:type="spellStart"/>
            <w:r w:rsidRPr="004F6E06">
              <w:rPr>
                <w:rFonts w:ascii="GHEA Grapalat" w:hAnsi="GHEA Grapalat"/>
              </w:rPr>
              <w:t>րդ</w:t>
            </w:r>
            <w:proofErr w:type="spellEnd"/>
            <w:r w:rsidRPr="004F6E06">
              <w:rPr>
                <w:rFonts w:ascii="GHEA Grapalat" w:hAnsi="GHEA Grapalat"/>
              </w:rPr>
              <w:t>՝</w:t>
            </w:r>
            <w:r w:rsidRPr="004F6E06">
              <w:rPr>
                <w:rFonts w:ascii="GHEA Grapalat" w:hAnsi="GHEA Grapalat"/>
                <w:lang w:val="fr-FR"/>
              </w:rPr>
              <w:t xml:space="preserve"> «</w:t>
            </w:r>
            <w:proofErr w:type="spellStart"/>
            <w:r w:rsidRPr="004F6E06">
              <w:rPr>
                <w:rFonts w:ascii="GHEA Grapalat" w:hAnsi="GHEA Grapalat"/>
              </w:rPr>
              <w:t>Ծրագրի</w:t>
            </w:r>
            <w:proofErr w:type="spellEnd"/>
            <w:r w:rsidRPr="004F6E06">
              <w:rPr>
                <w:rFonts w:ascii="GHEA Grapalat" w:hAnsi="GHEA Grapalat"/>
                <w:lang w:val="fr-FR"/>
              </w:rPr>
              <w:t xml:space="preserve"> </w:t>
            </w:r>
            <w:proofErr w:type="spellStart"/>
            <w:r w:rsidRPr="004F6E06">
              <w:rPr>
                <w:rFonts w:ascii="GHEA Grapalat" w:hAnsi="GHEA Grapalat"/>
              </w:rPr>
              <w:t>իրականացման</w:t>
            </w:r>
            <w:proofErr w:type="spellEnd"/>
            <w:r w:rsidRPr="004F6E06">
              <w:rPr>
                <w:rFonts w:ascii="GHEA Grapalat" w:hAnsi="GHEA Grapalat"/>
                <w:lang w:val="fr-FR"/>
              </w:rPr>
              <w:t xml:space="preserve"> </w:t>
            </w:r>
            <w:proofErr w:type="spellStart"/>
            <w:r w:rsidRPr="004F6E06">
              <w:rPr>
                <w:rFonts w:ascii="GHEA Grapalat" w:hAnsi="GHEA Grapalat"/>
              </w:rPr>
              <w:t>մեխանիզմները</w:t>
            </w:r>
            <w:proofErr w:type="spellEnd"/>
            <w:r w:rsidRPr="004F6E06">
              <w:rPr>
                <w:rFonts w:ascii="GHEA Grapalat" w:hAnsi="GHEA Grapalat"/>
                <w:lang w:val="fr-FR"/>
              </w:rPr>
              <w:t xml:space="preserve">» </w:t>
            </w:r>
            <w:proofErr w:type="spellStart"/>
            <w:r w:rsidRPr="004F6E06">
              <w:rPr>
                <w:rFonts w:ascii="GHEA Grapalat" w:hAnsi="GHEA Grapalat"/>
              </w:rPr>
              <w:t>գլխի</w:t>
            </w:r>
            <w:proofErr w:type="spellEnd"/>
            <w:r w:rsidRPr="004F6E06">
              <w:rPr>
                <w:rFonts w:ascii="GHEA Grapalat" w:hAnsi="GHEA Grapalat"/>
                <w:lang w:val="fr-FR"/>
              </w:rPr>
              <w:t xml:space="preserve"> 3-</w:t>
            </w:r>
            <w:proofErr w:type="spellStart"/>
            <w:r w:rsidRPr="004F6E06">
              <w:rPr>
                <w:rFonts w:ascii="GHEA Grapalat" w:hAnsi="GHEA Grapalat"/>
              </w:rPr>
              <w:t>րդ</w:t>
            </w:r>
            <w:proofErr w:type="spellEnd"/>
            <w:r w:rsidRPr="004F6E06">
              <w:rPr>
                <w:rFonts w:ascii="GHEA Grapalat" w:hAnsi="GHEA Grapalat"/>
              </w:rPr>
              <w:t>՝</w:t>
            </w:r>
            <w:r w:rsidRPr="004F6E06">
              <w:rPr>
                <w:rFonts w:ascii="GHEA Grapalat" w:hAnsi="GHEA Grapalat"/>
                <w:lang w:val="fr-FR"/>
              </w:rPr>
              <w:t xml:space="preserve"> «</w:t>
            </w:r>
            <w:proofErr w:type="spellStart"/>
            <w:r w:rsidRPr="004F6E06">
              <w:rPr>
                <w:rFonts w:ascii="GHEA Grapalat" w:hAnsi="GHEA Grapalat"/>
              </w:rPr>
              <w:t>վարկավորման</w:t>
            </w:r>
            <w:proofErr w:type="spellEnd"/>
            <w:r w:rsidRPr="004F6E06">
              <w:rPr>
                <w:rFonts w:ascii="GHEA Grapalat" w:hAnsi="GHEA Grapalat"/>
                <w:lang w:val="fr-FR"/>
              </w:rPr>
              <w:t xml:space="preserve"> </w:t>
            </w:r>
            <w:r w:rsidRPr="004F6E06">
              <w:rPr>
                <w:rFonts w:ascii="GHEA Grapalat" w:hAnsi="GHEA Grapalat"/>
              </w:rPr>
              <w:t>և</w:t>
            </w:r>
            <w:r w:rsidRPr="004F6E06">
              <w:rPr>
                <w:rFonts w:ascii="GHEA Grapalat" w:hAnsi="GHEA Grapalat"/>
                <w:lang w:val="fr-FR"/>
              </w:rPr>
              <w:t xml:space="preserve"> </w:t>
            </w:r>
            <w:proofErr w:type="spellStart"/>
            <w:r w:rsidRPr="004F6E06">
              <w:rPr>
                <w:rFonts w:ascii="GHEA Grapalat" w:hAnsi="GHEA Grapalat"/>
              </w:rPr>
              <w:t>վարկի</w:t>
            </w:r>
            <w:proofErr w:type="spellEnd"/>
            <w:r w:rsidRPr="004F6E06">
              <w:rPr>
                <w:rFonts w:ascii="GHEA Grapalat" w:hAnsi="GHEA Grapalat"/>
                <w:lang w:val="fr-FR"/>
              </w:rPr>
              <w:t xml:space="preserve"> </w:t>
            </w:r>
            <w:proofErr w:type="spellStart"/>
            <w:r w:rsidRPr="004F6E06">
              <w:rPr>
                <w:rFonts w:ascii="GHEA Grapalat" w:hAnsi="GHEA Grapalat"/>
              </w:rPr>
              <w:t>տոկոսադրույքի</w:t>
            </w:r>
            <w:proofErr w:type="spellEnd"/>
            <w:r w:rsidRPr="004F6E06">
              <w:rPr>
                <w:rFonts w:ascii="GHEA Grapalat" w:hAnsi="GHEA Grapalat"/>
                <w:lang w:val="fr-FR"/>
              </w:rPr>
              <w:t xml:space="preserve"> </w:t>
            </w:r>
            <w:r w:rsidRPr="004F6E06">
              <w:rPr>
                <w:rFonts w:ascii="GHEA Grapalat" w:hAnsi="GHEA Grapalat"/>
              </w:rPr>
              <w:t>սուբսիդավորման</w:t>
            </w:r>
            <w:r w:rsidRPr="004F6E06">
              <w:rPr>
                <w:rFonts w:ascii="GHEA Grapalat" w:hAnsi="GHEA Grapalat"/>
                <w:lang w:val="fr-FR"/>
              </w:rPr>
              <w:t xml:space="preserve"> </w:t>
            </w:r>
            <w:proofErr w:type="spellStart"/>
            <w:r w:rsidRPr="004F6E06">
              <w:rPr>
                <w:rFonts w:ascii="GHEA Grapalat" w:hAnsi="GHEA Grapalat"/>
              </w:rPr>
              <w:t>գործընթացը</w:t>
            </w:r>
            <w:proofErr w:type="spellEnd"/>
            <w:r w:rsidRPr="004F6E06">
              <w:rPr>
                <w:rFonts w:ascii="GHEA Grapalat" w:hAnsi="GHEA Grapalat"/>
                <w:lang w:val="fr-FR"/>
              </w:rPr>
              <w:t xml:space="preserve">» </w:t>
            </w:r>
            <w:proofErr w:type="spellStart"/>
            <w:r w:rsidRPr="004F6E06">
              <w:rPr>
                <w:rFonts w:ascii="GHEA Grapalat" w:hAnsi="GHEA Grapalat"/>
              </w:rPr>
              <w:t>բաժնի</w:t>
            </w:r>
            <w:proofErr w:type="spellEnd"/>
            <w:r w:rsidRPr="004F6E06">
              <w:rPr>
                <w:rFonts w:ascii="GHEA Grapalat" w:hAnsi="GHEA Grapalat"/>
                <w:lang w:val="fr-FR"/>
              </w:rPr>
              <w:t xml:space="preserve"> «</w:t>
            </w:r>
            <w:r w:rsidRPr="004F6E06">
              <w:rPr>
                <w:rFonts w:ascii="GHEA Grapalat" w:hAnsi="GHEA Grapalat"/>
              </w:rPr>
              <w:t>բ</w:t>
            </w:r>
            <w:r w:rsidRPr="004F6E06">
              <w:rPr>
                <w:rFonts w:ascii="GHEA Grapalat" w:hAnsi="GHEA Grapalat"/>
                <w:lang w:val="fr-FR"/>
              </w:rPr>
              <w:t xml:space="preserve">» </w:t>
            </w:r>
            <w:r w:rsidRPr="004F6E06">
              <w:rPr>
                <w:rFonts w:ascii="GHEA Grapalat" w:hAnsi="GHEA Grapalat"/>
              </w:rPr>
              <w:t>և</w:t>
            </w:r>
            <w:r w:rsidRPr="004F6E06">
              <w:rPr>
                <w:rFonts w:ascii="GHEA Grapalat" w:hAnsi="GHEA Grapalat"/>
                <w:lang w:val="fr-FR"/>
              </w:rPr>
              <w:t xml:space="preserve"> «</w:t>
            </w:r>
            <w:r w:rsidRPr="004F6E06">
              <w:rPr>
                <w:rFonts w:ascii="GHEA Grapalat" w:hAnsi="GHEA Grapalat"/>
              </w:rPr>
              <w:t>գ</w:t>
            </w:r>
            <w:r w:rsidRPr="004F6E06">
              <w:rPr>
                <w:rFonts w:ascii="GHEA Grapalat" w:hAnsi="GHEA Grapalat"/>
                <w:lang w:val="fr-FR"/>
              </w:rPr>
              <w:t xml:space="preserve">» </w:t>
            </w:r>
            <w:proofErr w:type="spellStart"/>
            <w:r w:rsidRPr="004F6E06">
              <w:rPr>
                <w:rFonts w:ascii="GHEA Grapalat" w:hAnsi="GHEA Grapalat"/>
              </w:rPr>
              <w:t>կետերում</w:t>
            </w:r>
            <w:proofErr w:type="spellEnd"/>
            <w:r w:rsidRPr="004F6E06">
              <w:rPr>
                <w:rFonts w:ascii="GHEA Grapalat" w:hAnsi="GHEA Grapalat"/>
                <w:lang w:val="fr-FR"/>
              </w:rPr>
              <w:t xml:space="preserve"> </w:t>
            </w:r>
            <w:proofErr w:type="spellStart"/>
            <w:r w:rsidRPr="004F6E06">
              <w:rPr>
                <w:rFonts w:ascii="GHEA Grapalat" w:hAnsi="GHEA Grapalat"/>
              </w:rPr>
              <w:t>նշվող</w:t>
            </w:r>
            <w:proofErr w:type="spellEnd"/>
            <w:r w:rsidRPr="004F6E06">
              <w:rPr>
                <w:rFonts w:ascii="GHEA Grapalat" w:hAnsi="GHEA Grapalat"/>
                <w:lang w:val="fr-FR"/>
              </w:rPr>
              <w:t xml:space="preserve"> 1</w:t>
            </w:r>
            <w:proofErr w:type="spellStart"/>
            <w:r w:rsidRPr="004F6E06">
              <w:rPr>
                <w:rFonts w:ascii="GHEA Grapalat" w:hAnsi="GHEA Grapalat"/>
              </w:rPr>
              <w:t>հա</w:t>
            </w:r>
            <w:proofErr w:type="spellEnd"/>
            <w:r w:rsidRPr="004F6E06">
              <w:rPr>
                <w:rFonts w:ascii="GHEA Grapalat" w:hAnsi="GHEA Grapalat"/>
                <w:lang w:val="fr-FR"/>
              </w:rPr>
              <w:t>-</w:t>
            </w:r>
            <w:r w:rsidRPr="004F6E06">
              <w:rPr>
                <w:rFonts w:ascii="GHEA Grapalat" w:hAnsi="GHEA Grapalat"/>
              </w:rPr>
              <w:t>ի</w:t>
            </w:r>
            <w:r w:rsidRPr="004F6E06">
              <w:rPr>
                <w:rFonts w:ascii="GHEA Grapalat" w:hAnsi="GHEA Grapalat"/>
                <w:lang w:val="fr-FR"/>
              </w:rPr>
              <w:t xml:space="preserve">  </w:t>
            </w:r>
            <w:proofErr w:type="spellStart"/>
            <w:r w:rsidRPr="004F6E06">
              <w:rPr>
                <w:rFonts w:ascii="GHEA Grapalat" w:hAnsi="GHEA Grapalat"/>
              </w:rPr>
              <w:t>համար</w:t>
            </w:r>
            <w:proofErr w:type="spellEnd"/>
            <w:r w:rsidRPr="004F6E06">
              <w:rPr>
                <w:rFonts w:ascii="GHEA Grapalat" w:hAnsi="GHEA Grapalat"/>
                <w:lang w:val="fr-FR"/>
              </w:rPr>
              <w:t xml:space="preserve"> </w:t>
            </w:r>
            <w:proofErr w:type="spellStart"/>
            <w:r w:rsidRPr="004F6E06">
              <w:rPr>
                <w:rFonts w:ascii="GHEA Grapalat" w:hAnsi="GHEA Grapalat"/>
              </w:rPr>
              <w:t>կատարվող</w:t>
            </w:r>
            <w:proofErr w:type="spellEnd"/>
            <w:r w:rsidRPr="004F6E06">
              <w:rPr>
                <w:rFonts w:ascii="GHEA Grapalat" w:hAnsi="GHEA Grapalat"/>
                <w:lang w:val="fr-FR"/>
              </w:rPr>
              <w:t xml:space="preserve"> </w:t>
            </w:r>
            <w:proofErr w:type="spellStart"/>
            <w:r w:rsidRPr="004F6E06">
              <w:rPr>
                <w:rFonts w:ascii="GHEA Grapalat" w:hAnsi="GHEA Grapalat"/>
              </w:rPr>
              <w:t>առավելագույն</w:t>
            </w:r>
            <w:proofErr w:type="spellEnd"/>
            <w:r w:rsidRPr="004F6E06">
              <w:rPr>
                <w:rFonts w:ascii="GHEA Grapalat" w:hAnsi="GHEA Grapalat"/>
                <w:lang w:val="fr-FR"/>
              </w:rPr>
              <w:t xml:space="preserve"> </w:t>
            </w:r>
            <w:proofErr w:type="spellStart"/>
            <w:r w:rsidRPr="004F6E06">
              <w:rPr>
                <w:rFonts w:ascii="GHEA Grapalat" w:hAnsi="GHEA Grapalat"/>
              </w:rPr>
              <w:t>վարկային</w:t>
            </w:r>
            <w:proofErr w:type="spellEnd"/>
            <w:r w:rsidRPr="004F6E06">
              <w:rPr>
                <w:rFonts w:ascii="GHEA Grapalat" w:hAnsi="GHEA Grapalat"/>
                <w:lang w:val="fr-FR"/>
              </w:rPr>
              <w:t xml:space="preserve"> </w:t>
            </w:r>
            <w:proofErr w:type="spellStart"/>
            <w:r w:rsidRPr="004F6E06">
              <w:rPr>
                <w:rFonts w:ascii="GHEA Grapalat" w:hAnsi="GHEA Grapalat"/>
              </w:rPr>
              <w:t>ներդրման</w:t>
            </w:r>
            <w:proofErr w:type="spellEnd"/>
            <w:r w:rsidRPr="004F6E06">
              <w:rPr>
                <w:rFonts w:ascii="GHEA Grapalat" w:hAnsi="GHEA Grapalat"/>
                <w:lang w:val="fr-FR"/>
              </w:rPr>
              <w:t xml:space="preserve"> </w:t>
            </w:r>
            <w:proofErr w:type="spellStart"/>
            <w:r w:rsidRPr="004F6E06">
              <w:rPr>
                <w:rFonts w:ascii="GHEA Grapalat" w:hAnsi="GHEA Grapalat"/>
              </w:rPr>
              <w:t>ավելի</w:t>
            </w:r>
            <w:proofErr w:type="spellEnd"/>
            <w:r w:rsidRPr="004F6E06">
              <w:rPr>
                <w:rFonts w:ascii="GHEA Grapalat" w:hAnsi="GHEA Grapalat"/>
                <w:lang w:val="fr-FR"/>
              </w:rPr>
              <w:t xml:space="preserve"> </w:t>
            </w:r>
            <w:proofErr w:type="spellStart"/>
            <w:r w:rsidRPr="004F6E06">
              <w:rPr>
                <w:rFonts w:ascii="GHEA Grapalat" w:hAnsi="GHEA Grapalat"/>
              </w:rPr>
              <w:t>բարձր</w:t>
            </w:r>
            <w:proofErr w:type="spellEnd"/>
            <w:r w:rsidRPr="004F6E06">
              <w:rPr>
                <w:rFonts w:ascii="GHEA Grapalat" w:hAnsi="GHEA Grapalat"/>
                <w:lang w:val="fr-FR"/>
              </w:rPr>
              <w:t xml:space="preserve"> </w:t>
            </w:r>
            <w:proofErr w:type="spellStart"/>
            <w:r w:rsidRPr="004F6E06">
              <w:rPr>
                <w:rFonts w:ascii="GHEA Grapalat" w:hAnsi="GHEA Grapalat"/>
              </w:rPr>
              <w:t>արժեքն</w:t>
            </w:r>
            <w:proofErr w:type="spellEnd"/>
            <w:r w:rsidRPr="004F6E06">
              <w:rPr>
                <w:rFonts w:ascii="GHEA Grapalat" w:hAnsi="GHEA Grapalat"/>
                <w:lang w:val="fr-FR"/>
              </w:rPr>
              <w:t xml:space="preserve"> </w:t>
            </w:r>
            <w:proofErr w:type="spellStart"/>
            <w:r w:rsidRPr="004F6E06">
              <w:rPr>
                <w:rFonts w:ascii="GHEA Grapalat" w:hAnsi="GHEA Grapalat"/>
              </w:rPr>
              <w:t>առանց</w:t>
            </w:r>
            <w:proofErr w:type="spellEnd"/>
            <w:r w:rsidRPr="004F6E06">
              <w:rPr>
                <w:rFonts w:ascii="GHEA Grapalat" w:hAnsi="GHEA Grapalat"/>
                <w:lang w:val="fr-FR"/>
              </w:rPr>
              <w:t xml:space="preserve"> </w:t>
            </w:r>
            <w:proofErr w:type="spellStart"/>
            <w:r w:rsidRPr="004F6E06">
              <w:rPr>
                <w:rFonts w:ascii="GHEA Grapalat" w:hAnsi="GHEA Grapalat"/>
              </w:rPr>
              <w:t>կապալառուի</w:t>
            </w:r>
            <w:proofErr w:type="spellEnd"/>
            <w:r w:rsidRPr="004F6E06">
              <w:rPr>
                <w:rFonts w:ascii="GHEA Grapalat" w:hAnsi="GHEA Grapalat"/>
                <w:lang w:val="fr-FR"/>
              </w:rPr>
              <w:t xml:space="preserve"> </w:t>
            </w:r>
            <w:proofErr w:type="spellStart"/>
            <w:r w:rsidRPr="004F6E06">
              <w:rPr>
                <w:rFonts w:ascii="GHEA Grapalat" w:hAnsi="GHEA Grapalat"/>
              </w:rPr>
              <w:t>աշխատանքների</w:t>
            </w:r>
            <w:proofErr w:type="spellEnd"/>
            <w:r w:rsidRPr="004F6E06">
              <w:rPr>
                <w:rFonts w:ascii="GHEA Grapalat" w:hAnsi="GHEA Grapalat"/>
                <w:lang w:val="fr-FR"/>
              </w:rPr>
              <w:t xml:space="preserve"> </w:t>
            </w:r>
            <w:proofErr w:type="spellStart"/>
            <w:r w:rsidRPr="004F6E06">
              <w:rPr>
                <w:rFonts w:ascii="GHEA Grapalat" w:hAnsi="GHEA Grapalat"/>
              </w:rPr>
              <w:t>կատարման</w:t>
            </w:r>
            <w:proofErr w:type="spellEnd"/>
            <w:r w:rsidRPr="004F6E06">
              <w:rPr>
                <w:rFonts w:ascii="GHEA Grapalat" w:hAnsi="GHEA Grapalat"/>
                <w:lang w:val="fr-FR"/>
              </w:rPr>
              <w:t xml:space="preserve"> </w:t>
            </w:r>
            <w:proofErr w:type="spellStart"/>
            <w:r w:rsidRPr="004F6E06">
              <w:rPr>
                <w:rFonts w:ascii="GHEA Grapalat" w:hAnsi="GHEA Grapalat"/>
              </w:rPr>
              <w:t>համեմատ</w:t>
            </w:r>
            <w:proofErr w:type="spellEnd"/>
            <w:r w:rsidRPr="004F6E06">
              <w:rPr>
                <w:rFonts w:ascii="GHEA Grapalat" w:hAnsi="GHEA Grapalat"/>
                <w:lang w:val="fr-FR"/>
              </w:rPr>
              <w:t xml:space="preserve">, </w:t>
            </w:r>
            <w:proofErr w:type="spellStart"/>
            <w:r w:rsidRPr="004F6E06">
              <w:rPr>
                <w:rFonts w:ascii="GHEA Grapalat" w:hAnsi="GHEA Grapalat"/>
              </w:rPr>
              <w:t>բայց</w:t>
            </w:r>
            <w:proofErr w:type="spellEnd"/>
            <w:r w:rsidRPr="004F6E06">
              <w:rPr>
                <w:rFonts w:ascii="GHEA Grapalat" w:hAnsi="GHEA Grapalat"/>
                <w:lang w:val="fr-FR"/>
              </w:rPr>
              <w:t xml:space="preserve"> </w:t>
            </w:r>
            <w:proofErr w:type="spellStart"/>
            <w:r w:rsidRPr="004F6E06">
              <w:rPr>
                <w:rFonts w:ascii="GHEA Grapalat" w:hAnsi="GHEA Grapalat"/>
              </w:rPr>
              <w:t>խտրական</w:t>
            </w:r>
            <w:proofErr w:type="spellEnd"/>
            <w:r w:rsidRPr="004F6E06">
              <w:rPr>
                <w:rFonts w:ascii="GHEA Grapalat" w:hAnsi="GHEA Grapalat"/>
                <w:lang w:val="fr-FR"/>
              </w:rPr>
              <w:t xml:space="preserve"> </w:t>
            </w:r>
            <w:proofErr w:type="spellStart"/>
            <w:r w:rsidRPr="004F6E06">
              <w:rPr>
                <w:rFonts w:ascii="GHEA Grapalat" w:hAnsi="GHEA Grapalat"/>
              </w:rPr>
              <w:t>մոտեցումը</w:t>
            </w:r>
            <w:proofErr w:type="spellEnd"/>
            <w:r w:rsidRPr="004F6E06">
              <w:rPr>
                <w:rFonts w:ascii="GHEA Grapalat" w:hAnsi="GHEA Grapalat"/>
                <w:lang w:val="fr-FR"/>
              </w:rPr>
              <w:t xml:space="preserve"> </w:t>
            </w:r>
            <w:proofErr w:type="spellStart"/>
            <w:r w:rsidRPr="004F6E06">
              <w:rPr>
                <w:rFonts w:ascii="GHEA Grapalat" w:hAnsi="GHEA Grapalat"/>
              </w:rPr>
              <w:t>բացառելու</w:t>
            </w:r>
            <w:proofErr w:type="spellEnd"/>
            <w:r w:rsidRPr="004F6E06">
              <w:rPr>
                <w:rFonts w:ascii="GHEA Grapalat" w:hAnsi="GHEA Grapalat"/>
                <w:lang w:val="fr-FR"/>
              </w:rPr>
              <w:t xml:space="preserve"> </w:t>
            </w:r>
            <w:proofErr w:type="spellStart"/>
            <w:r w:rsidRPr="004F6E06">
              <w:rPr>
                <w:rFonts w:ascii="GHEA Grapalat" w:hAnsi="GHEA Grapalat"/>
              </w:rPr>
              <w:t>նպատակով</w:t>
            </w:r>
            <w:proofErr w:type="spellEnd"/>
            <w:r w:rsidRPr="004F6E06">
              <w:rPr>
                <w:rFonts w:ascii="GHEA Grapalat" w:hAnsi="GHEA Grapalat"/>
                <w:lang w:val="fr-FR"/>
              </w:rPr>
              <w:t xml:space="preserve">, </w:t>
            </w:r>
            <w:proofErr w:type="spellStart"/>
            <w:r w:rsidRPr="004F6E06">
              <w:rPr>
                <w:rFonts w:ascii="GHEA Grapalat" w:hAnsi="GHEA Grapalat"/>
              </w:rPr>
              <w:t>առաջարկում</w:t>
            </w:r>
            <w:proofErr w:type="spellEnd"/>
            <w:r w:rsidRPr="004F6E06">
              <w:rPr>
                <w:rFonts w:ascii="GHEA Grapalat" w:hAnsi="GHEA Grapalat"/>
                <w:lang w:val="fr-FR"/>
              </w:rPr>
              <w:t xml:space="preserve"> </w:t>
            </w:r>
            <w:proofErr w:type="spellStart"/>
            <w:r w:rsidRPr="004F6E06">
              <w:rPr>
                <w:rFonts w:ascii="GHEA Grapalat" w:hAnsi="GHEA Grapalat"/>
              </w:rPr>
              <w:t>ենք</w:t>
            </w:r>
            <w:proofErr w:type="spellEnd"/>
            <w:r w:rsidRPr="004F6E06">
              <w:rPr>
                <w:rFonts w:ascii="GHEA Grapalat" w:hAnsi="GHEA Grapalat"/>
                <w:lang w:val="fr-FR"/>
              </w:rPr>
              <w:t xml:space="preserve">, </w:t>
            </w:r>
            <w:proofErr w:type="spellStart"/>
            <w:r w:rsidRPr="004F6E06">
              <w:rPr>
                <w:rFonts w:ascii="GHEA Grapalat" w:hAnsi="GHEA Grapalat"/>
              </w:rPr>
              <w:t>որ</w:t>
            </w:r>
            <w:proofErr w:type="spellEnd"/>
            <w:r w:rsidRPr="004F6E06">
              <w:rPr>
                <w:rFonts w:ascii="GHEA Grapalat" w:hAnsi="GHEA Grapalat"/>
                <w:lang w:val="fr-FR"/>
              </w:rPr>
              <w:t xml:space="preserve"> </w:t>
            </w:r>
            <w:proofErr w:type="spellStart"/>
            <w:r w:rsidRPr="004F6E06">
              <w:rPr>
                <w:rFonts w:ascii="GHEA Grapalat" w:hAnsi="GHEA Grapalat"/>
              </w:rPr>
              <w:t>մեկ</w:t>
            </w:r>
            <w:proofErr w:type="spellEnd"/>
            <w:r w:rsidRPr="004F6E06">
              <w:rPr>
                <w:rFonts w:ascii="GHEA Grapalat" w:hAnsi="GHEA Grapalat"/>
                <w:lang w:val="fr-FR"/>
              </w:rPr>
              <w:t xml:space="preserve"> </w:t>
            </w:r>
            <w:proofErr w:type="spellStart"/>
            <w:r w:rsidRPr="004F6E06">
              <w:rPr>
                <w:rFonts w:ascii="GHEA Grapalat" w:hAnsi="GHEA Grapalat"/>
              </w:rPr>
              <w:t>շահառուի</w:t>
            </w:r>
            <w:proofErr w:type="spellEnd"/>
            <w:r w:rsidRPr="004F6E06">
              <w:rPr>
                <w:rFonts w:ascii="GHEA Grapalat" w:hAnsi="GHEA Grapalat"/>
                <w:lang w:val="fr-FR"/>
              </w:rPr>
              <w:t xml:space="preserve"> </w:t>
            </w:r>
            <w:proofErr w:type="spellStart"/>
            <w:r w:rsidRPr="004F6E06">
              <w:rPr>
                <w:rFonts w:ascii="GHEA Grapalat" w:hAnsi="GHEA Grapalat"/>
              </w:rPr>
              <w:t>համար</w:t>
            </w:r>
            <w:proofErr w:type="spellEnd"/>
            <w:r w:rsidRPr="004F6E06">
              <w:rPr>
                <w:rFonts w:ascii="GHEA Grapalat" w:hAnsi="GHEA Grapalat"/>
                <w:lang w:val="fr-FR"/>
              </w:rPr>
              <w:t xml:space="preserve"> </w:t>
            </w:r>
            <w:proofErr w:type="spellStart"/>
            <w:r w:rsidRPr="004F6E06">
              <w:rPr>
                <w:rFonts w:ascii="GHEA Grapalat" w:hAnsi="GHEA Grapalat"/>
              </w:rPr>
              <w:t>սահմանվող</w:t>
            </w:r>
            <w:proofErr w:type="spellEnd"/>
            <w:r w:rsidRPr="004F6E06">
              <w:rPr>
                <w:rFonts w:ascii="GHEA Grapalat" w:hAnsi="GHEA Grapalat"/>
              </w:rPr>
              <w:t>՝</w:t>
            </w:r>
            <w:r w:rsidRPr="004F6E06">
              <w:rPr>
                <w:rFonts w:ascii="GHEA Grapalat" w:hAnsi="GHEA Grapalat"/>
                <w:lang w:val="fr-FR"/>
              </w:rPr>
              <w:t xml:space="preserve"> </w:t>
            </w:r>
            <w:proofErr w:type="spellStart"/>
            <w:r w:rsidRPr="004F6E06">
              <w:rPr>
                <w:rFonts w:ascii="GHEA Grapalat" w:hAnsi="GHEA Grapalat"/>
              </w:rPr>
              <w:t>տրամադրվող</w:t>
            </w:r>
            <w:proofErr w:type="spellEnd"/>
            <w:r w:rsidRPr="004F6E06">
              <w:rPr>
                <w:rFonts w:ascii="GHEA Grapalat" w:hAnsi="GHEA Grapalat"/>
                <w:lang w:val="fr-FR"/>
              </w:rPr>
              <w:t xml:space="preserve"> </w:t>
            </w:r>
            <w:proofErr w:type="spellStart"/>
            <w:r w:rsidRPr="004F6E06">
              <w:rPr>
                <w:rFonts w:ascii="GHEA Grapalat" w:hAnsi="GHEA Grapalat"/>
              </w:rPr>
              <w:t>վարկերի</w:t>
            </w:r>
            <w:proofErr w:type="spellEnd"/>
            <w:r w:rsidRPr="004F6E06">
              <w:rPr>
                <w:rFonts w:ascii="GHEA Grapalat" w:hAnsi="GHEA Grapalat"/>
                <w:lang w:val="fr-FR"/>
              </w:rPr>
              <w:t xml:space="preserve"> </w:t>
            </w:r>
            <w:proofErr w:type="spellStart"/>
            <w:r w:rsidRPr="004F6E06">
              <w:rPr>
                <w:rFonts w:ascii="GHEA Grapalat" w:hAnsi="GHEA Grapalat"/>
              </w:rPr>
              <w:t>հանրագումարի</w:t>
            </w:r>
            <w:proofErr w:type="spellEnd"/>
            <w:r w:rsidRPr="004F6E06">
              <w:rPr>
                <w:rFonts w:ascii="GHEA Grapalat" w:hAnsi="GHEA Grapalat"/>
                <w:lang w:val="fr-FR"/>
              </w:rPr>
              <w:t xml:space="preserve"> </w:t>
            </w:r>
            <w:proofErr w:type="spellStart"/>
            <w:r w:rsidRPr="004F6E06">
              <w:rPr>
                <w:rFonts w:ascii="GHEA Grapalat" w:hAnsi="GHEA Grapalat"/>
              </w:rPr>
              <w:t>մնացորդը</w:t>
            </w:r>
            <w:proofErr w:type="spellEnd"/>
            <w:r w:rsidRPr="004F6E06">
              <w:rPr>
                <w:rFonts w:ascii="GHEA Grapalat" w:hAnsi="GHEA Grapalat"/>
                <w:lang w:val="fr-FR"/>
              </w:rPr>
              <w:t xml:space="preserve"> </w:t>
            </w:r>
            <w:proofErr w:type="spellStart"/>
            <w:r w:rsidRPr="004F6E06">
              <w:rPr>
                <w:rFonts w:ascii="GHEA Grapalat" w:hAnsi="GHEA Grapalat"/>
              </w:rPr>
              <w:t>սահմանվի</w:t>
            </w:r>
            <w:proofErr w:type="spellEnd"/>
            <w:r w:rsidRPr="004F6E06">
              <w:rPr>
                <w:rFonts w:ascii="GHEA Grapalat" w:hAnsi="GHEA Grapalat"/>
                <w:lang w:val="fr-FR"/>
              </w:rPr>
              <w:t xml:space="preserve"> </w:t>
            </w:r>
            <w:proofErr w:type="spellStart"/>
            <w:r w:rsidRPr="004F6E06">
              <w:rPr>
                <w:rFonts w:ascii="GHEA Grapalat" w:hAnsi="GHEA Grapalat"/>
              </w:rPr>
              <w:t>միևնույն</w:t>
            </w:r>
            <w:proofErr w:type="spellEnd"/>
            <w:r w:rsidRPr="004F6E06">
              <w:rPr>
                <w:rFonts w:ascii="GHEA Grapalat" w:hAnsi="GHEA Grapalat"/>
                <w:lang w:val="fr-FR"/>
              </w:rPr>
              <w:t xml:space="preserve"> </w:t>
            </w:r>
            <w:proofErr w:type="spellStart"/>
            <w:r w:rsidRPr="004F6E06">
              <w:rPr>
                <w:rFonts w:ascii="GHEA Grapalat" w:hAnsi="GHEA Grapalat"/>
              </w:rPr>
              <w:t>չափի</w:t>
            </w:r>
            <w:proofErr w:type="spellEnd"/>
            <w:r w:rsidRPr="004F6E06">
              <w:rPr>
                <w:rFonts w:ascii="GHEA Grapalat" w:hAnsi="GHEA Grapalat"/>
                <w:lang w:val="fr-FR"/>
              </w:rPr>
              <w:t xml:space="preserve"> </w:t>
            </w:r>
            <w:proofErr w:type="spellStart"/>
            <w:r w:rsidRPr="004F6E06">
              <w:rPr>
                <w:rFonts w:ascii="GHEA Grapalat" w:hAnsi="GHEA Grapalat"/>
              </w:rPr>
              <w:t>հողատարածքների</w:t>
            </w:r>
            <w:proofErr w:type="spellEnd"/>
            <w:r w:rsidRPr="004F6E06">
              <w:rPr>
                <w:rFonts w:ascii="GHEA Grapalat" w:hAnsi="GHEA Grapalat"/>
                <w:lang w:val="fr-FR"/>
              </w:rPr>
              <w:t xml:space="preserve"> </w:t>
            </w:r>
            <w:proofErr w:type="spellStart"/>
            <w:r w:rsidRPr="004F6E06">
              <w:rPr>
                <w:rFonts w:ascii="GHEA Grapalat" w:hAnsi="GHEA Grapalat"/>
              </w:rPr>
              <w:t>համար</w:t>
            </w:r>
            <w:proofErr w:type="spellEnd"/>
            <w:r w:rsidRPr="004F6E06">
              <w:rPr>
                <w:rFonts w:ascii="GHEA Grapalat" w:hAnsi="GHEA Grapalat"/>
                <w:lang w:val="fr-FR"/>
              </w:rPr>
              <w:t>:</w:t>
            </w:r>
          </w:p>
        </w:tc>
        <w:tc>
          <w:tcPr>
            <w:tcW w:w="4820" w:type="dxa"/>
            <w:tcBorders>
              <w:top w:val="single" w:sz="4" w:space="0" w:color="auto"/>
              <w:left w:val="single" w:sz="4" w:space="0" w:color="auto"/>
              <w:bottom w:val="single" w:sz="4" w:space="0" w:color="auto"/>
              <w:right w:val="single" w:sz="4" w:space="0" w:color="auto"/>
            </w:tcBorders>
          </w:tcPr>
          <w:p w:rsidR="008E1D2E" w:rsidRPr="004F6E06" w:rsidRDefault="008E1D2E" w:rsidP="00076131">
            <w:pPr>
              <w:pStyle w:val="BodyText"/>
              <w:spacing w:after="0" w:line="240" w:lineRule="auto"/>
              <w:ind w:left="-30" w:right="-108"/>
              <w:rPr>
                <w:rFonts w:ascii="GHEA Grapalat" w:hAnsi="GHEA Grapalat"/>
                <w:lang w:val="hy-AM"/>
              </w:rPr>
            </w:pPr>
            <w:r w:rsidRPr="004F6E06">
              <w:rPr>
                <w:rFonts w:ascii="GHEA Grapalat" w:hAnsi="GHEA Grapalat"/>
                <w:lang w:val="hy-AM"/>
              </w:rPr>
              <w:t>Ընդունվել է։</w:t>
            </w:r>
          </w:p>
          <w:p w:rsidR="008E1D2E" w:rsidRPr="004F6E06" w:rsidRDefault="008E1D2E" w:rsidP="00076131">
            <w:pPr>
              <w:pStyle w:val="BodyText"/>
              <w:spacing w:after="0" w:line="240" w:lineRule="auto"/>
              <w:ind w:left="-30" w:right="-108"/>
              <w:rPr>
                <w:rFonts w:ascii="GHEA Grapalat" w:hAnsi="GHEA Grapalat"/>
                <w:lang w:val="hy-AM"/>
              </w:rPr>
            </w:pPr>
            <w:r w:rsidRPr="004F6E06">
              <w:rPr>
                <w:rFonts w:ascii="GHEA Grapalat" w:hAnsi="GHEA Grapalat"/>
                <w:lang w:val="hy-AM"/>
              </w:rPr>
              <w:t>Ներկայացվում է պարզաբանում։</w:t>
            </w:r>
          </w:p>
          <w:p w:rsidR="008E1D2E" w:rsidRPr="004F6E06" w:rsidRDefault="008E1D2E" w:rsidP="00076131">
            <w:pPr>
              <w:pStyle w:val="BodyText"/>
              <w:spacing w:after="0" w:line="240" w:lineRule="auto"/>
              <w:ind w:left="-30" w:right="-108"/>
              <w:rPr>
                <w:rFonts w:ascii="GHEA Grapalat" w:hAnsi="GHEA Grapalat"/>
                <w:color w:val="FF0000"/>
                <w:lang w:val="hy-AM"/>
              </w:rPr>
            </w:pPr>
            <w:r w:rsidRPr="004F6E06">
              <w:rPr>
                <w:rFonts w:ascii="GHEA Grapalat" w:hAnsi="GHEA Grapalat"/>
                <w:lang w:val="fr-FR"/>
              </w:rPr>
              <w:t>1</w:t>
            </w:r>
            <w:r w:rsidRPr="004F6E06">
              <w:rPr>
                <w:rFonts w:ascii="GHEA Grapalat" w:hAnsi="GHEA Grapalat"/>
                <w:lang w:val="hy-AM"/>
              </w:rPr>
              <w:t>հա</w:t>
            </w:r>
            <w:r w:rsidRPr="004F6E06">
              <w:rPr>
                <w:rFonts w:ascii="GHEA Grapalat" w:hAnsi="GHEA Grapalat"/>
                <w:lang w:val="fr-FR"/>
              </w:rPr>
              <w:t>-</w:t>
            </w:r>
            <w:r w:rsidRPr="004F6E06">
              <w:rPr>
                <w:rFonts w:ascii="GHEA Grapalat" w:hAnsi="GHEA Grapalat"/>
                <w:lang w:val="hy-AM"/>
              </w:rPr>
              <w:t>ի</w:t>
            </w:r>
            <w:r w:rsidRPr="004F6E06">
              <w:rPr>
                <w:rFonts w:ascii="GHEA Grapalat" w:hAnsi="GHEA Grapalat"/>
                <w:lang w:val="fr-FR"/>
              </w:rPr>
              <w:t xml:space="preserve">  </w:t>
            </w:r>
            <w:r w:rsidRPr="004F6E06">
              <w:rPr>
                <w:rFonts w:ascii="GHEA Grapalat" w:hAnsi="GHEA Grapalat"/>
                <w:lang w:val="hy-AM"/>
              </w:rPr>
              <w:t>համար</w:t>
            </w:r>
            <w:r w:rsidRPr="004F6E06">
              <w:rPr>
                <w:rFonts w:ascii="GHEA Grapalat" w:hAnsi="GHEA Grapalat"/>
                <w:lang w:val="fr-FR"/>
              </w:rPr>
              <w:t xml:space="preserve"> </w:t>
            </w:r>
            <w:r w:rsidRPr="004F6E06">
              <w:rPr>
                <w:rFonts w:ascii="GHEA Grapalat" w:hAnsi="GHEA Grapalat"/>
                <w:lang w:val="hy-AM"/>
              </w:rPr>
              <w:t>կատարվող</w:t>
            </w:r>
            <w:r w:rsidRPr="004F6E06">
              <w:rPr>
                <w:rFonts w:ascii="GHEA Grapalat" w:hAnsi="GHEA Grapalat"/>
                <w:lang w:val="fr-FR"/>
              </w:rPr>
              <w:t xml:space="preserve"> </w:t>
            </w:r>
            <w:r w:rsidRPr="004F6E06">
              <w:rPr>
                <w:rFonts w:ascii="GHEA Grapalat" w:hAnsi="GHEA Grapalat"/>
                <w:lang w:val="hy-AM"/>
              </w:rPr>
              <w:t>վարկային</w:t>
            </w:r>
            <w:r w:rsidRPr="004F6E06">
              <w:rPr>
                <w:rFonts w:ascii="GHEA Grapalat" w:hAnsi="GHEA Grapalat"/>
                <w:lang w:val="fr-FR"/>
              </w:rPr>
              <w:t xml:space="preserve"> </w:t>
            </w:r>
            <w:r w:rsidRPr="004F6E06">
              <w:rPr>
                <w:rFonts w:ascii="GHEA Grapalat" w:hAnsi="GHEA Grapalat"/>
                <w:lang w:val="hy-AM"/>
              </w:rPr>
              <w:t>ներդրումների առավելագույն</w:t>
            </w:r>
            <w:r w:rsidRPr="004F6E06">
              <w:rPr>
                <w:rFonts w:ascii="GHEA Grapalat" w:hAnsi="GHEA Grapalat"/>
                <w:lang w:val="fr-FR"/>
              </w:rPr>
              <w:t xml:space="preserve"> </w:t>
            </w:r>
            <w:r w:rsidRPr="004F6E06">
              <w:rPr>
                <w:rFonts w:ascii="GHEA Grapalat" w:hAnsi="GHEA Grapalat"/>
                <w:lang w:val="hy-AM"/>
              </w:rPr>
              <w:t>չափերի տարբերությունը պայմանավորված է նրանով, որ առանց կապալառուների ներգրավման համակարգի ներդրման դեպքում Ծրագրով նախատեսվում է սուբսիդավորել բացառապես կապիտալ ծախսերի համար տրամադրված վարկի տոկոսադրույքները (աշխատանքները ներդրման գործընթացի շուրջ 30%-ն են կազմում)։</w:t>
            </w:r>
          </w:p>
        </w:tc>
        <w:tc>
          <w:tcPr>
            <w:tcW w:w="3544" w:type="dxa"/>
            <w:tcBorders>
              <w:top w:val="single" w:sz="4" w:space="0" w:color="auto"/>
              <w:left w:val="single" w:sz="4" w:space="0" w:color="auto"/>
              <w:bottom w:val="single" w:sz="4" w:space="0" w:color="auto"/>
              <w:right w:val="single" w:sz="4" w:space="0" w:color="auto"/>
            </w:tcBorders>
          </w:tcPr>
          <w:p w:rsidR="008E1D2E" w:rsidRPr="004F6E06" w:rsidRDefault="008E1D2E" w:rsidP="001D0A13">
            <w:pPr>
              <w:pStyle w:val="BodyText"/>
              <w:spacing w:after="0" w:line="240" w:lineRule="auto"/>
              <w:ind w:left="-30" w:right="-108"/>
              <w:rPr>
                <w:rFonts w:ascii="GHEA Grapalat" w:hAnsi="GHEA Grapalat"/>
                <w:lang w:val="hy-AM"/>
              </w:rPr>
            </w:pPr>
            <w:r w:rsidRPr="004F6E06">
              <w:rPr>
                <w:rFonts w:ascii="GHEA Grapalat" w:hAnsi="GHEA Grapalat"/>
                <w:lang w:val="hy-AM"/>
              </w:rPr>
              <w:t>Ծրագրի շրջանակներում առանց Կապալառուի աշխատանքների իրականացման դեպքում տրամադրվող վարկերի հանրագումարի մնացորդը մեկ Շահառուի համար սահմանվել է առավելագույնը 110.0 մլն դրամ։</w:t>
            </w:r>
          </w:p>
        </w:tc>
      </w:tr>
      <w:tr w:rsidR="008E1D2E" w:rsidRPr="004F6E06" w:rsidTr="00796FA4">
        <w:trPr>
          <w:trHeight w:val="181"/>
        </w:trPr>
        <w:tc>
          <w:tcPr>
            <w:tcW w:w="2218" w:type="dxa"/>
            <w:vMerge/>
            <w:tcBorders>
              <w:left w:val="single" w:sz="4" w:space="0" w:color="auto"/>
              <w:bottom w:val="single" w:sz="4" w:space="0" w:color="auto"/>
              <w:right w:val="single" w:sz="4" w:space="0" w:color="auto"/>
            </w:tcBorders>
            <w:shd w:val="clear" w:color="auto" w:fill="auto"/>
          </w:tcPr>
          <w:p w:rsidR="008E1D2E" w:rsidRPr="004F6E06" w:rsidRDefault="008E1D2E" w:rsidP="00F26370">
            <w:pPr>
              <w:pStyle w:val="BodyText"/>
              <w:spacing w:after="0" w:line="240" w:lineRule="auto"/>
              <w:rPr>
                <w:rFonts w:ascii="GHEA Grapalat" w:hAnsi="GHEA Grapalat"/>
                <w:lang w:val="fr-FR" w:eastAsia="ru-RU"/>
              </w:rPr>
            </w:pPr>
          </w:p>
        </w:tc>
        <w:tc>
          <w:tcPr>
            <w:tcW w:w="4962" w:type="dxa"/>
            <w:tcBorders>
              <w:top w:val="single" w:sz="4" w:space="0" w:color="auto"/>
              <w:left w:val="single" w:sz="4" w:space="0" w:color="auto"/>
              <w:bottom w:val="single" w:sz="4" w:space="0" w:color="auto"/>
              <w:right w:val="single" w:sz="4" w:space="0" w:color="auto"/>
            </w:tcBorders>
          </w:tcPr>
          <w:p w:rsidR="008E1D2E" w:rsidRPr="004F6E06" w:rsidRDefault="008E1D2E" w:rsidP="00F26370">
            <w:pPr>
              <w:pStyle w:val="BodyText"/>
              <w:spacing w:after="0" w:line="240" w:lineRule="auto"/>
              <w:ind w:firstLine="78"/>
              <w:rPr>
                <w:rFonts w:ascii="GHEA Grapalat" w:hAnsi="GHEA Grapalat"/>
                <w:lang w:val="fr-FR"/>
              </w:rPr>
            </w:pPr>
            <w:r w:rsidRPr="004F6E06">
              <w:rPr>
                <w:rFonts w:ascii="GHEA Grapalat" w:hAnsi="GHEA Grapalat"/>
                <w:lang w:val="fr-FR"/>
              </w:rPr>
              <w:t xml:space="preserve">4. </w:t>
            </w:r>
            <w:proofErr w:type="spellStart"/>
            <w:r w:rsidRPr="004F6E06">
              <w:rPr>
                <w:rFonts w:ascii="GHEA Grapalat" w:hAnsi="GHEA Grapalat"/>
              </w:rPr>
              <w:t>Նախագծի</w:t>
            </w:r>
            <w:proofErr w:type="spellEnd"/>
            <w:r w:rsidRPr="004F6E06">
              <w:rPr>
                <w:rFonts w:ascii="GHEA Grapalat" w:hAnsi="GHEA Grapalat"/>
                <w:lang w:val="fr-FR"/>
              </w:rPr>
              <w:t xml:space="preserve"> 5-</w:t>
            </w:r>
            <w:proofErr w:type="spellStart"/>
            <w:r w:rsidRPr="004F6E06">
              <w:rPr>
                <w:rFonts w:ascii="GHEA Grapalat" w:hAnsi="GHEA Grapalat"/>
              </w:rPr>
              <w:t>րդ</w:t>
            </w:r>
            <w:proofErr w:type="spellEnd"/>
            <w:r w:rsidRPr="004F6E06">
              <w:rPr>
                <w:rFonts w:ascii="GHEA Grapalat" w:hAnsi="GHEA Grapalat"/>
              </w:rPr>
              <w:t>՝</w:t>
            </w:r>
            <w:r w:rsidRPr="004F6E06">
              <w:rPr>
                <w:rFonts w:ascii="GHEA Grapalat" w:hAnsi="GHEA Grapalat"/>
                <w:lang w:val="fr-FR"/>
              </w:rPr>
              <w:t xml:space="preserve"> «</w:t>
            </w:r>
            <w:proofErr w:type="spellStart"/>
            <w:r w:rsidRPr="004F6E06">
              <w:rPr>
                <w:rFonts w:ascii="GHEA Grapalat" w:hAnsi="GHEA Grapalat"/>
              </w:rPr>
              <w:t>Ծրագրի</w:t>
            </w:r>
            <w:proofErr w:type="spellEnd"/>
            <w:r w:rsidRPr="004F6E06">
              <w:rPr>
                <w:rFonts w:ascii="GHEA Grapalat" w:hAnsi="GHEA Grapalat"/>
                <w:lang w:val="fr-FR"/>
              </w:rPr>
              <w:t xml:space="preserve"> </w:t>
            </w:r>
            <w:proofErr w:type="spellStart"/>
            <w:r w:rsidRPr="004F6E06">
              <w:rPr>
                <w:rFonts w:ascii="GHEA Grapalat" w:hAnsi="GHEA Grapalat"/>
              </w:rPr>
              <w:t>իրականացման</w:t>
            </w:r>
            <w:proofErr w:type="spellEnd"/>
            <w:r w:rsidRPr="004F6E06">
              <w:rPr>
                <w:rFonts w:ascii="GHEA Grapalat" w:hAnsi="GHEA Grapalat"/>
                <w:lang w:val="fr-FR"/>
              </w:rPr>
              <w:t xml:space="preserve"> </w:t>
            </w:r>
            <w:proofErr w:type="spellStart"/>
            <w:r w:rsidRPr="004F6E06">
              <w:rPr>
                <w:rFonts w:ascii="GHEA Grapalat" w:hAnsi="GHEA Grapalat"/>
              </w:rPr>
              <w:t>մեխանիզմները</w:t>
            </w:r>
            <w:proofErr w:type="spellEnd"/>
            <w:r w:rsidRPr="004F6E06">
              <w:rPr>
                <w:rFonts w:ascii="GHEA Grapalat" w:hAnsi="GHEA Grapalat"/>
                <w:lang w:val="fr-FR"/>
              </w:rPr>
              <w:t xml:space="preserve">» </w:t>
            </w:r>
            <w:proofErr w:type="spellStart"/>
            <w:r w:rsidRPr="004F6E06">
              <w:rPr>
                <w:rFonts w:ascii="GHEA Grapalat" w:hAnsi="GHEA Grapalat"/>
              </w:rPr>
              <w:t>գլխի</w:t>
            </w:r>
            <w:proofErr w:type="spellEnd"/>
            <w:r w:rsidRPr="004F6E06">
              <w:rPr>
                <w:rFonts w:ascii="GHEA Grapalat" w:hAnsi="GHEA Grapalat"/>
                <w:lang w:val="fr-FR"/>
              </w:rPr>
              <w:t xml:space="preserve"> 3-</w:t>
            </w:r>
            <w:proofErr w:type="spellStart"/>
            <w:r w:rsidRPr="004F6E06">
              <w:rPr>
                <w:rFonts w:ascii="GHEA Grapalat" w:hAnsi="GHEA Grapalat"/>
              </w:rPr>
              <w:t>րդ</w:t>
            </w:r>
            <w:proofErr w:type="spellEnd"/>
            <w:r w:rsidRPr="004F6E06">
              <w:rPr>
                <w:rFonts w:ascii="GHEA Grapalat" w:hAnsi="GHEA Grapalat"/>
              </w:rPr>
              <w:t>՝</w:t>
            </w:r>
            <w:r w:rsidRPr="004F6E06">
              <w:rPr>
                <w:rFonts w:ascii="GHEA Grapalat" w:hAnsi="GHEA Grapalat"/>
                <w:lang w:val="fr-FR"/>
              </w:rPr>
              <w:t xml:space="preserve"> «</w:t>
            </w:r>
            <w:proofErr w:type="spellStart"/>
            <w:r w:rsidRPr="004F6E06">
              <w:rPr>
                <w:rFonts w:ascii="GHEA Grapalat" w:hAnsi="GHEA Grapalat"/>
              </w:rPr>
              <w:t>վարկավորման</w:t>
            </w:r>
            <w:proofErr w:type="spellEnd"/>
            <w:r w:rsidRPr="004F6E06">
              <w:rPr>
                <w:rFonts w:ascii="GHEA Grapalat" w:hAnsi="GHEA Grapalat"/>
                <w:lang w:val="fr-FR"/>
              </w:rPr>
              <w:t xml:space="preserve"> </w:t>
            </w:r>
            <w:r w:rsidRPr="004F6E06">
              <w:rPr>
                <w:rFonts w:ascii="GHEA Grapalat" w:hAnsi="GHEA Grapalat"/>
              </w:rPr>
              <w:t>և</w:t>
            </w:r>
            <w:r w:rsidRPr="004F6E06">
              <w:rPr>
                <w:rFonts w:ascii="GHEA Grapalat" w:hAnsi="GHEA Grapalat"/>
                <w:lang w:val="fr-FR"/>
              </w:rPr>
              <w:t xml:space="preserve"> </w:t>
            </w:r>
            <w:proofErr w:type="spellStart"/>
            <w:r w:rsidRPr="004F6E06">
              <w:rPr>
                <w:rFonts w:ascii="GHEA Grapalat" w:hAnsi="GHEA Grapalat"/>
              </w:rPr>
              <w:t>վարկի</w:t>
            </w:r>
            <w:proofErr w:type="spellEnd"/>
            <w:r w:rsidRPr="004F6E06">
              <w:rPr>
                <w:rFonts w:ascii="GHEA Grapalat" w:hAnsi="GHEA Grapalat"/>
                <w:lang w:val="fr-FR"/>
              </w:rPr>
              <w:t xml:space="preserve"> </w:t>
            </w:r>
            <w:proofErr w:type="spellStart"/>
            <w:r w:rsidRPr="004F6E06">
              <w:rPr>
                <w:rFonts w:ascii="GHEA Grapalat" w:hAnsi="GHEA Grapalat"/>
              </w:rPr>
              <w:t>տոկոսադրույքի</w:t>
            </w:r>
            <w:proofErr w:type="spellEnd"/>
            <w:r w:rsidRPr="004F6E06">
              <w:rPr>
                <w:rFonts w:ascii="GHEA Grapalat" w:hAnsi="GHEA Grapalat"/>
                <w:lang w:val="fr-FR"/>
              </w:rPr>
              <w:t xml:space="preserve"> </w:t>
            </w:r>
            <w:r w:rsidRPr="004F6E06">
              <w:rPr>
                <w:rFonts w:ascii="GHEA Grapalat" w:hAnsi="GHEA Grapalat"/>
              </w:rPr>
              <w:t>սուբսիդավորման</w:t>
            </w:r>
            <w:r w:rsidRPr="004F6E06">
              <w:rPr>
                <w:rFonts w:ascii="GHEA Grapalat" w:hAnsi="GHEA Grapalat"/>
                <w:lang w:val="fr-FR"/>
              </w:rPr>
              <w:t xml:space="preserve"> </w:t>
            </w:r>
            <w:proofErr w:type="spellStart"/>
            <w:r w:rsidRPr="004F6E06">
              <w:rPr>
                <w:rFonts w:ascii="GHEA Grapalat" w:hAnsi="GHEA Grapalat"/>
              </w:rPr>
              <w:t>գործընթացը</w:t>
            </w:r>
            <w:proofErr w:type="spellEnd"/>
            <w:r w:rsidRPr="004F6E06">
              <w:rPr>
                <w:rFonts w:ascii="GHEA Grapalat" w:hAnsi="GHEA Grapalat"/>
                <w:lang w:val="fr-FR"/>
              </w:rPr>
              <w:t xml:space="preserve">» </w:t>
            </w:r>
            <w:proofErr w:type="spellStart"/>
            <w:r w:rsidRPr="004F6E06">
              <w:rPr>
                <w:rFonts w:ascii="GHEA Grapalat" w:hAnsi="GHEA Grapalat"/>
              </w:rPr>
              <w:t>բաժնի</w:t>
            </w:r>
            <w:proofErr w:type="spellEnd"/>
            <w:r w:rsidRPr="004F6E06">
              <w:rPr>
                <w:rFonts w:ascii="GHEA Grapalat" w:hAnsi="GHEA Grapalat"/>
                <w:lang w:val="fr-FR"/>
              </w:rPr>
              <w:t xml:space="preserve"> «</w:t>
            </w:r>
            <w:proofErr w:type="spellStart"/>
            <w:r w:rsidRPr="004F6E06">
              <w:rPr>
                <w:rFonts w:ascii="GHEA Grapalat" w:hAnsi="GHEA Grapalat"/>
              </w:rPr>
              <w:t>պահանջվող</w:t>
            </w:r>
            <w:proofErr w:type="spellEnd"/>
            <w:r w:rsidRPr="004F6E06">
              <w:rPr>
                <w:rFonts w:ascii="GHEA Grapalat" w:hAnsi="GHEA Grapalat"/>
                <w:lang w:val="fr-FR"/>
              </w:rPr>
              <w:t xml:space="preserve"> </w:t>
            </w:r>
            <w:proofErr w:type="spellStart"/>
            <w:r w:rsidRPr="004F6E06">
              <w:rPr>
                <w:rFonts w:ascii="GHEA Grapalat" w:hAnsi="GHEA Grapalat"/>
              </w:rPr>
              <w:t>նվազագույն</w:t>
            </w:r>
            <w:proofErr w:type="spellEnd"/>
            <w:r w:rsidRPr="004F6E06">
              <w:rPr>
                <w:rFonts w:ascii="GHEA Grapalat" w:hAnsi="GHEA Grapalat"/>
                <w:lang w:val="fr-FR"/>
              </w:rPr>
              <w:t xml:space="preserve"> </w:t>
            </w:r>
            <w:proofErr w:type="spellStart"/>
            <w:r w:rsidRPr="004F6E06">
              <w:rPr>
                <w:rFonts w:ascii="GHEA Grapalat" w:hAnsi="GHEA Grapalat"/>
              </w:rPr>
              <w:t>փաստաթղթերը</w:t>
            </w:r>
            <w:proofErr w:type="spellEnd"/>
            <w:r w:rsidRPr="004F6E06">
              <w:rPr>
                <w:rFonts w:ascii="GHEA Grapalat" w:hAnsi="GHEA Grapalat"/>
                <w:lang w:val="fr-FR"/>
              </w:rPr>
              <w:t xml:space="preserve">» </w:t>
            </w:r>
            <w:proofErr w:type="spellStart"/>
            <w:r w:rsidRPr="004F6E06">
              <w:rPr>
                <w:rFonts w:ascii="GHEA Grapalat" w:hAnsi="GHEA Grapalat"/>
              </w:rPr>
              <w:t>կետի</w:t>
            </w:r>
            <w:proofErr w:type="spellEnd"/>
            <w:r w:rsidRPr="004F6E06">
              <w:rPr>
                <w:rFonts w:ascii="GHEA Grapalat" w:hAnsi="GHEA Grapalat"/>
                <w:lang w:val="fr-FR"/>
              </w:rPr>
              <w:t xml:space="preserve"> «</w:t>
            </w:r>
            <w:proofErr w:type="spellStart"/>
            <w:r w:rsidRPr="004F6E06">
              <w:rPr>
                <w:rFonts w:ascii="GHEA Grapalat" w:hAnsi="GHEA Grapalat"/>
              </w:rPr>
              <w:t>զա</w:t>
            </w:r>
            <w:proofErr w:type="spellEnd"/>
            <w:r w:rsidRPr="004F6E06">
              <w:rPr>
                <w:rFonts w:ascii="GHEA Grapalat" w:hAnsi="GHEA Grapalat"/>
                <w:lang w:val="fr-FR"/>
              </w:rPr>
              <w:t xml:space="preserve">» </w:t>
            </w:r>
            <w:proofErr w:type="spellStart"/>
            <w:r w:rsidRPr="004F6E06">
              <w:rPr>
                <w:rFonts w:ascii="GHEA Grapalat" w:hAnsi="GHEA Grapalat"/>
              </w:rPr>
              <w:lastRenderedPageBreak/>
              <w:t>ենթակետում</w:t>
            </w:r>
            <w:proofErr w:type="spellEnd"/>
            <w:r w:rsidRPr="004F6E06">
              <w:rPr>
                <w:rFonts w:ascii="GHEA Grapalat" w:hAnsi="GHEA Grapalat"/>
              </w:rPr>
              <w:t>՝</w:t>
            </w:r>
            <w:r w:rsidRPr="004F6E06">
              <w:rPr>
                <w:rFonts w:ascii="GHEA Grapalat" w:hAnsi="GHEA Grapalat"/>
                <w:lang w:val="fr-FR"/>
              </w:rPr>
              <w:t xml:space="preserve"> </w:t>
            </w:r>
            <w:proofErr w:type="spellStart"/>
            <w:r w:rsidRPr="004F6E06">
              <w:rPr>
                <w:rFonts w:ascii="GHEA Grapalat" w:hAnsi="GHEA Grapalat"/>
              </w:rPr>
              <w:t>նույնպես</w:t>
            </w:r>
            <w:proofErr w:type="spellEnd"/>
            <w:r w:rsidRPr="004F6E06">
              <w:rPr>
                <w:rFonts w:ascii="GHEA Grapalat" w:hAnsi="GHEA Grapalat"/>
                <w:lang w:val="fr-FR"/>
              </w:rPr>
              <w:t xml:space="preserve"> </w:t>
            </w:r>
            <w:proofErr w:type="spellStart"/>
            <w:r w:rsidRPr="004F6E06">
              <w:rPr>
                <w:rFonts w:ascii="GHEA Grapalat" w:hAnsi="GHEA Grapalat"/>
              </w:rPr>
              <w:t>սահմանել</w:t>
            </w:r>
            <w:proofErr w:type="spellEnd"/>
            <w:r w:rsidRPr="004F6E06">
              <w:rPr>
                <w:rFonts w:ascii="GHEA Grapalat" w:hAnsi="GHEA Grapalat"/>
                <w:lang w:val="fr-FR"/>
              </w:rPr>
              <w:t xml:space="preserve"> «</w:t>
            </w:r>
            <w:proofErr w:type="spellStart"/>
            <w:r w:rsidRPr="004F6E06">
              <w:rPr>
                <w:rFonts w:ascii="GHEA Grapalat" w:hAnsi="GHEA Grapalat"/>
              </w:rPr>
              <w:t>տնտեսությունում</w:t>
            </w:r>
            <w:proofErr w:type="spellEnd"/>
            <w:r w:rsidRPr="004F6E06">
              <w:rPr>
                <w:rFonts w:ascii="GHEA Grapalat" w:hAnsi="GHEA Grapalat"/>
                <w:lang w:val="fr-FR"/>
              </w:rPr>
              <w:t xml:space="preserve"> </w:t>
            </w:r>
            <w:proofErr w:type="spellStart"/>
            <w:r w:rsidRPr="004F6E06">
              <w:rPr>
                <w:rFonts w:ascii="GHEA Grapalat" w:hAnsi="GHEA Grapalat"/>
              </w:rPr>
              <w:t>կատարված</w:t>
            </w:r>
            <w:proofErr w:type="spellEnd"/>
            <w:r w:rsidRPr="004F6E06">
              <w:rPr>
                <w:rFonts w:ascii="GHEA Grapalat" w:hAnsi="GHEA Grapalat"/>
                <w:lang w:val="fr-FR"/>
              </w:rPr>
              <w:t xml:space="preserve"> </w:t>
            </w:r>
            <w:proofErr w:type="spellStart"/>
            <w:r w:rsidRPr="004F6E06">
              <w:rPr>
                <w:rFonts w:ascii="GHEA Grapalat" w:hAnsi="GHEA Grapalat"/>
              </w:rPr>
              <w:t>նախնական</w:t>
            </w:r>
            <w:proofErr w:type="spellEnd"/>
            <w:r w:rsidRPr="004F6E06">
              <w:rPr>
                <w:rFonts w:ascii="GHEA Grapalat" w:hAnsi="GHEA Grapalat"/>
                <w:lang w:val="fr-FR"/>
              </w:rPr>
              <w:t xml:space="preserve"> </w:t>
            </w:r>
            <w:r w:rsidRPr="004F6E06">
              <w:rPr>
                <w:rFonts w:ascii="GHEA Grapalat" w:hAnsi="GHEA Grapalat"/>
              </w:rPr>
              <w:t>մոնիթորինգի</w:t>
            </w:r>
            <w:r w:rsidRPr="004F6E06">
              <w:rPr>
                <w:rFonts w:ascii="GHEA Grapalat" w:hAnsi="GHEA Grapalat"/>
                <w:lang w:val="fr-FR"/>
              </w:rPr>
              <w:t xml:space="preserve"> </w:t>
            </w:r>
            <w:proofErr w:type="spellStart"/>
            <w:r w:rsidRPr="004F6E06">
              <w:rPr>
                <w:rFonts w:ascii="GHEA Grapalat" w:hAnsi="GHEA Grapalat"/>
              </w:rPr>
              <w:t>անցկացման</w:t>
            </w:r>
            <w:proofErr w:type="spellEnd"/>
            <w:r w:rsidRPr="004F6E06">
              <w:rPr>
                <w:rFonts w:ascii="GHEA Grapalat" w:hAnsi="GHEA Grapalat"/>
                <w:lang w:val="fr-FR"/>
              </w:rPr>
              <w:t xml:space="preserve">»  </w:t>
            </w:r>
            <w:proofErr w:type="spellStart"/>
            <w:r w:rsidRPr="004F6E06">
              <w:rPr>
                <w:rFonts w:ascii="GHEA Grapalat" w:hAnsi="GHEA Grapalat"/>
              </w:rPr>
              <w:t>պահանջ</w:t>
            </w:r>
            <w:proofErr w:type="spellEnd"/>
            <w:r w:rsidRPr="004F6E06">
              <w:rPr>
                <w:rFonts w:ascii="GHEA Grapalat" w:hAnsi="GHEA Grapalat"/>
                <w:lang w:val="fr-FR"/>
              </w:rPr>
              <w:t>:</w:t>
            </w:r>
          </w:p>
        </w:tc>
        <w:tc>
          <w:tcPr>
            <w:tcW w:w="4820" w:type="dxa"/>
            <w:tcBorders>
              <w:top w:val="single" w:sz="4" w:space="0" w:color="auto"/>
              <w:left w:val="single" w:sz="4" w:space="0" w:color="auto"/>
              <w:bottom w:val="single" w:sz="4" w:space="0" w:color="auto"/>
              <w:right w:val="single" w:sz="4" w:space="0" w:color="auto"/>
            </w:tcBorders>
          </w:tcPr>
          <w:p w:rsidR="008E1D2E" w:rsidRPr="004F6E06" w:rsidRDefault="008E1D2E" w:rsidP="00391ABB">
            <w:pPr>
              <w:pStyle w:val="BodyText"/>
              <w:spacing w:after="0" w:line="240" w:lineRule="auto"/>
              <w:ind w:left="-30" w:right="-108"/>
              <w:rPr>
                <w:rFonts w:ascii="GHEA Grapalat" w:hAnsi="GHEA Grapalat"/>
                <w:lang w:val="hy-AM"/>
              </w:rPr>
            </w:pPr>
            <w:r w:rsidRPr="004F6E06">
              <w:rPr>
                <w:rFonts w:ascii="GHEA Grapalat" w:hAnsi="GHEA Grapalat"/>
                <w:lang w:val="hy-AM"/>
              </w:rPr>
              <w:lastRenderedPageBreak/>
              <w:t>Ընդունվել է։</w:t>
            </w:r>
          </w:p>
        </w:tc>
        <w:tc>
          <w:tcPr>
            <w:tcW w:w="3544" w:type="dxa"/>
            <w:tcBorders>
              <w:top w:val="single" w:sz="4" w:space="0" w:color="auto"/>
              <w:left w:val="single" w:sz="4" w:space="0" w:color="auto"/>
              <w:bottom w:val="single" w:sz="4" w:space="0" w:color="auto"/>
              <w:right w:val="single" w:sz="4" w:space="0" w:color="auto"/>
            </w:tcBorders>
          </w:tcPr>
          <w:p w:rsidR="008E1D2E" w:rsidRPr="004F6E06" w:rsidRDefault="008E1D2E" w:rsidP="001E0472">
            <w:pPr>
              <w:pStyle w:val="BodyText"/>
              <w:spacing w:after="0" w:line="240" w:lineRule="auto"/>
              <w:ind w:left="-30" w:right="-108"/>
              <w:rPr>
                <w:rFonts w:ascii="GHEA Grapalat" w:hAnsi="GHEA Grapalat"/>
                <w:lang w:val="hy-AM"/>
              </w:rPr>
            </w:pPr>
            <w:r w:rsidRPr="004F6E06">
              <w:rPr>
                <w:rFonts w:ascii="GHEA Grapalat" w:hAnsi="GHEA Grapalat"/>
                <w:lang w:val="hy-AM"/>
              </w:rPr>
              <w:t>«զա» ենթակետը լրացվել է «տնտեսությունում կատարված նախնական մոնիթորինգի արձանագրություն» բառերով։</w:t>
            </w:r>
          </w:p>
        </w:tc>
      </w:tr>
      <w:tr w:rsidR="00C54B51" w:rsidRPr="004F6E06" w:rsidTr="00C54B51">
        <w:trPr>
          <w:trHeight w:val="181"/>
        </w:trPr>
        <w:tc>
          <w:tcPr>
            <w:tcW w:w="2218" w:type="dxa"/>
            <w:tcBorders>
              <w:top w:val="single" w:sz="4" w:space="0" w:color="auto"/>
              <w:left w:val="single" w:sz="4" w:space="0" w:color="auto"/>
              <w:bottom w:val="single" w:sz="4" w:space="0" w:color="auto"/>
              <w:right w:val="single" w:sz="4" w:space="0" w:color="auto"/>
            </w:tcBorders>
            <w:shd w:val="clear" w:color="auto" w:fill="auto"/>
          </w:tcPr>
          <w:p w:rsidR="00C54B51" w:rsidRPr="004F6E06" w:rsidRDefault="00C54B51" w:rsidP="00F26370">
            <w:pPr>
              <w:pStyle w:val="BodyText"/>
              <w:spacing w:after="0" w:line="240" w:lineRule="auto"/>
              <w:rPr>
                <w:rFonts w:ascii="GHEA Grapalat" w:hAnsi="GHEA Grapalat"/>
                <w:lang w:val="fr-FR" w:eastAsia="ru-RU"/>
              </w:rPr>
            </w:pPr>
          </w:p>
        </w:tc>
        <w:tc>
          <w:tcPr>
            <w:tcW w:w="4962" w:type="dxa"/>
            <w:tcBorders>
              <w:top w:val="single" w:sz="4" w:space="0" w:color="auto"/>
              <w:left w:val="single" w:sz="4" w:space="0" w:color="auto"/>
              <w:bottom w:val="single" w:sz="4" w:space="0" w:color="auto"/>
              <w:right w:val="single" w:sz="4" w:space="0" w:color="auto"/>
            </w:tcBorders>
          </w:tcPr>
          <w:p w:rsidR="00C54B51" w:rsidRPr="004F6E06" w:rsidRDefault="00C54B51" w:rsidP="00F26370">
            <w:pPr>
              <w:pStyle w:val="BodyText"/>
              <w:spacing w:after="0" w:line="240" w:lineRule="auto"/>
              <w:ind w:firstLine="78"/>
              <w:rPr>
                <w:rFonts w:ascii="GHEA Grapalat" w:hAnsi="GHEA Grapalat"/>
                <w:lang w:val="fr-FR"/>
              </w:rPr>
            </w:pPr>
            <w:r w:rsidRPr="004F6E06">
              <w:rPr>
                <w:rFonts w:ascii="GHEA Grapalat" w:hAnsi="GHEA Grapalat"/>
                <w:lang w:val="fr-FR"/>
              </w:rPr>
              <w:t xml:space="preserve">5. </w:t>
            </w:r>
            <w:proofErr w:type="spellStart"/>
            <w:r w:rsidRPr="004F6E06">
              <w:rPr>
                <w:rFonts w:ascii="GHEA Grapalat" w:hAnsi="GHEA Grapalat"/>
              </w:rPr>
              <w:t>Հաշվի</w:t>
            </w:r>
            <w:proofErr w:type="spellEnd"/>
            <w:r w:rsidRPr="004F6E06">
              <w:rPr>
                <w:rFonts w:ascii="GHEA Grapalat" w:hAnsi="GHEA Grapalat"/>
                <w:lang w:val="fr-FR"/>
              </w:rPr>
              <w:t xml:space="preserve"> </w:t>
            </w:r>
            <w:proofErr w:type="spellStart"/>
            <w:r w:rsidRPr="004F6E06">
              <w:rPr>
                <w:rFonts w:ascii="GHEA Grapalat" w:hAnsi="GHEA Grapalat"/>
              </w:rPr>
              <w:t>առնելով</w:t>
            </w:r>
            <w:proofErr w:type="spellEnd"/>
            <w:r w:rsidRPr="004F6E06">
              <w:rPr>
                <w:rFonts w:ascii="GHEA Grapalat" w:hAnsi="GHEA Grapalat"/>
                <w:lang w:val="fr-FR"/>
              </w:rPr>
              <w:t xml:space="preserve">, </w:t>
            </w:r>
            <w:proofErr w:type="spellStart"/>
            <w:r w:rsidRPr="004F6E06">
              <w:rPr>
                <w:rFonts w:ascii="GHEA Grapalat" w:hAnsi="GHEA Grapalat"/>
              </w:rPr>
              <w:t>որ</w:t>
            </w:r>
            <w:proofErr w:type="spellEnd"/>
            <w:r w:rsidRPr="004F6E06">
              <w:rPr>
                <w:rFonts w:ascii="GHEA Grapalat" w:hAnsi="GHEA Grapalat"/>
                <w:lang w:val="fr-FR"/>
              </w:rPr>
              <w:t xml:space="preserve"> </w:t>
            </w:r>
            <w:proofErr w:type="spellStart"/>
            <w:r w:rsidRPr="004F6E06">
              <w:rPr>
                <w:rFonts w:ascii="GHEA Grapalat" w:hAnsi="GHEA Grapalat"/>
              </w:rPr>
              <w:t>ըստ</w:t>
            </w:r>
            <w:proofErr w:type="spellEnd"/>
            <w:r w:rsidRPr="004F6E06">
              <w:rPr>
                <w:rFonts w:ascii="GHEA Grapalat" w:hAnsi="GHEA Grapalat"/>
                <w:lang w:val="fr-FR"/>
              </w:rPr>
              <w:t xml:space="preserve"> </w:t>
            </w:r>
            <w:proofErr w:type="spellStart"/>
            <w:r w:rsidRPr="004F6E06">
              <w:rPr>
                <w:rFonts w:ascii="GHEA Grapalat" w:hAnsi="GHEA Grapalat"/>
              </w:rPr>
              <w:t>նախագծի</w:t>
            </w:r>
            <w:proofErr w:type="spellEnd"/>
            <w:r w:rsidRPr="004F6E06">
              <w:rPr>
                <w:rFonts w:ascii="GHEA Grapalat" w:hAnsi="GHEA Grapalat"/>
                <w:lang w:val="fr-FR"/>
              </w:rPr>
              <w:t xml:space="preserve"> </w:t>
            </w:r>
            <w:proofErr w:type="spellStart"/>
            <w:r w:rsidRPr="004F6E06">
              <w:rPr>
                <w:rFonts w:ascii="GHEA Grapalat" w:hAnsi="GHEA Grapalat"/>
              </w:rPr>
              <w:t>կաթիլային</w:t>
            </w:r>
            <w:proofErr w:type="spellEnd"/>
            <w:r w:rsidRPr="004F6E06">
              <w:rPr>
                <w:rFonts w:ascii="GHEA Grapalat" w:hAnsi="GHEA Grapalat"/>
                <w:lang w:val="fr-FR"/>
              </w:rPr>
              <w:t xml:space="preserve"> </w:t>
            </w:r>
            <w:r w:rsidRPr="004F6E06">
              <w:rPr>
                <w:rFonts w:ascii="GHEA Grapalat" w:hAnsi="GHEA Grapalat"/>
              </w:rPr>
              <w:t>և</w:t>
            </w:r>
            <w:r w:rsidRPr="004F6E06">
              <w:rPr>
                <w:rFonts w:ascii="GHEA Grapalat" w:hAnsi="GHEA Grapalat"/>
                <w:lang w:val="fr-FR"/>
              </w:rPr>
              <w:t xml:space="preserve"> </w:t>
            </w:r>
            <w:proofErr w:type="spellStart"/>
            <w:r w:rsidRPr="004F6E06">
              <w:rPr>
                <w:rFonts w:ascii="GHEA Grapalat" w:hAnsi="GHEA Grapalat"/>
              </w:rPr>
              <w:t>անձրևացման</w:t>
            </w:r>
            <w:proofErr w:type="spellEnd"/>
            <w:r w:rsidRPr="004F6E06">
              <w:rPr>
                <w:rFonts w:ascii="GHEA Grapalat" w:hAnsi="GHEA Grapalat"/>
                <w:lang w:val="fr-FR"/>
              </w:rPr>
              <w:t xml:space="preserve"> </w:t>
            </w:r>
            <w:proofErr w:type="spellStart"/>
            <w:r w:rsidRPr="004F6E06">
              <w:rPr>
                <w:rFonts w:ascii="GHEA Grapalat" w:hAnsi="GHEA Grapalat"/>
              </w:rPr>
              <w:t>ոռոգման</w:t>
            </w:r>
            <w:proofErr w:type="spellEnd"/>
            <w:r w:rsidRPr="004F6E06">
              <w:rPr>
                <w:rFonts w:ascii="GHEA Grapalat" w:hAnsi="GHEA Grapalat"/>
                <w:lang w:val="fr-FR"/>
              </w:rPr>
              <w:t xml:space="preserve"> </w:t>
            </w:r>
            <w:proofErr w:type="spellStart"/>
            <w:r w:rsidRPr="004F6E06">
              <w:rPr>
                <w:rFonts w:ascii="GHEA Grapalat" w:hAnsi="GHEA Grapalat"/>
              </w:rPr>
              <w:t>համակարգերի</w:t>
            </w:r>
            <w:proofErr w:type="spellEnd"/>
            <w:r w:rsidRPr="004F6E06">
              <w:rPr>
                <w:rFonts w:ascii="GHEA Grapalat" w:hAnsi="GHEA Grapalat"/>
                <w:lang w:val="fr-FR"/>
              </w:rPr>
              <w:t xml:space="preserve"> </w:t>
            </w:r>
            <w:proofErr w:type="spellStart"/>
            <w:r w:rsidRPr="004F6E06">
              <w:rPr>
                <w:rFonts w:ascii="GHEA Grapalat" w:hAnsi="GHEA Grapalat"/>
              </w:rPr>
              <w:t>սուբսիդավորմանը</w:t>
            </w:r>
            <w:proofErr w:type="spellEnd"/>
            <w:r w:rsidRPr="004F6E06">
              <w:rPr>
                <w:rFonts w:ascii="GHEA Grapalat" w:hAnsi="GHEA Grapalat"/>
                <w:lang w:val="fr-FR"/>
              </w:rPr>
              <w:t xml:space="preserve"> </w:t>
            </w:r>
            <w:proofErr w:type="spellStart"/>
            <w:r w:rsidRPr="004F6E06">
              <w:rPr>
                <w:rFonts w:ascii="GHEA Grapalat" w:hAnsi="GHEA Grapalat"/>
              </w:rPr>
              <w:t>հատկացվող</w:t>
            </w:r>
            <w:proofErr w:type="spellEnd"/>
            <w:r w:rsidRPr="004F6E06">
              <w:rPr>
                <w:rFonts w:ascii="GHEA Grapalat" w:hAnsi="GHEA Grapalat"/>
                <w:lang w:val="fr-FR"/>
              </w:rPr>
              <w:t xml:space="preserve"> </w:t>
            </w:r>
            <w:proofErr w:type="spellStart"/>
            <w:r w:rsidRPr="004F6E06">
              <w:rPr>
                <w:rFonts w:ascii="GHEA Grapalat" w:hAnsi="GHEA Grapalat"/>
              </w:rPr>
              <w:t>տարեկան</w:t>
            </w:r>
            <w:proofErr w:type="spellEnd"/>
            <w:r w:rsidRPr="004F6E06">
              <w:rPr>
                <w:rFonts w:ascii="GHEA Grapalat" w:hAnsi="GHEA Grapalat"/>
                <w:lang w:val="fr-FR"/>
              </w:rPr>
              <w:t xml:space="preserve"> </w:t>
            </w:r>
            <w:proofErr w:type="spellStart"/>
            <w:r w:rsidRPr="004F6E06">
              <w:rPr>
                <w:rFonts w:ascii="GHEA Grapalat" w:hAnsi="GHEA Grapalat"/>
              </w:rPr>
              <w:t>գումարների</w:t>
            </w:r>
            <w:proofErr w:type="spellEnd"/>
            <w:r w:rsidRPr="004F6E06">
              <w:rPr>
                <w:rFonts w:ascii="GHEA Grapalat" w:hAnsi="GHEA Grapalat"/>
                <w:lang w:val="fr-FR"/>
              </w:rPr>
              <w:t xml:space="preserve"> </w:t>
            </w:r>
            <w:proofErr w:type="spellStart"/>
            <w:r w:rsidRPr="004F6E06">
              <w:rPr>
                <w:rFonts w:ascii="GHEA Grapalat" w:hAnsi="GHEA Grapalat"/>
              </w:rPr>
              <w:t>չափերն</w:t>
            </w:r>
            <w:proofErr w:type="spellEnd"/>
            <w:r w:rsidRPr="004F6E06">
              <w:rPr>
                <w:rFonts w:ascii="GHEA Grapalat" w:hAnsi="GHEA Grapalat"/>
                <w:lang w:val="fr-FR"/>
              </w:rPr>
              <w:t xml:space="preserve"> </w:t>
            </w:r>
            <w:proofErr w:type="spellStart"/>
            <w:r w:rsidRPr="004F6E06">
              <w:rPr>
                <w:rFonts w:ascii="GHEA Grapalat" w:hAnsi="GHEA Grapalat"/>
              </w:rPr>
              <w:t>էապես</w:t>
            </w:r>
            <w:proofErr w:type="spellEnd"/>
            <w:r w:rsidRPr="004F6E06">
              <w:rPr>
                <w:rFonts w:ascii="GHEA Grapalat" w:hAnsi="GHEA Grapalat"/>
                <w:lang w:val="fr-FR"/>
              </w:rPr>
              <w:t xml:space="preserve"> </w:t>
            </w:r>
            <w:proofErr w:type="spellStart"/>
            <w:r w:rsidRPr="004F6E06">
              <w:rPr>
                <w:rFonts w:ascii="GHEA Grapalat" w:hAnsi="GHEA Grapalat"/>
              </w:rPr>
              <w:t>տարբերվում</w:t>
            </w:r>
            <w:proofErr w:type="spellEnd"/>
            <w:r w:rsidRPr="004F6E06">
              <w:rPr>
                <w:rFonts w:ascii="GHEA Grapalat" w:hAnsi="GHEA Grapalat"/>
                <w:lang w:val="fr-FR"/>
              </w:rPr>
              <w:t xml:space="preserve"> </w:t>
            </w:r>
            <w:proofErr w:type="spellStart"/>
            <w:r w:rsidRPr="004F6E06">
              <w:rPr>
                <w:rFonts w:ascii="GHEA Grapalat" w:hAnsi="GHEA Grapalat"/>
              </w:rPr>
              <w:t>են</w:t>
            </w:r>
            <w:proofErr w:type="spellEnd"/>
            <w:r w:rsidRPr="004F6E06">
              <w:rPr>
                <w:rFonts w:ascii="GHEA Grapalat" w:hAnsi="GHEA Grapalat"/>
                <w:lang w:val="fr-FR"/>
              </w:rPr>
              <w:t xml:space="preserve">, </w:t>
            </w:r>
            <w:r w:rsidRPr="004F6E06">
              <w:rPr>
                <w:rFonts w:ascii="GHEA Grapalat" w:hAnsi="GHEA Grapalat"/>
              </w:rPr>
              <w:t>և</w:t>
            </w:r>
            <w:r w:rsidRPr="004F6E06">
              <w:rPr>
                <w:rFonts w:ascii="GHEA Grapalat" w:hAnsi="GHEA Grapalat"/>
                <w:lang w:val="fr-FR"/>
              </w:rPr>
              <w:t xml:space="preserve"> </w:t>
            </w:r>
            <w:proofErr w:type="spellStart"/>
            <w:r w:rsidRPr="004F6E06">
              <w:rPr>
                <w:rFonts w:ascii="GHEA Grapalat" w:hAnsi="GHEA Grapalat"/>
              </w:rPr>
              <w:t>անձրևացման</w:t>
            </w:r>
            <w:proofErr w:type="spellEnd"/>
            <w:r w:rsidRPr="004F6E06">
              <w:rPr>
                <w:rFonts w:ascii="GHEA Grapalat" w:hAnsi="GHEA Grapalat"/>
                <w:lang w:val="fr-FR"/>
              </w:rPr>
              <w:t xml:space="preserve"> </w:t>
            </w:r>
            <w:proofErr w:type="spellStart"/>
            <w:r w:rsidRPr="004F6E06">
              <w:rPr>
                <w:rFonts w:ascii="GHEA Grapalat" w:hAnsi="GHEA Grapalat"/>
              </w:rPr>
              <w:t>համակարգերը</w:t>
            </w:r>
            <w:proofErr w:type="spellEnd"/>
            <w:r w:rsidRPr="004F6E06">
              <w:rPr>
                <w:rFonts w:ascii="GHEA Grapalat" w:hAnsi="GHEA Grapalat"/>
                <w:lang w:val="fr-FR"/>
              </w:rPr>
              <w:t xml:space="preserve"> </w:t>
            </w:r>
            <w:proofErr w:type="spellStart"/>
            <w:r w:rsidRPr="004F6E06">
              <w:rPr>
                <w:rFonts w:ascii="GHEA Grapalat" w:hAnsi="GHEA Grapalat"/>
              </w:rPr>
              <w:t>նպատակահարմար</w:t>
            </w:r>
            <w:proofErr w:type="spellEnd"/>
            <w:r w:rsidRPr="004F6E06">
              <w:rPr>
                <w:rFonts w:ascii="GHEA Grapalat" w:hAnsi="GHEA Grapalat"/>
                <w:lang w:val="fr-FR"/>
              </w:rPr>
              <w:t xml:space="preserve"> </w:t>
            </w:r>
            <w:r w:rsidRPr="004F6E06">
              <w:rPr>
                <w:rFonts w:ascii="GHEA Grapalat" w:hAnsi="GHEA Grapalat"/>
              </w:rPr>
              <w:t>և</w:t>
            </w:r>
            <w:r w:rsidRPr="004F6E06">
              <w:rPr>
                <w:rFonts w:ascii="GHEA Grapalat" w:hAnsi="GHEA Grapalat"/>
                <w:lang w:val="fr-FR"/>
              </w:rPr>
              <w:t xml:space="preserve"> </w:t>
            </w:r>
            <w:proofErr w:type="spellStart"/>
            <w:r w:rsidRPr="004F6E06">
              <w:rPr>
                <w:rFonts w:ascii="GHEA Grapalat" w:hAnsi="GHEA Grapalat"/>
              </w:rPr>
              <w:t>առավել</w:t>
            </w:r>
            <w:proofErr w:type="spellEnd"/>
            <w:r w:rsidRPr="004F6E06">
              <w:rPr>
                <w:rFonts w:ascii="GHEA Grapalat" w:hAnsi="GHEA Grapalat"/>
                <w:lang w:val="fr-FR"/>
              </w:rPr>
              <w:t xml:space="preserve"> </w:t>
            </w:r>
            <w:proofErr w:type="spellStart"/>
            <w:r w:rsidRPr="004F6E06">
              <w:rPr>
                <w:rFonts w:ascii="GHEA Grapalat" w:hAnsi="GHEA Grapalat"/>
              </w:rPr>
              <w:t>շահավետ</w:t>
            </w:r>
            <w:proofErr w:type="spellEnd"/>
            <w:r w:rsidRPr="004F6E06">
              <w:rPr>
                <w:rFonts w:ascii="GHEA Grapalat" w:hAnsi="GHEA Grapalat"/>
                <w:lang w:val="fr-FR"/>
              </w:rPr>
              <w:t xml:space="preserve"> </w:t>
            </w:r>
            <w:r w:rsidRPr="004F6E06">
              <w:rPr>
                <w:rFonts w:ascii="GHEA Grapalat" w:hAnsi="GHEA Grapalat"/>
              </w:rPr>
              <w:t>է</w:t>
            </w:r>
            <w:r w:rsidRPr="004F6E06">
              <w:rPr>
                <w:rFonts w:ascii="GHEA Grapalat" w:hAnsi="GHEA Grapalat"/>
                <w:lang w:val="fr-FR"/>
              </w:rPr>
              <w:t xml:space="preserve"> </w:t>
            </w:r>
            <w:proofErr w:type="spellStart"/>
            <w:r w:rsidRPr="004F6E06">
              <w:rPr>
                <w:rFonts w:ascii="GHEA Grapalat" w:hAnsi="GHEA Grapalat"/>
              </w:rPr>
              <w:t>կիրառել</w:t>
            </w:r>
            <w:proofErr w:type="spellEnd"/>
            <w:r w:rsidRPr="004F6E06">
              <w:rPr>
                <w:rFonts w:ascii="GHEA Grapalat" w:hAnsi="GHEA Grapalat"/>
                <w:lang w:val="fr-FR"/>
              </w:rPr>
              <w:t xml:space="preserve"> </w:t>
            </w:r>
            <w:proofErr w:type="spellStart"/>
            <w:r w:rsidRPr="004F6E06">
              <w:rPr>
                <w:rFonts w:ascii="GHEA Grapalat" w:hAnsi="GHEA Grapalat"/>
              </w:rPr>
              <w:t>որոշ</w:t>
            </w:r>
            <w:proofErr w:type="spellEnd"/>
            <w:r w:rsidRPr="004F6E06">
              <w:rPr>
                <w:rFonts w:ascii="GHEA Grapalat" w:hAnsi="GHEA Grapalat"/>
                <w:lang w:val="fr-FR"/>
              </w:rPr>
              <w:t xml:space="preserve"> </w:t>
            </w:r>
            <w:proofErr w:type="spellStart"/>
            <w:r w:rsidRPr="004F6E06">
              <w:rPr>
                <w:rFonts w:ascii="GHEA Grapalat" w:hAnsi="GHEA Grapalat"/>
              </w:rPr>
              <w:t>մշակաբույսերի</w:t>
            </w:r>
            <w:proofErr w:type="spellEnd"/>
            <w:r w:rsidRPr="004F6E06">
              <w:rPr>
                <w:rFonts w:ascii="GHEA Grapalat" w:hAnsi="GHEA Grapalat"/>
                <w:lang w:val="fr-FR"/>
              </w:rPr>
              <w:t xml:space="preserve"> </w:t>
            </w:r>
            <w:proofErr w:type="spellStart"/>
            <w:r w:rsidRPr="004F6E06">
              <w:rPr>
                <w:rFonts w:ascii="GHEA Grapalat" w:hAnsi="GHEA Grapalat"/>
              </w:rPr>
              <w:t>դեպքում</w:t>
            </w:r>
            <w:proofErr w:type="spellEnd"/>
            <w:r w:rsidRPr="004F6E06">
              <w:rPr>
                <w:rFonts w:ascii="GHEA Grapalat" w:hAnsi="GHEA Grapalat"/>
                <w:lang w:val="fr-FR"/>
              </w:rPr>
              <w:t xml:space="preserve">, </w:t>
            </w:r>
            <w:proofErr w:type="spellStart"/>
            <w:r w:rsidRPr="004F6E06">
              <w:rPr>
                <w:rFonts w:ascii="GHEA Grapalat" w:hAnsi="GHEA Grapalat"/>
              </w:rPr>
              <w:t>որոնք</w:t>
            </w:r>
            <w:proofErr w:type="spellEnd"/>
            <w:r w:rsidRPr="004F6E06">
              <w:rPr>
                <w:rFonts w:ascii="GHEA Grapalat" w:hAnsi="GHEA Grapalat"/>
                <w:lang w:val="fr-FR"/>
              </w:rPr>
              <w:t xml:space="preserve"> </w:t>
            </w:r>
            <w:proofErr w:type="spellStart"/>
            <w:r w:rsidRPr="004F6E06">
              <w:rPr>
                <w:rFonts w:ascii="GHEA Grapalat" w:hAnsi="GHEA Grapalat"/>
              </w:rPr>
              <w:t>աճում</w:t>
            </w:r>
            <w:proofErr w:type="spellEnd"/>
            <w:r w:rsidRPr="004F6E06">
              <w:rPr>
                <w:rFonts w:ascii="GHEA Grapalat" w:hAnsi="GHEA Grapalat"/>
                <w:lang w:val="fr-FR"/>
              </w:rPr>
              <w:t xml:space="preserve"> </w:t>
            </w:r>
            <w:proofErr w:type="spellStart"/>
            <w:r w:rsidRPr="004F6E06">
              <w:rPr>
                <w:rFonts w:ascii="GHEA Grapalat" w:hAnsi="GHEA Grapalat"/>
              </w:rPr>
              <w:t>են</w:t>
            </w:r>
            <w:proofErr w:type="spellEnd"/>
            <w:r w:rsidRPr="004F6E06">
              <w:rPr>
                <w:rFonts w:ascii="GHEA Grapalat" w:hAnsi="GHEA Grapalat"/>
                <w:lang w:val="fr-FR"/>
              </w:rPr>
              <w:t xml:space="preserve"> </w:t>
            </w:r>
            <w:proofErr w:type="spellStart"/>
            <w:r w:rsidRPr="004F6E06">
              <w:rPr>
                <w:rFonts w:ascii="GHEA Grapalat" w:hAnsi="GHEA Grapalat"/>
              </w:rPr>
              <w:t>տարբեր</w:t>
            </w:r>
            <w:proofErr w:type="spellEnd"/>
            <w:r w:rsidRPr="004F6E06">
              <w:rPr>
                <w:rFonts w:ascii="GHEA Grapalat" w:hAnsi="GHEA Grapalat"/>
                <w:lang w:val="fr-FR"/>
              </w:rPr>
              <w:t xml:space="preserve"> </w:t>
            </w:r>
            <w:proofErr w:type="spellStart"/>
            <w:r w:rsidRPr="004F6E06">
              <w:rPr>
                <w:rFonts w:ascii="GHEA Grapalat" w:hAnsi="GHEA Grapalat"/>
              </w:rPr>
              <w:t>բնակլիմայական</w:t>
            </w:r>
            <w:proofErr w:type="spellEnd"/>
            <w:r w:rsidRPr="004F6E06">
              <w:rPr>
                <w:rFonts w:ascii="GHEA Grapalat" w:hAnsi="GHEA Grapalat"/>
                <w:lang w:val="fr-FR"/>
              </w:rPr>
              <w:t xml:space="preserve"> </w:t>
            </w:r>
            <w:proofErr w:type="spellStart"/>
            <w:r w:rsidRPr="004F6E06">
              <w:rPr>
                <w:rFonts w:ascii="GHEA Grapalat" w:hAnsi="GHEA Grapalat"/>
              </w:rPr>
              <w:t>պայմաններում</w:t>
            </w:r>
            <w:proofErr w:type="spellEnd"/>
            <w:r w:rsidRPr="004F6E06">
              <w:rPr>
                <w:rFonts w:ascii="GHEA Grapalat" w:hAnsi="GHEA Grapalat"/>
                <w:lang w:val="fr-FR"/>
              </w:rPr>
              <w:t xml:space="preserve"> (</w:t>
            </w:r>
            <w:proofErr w:type="spellStart"/>
            <w:r w:rsidRPr="004F6E06">
              <w:rPr>
                <w:rFonts w:ascii="GHEA Grapalat" w:hAnsi="GHEA Grapalat"/>
              </w:rPr>
              <w:t>նախագծում</w:t>
            </w:r>
            <w:proofErr w:type="spellEnd"/>
            <w:r w:rsidRPr="004F6E06">
              <w:rPr>
                <w:rFonts w:ascii="GHEA Grapalat" w:hAnsi="GHEA Grapalat"/>
                <w:lang w:val="fr-FR"/>
              </w:rPr>
              <w:t xml:space="preserve"> </w:t>
            </w:r>
            <w:proofErr w:type="spellStart"/>
            <w:r w:rsidRPr="004F6E06">
              <w:rPr>
                <w:rFonts w:ascii="GHEA Grapalat" w:hAnsi="GHEA Grapalat"/>
              </w:rPr>
              <w:t>ներկայացված</w:t>
            </w:r>
            <w:proofErr w:type="spellEnd"/>
            <w:r w:rsidRPr="004F6E06">
              <w:rPr>
                <w:rFonts w:ascii="GHEA Grapalat" w:hAnsi="GHEA Grapalat"/>
                <w:lang w:val="fr-FR"/>
              </w:rPr>
              <w:t xml:space="preserve"> </w:t>
            </w:r>
            <w:proofErr w:type="spellStart"/>
            <w:r w:rsidRPr="004F6E06">
              <w:rPr>
                <w:rFonts w:ascii="GHEA Grapalat" w:hAnsi="GHEA Grapalat"/>
              </w:rPr>
              <w:t>անձրևացման</w:t>
            </w:r>
            <w:proofErr w:type="spellEnd"/>
            <w:r w:rsidRPr="004F6E06">
              <w:rPr>
                <w:rFonts w:ascii="GHEA Grapalat" w:hAnsi="GHEA Grapalat"/>
                <w:lang w:val="fr-FR"/>
              </w:rPr>
              <w:t xml:space="preserve"> </w:t>
            </w:r>
            <w:proofErr w:type="spellStart"/>
            <w:r w:rsidRPr="004F6E06">
              <w:rPr>
                <w:rFonts w:ascii="GHEA Grapalat" w:hAnsi="GHEA Grapalat"/>
              </w:rPr>
              <w:t>համակարգով</w:t>
            </w:r>
            <w:proofErr w:type="spellEnd"/>
            <w:r w:rsidRPr="004F6E06">
              <w:rPr>
                <w:rFonts w:ascii="GHEA Grapalat" w:hAnsi="GHEA Grapalat"/>
                <w:lang w:val="fr-FR"/>
              </w:rPr>
              <w:t xml:space="preserve"> </w:t>
            </w:r>
            <w:proofErr w:type="spellStart"/>
            <w:r w:rsidRPr="004F6E06">
              <w:rPr>
                <w:rFonts w:ascii="GHEA Grapalat" w:hAnsi="GHEA Grapalat"/>
              </w:rPr>
              <w:t>ոռոգվող</w:t>
            </w:r>
            <w:proofErr w:type="spellEnd"/>
            <w:r w:rsidRPr="004F6E06">
              <w:rPr>
                <w:rFonts w:ascii="GHEA Grapalat" w:hAnsi="GHEA Grapalat"/>
                <w:lang w:val="fr-FR"/>
              </w:rPr>
              <w:t xml:space="preserve"> </w:t>
            </w:r>
            <w:proofErr w:type="spellStart"/>
            <w:r w:rsidRPr="004F6E06">
              <w:rPr>
                <w:rFonts w:ascii="GHEA Grapalat" w:hAnsi="GHEA Grapalat"/>
              </w:rPr>
              <w:t>առավել</w:t>
            </w:r>
            <w:proofErr w:type="spellEnd"/>
            <w:r w:rsidRPr="004F6E06">
              <w:rPr>
                <w:rFonts w:ascii="GHEA Grapalat" w:hAnsi="GHEA Grapalat"/>
                <w:lang w:val="fr-FR"/>
              </w:rPr>
              <w:t xml:space="preserve"> </w:t>
            </w:r>
            <w:proofErr w:type="spellStart"/>
            <w:r w:rsidRPr="004F6E06">
              <w:rPr>
                <w:rFonts w:ascii="GHEA Grapalat" w:hAnsi="GHEA Grapalat"/>
              </w:rPr>
              <w:t>նախընտրելի</w:t>
            </w:r>
            <w:proofErr w:type="spellEnd"/>
            <w:r w:rsidRPr="004F6E06">
              <w:rPr>
                <w:rFonts w:ascii="GHEA Grapalat" w:hAnsi="GHEA Grapalat"/>
                <w:lang w:val="fr-FR"/>
              </w:rPr>
              <w:t xml:space="preserve"> </w:t>
            </w:r>
            <w:proofErr w:type="spellStart"/>
            <w:r w:rsidRPr="004F6E06">
              <w:rPr>
                <w:rFonts w:ascii="GHEA Grapalat" w:hAnsi="GHEA Grapalat"/>
              </w:rPr>
              <w:t>մշակաբույսերը</w:t>
            </w:r>
            <w:proofErr w:type="spellEnd"/>
            <w:r w:rsidRPr="004F6E06">
              <w:rPr>
                <w:rFonts w:ascii="GHEA Grapalat" w:hAnsi="GHEA Grapalat"/>
                <w:lang w:val="fr-FR"/>
              </w:rPr>
              <w:t xml:space="preserve"> </w:t>
            </w:r>
            <w:proofErr w:type="spellStart"/>
            <w:r w:rsidRPr="004F6E06">
              <w:rPr>
                <w:rFonts w:ascii="GHEA Grapalat" w:hAnsi="GHEA Grapalat"/>
              </w:rPr>
              <w:t>բնորոշ</w:t>
            </w:r>
            <w:proofErr w:type="spellEnd"/>
            <w:r w:rsidRPr="004F6E06">
              <w:rPr>
                <w:rFonts w:ascii="GHEA Grapalat" w:hAnsi="GHEA Grapalat"/>
                <w:lang w:val="fr-FR"/>
              </w:rPr>
              <w:t xml:space="preserve"> </w:t>
            </w:r>
            <w:proofErr w:type="spellStart"/>
            <w:r w:rsidRPr="004F6E06">
              <w:rPr>
                <w:rFonts w:ascii="GHEA Grapalat" w:hAnsi="GHEA Grapalat"/>
              </w:rPr>
              <w:t>են</w:t>
            </w:r>
            <w:proofErr w:type="spellEnd"/>
            <w:r w:rsidRPr="004F6E06">
              <w:rPr>
                <w:rFonts w:ascii="GHEA Grapalat" w:hAnsi="GHEA Grapalat"/>
                <w:lang w:val="fr-FR"/>
              </w:rPr>
              <w:t xml:space="preserve"> </w:t>
            </w:r>
            <w:proofErr w:type="spellStart"/>
            <w:r w:rsidRPr="004F6E06">
              <w:rPr>
                <w:rFonts w:ascii="GHEA Grapalat" w:hAnsi="GHEA Grapalat"/>
              </w:rPr>
              <w:t>որոշ</w:t>
            </w:r>
            <w:proofErr w:type="spellEnd"/>
            <w:r w:rsidRPr="004F6E06">
              <w:rPr>
                <w:rFonts w:ascii="GHEA Grapalat" w:hAnsi="GHEA Grapalat"/>
                <w:lang w:val="fr-FR"/>
              </w:rPr>
              <w:t xml:space="preserve"> </w:t>
            </w:r>
            <w:proofErr w:type="spellStart"/>
            <w:r w:rsidRPr="004F6E06">
              <w:rPr>
                <w:rFonts w:ascii="GHEA Grapalat" w:hAnsi="GHEA Grapalat"/>
              </w:rPr>
              <w:t>մարզերին</w:t>
            </w:r>
            <w:proofErr w:type="spellEnd"/>
            <w:r w:rsidRPr="004F6E06">
              <w:rPr>
                <w:rFonts w:ascii="GHEA Grapalat" w:hAnsi="GHEA Grapalat"/>
                <w:lang w:val="fr-FR"/>
              </w:rPr>
              <w:t xml:space="preserve">), </w:t>
            </w:r>
            <w:proofErr w:type="spellStart"/>
            <w:r w:rsidRPr="004F6E06">
              <w:rPr>
                <w:rFonts w:ascii="GHEA Grapalat" w:hAnsi="GHEA Grapalat"/>
              </w:rPr>
              <w:t>առաջարկում</w:t>
            </w:r>
            <w:proofErr w:type="spellEnd"/>
            <w:r w:rsidRPr="004F6E06">
              <w:rPr>
                <w:rFonts w:ascii="GHEA Grapalat" w:hAnsi="GHEA Grapalat"/>
                <w:lang w:val="fr-FR"/>
              </w:rPr>
              <w:t xml:space="preserve"> </w:t>
            </w:r>
            <w:proofErr w:type="spellStart"/>
            <w:r w:rsidRPr="004F6E06">
              <w:rPr>
                <w:rFonts w:ascii="GHEA Grapalat" w:hAnsi="GHEA Grapalat"/>
              </w:rPr>
              <w:t>ենք</w:t>
            </w:r>
            <w:proofErr w:type="spellEnd"/>
            <w:r w:rsidRPr="004F6E06">
              <w:rPr>
                <w:rFonts w:ascii="GHEA Grapalat" w:hAnsi="GHEA Grapalat"/>
                <w:lang w:val="fr-FR"/>
              </w:rPr>
              <w:t xml:space="preserve"> </w:t>
            </w:r>
            <w:proofErr w:type="spellStart"/>
            <w:r w:rsidRPr="004F6E06">
              <w:rPr>
                <w:rFonts w:ascii="GHEA Grapalat" w:hAnsi="GHEA Grapalat"/>
              </w:rPr>
              <w:t>կիրառել</w:t>
            </w:r>
            <w:proofErr w:type="spellEnd"/>
            <w:r w:rsidRPr="004F6E06">
              <w:rPr>
                <w:rFonts w:ascii="GHEA Grapalat" w:hAnsi="GHEA Grapalat"/>
                <w:lang w:val="fr-FR"/>
              </w:rPr>
              <w:t xml:space="preserve"> </w:t>
            </w:r>
            <w:proofErr w:type="spellStart"/>
            <w:r w:rsidRPr="004F6E06">
              <w:rPr>
                <w:rFonts w:ascii="GHEA Grapalat" w:hAnsi="GHEA Grapalat"/>
              </w:rPr>
              <w:t>ըստ</w:t>
            </w:r>
            <w:proofErr w:type="spellEnd"/>
            <w:r w:rsidRPr="004F6E06">
              <w:rPr>
                <w:rFonts w:ascii="GHEA Grapalat" w:hAnsi="GHEA Grapalat"/>
                <w:lang w:val="fr-FR"/>
              </w:rPr>
              <w:t xml:space="preserve"> </w:t>
            </w:r>
            <w:proofErr w:type="spellStart"/>
            <w:r w:rsidRPr="004F6E06">
              <w:rPr>
                <w:rFonts w:ascii="GHEA Grapalat" w:hAnsi="GHEA Grapalat"/>
              </w:rPr>
              <w:t>մարզերի</w:t>
            </w:r>
            <w:proofErr w:type="spellEnd"/>
            <w:r w:rsidRPr="004F6E06">
              <w:rPr>
                <w:rFonts w:ascii="GHEA Grapalat" w:hAnsi="GHEA Grapalat"/>
                <w:lang w:val="fr-FR"/>
              </w:rPr>
              <w:t xml:space="preserve"> </w:t>
            </w:r>
            <w:proofErr w:type="spellStart"/>
            <w:r w:rsidRPr="004F6E06">
              <w:rPr>
                <w:rFonts w:ascii="GHEA Grapalat" w:hAnsi="GHEA Grapalat"/>
              </w:rPr>
              <w:t>տարբերակված</w:t>
            </w:r>
            <w:proofErr w:type="spellEnd"/>
            <w:r w:rsidRPr="004F6E06">
              <w:rPr>
                <w:rFonts w:ascii="GHEA Grapalat" w:hAnsi="GHEA Grapalat"/>
                <w:lang w:val="fr-FR"/>
              </w:rPr>
              <w:t xml:space="preserve"> </w:t>
            </w:r>
            <w:proofErr w:type="spellStart"/>
            <w:r w:rsidRPr="004F6E06">
              <w:rPr>
                <w:rFonts w:ascii="GHEA Grapalat" w:hAnsi="GHEA Grapalat"/>
              </w:rPr>
              <w:t>մոտեցում</w:t>
            </w:r>
            <w:proofErr w:type="spellEnd"/>
            <w:r w:rsidRPr="004F6E06">
              <w:rPr>
                <w:rFonts w:ascii="GHEA Grapalat" w:hAnsi="GHEA Grapalat"/>
                <w:lang w:val="fr-FR"/>
              </w:rPr>
              <w:t xml:space="preserve"> </w:t>
            </w:r>
            <w:proofErr w:type="spellStart"/>
            <w:r w:rsidRPr="004F6E06">
              <w:rPr>
                <w:rFonts w:ascii="GHEA Grapalat" w:hAnsi="GHEA Grapalat"/>
              </w:rPr>
              <w:t>կաթիլային</w:t>
            </w:r>
            <w:proofErr w:type="spellEnd"/>
            <w:r w:rsidRPr="004F6E06">
              <w:rPr>
                <w:rFonts w:ascii="GHEA Grapalat" w:hAnsi="GHEA Grapalat"/>
                <w:lang w:val="fr-FR"/>
              </w:rPr>
              <w:t xml:space="preserve"> </w:t>
            </w:r>
            <w:r w:rsidRPr="004F6E06">
              <w:rPr>
                <w:rFonts w:ascii="GHEA Grapalat" w:hAnsi="GHEA Grapalat"/>
              </w:rPr>
              <w:t>և</w:t>
            </w:r>
            <w:r w:rsidRPr="004F6E06">
              <w:rPr>
                <w:rFonts w:ascii="GHEA Grapalat" w:hAnsi="GHEA Grapalat"/>
                <w:lang w:val="fr-FR"/>
              </w:rPr>
              <w:t xml:space="preserve"> </w:t>
            </w:r>
            <w:proofErr w:type="spellStart"/>
            <w:r w:rsidRPr="004F6E06">
              <w:rPr>
                <w:rFonts w:ascii="GHEA Grapalat" w:hAnsi="GHEA Grapalat"/>
              </w:rPr>
              <w:t>անձրևացման</w:t>
            </w:r>
            <w:proofErr w:type="spellEnd"/>
            <w:r w:rsidRPr="004F6E06">
              <w:rPr>
                <w:rFonts w:ascii="GHEA Grapalat" w:hAnsi="GHEA Grapalat"/>
                <w:lang w:val="fr-FR"/>
              </w:rPr>
              <w:t xml:space="preserve"> </w:t>
            </w:r>
            <w:proofErr w:type="spellStart"/>
            <w:r w:rsidRPr="004F6E06">
              <w:rPr>
                <w:rFonts w:ascii="GHEA Grapalat" w:hAnsi="GHEA Grapalat"/>
              </w:rPr>
              <w:t>համակարգերի</w:t>
            </w:r>
            <w:proofErr w:type="spellEnd"/>
            <w:r w:rsidRPr="004F6E06">
              <w:rPr>
                <w:rFonts w:ascii="GHEA Grapalat" w:hAnsi="GHEA Grapalat"/>
                <w:lang w:val="fr-FR"/>
              </w:rPr>
              <w:t xml:space="preserve"> </w:t>
            </w:r>
            <w:proofErr w:type="spellStart"/>
            <w:r w:rsidRPr="004F6E06">
              <w:rPr>
                <w:rFonts w:ascii="GHEA Grapalat" w:hAnsi="GHEA Grapalat"/>
              </w:rPr>
              <w:t>համար</w:t>
            </w:r>
            <w:proofErr w:type="spellEnd"/>
            <w:r w:rsidRPr="004F6E06">
              <w:rPr>
                <w:rFonts w:ascii="GHEA Grapalat" w:hAnsi="GHEA Grapalat"/>
                <w:lang w:val="fr-FR"/>
              </w:rPr>
              <w:t xml:space="preserve"> </w:t>
            </w:r>
            <w:proofErr w:type="spellStart"/>
            <w:r w:rsidRPr="004F6E06">
              <w:rPr>
                <w:rFonts w:ascii="GHEA Grapalat" w:hAnsi="GHEA Grapalat"/>
              </w:rPr>
              <w:t>վարկերի</w:t>
            </w:r>
            <w:proofErr w:type="spellEnd"/>
            <w:r w:rsidRPr="004F6E06">
              <w:rPr>
                <w:rFonts w:ascii="GHEA Grapalat" w:hAnsi="GHEA Grapalat"/>
                <w:lang w:val="fr-FR"/>
              </w:rPr>
              <w:t xml:space="preserve"> </w:t>
            </w:r>
            <w:proofErr w:type="spellStart"/>
            <w:r w:rsidRPr="004F6E06">
              <w:rPr>
                <w:rFonts w:ascii="GHEA Grapalat" w:hAnsi="GHEA Grapalat"/>
              </w:rPr>
              <w:t>տրամադրման</w:t>
            </w:r>
            <w:proofErr w:type="spellEnd"/>
            <w:r w:rsidRPr="004F6E06">
              <w:rPr>
                <w:rFonts w:ascii="GHEA Grapalat" w:hAnsi="GHEA Grapalat"/>
                <w:lang w:val="fr-FR"/>
              </w:rPr>
              <w:t xml:space="preserve"> </w:t>
            </w:r>
            <w:proofErr w:type="spellStart"/>
            <w:r w:rsidRPr="004F6E06">
              <w:rPr>
                <w:rFonts w:ascii="GHEA Grapalat" w:hAnsi="GHEA Grapalat"/>
              </w:rPr>
              <w:t>հարցում</w:t>
            </w:r>
            <w:proofErr w:type="spellEnd"/>
            <w:r w:rsidRPr="004F6E06">
              <w:rPr>
                <w:rFonts w:ascii="GHEA Grapalat" w:hAnsi="GHEA Grapalat"/>
                <w:lang w:val="fr-FR"/>
              </w:rPr>
              <w:t>:</w:t>
            </w:r>
          </w:p>
        </w:tc>
        <w:tc>
          <w:tcPr>
            <w:tcW w:w="4820" w:type="dxa"/>
            <w:tcBorders>
              <w:top w:val="single" w:sz="4" w:space="0" w:color="auto"/>
              <w:left w:val="single" w:sz="4" w:space="0" w:color="auto"/>
              <w:bottom w:val="single" w:sz="4" w:space="0" w:color="auto"/>
              <w:right w:val="single" w:sz="4" w:space="0" w:color="auto"/>
            </w:tcBorders>
          </w:tcPr>
          <w:p w:rsidR="00C54B51" w:rsidRPr="004F6E06" w:rsidRDefault="00B46D7F" w:rsidP="00F26370">
            <w:pPr>
              <w:pStyle w:val="BodyText"/>
              <w:spacing w:after="0" w:line="240" w:lineRule="auto"/>
              <w:ind w:left="-30" w:right="-108"/>
              <w:rPr>
                <w:rFonts w:ascii="GHEA Grapalat" w:hAnsi="GHEA Grapalat"/>
                <w:lang w:val="hy-AM"/>
              </w:rPr>
            </w:pPr>
            <w:r w:rsidRPr="004F6E06">
              <w:rPr>
                <w:rFonts w:ascii="GHEA Grapalat" w:hAnsi="GHEA Grapalat"/>
                <w:lang w:val="hy-AM"/>
              </w:rPr>
              <w:t>Չի ընդունվել։</w:t>
            </w:r>
          </w:p>
          <w:p w:rsidR="00AB0BB9" w:rsidRPr="004F6E06" w:rsidRDefault="00AB0BB9" w:rsidP="00AB0BB9">
            <w:pPr>
              <w:pStyle w:val="BodyText"/>
              <w:spacing w:after="0" w:line="240" w:lineRule="auto"/>
              <w:ind w:left="-30" w:right="-108"/>
              <w:rPr>
                <w:rFonts w:ascii="GHEA Grapalat" w:hAnsi="GHEA Grapalat"/>
                <w:lang w:val="hy-AM"/>
              </w:rPr>
            </w:pPr>
            <w:r w:rsidRPr="004F6E06">
              <w:rPr>
                <w:rFonts w:ascii="GHEA Grapalat" w:hAnsi="GHEA Grapalat"/>
                <w:lang w:val="hy-AM"/>
              </w:rPr>
              <w:t>Համակարծիք լինելով պնդմանը, որ անձրևացման համակարգով ոռոգվող առավել նախընտրելի մշակաբույսերը բնորոշ են որոշ մարզերին, այնուամենայնիվ, նաև խտրական</w:t>
            </w:r>
            <w:r w:rsidRPr="004F6E06">
              <w:rPr>
                <w:rFonts w:ascii="GHEA Grapalat" w:hAnsi="GHEA Grapalat"/>
                <w:lang w:val="fr-FR"/>
              </w:rPr>
              <w:t xml:space="preserve"> </w:t>
            </w:r>
            <w:r w:rsidRPr="004F6E06">
              <w:rPr>
                <w:rFonts w:ascii="GHEA Grapalat" w:hAnsi="GHEA Grapalat"/>
                <w:lang w:val="hy-AM"/>
              </w:rPr>
              <w:t>մոտեցումը</w:t>
            </w:r>
            <w:r w:rsidRPr="004F6E06">
              <w:rPr>
                <w:rFonts w:ascii="GHEA Grapalat" w:hAnsi="GHEA Grapalat"/>
                <w:lang w:val="fr-FR"/>
              </w:rPr>
              <w:t xml:space="preserve"> </w:t>
            </w:r>
            <w:r w:rsidRPr="004F6E06">
              <w:rPr>
                <w:rFonts w:ascii="GHEA Grapalat" w:hAnsi="GHEA Grapalat"/>
                <w:lang w:val="hy-AM"/>
              </w:rPr>
              <w:t>բացառելու</w:t>
            </w:r>
            <w:r w:rsidRPr="004F6E06">
              <w:rPr>
                <w:rFonts w:ascii="GHEA Grapalat" w:hAnsi="GHEA Grapalat"/>
                <w:lang w:val="fr-FR"/>
              </w:rPr>
              <w:t xml:space="preserve"> </w:t>
            </w:r>
            <w:r w:rsidRPr="004F6E06">
              <w:rPr>
                <w:rFonts w:ascii="GHEA Grapalat" w:hAnsi="GHEA Grapalat"/>
                <w:lang w:val="hy-AM"/>
              </w:rPr>
              <w:t>նպատակով, ծրագրի իրականացման այս (նախնական) փուլում ըստ մարզերի տարբերակված մոտեցման ցուցաբերումը նպատակահարմար չենք գտնում։</w:t>
            </w:r>
          </w:p>
        </w:tc>
        <w:tc>
          <w:tcPr>
            <w:tcW w:w="3544" w:type="dxa"/>
            <w:tcBorders>
              <w:top w:val="single" w:sz="4" w:space="0" w:color="auto"/>
              <w:left w:val="single" w:sz="4" w:space="0" w:color="auto"/>
              <w:bottom w:val="single" w:sz="4" w:space="0" w:color="auto"/>
              <w:right w:val="single" w:sz="4" w:space="0" w:color="auto"/>
            </w:tcBorders>
          </w:tcPr>
          <w:p w:rsidR="00C54B51" w:rsidRPr="004F6E06" w:rsidRDefault="00C54B51" w:rsidP="00F26370">
            <w:pPr>
              <w:pStyle w:val="BodyText"/>
              <w:spacing w:after="0" w:line="240" w:lineRule="auto"/>
              <w:ind w:left="-30" w:right="-108"/>
              <w:rPr>
                <w:rFonts w:ascii="GHEA Grapalat" w:hAnsi="GHEA Grapalat"/>
                <w:lang w:val="hy-AM"/>
              </w:rPr>
            </w:pPr>
          </w:p>
        </w:tc>
      </w:tr>
      <w:tr w:rsidR="008213FD" w:rsidRPr="004F6E06" w:rsidTr="00487622">
        <w:trPr>
          <w:trHeight w:val="1408"/>
        </w:trPr>
        <w:tc>
          <w:tcPr>
            <w:tcW w:w="2218" w:type="dxa"/>
            <w:tcBorders>
              <w:top w:val="single" w:sz="4" w:space="0" w:color="auto"/>
              <w:left w:val="single" w:sz="4" w:space="0" w:color="auto"/>
              <w:right w:val="single" w:sz="4" w:space="0" w:color="auto"/>
            </w:tcBorders>
            <w:shd w:val="clear" w:color="auto" w:fill="auto"/>
          </w:tcPr>
          <w:p w:rsidR="008213FD" w:rsidRPr="004F6E06" w:rsidRDefault="008213FD" w:rsidP="00487622">
            <w:pPr>
              <w:pStyle w:val="BodyText"/>
              <w:spacing w:after="0" w:line="240" w:lineRule="auto"/>
              <w:rPr>
                <w:rFonts w:ascii="GHEA Grapalat" w:hAnsi="GHEA Grapalat"/>
                <w:lang w:val="fr-FR" w:eastAsia="ru-RU"/>
              </w:rPr>
            </w:pPr>
            <w:r w:rsidRPr="004F6E06">
              <w:rPr>
                <w:rFonts w:ascii="GHEA Grapalat" w:hAnsi="GHEA Grapalat"/>
                <w:lang w:val="fr-FR" w:eastAsia="ru-RU"/>
              </w:rPr>
              <w:t xml:space="preserve">ՀՀ </w:t>
            </w:r>
            <w:proofErr w:type="spellStart"/>
            <w:r w:rsidRPr="004F6E06">
              <w:rPr>
                <w:rFonts w:ascii="GHEA Grapalat" w:hAnsi="GHEA Grapalat"/>
                <w:lang w:val="fr-FR" w:eastAsia="ru-RU"/>
              </w:rPr>
              <w:t>ֆինանսների</w:t>
            </w:r>
            <w:proofErr w:type="spellEnd"/>
            <w:r w:rsidRPr="004F6E06">
              <w:rPr>
                <w:rFonts w:ascii="GHEA Grapalat" w:hAnsi="GHEA Grapalat"/>
                <w:lang w:val="fr-FR" w:eastAsia="ru-RU"/>
              </w:rPr>
              <w:t xml:space="preserve"> </w:t>
            </w:r>
            <w:proofErr w:type="spellStart"/>
            <w:r w:rsidRPr="004F6E06">
              <w:rPr>
                <w:rFonts w:ascii="GHEA Grapalat" w:hAnsi="GHEA Grapalat"/>
                <w:lang w:val="fr-FR" w:eastAsia="ru-RU"/>
              </w:rPr>
              <w:t>նախարարություն</w:t>
            </w:r>
            <w:proofErr w:type="spellEnd"/>
          </w:p>
          <w:p w:rsidR="008213FD" w:rsidRPr="004F6E06" w:rsidRDefault="008213FD" w:rsidP="0022499E">
            <w:pPr>
              <w:pStyle w:val="BodyText"/>
              <w:spacing w:after="0" w:line="240" w:lineRule="auto"/>
              <w:rPr>
                <w:rFonts w:ascii="GHEA Grapalat" w:hAnsi="GHEA Grapalat"/>
                <w:lang w:val="fr-FR" w:eastAsia="ru-RU"/>
              </w:rPr>
            </w:pPr>
            <w:r w:rsidRPr="004F6E06">
              <w:rPr>
                <w:rFonts w:ascii="GHEA Grapalat" w:hAnsi="GHEA Grapalat"/>
                <w:lang w:val="fr-FR" w:eastAsia="ru-RU"/>
              </w:rPr>
              <w:t>23.02.2019թ.</w:t>
            </w:r>
            <w:r w:rsidRPr="004F6E06">
              <w:rPr>
                <w:rFonts w:ascii="GHEA Grapalat" w:hAnsi="GHEA Grapalat"/>
                <w:lang w:val="fr-FR" w:eastAsia="ru-RU"/>
              </w:rPr>
              <w:br/>
              <w:t>01/29/2823-19</w:t>
            </w:r>
            <w:r w:rsidRPr="004F6E06">
              <w:rPr>
                <w:rFonts w:ascii="GHEA Grapalat" w:hAnsi="GHEA Grapalat"/>
                <w:lang w:val="fr-FR" w:eastAsia="ru-RU"/>
              </w:rPr>
              <w:br/>
            </w:r>
            <w:proofErr w:type="spellStart"/>
            <w:r w:rsidRPr="004F6E06">
              <w:rPr>
                <w:rFonts w:ascii="GHEA Grapalat" w:hAnsi="GHEA Grapalat"/>
                <w:lang w:val="fr-FR" w:eastAsia="ru-RU"/>
              </w:rPr>
              <w:t>թվակիր</w:t>
            </w:r>
            <w:proofErr w:type="spellEnd"/>
            <w:r w:rsidRPr="004F6E06">
              <w:rPr>
                <w:rFonts w:ascii="GHEA Grapalat" w:hAnsi="GHEA Grapalat"/>
                <w:lang w:val="fr-FR" w:eastAsia="ru-RU"/>
              </w:rPr>
              <w:t xml:space="preserve"> </w:t>
            </w:r>
            <w:proofErr w:type="spellStart"/>
            <w:r w:rsidRPr="004F6E06">
              <w:rPr>
                <w:rFonts w:ascii="GHEA Grapalat" w:hAnsi="GHEA Grapalat"/>
                <w:lang w:val="fr-FR" w:eastAsia="ru-RU"/>
              </w:rPr>
              <w:t>գրություն</w:t>
            </w:r>
            <w:proofErr w:type="spellEnd"/>
          </w:p>
        </w:tc>
        <w:tc>
          <w:tcPr>
            <w:tcW w:w="4962" w:type="dxa"/>
            <w:tcBorders>
              <w:top w:val="single" w:sz="4" w:space="0" w:color="auto"/>
              <w:left w:val="single" w:sz="4" w:space="0" w:color="auto"/>
              <w:bottom w:val="single" w:sz="4" w:space="0" w:color="auto"/>
              <w:right w:val="single" w:sz="4" w:space="0" w:color="auto"/>
            </w:tcBorders>
          </w:tcPr>
          <w:p w:rsidR="00FE2DBB" w:rsidRPr="004F6E06" w:rsidRDefault="00FE2DBB" w:rsidP="00FE2DBB">
            <w:pPr>
              <w:pStyle w:val="BodyText"/>
              <w:spacing w:after="0" w:line="240" w:lineRule="auto"/>
              <w:ind w:firstLine="78"/>
              <w:rPr>
                <w:rFonts w:ascii="GHEA Grapalat" w:hAnsi="GHEA Grapalat"/>
                <w:lang w:val="fr-FR"/>
              </w:rPr>
            </w:pPr>
            <w:r w:rsidRPr="004F6E06">
              <w:rPr>
                <w:rFonts w:ascii="GHEA Grapalat" w:hAnsi="GHEA Grapalat"/>
                <w:lang w:val="fr-FR"/>
              </w:rPr>
              <w:t xml:space="preserve">1. </w:t>
            </w:r>
            <w:proofErr w:type="spellStart"/>
            <w:r w:rsidRPr="004F6E06">
              <w:rPr>
                <w:rFonts w:ascii="GHEA Grapalat" w:hAnsi="GHEA Grapalat"/>
              </w:rPr>
              <w:t>Նախագծի</w:t>
            </w:r>
            <w:proofErr w:type="spellEnd"/>
            <w:r w:rsidRPr="004F6E06">
              <w:rPr>
                <w:rFonts w:ascii="GHEA Grapalat" w:hAnsi="GHEA Grapalat"/>
                <w:lang w:val="fr-FR"/>
              </w:rPr>
              <w:t xml:space="preserve"> </w:t>
            </w:r>
            <w:proofErr w:type="spellStart"/>
            <w:r w:rsidRPr="004F6E06">
              <w:rPr>
                <w:rFonts w:ascii="GHEA Grapalat" w:hAnsi="GHEA Grapalat"/>
              </w:rPr>
              <w:t>հավելվածով</w:t>
            </w:r>
            <w:proofErr w:type="spellEnd"/>
            <w:r w:rsidRPr="004F6E06">
              <w:rPr>
                <w:rFonts w:ascii="GHEA Grapalat" w:hAnsi="GHEA Grapalat"/>
                <w:lang w:val="fr-FR"/>
              </w:rPr>
              <w:t xml:space="preserve"> </w:t>
            </w:r>
            <w:proofErr w:type="spellStart"/>
            <w:r w:rsidRPr="004F6E06">
              <w:rPr>
                <w:rFonts w:ascii="GHEA Grapalat" w:hAnsi="GHEA Grapalat"/>
              </w:rPr>
              <w:t>հաստատվող</w:t>
            </w:r>
            <w:proofErr w:type="spellEnd"/>
            <w:r w:rsidRPr="004F6E06">
              <w:rPr>
                <w:rFonts w:ascii="GHEA Grapalat" w:hAnsi="GHEA Grapalat"/>
                <w:lang w:val="fr-FR"/>
              </w:rPr>
              <w:t xml:space="preserve"> </w:t>
            </w:r>
            <w:r w:rsidRPr="004F6E06">
              <w:rPr>
                <w:rFonts w:ascii="GHEA Grapalat" w:hAnsi="GHEA Grapalat"/>
              </w:rPr>
              <w:t></w:t>
            </w:r>
            <w:proofErr w:type="spellStart"/>
            <w:r w:rsidRPr="004F6E06">
              <w:rPr>
                <w:rFonts w:ascii="GHEA Grapalat" w:hAnsi="GHEA Grapalat"/>
              </w:rPr>
              <w:t>Ոռոգման</w:t>
            </w:r>
            <w:proofErr w:type="spellEnd"/>
            <w:r w:rsidRPr="004F6E06">
              <w:rPr>
                <w:rFonts w:ascii="GHEA Grapalat" w:hAnsi="GHEA Grapalat"/>
                <w:lang w:val="fr-FR"/>
              </w:rPr>
              <w:t xml:space="preserve"> </w:t>
            </w:r>
            <w:proofErr w:type="spellStart"/>
            <w:r w:rsidRPr="004F6E06">
              <w:rPr>
                <w:rFonts w:ascii="GHEA Grapalat" w:hAnsi="GHEA Grapalat"/>
              </w:rPr>
              <w:t>արդիական</w:t>
            </w:r>
            <w:proofErr w:type="spellEnd"/>
            <w:r w:rsidRPr="004F6E06">
              <w:rPr>
                <w:rFonts w:ascii="GHEA Grapalat" w:hAnsi="GHEA Grapalat"/>
                <w:lang w:val="fr-FR"/>
              </w:rPr>
              <w:t xml:space="preserve"> </w:t>
            </w:r>
            <w:proofErr w:type="spellStart"/>
            <w:r w:rsidRPr="004F6E06">
              <w:rPr>
                <w:rFonts w:ascii="GHEA Grapalat" w:hAnsi="GHEA Grapalat"/>
              </w:rPr>
              <w:t>համակարգերի</w:t>
            </w:r>
            <w:proofErr w:type="spellEnd"/>
            <w:r w:rsidRPr="004F6E06">
              <w:rPr>
                <w:rFonts w:ascii="GHEA Grapalat" w:hAnsi="GHEA Grapalat"/>
                <w:lang w:val="fr-FR"/>
              </w:rPr>
              <w:t xml:space="preserve"> </w:t>
            </w:r>
            <w:proofErr w:type="spellStart"/>
            <w:r w:rsidRPr="004F6E06">
              <w:rPr>
                <w:rFonts w:ascii="GHEA Grapalat" w:hAnsi="GHEA Grapalat"/>
              </w:rPr>
              <w:t>ներդրման</w:t>
            </w:r>
            <w:proofErr w:type="spellEnd"/>
            <w:r w:rsidRPr="004F6E06">
              <w:rPr>
                <w:rFonts w:ascii="GHEA Grapalat" w:hAnsi="GHEA Grapalat"/>
                <w:lang w:val="fr-FR"/>
              </w:rPr>
              <w:t xml:space="preserve"> </w:t>
            </w:r>
            <w:proofErr w:type="spellStart"/>
            <w:r w:rsidRPr="004F6E06">
              <w:rPr>
                <w:rFonts w:ascii="GHEA Grapalat" w:hAnsi="GHEA Grapalat"/>
              </w:rPr>
              <w:t>համար</w:t>
            </w:r>
            <w:proofErr w:type="spellEnd"/>
            <w:r w:rsidRPr="004F6E06">
              <w:rPr>
                <w:rFonts w:ascii="GHEA Grapalat" w:hAnsi="GHEA Grapalat"/>
                <w:lang w:val="fr-FR"/>
              </w:rPr>
              <w:t xml:space="preserve"> </w:t>
            </w:r>
            <w:proofErr w:type="spellStart"/>
            <w:r w:rsidRPr="004F6E06">
              <w:rPr>
                <w:rFonts w:ascii="GHEA Grapalat" w:hAnsi="GHEA Grapalat"/>
              </w:rPr>
              <w:t>տրամադրվող</w:t>
            </w:r>
            <w:proofErr w:type="spellEnd"/>
            <w:r w:rsidRPr="004F6E06">
              <w:rPr>
                <w:rFonts w:ascii="GHEA Grapalat" w:hAnsi="GHEA Grapalat"/>
                <w:lang w:val="fr-FR"/>
              </w:rPr>
              <w:t xml:space="preserve"> </w:t>
            </w:r>
            <w:proofErr w:type="spellStart"/>
            <w:r w:rsidRPr="004F6E06">
              <w:rPr>
                <w:rFonts w:ascii="GHEA Grapalat" w:hAnsi="GHEA Grapalat"/>
              </w:rPr>
              <w:t>վարկերի</w:t>
            </w:r>
            <w:proofErr w:type="spellEnd"/>
            <w:r w:rsidRPr="004F6E06">
              <w:rPr>
                <w:rFonts w:ascii="GHEA Grapalat" w:hAnsi="GHEA Grapalat"/>
                <w:lang w:val="fr-FR"/>
              </w:rPr>
              <w:t xml:space="preserve"> </w:t>
            </w:r>
            <w:proofErr w:type="spellStart"/>
            <w:r w:rsidRPr="004F6E06">
              <w:rPr>
                <w:rFonts w:ascii="GHEA Grapalat" w:hAnsi="GHEA Grapalat"/>
              </w:rPr>
              <w:t>տոկոսադրույքների</w:t>
            </w:r>
            <w:proofErr w:type="spellEnd"/>
            <w:r w:rsidRPr="004F6E06">
              <w:rPr>
                <w:rFonts w:ascii="GHEA Grapalat" w:hAnsi="GHEA Grapalat"/>
                <w:lang w:val="fr-FR"/>
              </w:rPr>
              <w:t xml:space="preserve"> </w:t>
            </w:r>
            <w:r w:rsidRPr="004F6E06">
              <w:rPr>
                <w:rFonts w:ascii="GHEA Grapalat" w:hAnsi="GHEA Grapalat"/>
              </w:rPr>
              <w:t>սուբսիդավորման</w:t>
            </w:r>
            <w:r w:rsidRPr="004F6E06">
              <w:rPr>
                <w:rFonts w:ascii="GHEA Grapalat" w:hAnsi="GHEA Grapalat"/>
                <w:lang w:val="fr-FR"/>
              </w:rPr>
              <w:t xml:space="preserve"> </w:t>
            </w:r>
            <w:proofErr w:type="spellStart"/>
            <w:r w:rsidRPr="004F6E06">
              <w:rPr>
                <w:rFonts w:ascii="GHEA Grapalat" w:hAnsi="GHEA Grapalat"/>
              </w:rPr>
              <w:t>ծրագրի</w:t>
            </w:r>
            <w:proofErr w:type="spellEnd"/>
            <w:r w:rsidRPr="004F6E06">
              <w:rPr>
                <w:rFonts w:ascii="GHEA Grapalat" w:hAnsi="GHEA Grapalat"/>
                <w:lang w:val="fr-FR"/>
              </w:rPr>
              <w:t xml:space="preserve"> (</w:t>
            </w:r>
            <w:proofErr w:type="spellStart"/>
            <w:r w:rsidRPr="004F6E06">
              <w:rPr>
                <w:rFonts w:ascii="GHEA Grapalat" w:hAnsi="GHEA Grapalat"/>
              </w:rPr>
              <w:t>այսուհետ</w:t>
            </w:r>
            <w:proofErr w:type="spellEnd"/>
            <w:r w:rsidRPr="004F6E06">
              <w:rPr>
                <w:rFonts w:ascii="GHEA Grapalat" w:hAnsi="GHEA Grapalat"/>
              </w:rPr>
              <w:t>՝</w:t>
            </w:r>
            <w:r w:rsidRPr="004F6E06">
              <w:rPr>
                <w:rFonts w:ascii="GHEA Grapalat" w:hAnsi="GHEA Grapalat"/>
                <w:lang w:val="fr-FR"/>
              </w:rPr>
              <w:t xml:space="preserve"> </w:t>
            </w:r>
            <w:proofErr w:type="spellStart"/>
            <w:r w:rsidRPr="004F6E06">
              <w:rPr>
                <w:rFonts w:ascii="GHEA Grapalat" w:hAnsi="GHEA Grapalat"/>
              </w:rPr>
              <w:t>Ծրագիր</w:t>
            </w:r>
            <w:proofErr w:type="spellEnd"/>
            <w:r w:rsidRPr="004F6E06">
              <w:rPr>
                <w:rFonts w:ascii="GHEA Grapalat" w:hAnsi="GHEA Grapalat"/>
                <w:lang w:val="fr-FR"/>
              </w:rPr>
              <w:t>) 25-</w:t>
            </w:r>
            <w:proofErr w:type="spellStart"/>
            <w:r w:rsidRPr="004F6E06">
              <w:rPr>
                <w:rFonts w:ascii="GHEA Grapalat" w:hAnsi="GHEA Grapalat"/>
              </w:rPr>
              <w:t>րդ</w:t>
            </w:r>
            <w:proofErr w:type="spellEnd"/>
            <w:r w:rsidRPr="004F6E06">
              <w:rPr>
                <w:rFonts w:ascii="GHEA Grapalat" w:hAnsi="GHEA Grapalat"/>
                <w:lang w:val="fr-FR"/>
              </w:rPr>
              <w:t xml:space="preserve"> </w:t>
            </w:r>
            <w:proofErr w:type="spellStart"/>
            <w:r w:rsidRPr="004F6E06">
              <w:rPr>
                <w:rFonts w:ascii="GHEA Grapalat" w:hAnsi="GHEA Grapalat"/>
              </w:rPr>
              <w:t>կետով</w:t>
            </w:r>
            <w:proofErr w:type="spellEnd"/>
            <w:r w:rsidRPr="004F6E06">
              <w:rPr>
                <w:rFonts w:ascii="GHEA Grapalat" w:hAnsi="GHEA Grapalat"/>
                <w:lang w:val="fr-FR"/>
              </w:rPr>
              <w:t xml:space="preserve"> </w:t>
            </w:r>
            <w:proofErr w:type="spellStart"/>
            <w:r w:rsidRPr="004F6E06">
              <w:rPr>
                <w:rFonts w:ascii="GHEA Grapalat" w:hAnsi="GHEA Grapalat"/>
              </w:rPr>
              <w:t>նախատեսվում</w:t>
            </w:r>
            <w:proofErr w:type="spellEnd"/>
            <w:r w:rsidRPr="004F6E06">
              <w:rPr>
                <w:rFonts w:ascii="GHEA Grapalat" w:hAnsi="GHEA Grapalat"/>
                <w:lang w:val="fr-FR"/>
              </w:rPr>
              <w:t xml:space="preserve"> </w:t>
            </w:r>
            <w:r w:rsidRPr="004F6E06">
              <w:rPr>
                <w:rFonts w:ascii="GHEA Grapalat" w:hAnsi="GHEA Grapalat"/>
              </w:rPr>
              <w:t>է</w:t>
            </w:r>
            <w:r w:rsidRPr="004F6E06">
              <w:rPr>
                <w:rFonts w:ascii="GHEA Grapalat" w:hAnsi="GHEA Grapalat"/>
                <w:lang w:val="fr-FR"/>
              </w:rPr>
              <w:t xml:space="preserve"> </w:t>
            </w:r>
            <w:r w:rsidRPr="004F6E06">
              <w:rPr>
                <w:rFonts w:ascii="GHEA Grapalat" w:hAnsi="GHEA Grapalat"/>
              </w:rPr>
              <w:t>ՀՀ</w:t>
            </w:r>
            <w:r w:rsidRPr="004F6E06">
              <w:rPr>
                <w:rFonts w:ascii="GHEA Grapalat" w:hAnsi="GHEA Grapalat"/>
                <w:lang w:val="fr-FR"/>
              </w:rPr>
              <w:t xml:space="preserve"> </w:t>
            </w:r>
            <w:proofErr w:type="spellStart"/>
            <w:r w:rsidRPr="004F6E06">
              <w:rPr>
                <w:rFonts w:ascii="GHEA Grapalat" w:hAnsi="GHEA Grapalat"/>
              </w:rPr>
              <w:t>պետական</w:t>
            </w:r>
            <w:proofErr w:type="spellEnd"/>
            <w:r w:rsidRPr="004F6E06">
              <w:rPr>
                <w:rFonts w:ascii="GHEA Grapalat" w:hAnsi="GHEA Grapalat"/>
                <w:lang w:val="fr-FR"/>
              </w:rPr>
              <w:t xml:space="preserve"> </w:t>
            </w:r>
            <w:proofErr w:type="spellStart"/>
            <w:r w:rsidRPr="004F6E06">
              <w:rPr>
                <w:rFonts w:ascii="GHEA Grapalat" w:hAnsi="GHEA Grapalat"/>
              </w:rPr>
              <w:t>բյուջեի</w:t>
            </w:r>
            <w:proofErr w:type="spellEnd"/>
            <w:r w:rsidRPr="004F6E06">
              <w:rPr>
                <w:rFonts w:ascii="GHEA Grapalat" w:hAnsi="GHEA Grapalat"/>
                <w:lang w:val="fr-FR"/>
              </w:rPr>
              <w:t xml:space="preserve"> </w:t>
            </w:r>
            <w:proofErr w:type="spellStart"/>
            <w:r w:rsidRPr="004F6E06">
              <w:rPr>
                <w:rFonts w:ascii="GHEA Grapalat" w:hAnsi="GHEA Grapalat"/>
              </w:rPr>
              <w:t>հաշվին</w:t>
            </w:r>
            <w:proofErr w:type="spellEnd"/>
            <w:r w:rsidRPr="004F6E06">
              <w:rPr>
                <w:rFonts w:ascii="GHEA Grapalat" w:hAnsi="GHEA Grapalat"/>
                <w:lang w:val="fr-FR"/>
              </w:rPr>
              <w:t xml:space="preserve"> </w:t>
            </w:r>
            <w:proofErr w:type="spellStart"/>
            <w:r w:rsidRPr="004F6E06">
              <w:rPr>
                <w:rFonts w:ascii="GHEA Grapalat" w:hAnsi="GHEA Grapalat"/>
              </w:rPr>
              <w:t>աջակցություն</w:t>
            </w:r>
            <w:proofErr w:type="spellEnd"/>
            <w:r w:rsidRPr="004F6E06">
              <w:rPr>
                <w:rFonts w:ascii="GHEA Grapalat" w:hAnsi="GHEA Grapalat"/>
                <w:lang w:val="fr-FR"/>
              </w:rPr>
              <w:t xml:space="preserve"> </w:t>
            </w:r>
            <w:proofErr w:type="spellStart"/>
            <w:r w:rsidRPr="004F6E06">
              <w:rPr>
                <w:rFonts w:ascii="GHEA Grapalat" w:hAnsi="GHEA Grapalat"/>
              </w:rPr>
              <w:t>ցուցաբերել</w:t>
            </w:r>
            <w:proofErr w:type="spellEnd"/>
            <w:r w:rsidRPr="004F6E06">
              <w:rPr>
                <w:rFonts w:ascii="GHEA Grapalat" w:hAnsi="GHEA Grapalat"/>
                <w:lang w:val="fr-FR"/>
              </w:rPr>
              <w:t xml:space="preserve"> </w:t>
            </w:r>
            <w:proofErr w:type="spellStart"/>
            <w:r w:rsidRPr="004F6E06">
              <w:rPr>
                <w:rFonts w:ascii="GHEA Grapalat" w:hAnsi="GHEA Grapalat"/>
              </w:rPr>
              <w:t>ոռոգման</w:t>
            </w:r>
            <w:proofErr w:type="spellEnd"/>
            <w:r w:rsidRPr="004F6E06">
              <w:rPr>
                <w:rFonts w:ascii="GHEA Grapalat" w:hAnsi="GHEA Grapalat"/>
                <w:lang w:val="fr-FR"/>
              </w:rPr>
              <w:t xml:space="preserve"> </w:t>
            </w:r>
            <w:proofErr w:type="spellStart"/>
            <w:r w:rsidRPr="004F6E06">
              <w:rPr>
                <w:rFonts w:ascii="GHEA Grapalat" w:hAnsi="GHEA Grapalat"/>
              </w:rPr>
              <w:t>արդիական</w:t>
            </w:r>
            <w:proofErr w:type="spellEnd"/>
            <w:r w:rsidRPr="004F6E06">
              <w:rPr>
                <w:rFonts w:ascii="GHEA Grapalat" w:hAnsi="GHEA Grapalat"/>
                <w:lang w:val="fr-FR"/>
              </w:rPr>
              <w:t xml:space="preserve"> </w:t>
            </w:r>
            <w:proofErr w:type="spellStart"/>
            <w:r w:rsidRPr="004F6E06">
              <w:rPr>
                <w:rFonts w:ascii="GHEA Grapalat" w:hAnsi="GHEA Grapalat"/>
              </w:rPr>
              <w:t>համակարգերի</w:t>
            </w:r>
            <w:proofErr w:type="spellEnd"/>
            <w:r w:rsidRPr="004F6E06">
              <w:rPr>
                <w:rFonts w:ascii="GHEA Grapalat" w:hAnsi="GHEA Grapalat"/>
                <w:lang w:val="fr-FR"/>
              </w:rPr>
              <w:t xml:space="preserve"> </w:t>
            </w:r>
            <w:proofErr w:type="spellStart"/>
            <w:r w:rsidRPr="004F6E06">
              <w:rPr>
                <w:rFonts w:ascii="GHEA Grapalat" w:hAnsi="GHEA Grapalat"/>
              </w:rPr>
              <w:t>ներդրման</w:t>
            </w:r>
            <w:proofErr w:type="spellEnd"/>
            <w:r w:rsidRPr="004F6E06">
              <w:rPr>
                <w:rFonts w:ascii="GHEA Grapalat" w:hAnsi="GHEA Grapalat"/>
                <w:lang w:val="fr-FR"/>
              </w:rPr>
              <w:t xml:space="preserve"> </w:t>
            </w:r>
            <w:proofErr w:type="spellStart"/>
            <w:r w:rsidRPr="004F6E06">
              <w:rPr>
                <w:rFonts w:ascii="GHEA Grapalat" w:hAnsi="GHEA Grapalat"/>
              </w:rPr>
              <w:t>գործընթացին</w:t>
            </w:r>
            <w:proofErr w:type="spellEnd"/>
            <w:r w:rsidRPr="004F6E06">
              <w:rPr>
                <w:rFonts w:ascii="GHEA Grapalat" w:hAnsi="GHEA Grapalat"/>
              </w:rPr>
              <w:t>՝</w:t>
            </w:r>
            <w:r w:rsidRPr="004F6E06">
              <w:rPr>
                <w:rFonts w:ascii="GHEA Grapalat" w:hAnsi="GHEA Grapalat"/>
                <w:lang w:val="fr-FR"/>
              </w:rPr>
              <w:t xml:space="preserve"> </w:t>
            </w:r>
            <w:proofErr w:type="spellStart"/>
            <w:r w:rsidRPr="004F6E06">
              <w:rPr>
                <w:rFonts w:ascii="GHEA Grapalat" w:hAnsi="GHEA Grapalat"/>
              </w:rPr>
              <w:t>կիրառելով</w:t>
            </w:r>
            <w:proofErr w:type="spellEnd"/>
            <w:r w:rsidRPr="004F6E06">
              <w:rPr>
                <w:rFonts w:ascii="GHEA Grapalat" w:hAnsi="GHEA Grapalat"/>
                <w:lang w:val="fr-FR"/>
              </w:rPr>
              <w:t xml:space="preserve"> </w:t>
            </w:r>
            <w:r w:rsidRPr="004F6E06">
              <w:rPr>
                <w:rFonts w:ascii="GHEA Grapalat" w:hAnsi="GHEA Grapalat"/>
              </w:rPr>
              <w:t>հետևյալ</w:t>
            </w:r>
            <w:r w:rsidRPr="004F6E06">
              <w:rPr>
                <w:rFonts w:ascii="GHEA Grapalat" w:hAnsi="GHEA Grapalat"/>
                <w:lang w:val="fr-FR"/>
              </w:rPr>
              <w:t xml:space="preserve"> </w:t>
            </w:r>
            <w:proofErr w:type="spellStart"/>
            <w:r w:rsidRPr="004F6E06">
              <w:rPr>
                <w:rFonts w:ascii="GHEA Grapalat" w:hAnsi="GHEA Grapalat"/>
              </w:rPr>
              <w:t>տարբերակները</w:t>
            </w:r>
            <w:proofErr w:type="spellEnd"/>
            <w:r w:rsidRPr="004F6E06">
              <w:rPr>
                <w:rFonts w:ascii="GHEA Grapalat" w:hAnsi="GHEA Grapalat"/>
                <w:lang w:val="fr-FR"/>
              </w:rPr>
              <w:t>.</w:t>
            </w:r>
          </w:p>
          <w:p w:rsidR="00FE2DBB" w:rsidRPr="004F6E06" w:rsidRDefault="00FE2DBB" w:rsidP="00FE2DBB">
            <w:pPr>
              <w:pStyle w:val="BodyText"/>
              <w:spacing w:after="0" w:line="240" w:lineRule="auto"/>
              <w:ind w:firstLine="78"/>
              <w:rPr>
                <w:rFonts w:ascii="GHEA Grapalat" w:hAnsi="GHEA Grapalat"/>
                <w:lang w:val="fr-FR"/>
              </w:rPr>
            </w:pPr>
            <w:r w:rsidRPr="004F6E06">
              <w:rPr>
                <w:rFonts w:ascii="GHEA Grapalat" w:hAnsi="GHEA Grapalat"/>
                <w:lang w:val="fr-FR"/>
              </w:rPr>
              <w:t xml:space="preserve">1) </w:t>
            </w:r>
            <w:proofErr w:type="spellStart"/>
            <w:r w:rsidRPr="004F6E06">
              <w:rPr>
                <w:rFonts w:ascii="GHEA Grapalat" w:hAnsi="GHEA Grapalat"/>
              </w:rPr>
              <w:t>սուբսիդավորվող</w:t>
            </w:r>
            <w:proofErr w:type="spellEnd"/>
            <w:r w:rsidRPr="004F6E06">
              <w:rPr>
                <w:rFonts w:ascii="GHEA Grapalat" w:hAnsi="GHEA Grapalat"/>
                <w:lang w:val="fr-FR"/>
              </w:rPr>
              <w:t xml:space="preserve"> </w:t>
            </w:r>
            <w:proofErr w:type="spellStart"/>
            <w:r w:rsidRPr="004F6E06">
              <w:rPr>
                <w:rFonts w:ascii="GHEA Grapalat" w:hAnsi="GHEA Grapalat"/>
              </w:rPr>
              <w:t>վարկերի</w:t>
            </w:r>
            <w:proofErr w:type="spellEnd"/>
            <w:r w:rsidRPr="004F6E06">
              <w:rPr>
                <w:rFonts w:ascii="GHEA Grapalat" w:hAnsi="GHEA Grapalat"/>
                <w:lang w:val="fr-FR"/>
              </w:rPr>
              <w:t xml:space="preserve"> </w:t>
            </w:r>
            <w:proofErr w:type="spellStart"/>
            <w:r w:rsidRPr="004F6E06">
              <w:rPr>
                <w:rFonts w:ascii="GHEA Grapalat" w:hAnsi="GHEA Grapalat"/>
              </w:rPr>
              <w:t>տրամադրում</w:t>
            </w:r>
            <w:proofErr w:type="spellEnd"/>
            <w:r w:rsidRPr="004F6E06">
              <w:rPr>
                <w:rFonts w:ascii="GHEA Grapalat" w:hAnsi="GHEA Grapalat"/>
              </w:rPr>
              <w:t>՝</w:t>
            </w:r>
          </w:p>
          <w:p w:rsidR="00FE2DBB" w:rsidRPr="004F6E06" w:rsidRDefault="00FE2DBB" w:rsidP="00FE2DBB">
            <w:pPr>
              <w:pStyle w:val="BodyText"/>
              <w:spacing w:after="0" w:line="240" w:lineRule="auto"/>
              <w:ind w:firstLine="78"/>
              <w:rPr>
                <w:rFonts w:ascii="GHEA Grapalat" w:hAnsi="GHEA Grapalat"/>
                <w:lang w:val="fr-FR"/>
              </w:rPr>
            </w:pPr>
            <w:r w:rsidRPr="004F6E06">
              <w:rPr>
                <w:rFonts w:ascii="GHEA Grapalat" w:hAnsi="GHEA Grapalat"/>
              </w:rPr>
              <w:t>ա</w:t>
            </w:r>
            <w:r w:rsidRPr="004F6E06">
              <w:rPr>
                <w:rFonts w:ascii="GHEA Grapalat" w:hAnsi="GHEA Grapalat"/>
                <w:lang w:val="fr-FR"/>
              </w:rPr>
              <w:t xml:space="preserve">) </w:t>
            </w:r>
            <w:proofErr w:type="spellStart"/>
            <w:r w:rsidRPr="004F6E06">
              <w:rPr>
                <w:rFonts w:ascii="GHEA Grapalat" w:hAnsi="GHEA Grapalat"/>
              </w:rPr>
              <w:t>նախատեսվում</w:t>
            </w:r>
            <w:proofErr w:type="spellEnd"/>
            <w:r w:rsidRPr="004F6E06">
              <w:rPr>
                <w:rFonts w:ascii="GHEA Grapalat" w:hAnsi="GHEA Grapalat"/>
                <w:lang w:val="fr-FR"/>
              </w:rPr>
              <w:t xml:space="preserve"> </w:t>
            </w:r>
            <w:r w:rsidRPr="004F6E06">
              <w:rPr>
                <w:rFonts w:ascii="GHEA Grapalat" w:hAnsi="GHEA Grapalat"/>
              </w:rPr>
              <w:t>է</w:t>
            </w:r>
            <w:r w:rsidRPr="004F6E06">
              <w:rPr>
                <w:rFonts w:ascii="GHEA Grapalat" w:hAnsi="GHEA Grapalat"/>
                <w:lang w:val="fr-FR"/>
              </w:rPr>
              <w:t xml:space="preserve"> </w:t>
            </w:r>
            <w:r w:rsidRPr="004F6E06">
              <w:rPr>
                <w:rFonts w:ascii="GHEA Grapalat" w:hAnsi="GHEA Grapalat"/>
              </w:rPr>
              <w:t>սուբսիդավորել</w:t>
            </w:r>
            <w:r w:rsidRPr="004F6E06">
              <w:rPr>
                <w:rFonts w:ascii="GHEA Grapalat" w:hAnsi="GHEA Grapalat"/>
                <w:lang w:val="fr-FR"/>
              </w:rPr>
              <w:t xml:space="preserve"> </w:t>
            </w:r>
            <w:proofErr w:type="spellStart"/>
            <w:r w:rsidRPr="004F6E06">
              <w:rPr>
                <w:rFonts w:ascii="GHEA Grapalat" w:hAnsi="GHEA Grapalat"/>
              </w:rPr>
              <w:t>ոռոգման</w:t>
            </w:r>
            <w:proofErr w:type="spellEnd"/>
            <w:r w:rsidRPr="004F6E06">
              <w:rPr>
                <w:rFonts w:ascii="GHEA Grapalat" w:hAnsi="GHEA Grapalat"/>
                <w:lang w:val="fr-FR"/>
              </w:rPr>
              <w:t xml:space="preserve"> </w:t>
            </w:r>
            <w:proofErr w:type="spellStart"/>
            <w:r w:rsidRPr="004F6E06">
              <w:rPr>
                <w:rFonts w:ascii="GHEA Grapalat" w:hAnsi="GHEA Grapalat"/>
              </w:rPr>
              <w:t>արդիական</w:t>
            </w:r>
            <w:proofErr w:type="spellEnd"/>
            <w:r w:rsidRPr="004F6E06">
              <w:rPr>
                <w:rFonts w:ascii="GHEA Grapalat" w:hAnsi="GHEA Grapalat"/>
                <w:lang w:val="fr-FR"/>
              </w:rPr>
              <w:t xml:space="preserve"> </w:t>
            </w:r>
            <w:proofErr w:type="spellStart"/>
            <w:r w:rsidRPr="004F6E06">
              <w:rPr>
                <w:rFonts w:ascii="GHEA Grapalat" w:hAnsi="GHEA Grapalat"/>
              </w:rPr>
              <w:t>համակարգերի</w:t>
            </w:r>
            <w:proofErr w:type="spellEnd"/>
            <w:r w:rsidRPr="004F6E06">
              <w:rPr>
                <w:rFonts w:ascii="GHEA Grapalat" w:hAnsi="GHEA Grapalat"/>
                <w:lang w:val="fr-FR"/>
              </w:rPr>
              <w:t xml:space="preserve"> </w:t>
            </w:r>
            <w:proofErr w:type="spellStart"/>
            <w:r w:rsidRPr="004F6E06">
              <w:rPr>
                <w:rFonts w:ascii="GHEA Grapalat" w:hAnsi="GHEA Grapalat"/>
              </w:rPr>
              <w:t>ներդրման</w:t>
            </w:r>
            <w:proofErr w:type="spellEnd"/>
            <w:r w:rsidRPr="004F6E06">
              <w:rPr>
                <w:rFonts w:ascii="GHEA Grapalat" w:hAnsi="GHEA Grapalat"/>
                <w:lang w:val="fr-FR"/>
              </w:rPr>
              <w:t xml:space="preserve"> (</w:t>
            </w:r>
            <w:proofErr w:type="spellStart"/>
            <w:r w:rsidRPr="004F6E06">
              <w:rPr>
                <w:rFonts w:ascii="GHEA Grapalat" w:hAnsi="GHEA Grapalat"/>
              </w:rPr>
              <w:t>սխեմայի</w:t>
            </w:r>
            <w:proofErr w:type="spellEnd"/>
            <w:r w:rsidRPr="004F6E06">
              <w:rPr>
                <w:rFonts w:ascii="GHEA Grapalat" w:hAnsi="GHEA Grapalat"/>
                <w:lang w:val="fr-FR"/>
              </w:rPr>
              <w:t xml:space="preserve"> </w:t>
            </w:r>
            <w:proofErr w:type="spellStart"/>
            <w:r w:rsidRPr="004F6E06">
              <w:rPr>
                <w:rFonts w:ascii="GHEA Grapalat" w:hAnsi="GHEA Grapalat"/>
              </w:rPr>
              <w:t>կազմում</w:t>
            </w:r>
            <w:proofErr w:type="spellEnd"/>
            <w:r w:rsidRPr="004F6E06">
              <w:rPr>
                <w:rFonts w:ascii="GHEA Grapalat" w:hAnsi="GHEA Grapalat"/>
                <w:lang w:val="fr-FR"/>
              </w:rPr>
              <w:t xml:space="preserve">, </w:t>
            </w:r>
            <w:proofErr w:type="spellStart"/>
            <w:r w:rsidRPr="004F6E06">
              <w:rPr>
                <w:rFonts w:ascii="GHEA Grapalat" w:hAnsi="GHEA Grapalat"/>
              </w:rPr>
              <w:t>կապիտալ</w:t>
            </w:r>
            <w:proofErr w:type="spellEnd"/>
            <w:r w:rsidRPr="004F6E06">
              <w:rPr>
                <w:rFonts w:ascii="GHEA Grapalat" w:hAnsi="GHEA Grapalat"/>
                <w:lang w:val="fr-FR"/>
              </w:rPr>
              <w:t xml:space="preserve"> </w:t>
            </w:r>
            <w:proofErr w:type="spellStart"/>
            <w:r w:rsidRPr="004F6E06">
              <w:rPr>
                <w:rFonts w:ascii="GHEA Grapalat" w:hAnsi="GHEA Grapalat"/>
              </w:rPr>
              <w:t>ծախսեր</w:t>
            </w:r>
            <w:proofErr w:type="spellEnd"/>
            <w:r w:rsidRPr="004F6E06">
              <w:rPr>
                <w:rFonts w:ascii="GHEA Grapalat" w:hAnsi="GHEA Grapalat"/>
                <w:lang w:val="fr-FR"/>
              </w:rPr>
              <w:t xml:space="preserve">, </w:t>
            </w:r>
            <w:proofErr w:type="spellStart"/>
            <w:r w:rsidRPr="004F6E06">
              <w:rPr>
                <w:rFonts w:ascii="GHEA Grapalat" w:hAnsi="GHEA Grapalat"/>
              </w:rPr>
              <w:t>ներդրման</w:t>
            </w:r>
            <w:proofErr w:type="spellEnd"/>
            <w:r w:rsidRPr="004F6E06">
              <w:rPr>
                <w:rFonts w:ascii="GHEA Grapalat" w:hAnsi="GHEA Grapalat"/>
                <w:lang w:val="fr-FR"/>
              </w:rPr>
              <w:t xml:space="preserve"> </w:t>
            </w:r>
            <w:proofErr w:type="spellStart"/>
            <w:r w:rsidRPr="004F6E06">
              <w:rPr>
                <w:rFonts w:ascii="GHEA Grapalat" w:hAnsi="GHEA Grapalat"/>
              </w:rPr>
              <w:t>աշխատանքներ</w:t>
            </w:r>
            <w:proofErr w:type="spellEnd"/>
            <w:r w:rsidRPr="004F6E06">
              <w:rPr>
                <w:rFonts w:ascii="GHEA Grapalat" w:hAnsi="GHEA Grapalat"/>
                <w:lang w:val="fr-FR"/>
              </w:rPr>
              <w:t xml:space="preserve">) </w:t>
            </w:r>
            <w:proofErr w:type="spellStart"/>
            <w:r w:rsidRPr="004F6E06">
              <w:rPr>
                <w:rFonts w:ascii="GHEA Grapalat" w:hAnsi="GHEA Grapalat"/>
              </w:rPr>
              <w:t>ուղղված</w:t>
            </w:r>
            <w:proofErr w:type="spellEnd"/>
            <w:r w:rsidRPr="004F6E06">
              <w:rPr>
                <w:rFonts w:ascii="GHEA Grapalat" w:hAnsi="GHEA Grapalat"/>
                <w:lang w:val="fr-FR"/>
              </w:rPr>
              <w:t xml:space="preserve"> </w:t>
            </w:r>
            <w:proofErr w:type="spellStart"/>
            <w:r w:rsidRPr="004F6E06">
              <w:rPr>
                <w:rFonts w:ascii="GHEA Grapalat" w:hAnsi="GHEA Grapalat"/>
              </w:rPr>
              <w:t>վարկերի</w:t>
            </w:r>
            <w:proofErr w:type="spellEnd"/>
            <w:r w:rsidRPr="004F6E06">
              <w:rPr>
                <w:rFonts w:ascii="GHEA Grapalat" w:hAnsi="GHEA Grapalat"/>
                <w:lang w:val="fr-FR"/>
              </w:rPr>
              <w:t xml:space="preserve"> </w:t>
            </w:r>
            <w:proofErr w:type="spellStart"/>
            <w:r w:rsidRPr="004F6E06">
              <w:rPr>
                <w:rFonts w:ascii="GHEA Grapalat" w:hAnsi="GHEA Grapalat"/>
              </w:rPr>
              <w:lastRenderedPageBreak/>
              <w:t>տոկոսադրույքներն</w:t>
            </w:r>
            <w:proofErr w:type="spellEnd"/>
            <w:r w:rsidRPr="004F6E06">
              <w:rPr>
                <w:rFonts w:ascii="GHEA Grapalat" w:hAnsi="GHEA Grapalat"/>
                <w:lang w:val="fr-FR"/>
              </w:rPr>
              <w:t xml:space="preserve"> </w:t>
            </w:r>
            <w:proofErr w:type="spellStart"/>
            <w:r w:rsidRPr="004F6E06">
              <w:rPr>
                <w:rFonts w:ascii="GHEA Grapalat" w:hAnsi="GHEA Grapalat"/>
              </w:rPr>
              <w:t>այնպիսի</w:t>
            </w:r>
            <w:proofErr w:type="spellEnd"/>
            <w:r w:rsidRPr="004F6E06">
              <w:rPr>
                <w:rFonts w:ascii="GHEA Grapalat" w:hAnsi="GHEA Grapalat"/>
                <w:lang w:val="fr-FR"/>
              </w:rPr>
              <w:t xml:space="preserve"> </w:t>
            </w:r>
            <w:proofErr w:type="spellStart"/>
            <w:r w:rsidRPr="004F6E06">
              <w:rPr>
                <w:rFonts w:ascii="GHEA Grapalat" w:hAnsi="GHEA Grapalat"/>
              </w:rPr>
              <w:t>չափաքանակով</w:t>
            </w:r>
            <w:proofErr w:type="spellEnd"/>
            <w:r w:rsidRPr="004F6E06">
              <w:rPr>
                <w:rFonts w:ascii="GHEA Grapalat" w:hAnsi="GHEA Grapalat"/>
                <w:lang w:val="fr-FR"/>
              </w:rPr>
              <w:t xml:space="preserve">, </w:t>
            </w:r>
            <w:proofErr w:type="spellStart"/>
            <w:r w:rsidRPr="004F6E06">
              <w:rPr>
                <w:rFonts w:ascii="GHEA Grapalat" w:hAnsi="GHEA Grapalat"/>
              </w:rPr>
              <w:t>որպեսզի</w:t>
            </w:r>
            <w:proofErr w:type="spellEnd"/>
            <w:r w:rsidRPr="004F6E06">
              <w:rPr>
                <w:rFonts w:ascii="GHEA Grapalat" w:hAnsi="GHEA Grapalat"/>
                <w:lang w:val="fr-FR"/>
              </w:rPr>
              <w:t xml:space="preserve"> </w:t>
            </w:r>
            <w:proofErr w:type="spellStart"/>
            <w:r w:rsidRPr="004F6E06">
              <w:rPr>
                <w:rFonts w:ascii="GHEA Grapalat" w:hAnsi="GHEA Grapalat"/>
              </w:rPr>
              <w:t>վարկերը</w:t>
            </w:r>
            <w:proofErr w:type="spellEnd"/>
            <w:r w:rsidRPr="004F6E06">
              <w:rPr>
                <w:rFonts w:ascii="GHEA Grapalat" w:hAnsi="GHEA Grapalat"/>
                <w:lang w:val="fr-FR"/>
              </w:rPr>
              <w:t xml:space="preserve"> </w:t>
            </w:r>
            <w:proofErr w:type="spellStart"/>
            <w:r w:rsidRPr="004F6E06">
              <w:rPr>
                <w:rFonts w:ascii="GHEA Grapalat" w:hAnsi="GHEA Grapalat"/>
              </w:rPr>
              <w:t>տրամադրվեն</w:t>
            </w:r>
            <w:proofErr w:type="spellEnd"/>
            <w:r w:rsidRPr="004F6E06">
              <w:rPr>
                <w:rFonts w:ascii="GHEA Grapalat" w:hAnsi="GHEA Grapalat"/>
                <w:lang w:val="fr-FR"/>
              </w:rPr>
              <w:t xml:space="preserve"> 2 %-</w:t>
            </w:r>
            <w:proofErr w:type="spellStart"/>
            <w:r w:rsidRPr="004F6E06">
              <w:rPr>
                <w:rFonts w:ascii="GHEA Grapalat" w:hAnsi="GHEA Grapalat"/>
              </w:rPr>
              <w:t>ով</w:t>
            </w:r>
            <w:proofErr w:type="spellEnd"/>
            <w:r w:rsidRPr="004F6E06">
              <w:rPr>
                <w:rFonts w:ascii="GHEA Grapalat" w:hAnsi="GHEA Grapalat"/>
                <w:lang w:val="fr-FR"/>
              </w:rPr>
              <w:t xml:space="preserve">, </w:t>
            </w:r>
            <w:proofErr w:type="spellStart"/>
            <w:r w:rsidRPr="004F6E06">
              <w:rPr>
                <w:rFonts w:ascii="GHEA Grapalat" w:hAnsi="GHEA Grapalat"/>
              </w:rPr>
              <w:t>իսկ</w:t>
            </w:r>
            <w:proofErr w:type="spellEnd"/>
            <w:r w:rsidRPr="004F6E06">
              <w:rPr>
                <w:rFonts w:ascii="GHEA Grapalat" w:hAnsi="GHEA Grapalat"/>
                <w:lang w:val="fr-FR"/>
              </w:rPr>
              <w:t xml:space="preserve"> </w:t>
            </w:r>
            <w:proofErr w:type="spellStart"/>
            <w:r w:rsidRPr="004F6E06">
              <w:rPr>
                <w:rFonts w:ascii="GHEA Grapalat" w:hAnsi="GHEA Grapalat"/>
              </w:rPr>
              <w:t>գերնորմատիվային</w:t>
            </w:r>
            <w:proofErr w:type="spellEnd"/>
            <w:r w:rsidRPr="004F6E06">
              <w:rPr>
                <w:rFonts w:ascii="GHEA Grapalat" w:hAnsi="GHEA Grapalat"/>
                <w:lang w:val="fr-FR"/>
              </w:rPr>
              <w:t xml:space="preserve"> </w:t>
            </w:r>
            <w:proofErr w:type="spellStart"/>
            <w:r w:rsidRPr="004F6E06">
              <w:rPr>
                <w:rFonts w:ascii="GHEA Grapalat" w:hAnsi="GHEA Grapalat"/>
              </w:rPr>
              <w:t>ջրապահանջարկ</w:t>
            </w:r>
            <w:proofErr w:type="spellEnd"/>
            <w:r w:rsidRPr="004F6E06">
              <w:rPr>
                <w:rFonts w:ascii="GHEA Grapalat" w:hAnsi="GHEA Grapalat"/>
                <w:lang w:val="fr-FR"/>
              </w:rPr>
              <w:t xml:space="preserve"> </w:t>
            </w:r>
            <w:proofErr w:type="spellStart"/>
            <w:r w:rsidRPr="004F6E06">
              <w:rPr>
                <w:rFonts w:ascii="GHEA Grapalat" w:hAnsi="GHEA Grapalat"/>
              </w:rPr>
              <w:t>ունեցող</w:t>
            </w:r>
            <w:proofErr w:type="spellEnd"/>
            <w:r w:rsidRPr="004F6E06">
              <w:rPr>
                <w:rFonts w:ascii="GHEA Grapalat" w:hAnsi="GHEA Grapalat"/>
                <w:lang w:val="fr-FR"/>
              </w:rPr>
              <w:t xml:space="preserve"> </w:t>
            </w:r>
            <w:proofErr w:type="spellStart"/>
            <w:r w:rsidRPr="004F6E06">
              <w:rPr>
                <w:rFonts w:ascii="GHEA Grapalat" w:hAnsi="GHEA Grapalat"/>
              </w:rPr>
              <w:t>հողատարածքներում</w:t>
            </w:r>
            <w:proofErr w:type="spellEnd"/>
            <w:r w:rsidRPr="004F6E06">
              <w:rPr>
                <w:rFonts w:ascii="GHEA Grapalat" w:hAnsi="GHEA Grapalat"/>
                <w:lang w:val="fr-FR"/>
              </w:rPr>
              <w:t xml:space="preserve"> </w:t>
            </w:r>
            <w:proofErr w:type="spellStart"/>
            <w:r w:rsidRPr="004F6E06">
              <w:rPr>
                <w:rFonts w:ascii="GHEA Grapalat" w:hAnsi="GHEA Grapalat"/>
              </w:rPr>
              <w:t>ներդրման</w:t>
            </w:r>
            <w:proofErr w:type="spellEnd"/>
            <w:r w:rsidRPr="004F6E06">
              <w:rPr>
                <w:rFonts w:ascii="GHEA Grapalat" w:hAnsi="GHEA Grapalat"/>
                <w:lang w:val="fr-FR"/>
              </w:rPr>
              <w:t xml:space="preserve"> </w:t>
            </w:r>
            <w:proofErr w:type="spellStart"/>
            <w:r w:rsidRPr="004F6E06">
              <w:rPr>
                <w:rFonts w:ascii="GHEA Grapalat" w:hAnsi="GHEA Grapalat"/>
              </w:rPr>
              <w:t>դեպքում</w:t>
            </w:r>
            <w:proofErr w:type="spellEnd"/>
            <w:r w:rsidRPr="004F6E06">
              <w:rPr>
                <w:rFonts w:ascii="GHEA Grapalat" w:hAnsi="GHEA Grapalat"/>
                <w:lang w:val="fr-FR"/>
              </w:rPr>
              <w:t xml:space="preserve">, </w:t>
            </w:r>
            <w:proofErr w:type="spellStart"/>
            <w:r w:rsidRPr="004F6E06">
              <w:rPr>
                <w:rFonts w:ascii="GHEA Grapalat" w:hAnsi="GHEA Grapalat"/>
              </w:rPr>
              <w:t>կամ</w:t>
            </w:r>
            <w:proofErr w:type="spellEnd"/>
            <w:r w:rsidRPr="004F6E06">
              <w:rPr>
                <w:rFonts w:ascii="GHEA Grapalat" w:hAnsi="GHEA Grapalat"/>
                <w:lang w:val="fr-FR"/>
              </w:rPr>
              <w:t xml:space="preserve"> </w:t>
            </w:r>
            <w:proofErr w:type="spellStart"/>
            <w:r w:rsidRPr="004F6E06">
              <w:rPr>
                <w:rFonts w:ascii="GHEA Grapalat" w:hAnsi="GHEA Grapalat"/>
              </w:rPr>
              <w:t>առնվազն</w:t>
            </w:r>
            <w:proofErr w:type="spellEnd"/>
            <w:r w:rsidRPr="004F6E06">
              <w:rPr>
                <w:rFonts w:ascii="GHEA Grapalat" w:hAnsi="GHEA Grapalat"/>
                <w:lang w:val="fr-FR"/>
              </w:rPr>
              <w:t xml:space="preserve"> 3 </w:t>
            </w:r>
            <w:proofErr w:type="spellStart"/>
            <w:r w:rsidRPr="004F6E06">
              <w:rPr>
                <w:rFonts w:ascii="GHEA Grapalat" w:hAnsi="GHEA Grapalat"/>
              </w:rPr>
              <w:t>հա</w:t>
            </w:r>
            <w:proofErr w:type="spellEnd"/>
            <w:r w:rsidRPr="004F6E06">
              <w:rPr>
                <w:rFonts w:ascii="GHEA Grapalat" w:hAnsi="GHEA Grapalat"/>
                <w:lang w:val="fr-FR"/>
              </w:rPr>
              <w:t xml:space="preserve"> </w:t>
            </w:r>
            <w:proofErr w:type="spellStart"/>
            <w:r w:rsidRPr="004F6E06">
              <w:rPr>
                <w:rFonts w:ascii="GHEA Grapalat" w:hAnsi="GHEA Grapalat"/>
              </w:rPr>
              <w:t>հողատարածքում</w:t>
            </w:r>
            <w:proofErr w:type="spellEnd"/>
            <w:r w:rsidRPr="004F6E06">
              <w:rPr>
                <w:rFonts w:ascii="GHEA Grapalat" w:hAnsi="GHEA Grapalat"/>
                <w:lang w:val="fr-FR"/>
              </w:rPr>
              <w:t xml:space="preserve"> </w:t>
            </w:r>
            <w:proofErr w:type="spellStart"/>
            <w:r w:rsidRPr="004F6E06">
              <w:rPr>
                <w:rFonts w:ascii="GHEA Grapalat" w:hAnsi="GHEA Grapalat"/>
              </w:rPr>
              <w:t>ներդնող</w:t>
            </w:r>
            <w:proofErr w:type="spellEnd"/>
            <w:r w:rsidRPr="004F6E06">
              <w:rPr>
                <w:rFonts w:ascii="GHEA Grapalat" w:hAnsi="GHEA Grapalat"/>
                <w:lang w:val="fr-FR"/>
              </w:rPr>
              <w:t xml:space="preserve"> </w:t>
            </w:r>
            <w:proofErr w:type="spellStart"/>
            <w:r w:rsidRPr="004F6E06">
              <w:rPr>
                <w:rFonts w:ascii="GHEA Grapalat" w:hAnsi="GHEA Grapalat"/>
              </w:rPr>
              <w:t>կոոպերատիվներին</w:t>
            </w:r>
            <w:proofErr w:type="spellEnd"/>
            <w:r w:rsidRPr="004F6E06">
              <w:rPr>
                <w:rFonts w:ascii="GHEA Grapalat" w:hAnsi="GHEA Grapalat"/>
                <w:lang w:val="fr-FR"/>
              </w:rPr>
              <w:t xml:space="preserve"> 0 %-</w:t>
            </w:r>
            <w:proofErr w:type="spellStart"/>
            <w:r w:rsidRPr="004F6E06">
              <w:rPr>
                <w:rFonts w:ascii="GHEA Grapalat" w:hAnsi="GHEA Grapalat"/>
              </w:rPr>
              <w:t>ով</w:t>
            </w:r>
            <w:proofErr w:type="spellEnd"/>
            <w:r w:rsidRPr="004F6E06">
              <w:rPr>
                <w:rFonts w:ascii="GHEA Grapalat" w:hAnsi="GHEA Grapalat"/>
                <w:lang w:val="fr-FR"/>
              </w:rPr>
              <w:t xml:space="preserve">, </w:t>
            </w:r>
            <w:proofErr w:type="spellStart"/>
            <w:r w:rsidRPr="004F6E06">
              <w:rPr>
                <w:rFonts w:ascii="GHEA Grapalat" w:hAnsi="GHEA Grapalat"/>
              </w:rPr>
              <w:t>եթե</w:t>
            </w:r>
            <w:proofErr w:type="spellEnd"/>
            <w:r w:rsidRPr="004F6E06">
              <w:rPr>
                <w:rFonts w:ascii="GHEA Grapalat" w:hAnsi="GHEA Grapalat"/>
                <w:lang w:val="fr-FR"/>
              </w:rPr>
              <w:t xml:space="preserve"> </w:t>
            </w:r>
            <w:proofErr w:type="spellStart"/>
            <w:r w:rsidRPr="004F6E06">
              <w:rPr>
                <w:rFonts w:ascii="GHEA Grapalat" w:hAnsi="GHEA Grapalat"/>
              </w:rPr>
              <w:t>ներդրման</w:t>
            </w:r>
            <w:proofErr w:type="spellEnd"/>
            <w:r w:rsidRPr="004F6E06">
              <w:rPr>
                <w:rFonts w:ascii="GHEA Grapalat" w:hAnsi="GHEA Grapalat"/>
                <w:lang w:val="fr-FR"/>
              </w:rPr>
              <w:t xml:space="preserve"> </w:t>
            </w:r>
            <w:proofErr w:type="spellStart"/>
            <w:r w:rsidRPr="004F6E06">
              <w:rPr>
                <w:rFonts w:ascii="GHEA Grapalat" w:hAnsi="GHEA Grapalat"/>
              </w:rPr>
              <w:t>աշխատանքներն</w:t>
            </w:r>
            <w:proofErr w:type="spellEnd"/>
            <w:r w:rsidRPr="004F6E06">
              <w:rPr>
                <w:rFonts w:ascii="GHEA Grapalat" w:hAnsi="GHEA Grapalat"/>
                <w:lang w:val="fr-FR"/>
              </w:rPr>
              <w:t xml:space="preserve"> </w:t>
            </w:r>
            <w:proofErr w:type="spellStart"/>
            <w:r w:rsidRPr="004F6E06">
              <w:rPr>
                <w:rFonts w:ascii="GHEA Grapalat" w:hAnsi="GHEA Grapalat"/>
              </w:rPr>
              <w:t>իրականացվելու</w:t>
            </w:r>
            <w:proofErr w:type="spellEnd"/>
            <w:r w:rsidRPr="004F6E06">
              <w:rPr>
                <w:rFonts w:ascii="GHEA Grapalat" w:hAnsi="GHEA Grapalat"/>
                <w:lang w:val="fr-FR"/>
              </w:rPr>
              <w:t xml:space="preserve"> </w:t>
            </w:r>
            <w:proofErr w:type="spellStart"/>
            <w:r w:rsidRPr="004F6E06">
              <w:rPr>
                <w:rFonts w:ascii="GHEA Grapalat" w:hAnsi="GHEA Grapalat"/>
              </w:rPr>
              <w:t>են</w:t>
            </w:r>
            <w:proofErr w:type="spellEnd"/>
            <w:r w:rsidRPr="004F6E06">
              <w:rPr>
                <w:rFonts w:ascii="GHEA Grapalat" w:hAnsi="GHEA Grapalat"/>
                <w:lang w:val="fr-FR"/>
              </w:rPr>
              <w:t xml:space="preserve"> </w:t>
            </w:r>
            <w:proofErr w:type="spellStart"/>
            <w:r w:rsidRPr="004F6E06">
              <w:rPr>
                <w:rFonts w:ascii="GHEA Grapalat" w:hAnsi="GHEA Grapalat"/>
              </w:rPr>
              <w:t>մասնագիտացված</w:t>
            </w:r>
            <w:proofErr w:type="spellEnd"/>
            <w:r w:rsidRPr="004F6E06">
              <w:rPr>
                <w:rFonts w:ascii="GHEA Grapalat" w:hAnsi="GHEA Grapalat"/>
                <w:lang w:val="fr-FR"/>
              </w:rPr>
              <w:t xml:space="preserve"> </w:t>
            </w:r>
            <w:proofErr w:type="spellStart"/>
            <w:r w:rsidRPr="004F6E06">
              <w:rPr>
                <w:rFonts w:ascii="GHEA Grapalat" w:hAnsi="GHEA Grapalat"/>
              </w:rPr>
              <w:t>կազմակերպությունների</w:t>
            </w:r>
            <w:proofErr w:type="spellEnd"/>
            <w:r w:rsidRPr="004F6E06">
              <w:rPr>
                <w:rFonts w:ascii="GHEA Grapalat" w:hAnsi="GHEA Grapalat"/>
                <w:lang w:val="fr-FR"/>
              </w:rPr>
              <w:t xml:space="preserve"> (</w:t>
            </w:r>
            <w:proofErr w:type="spellStart"/>
            <w:r w:rsidRPr="004F6E06">
              <w:rPr>
                <w:rFonts w:ascii="GHEA Grapalat" w:hAnsi="GHEA Grapalat"/>
              </w:rPr>
              <w:t>կապալառուի</w:t>
            </w:r>
            <w:proofErr w:type="spellEnd"/>
            <w:r w:rsidRPr="004F6E06">
              <w:rPr>
                <w:rFonts w:ascii="GHEA Grapalat" w:hAnsi="GHEA Grapalat"/>
                <w:lang w:val="fr-FR"/>
              </w:rPr>
              <w:t xml:space="preserve">) </w:t>
            </w:r>
            <w:proofErr w:type="spellStart"/>
            <w:r w:rsidRPr="004F6E06">
              <w:rPr>
                <w:rFonts w:ascii="GHEA Grapalat" w:hAnsi="GHEA Grapalat"/>
              </w:rPr>
              <w:t>կողմից</w:t>
            </w:r>
            <w:proofErr w:type="spellEnd"/>
            <w:r w:rsidRPr="004F6E06">
              <w:rPr>
                <w:rFonts w:ascii="GHEA Grapalat" w:hAnsi="GHEA Grapalat"/>
                <w:lang w:val="fr-FR"/>
              </w:rPr>
              <w:t>,</w:t>
            </w:r>
          </w:p>
          <w:p w:rsidR="00FE2DBB" w:rsidRPr="004F6E06" w:rsidRDefault="00FE2DBB" w:rsidP="00FE2DBB">
            <w:pPr>
              <w:pStyle w:val="BodyText"/>
              <w:spacing w:after="0" w:line="240" w:lineRule="auto"/>
              <w:ind w:firstLine="78"/>
              <w:rPr>
                <w:rFonts w:ascii="GHEA Grapalat" w:hAnsi="GHEA Grapalat"/>
                <w:lang w:val="fr-FR"/>
              </w:rPr>
            </w:pPr>
            <w:r w:rsidRPr="004F6E06">
              <w:rPr>
                <w:rFonts w:ascii="GHEA Grapalat" w:hAnsi="GHEA Grapalat"/>
              </w:rPr>
              <w:t>բ</w:t>
            </w:r>
            <w:r w:rsidRPr="004F6E06">
              <w:rPr>
                <w:rFonts w:ascii="GHEA Grapalat" w:hAnsi="GHEA Grapalat"/>
                <w:lang w:val="fr-FR"/>
              </w:rPr>
              <w:t xml:space="preserve">) </w:t>
            </w:r>
            <w:proofErr w:type="spellStart"/>
            <w:r w:rsidRPr="004F6E06">
              <w:rPr>
                <w:rFonts w:ascii="GHEA Grapalat" w:hAnsi="GHEA Grapalat"/>
              </w:rPr>
              <w:t>նախատեսվում</w:t>
            </w:r>
            <w:proofErr w:type="spellEnd"/>
            <w:r w:rsidRPr="004F6E06">
              <w:rPr>
                <w:rFonts w:ascii="GHEA Grapalat" w:hAnsi="GHEA Grapalat"/>
                <w:lang w:val="fr-FR"/>
              </w:rPr>
              <w:t xml:space="preserve"> </w:t>
            </w:r>
            <w:r w:rsidRPr="004F6E06">
              <w:rPr>
                <w:rFonts w:ascii="GHEA Grapalat" w:hAnsi="GHEA Grapalat"/>
              </w:rPr>
              <w:t>է</w:t>
            </w:r>
            <w:r w:rsidRPr="004F6E06">
              <w:rPr>
                <w:rFonts w:ascii="GHEA Grapalat" w:hAnsi="GHEA Grapalat"/>
                <w:lang w:val="fr-FR"/>
              </w:rPr>
              <w:t xml:space="preserve"> </w:t>
            </w:r>
            <w:r w:rsidRPr="004F6E06">
              <w:rPr>
                <w:rFonts w:ascii="GHEA Grapalat" w:hAnsi="GHEA Grapalat"/>
              </w:rPr>
              <w:t>սուբսիդավորել</w:t>
            </w:r>
            <w:r w:rsidRPr="004F6E06">
              <w:rPr>
                <w:rFonts w:ascii="GHEA Grapalat" w:hAnsi="GHEA Grapalat"/>
                <w:lang w:val="fr-FR"/>
              </w:rPr>
              <w:t xml:space="preserve"> </w:t>
            </w:r>
            <w:proofErr w:type="spellStart"/>
            <w:r w:rsidRPr="004F6E06">
              <w:rPr>
                <w:rFonts w:ascii="GHEA Grapalat" w:hAnsi="GHEA Grapalat"/>
              </w:rPr>
              <w:t>ոռոգման</w:t>
            </w:r>
            <w:proofErr w:type="spellEnd"/>
            <w:r w:rsidRPr="004F6E06">
              <w:rPr>
                <w:rFonts w:ascii="GHEA Grapalat" w:hAnsi="GHEA Grapalat"/>
                <w:lang w:val="fr-FR"/>
              </w:rPr>
              <w:t xml:space="preserve"> </w:t>
            </w:r>
            <w:proofErr w:type="spellStart"/>
            <w:r w:rsidRPr="004F6E06">
              <w:rPr>
                <w:rFonts w:ascii="GHEA Grapalat" w:hAnsi="GHEA Grapalat"/>
              </w:rPr>
              <w:t>արդիական</w:t>
            </w:r>
            <w:proofErr w:type="spellEnd"/>
            <w:r w:rsidRPr="004F6E06">
              <w:rPr>
                <w:rFonts w:ascii="GHEA Grapalat" w:hAnsi="GHEA Grapalat"/>
                <w:lang w:val="fr-FR"/>
              </w:rPr>
              <w:t xml:space="preserve"> </w:t>
            </w:r>
            <w:proofErr w:type="spellStart"/>
            <w:r w:rsidRPr="004F6E06">
              <w:rPr>
                <w:rFonts w:ascii="GHEA Grapalat" w:hAnsi="GHEA Grapalat"/>
              </w:rPr>
              <w:t>համակարգերի</w:t>
            </w:r>
            <w:proofErr w:type="spellEnd"/>
            <w:r w:rsidRPr="004F6E06">
              <w:rPr>
                <w:rFonts w:ascii="GHEA Grapalat" w:hAnsi="GHEA Grapalat"/>
                <w:lang w:val="fr-FR"/>
              </w:rPr>
              <w:t xml:space="preserve"> </w:t>
            </w:r>
            <w:proofErr w:type="spellStart"/>
            <w:r w:rsidRPr="004F6E06">
              <w:rPr>
                <w:rFonts w:ascii="GHEA Grapalat" w:hAnsi="GHEA Grapalat"/>
              </w:rPr>
              <w:t>ներդրման</w:t>
            </w:r>
            <w:proofErr w:type="spellEnd"/>
            <w:r w:rsidRPr="004F6E06">
              <w:rPr>
                <w:rFonts w:ascii="GHEA Grapalat" w:hAnsi="GHEA Grapalat"/>
                <w:lang w:val="fr-FR"/>
              </w:rPr>
              <w:t xml:space="preserve"> </w:t>
            </w:r>
            <w:proofErr w:type="spellStart"/>
            <w:r w:rsidRPr="004F6E06">
              <w:rPr>
                <w:rFonts w:ascii="GHEA Grapalat" w:hAnsi="GHEA Grapalat"/>
              </w:rPr>
              <w:t>համար</w:t>
            </w:r>
            <w:proofErr w:type="spellEnd"/>
            <w:r w:rsidRPr="004F6E06">
              <w:rPr>
                <w:rFonts w:ascii="GHEA Grapalat" w:hAnsi="GHEA Grapalat"/>
                <w:lang w:val="fr-FR"/>
              </w:rPr>
              <w:t xml:space="preserve"> </w:t>
            </w:r>
            <w:proofErr w:type="spellStart"/>
            <w:r w:rsidRPr="004F6E06">
              <w:rPr>
                <w:rFonts w:ascii="GHEA Grapalat" w:hAnsi="GHEA Grapalat"/>
              </w:rPr>
              <w:t>կատարված</w:t>
            </w:r>
            <w:proofErr w:type="spellEnd"/>
            <w:r w:rsidRPr="004F6E06">
              <w:rPr>
                <w:rFonts w:ascii="GHEA Grapalat" w:hAnsi="GHEA Grapalat"/>
                <w:lang w:val="fr-FR"/>
              </w:rPr>
              <w:t xml:space="preserve"> </w:t>
            </w:r>
            <w:proofErr w:type="spellStart"/>
            <w:r w:rsidRPr="004F6E06">
              <w:rPr>
                <w:rFonts w:ascii="GHEA Grapalat" w:hAnsi="GHEA Grapalat"/>
              </w:rPr>
              <w:t>կապիտալ</w:t>
            </w:r>
            <w:proofErr w:type="spellEnd"/>
            <w:r w:rsidRPr="004F6E06">
              <w:rPr>
                <w:rFonts w:ascii="GHEA Grapalat" w:hAnsi="GHEA Grapalat"/>
                <w:lang w:val="fr-FR"/>
              </w:rPr>
              <w:t xml:space="preserve"> </w:t>
            </w:r>
            <w:proofErr w:type="spellStart"/>
            <w:r w:rsidRPr="004F6E06">
              <w:rPr>
                <w:rFonts w:ascii="GHEA Grapalat" w:hAnsi="GHEA Grapalat"/>
              </w:rPr>
              <w:t>ծախսերի</w:t>
            </w:r>
            <w:proofErr w:type="spellEnd"/>
            <w:r w:rsidRPr="004F6E06">
              <w:rPr>
                <w:rFonts w:ascii="GHEA Grapalat" w:hAnsi="GHEA Grapalat"/>
                <w:lang w:val="fr-FR"/>
              </w:rPr>
              <w:t xml:space="preserve"> (</w:t>
            </w:r>
            <w:proofErr w:type="spellStart"/>
            <w:r w:rsidRPr="004F6E06">
              <w:rPr>
                <w:rFonts w:ascii="GHEA Grapalat" w:hAnsi="GHEA Grapalat"/>
              </w:rPr>
              <w:t>մոտեցնող</w:t>
            </w:r>
            <w:proofErr w:type="spellEnd"/>
            <w:r w:rsidRPr="004F6E06">
              <w:rPr>
                <w:rFonts w:ascii="GHEA Grapalat" w:hAnsi="GHEA Grapalat"/>
                <w:lang w:val="fr-FR"/>
              </w:rPr>
              <w:t xml:space="preserve"> </w:t>
            </w:r>
            <w:proofErr w:type="spellStart"/>
            <w:r w:rsidRPr="004F6E06">
              <w:rPr>
                <w:rFonts w:ascii="GHEA Grapalat" w:hAnsi="GHEA Grapalat"/>
              </w:rPr>
              <w:t>խողովակ</w:t>
            </w:r>
            <w:proofErr w:type="spellEnd"/>
            <w:r w:rsidRPr="004F6E06">
              <w:rPr>
                <w:rFonts w:ascii="GHEA Grapalat" w:hAnsi="GHEA Grapalat"/>
                <w:lang w:val="fr-FR"/>
              </w:rPr>
              <w:t xml:space="preserve">, </w:t>
            </w:r>
            <w:proofErr w:type="spellStart"/>
            <w:r w:rsidRPr="004F6E06">
              <w:rPr>
                <w:rFonts w:ascii="GHEA Grapalat" w:hAnsi="GHEA Grapalat"/>
              </w:rPr>
              <w:t>գլխամասային</w:t>
            </w:r>
            <w:proofErr w:type="spellEnd"/>
            <w:r w:rsidRPr="004F6E06">
              <w:rPr>
                <w:rFonts w:ascii="GHEA Grapalat" w:hAnsi="GHEA Grapalat"/>
                <w:lang w:val="fr-FR"/>
              </w:rPr>
              <w:t xml:space="preserve"> </w:t>
            </w:r>
            <w:proofErr w:type="spellStart"/>
            <w:r w:rsidRPr="004F6E06">
              <w:rPr>
                <w:rFonts w:ascii="GHEA Grapalat" w:hAnsi="GHEA Grapalat"/>
              </w:rPr>
              <w:t>հանգույց</w:t>
            </w:r>
            <w:proofErr w:type="spellEnd"/>
            <w:r w:rsidRPr="004F6E06">
              <w:rPr>
                <w:rFonts w:ascii="GHEA Grapalat" w:hAnsi="GHEA Grapalat"/>
                <w:lang w:val="fr-FR"/>
              </w:rPr>
              <w:t xml:space="preserve">, </w:t>
            </w:r>
            <w:proofErr w:type="spellStart"/>
            <w:r w:rsidRPr="004F6E06">
              <w:rPr>
                <w:rFonts w:ascii="GHEA Grapalat" w:hAnsi="GHEA Grapalat"/>
              </w:rPr>
              <w:t>բաշխիչ</w:t>
            </w:r>
            <w:proofErr w:type="spellEnd"/>
            <w:r w:rsidRPr="004F6E06">
              <w:rPr>
                <w:rFonts w:ascii="GHEA Grapalat" w:hAnsi="GHEA Grapalat"/>
                <w:lang w:val="fr-FR"/>
              </w:rPr>
              <w:t xml:space="preserve"> </w:t>
            </w:r>
            <w:proofErr w:type="spellStart"/>
            <w:r w:rsidRPr="004F6E06">
              <w:rPr>
                <w:rFonts w:ascii="GHEA Grapalat" w:hAnsi="GHEA Grapalat"/>
              </w:rPr>
              <w:t>ցանց</w:t>
            </w:r>
            <w:proofErr w:type="spellEnd"/>
            <w:r w:rsidRPr="004F6E06">
              <w:rPr>
                <w:rFonts w:ascii="GHEA Grapalat" w:hAnsi="GHEA Grapalat"/>
                <w:lang w:val="fr-FR"/>
              </w:rPr>
              <w:t xml:space="preserve">) </w:t>
            </w:r>
            <w:proofErr w:type="spellStart"/>
            <w:r w:rsidRPr="004F6E06">
              <w:rPr>
                <w:rFonts w:ascii="GHEA Grapalat" w:hAnsi="GHEA Grapalat"/>
              </w:rPr>
              <w:t>համար</w:t>
            </w:r>
            <w:proofErr w:type="spellEnd"/>
            <w:r w:rsidRPr="004F6E06">
              <w:rPr>
                <w:rFonts w:ascii="GHEA Grapalat" w:hAnsi="GHEA Grapalat"/>
                <w:lang w:val="fr-FR"/>
              </w:rPr>
              <w:t xml:space="preserve"> </w:t>
            </w:r>
            <w:proofErr w:type="spellStart"/>
            <w:r w:rsidRPr="004F6E06">
              <w:rPr>
                <w:rFonts w:ascii="GHEA Grapalat" w:hAnsi="GHEA Grapalat"/>
              </w:rPr>
              <w:t>տրամադրված</w:t>
            </w:r>
            <w:proofErr w:type="spellEnd"/>
            <w:r w:rsidRPr="004F6E06">
              <w:rPr>
                <w:rFonts w:ascii="GHEA Grapalat" w:hAnsi="GHEA Grapalat"/>
                <w:lang w:val="fr-FR"/>
              </w:rPr>
              <w:t xml:space="preserve"> </w:t>
            </w:r>
            <w:proofErr w:type="spellStart"/>
            <w:r w:rsidRPr="004F6E06">
              <w:rPr>
                <w:rFonts w:ascii="GHEA Grapalat" w:hAnsi="GHEA Grapalat"/>
              </w:rPr>
              <w:t>վարկերի</w:t>
            </w:r>
            <w:proofErr w:type="spellEnd"/>
            <w:r w:rsidRPr="004F6E06">
              <w:rPr>
                <w:rFonts w:ascii="GHEA Grapalat" w:hAnsi="GHEA Grapalat"/>
                <w:lang w:val="fr-FR"/>
              </w:rPr>
              <w:t xml:space="preserve"> </w:t>
            </w:r>
            <w:proofErr w:type="spellStart"/>
            <w:r w:rsidRPr="004F6E06">
              <w:rPr>
                <w:rFonts w:ascii="GHEA Grapalat" w:hAnsi="GHEA Grapalat"/>
              </w:rPr>
              <w:t>տոկոսադրույքներն</w:t>
            </w:r>
            <w:proofErr w:type="spellEnd"/>
            <w:r w:rsidRPr="004F6E06">
              <w:rPr>
                <w:rFonts w:ascii="GHEA Grapalat" w:hAnsi="GHEA Grapalat"/>
                <w:lang w:val="fr-FR"/>
              </w:rPr>
              <w:t xml:space="preserve"> </w:t>
            </w:r>
            <w:proofErr w:type="spellStart"/>
            <w:r w:rsidRPr="004F6E06">
              <w:rPr>
                <w:rFonts w:ascii="GHEA Grapalat" w:hAnsi="GHEA Grapalat"/>
              </w:rPr>
              <w:t>այնպիսի</w:t>
            </w:r>
            <w:proofErr w:type="spellEnd"/>
            <w:r w:rsidRPr="004F6E06">
              <w:rPr>
                <w:rFonts w:ascii="GHEA Grapalat" w:hAnsi="GHEA Grapalat"/>
                <w:lang w:val="fr-FR"/>
              </w:rPr>
              <w:t xml:space="preserve"> </w:t>
            </w:r>
            <w:proofErr w:type="spellStart"/>
            <w:r w:rsidRPr="004F6E06">
              <w:rPr>
                <w:rFonts w:ascii="GHEA Grapalat" w:hAnsi="GHEA Grapalat"/>
              </w:rPr>
              <w:t>չափաքանակով</w:t>
            </w:r>
            <w:proofErr w:type="spellEnd"/>
            <w:r w:rsidRPr="004F6E06">
              <w:rPr>
                <w:rFonts w:ascii="GHEA Grapalat" w:hAnsi="GHEA Grapalat"/>
                <w:lang w:val="fr-FR"/>
              </w:rPr>
              <w:t xml:space="preserve">, </w:t>
            </w:r>
            <w:proofErr w:type="spellStart"/>
            <w:r w:rsidRPr="004F6E06">
              <w:rPr>
                <w:rFonts w:ascii="GHEA Grapalat" w:hAnsi="GHEA Grapalat"/>
              </w:rPr>
              <w:t>որպեսզի</w:t>
            </w:r>
            <w:proofErr w:type="spellEnd"/>
            <w:r w:rsidRPr="004F6E06">
              <w:rPr>
                <w:rFonts w:ascii="GHEA Grapalat" w:hAnsi="GHEA Grapalat"/>
                <w:lang w:val="fr-FR"/>
              </w:rPr>
              <w:t xml:space="preserve"> </w:t>
            </w:r>
            <w:proofErr w:type="spellStart"/>
            <w:r w:rsidRPr="004F6E06">
              <w:rPr>
                <w:rFonts w:ascii="GHEA Grapalat" w:hAnsi="GHEA Grapalat"/>
              </w:rPr>
              <w:t>վարկերը</w:t>
            </w:r>
            <w:proofErr w:type="spellEnd"/>
            <w:r w:rsidRPr="004F6E06">
              <w:rPr>
                <w:rFonts w:ascii="GHEA Grapalat" w:hAnsi="GHEA Grapalat"/>
                <w:lang w:val="fr-FR"/>
              </w:rPr>
              <w:t xml:space="preserve"> </w:t>
            </w:r>
            <w:proofErr w:type="spellStart"/>
            <w:r w:rsidRPr="004F6E06">
              <w:rPr>
                <w:rFonts w:ascii="GHEA Grapalat" w:hAnsi="GHEA Grapalat"/>
              </w:rPr>
              <w:t>տրամադրվեն</w:t>
            </w:r>
            <w:proofErr w:type="spellEnd"/>
            <w:r w:rsidRPr="004F6E06">
              <w:rPr>
                <w:rFonts w:ascii="GHEA Grapalat" w:hAnsi="GHEA Grapalat"/>
                <w:lang w:val="fr-FR"/>
              </w:rPr>
              <w:t xml:space="preserve"> 2 %-</w:t>
            </w:r>
            <w:proofErr w:type="spellStart"/>
            <w:r w:rsidRPr="004F6E06">
              <w:rPr>
                <w:rFonts w:ascii="GHEA Grapalat" w:hAnsi="GHEA Grapalat"/>
              </w:rPr>
              <w:t>ով</w:t>
            </w:r>
            <w:proofErr w:type="spellEnd"/>
            <w:r w:rsidRPr="004F6E06">
              <w:rPr>
                <w:rFonts w:ascii="GHEA Grapalat" w:hAnsi="GHEA Grapalat"/>
                <w:lang w:val="fr-FR"/>
              </w:rPr>
              <w:t xml:space="preserve">, </w:t>
            </w:r>
            <w:proofErr w:type="spellStart"/>
            <w:r w:rsidRPr="004F6E06">
              <w:rPr>
                <w:rFonts w:ascii="GHEA Grapalat" w:hAnsi="GHEA Grapalat"/>
              </w:rPr>
              <w:t>իսկ</w:t>
            </w:r>
            <w:proofErr w:type="spellEnd"/>
            <w:r w:rsidRPr="004F6E06">
              <w:rPr>
                <w:rFonts w:ascii="GHEA Grapalat" w:hAnsi="GHEA Grapalat"/>
                <w:lang w:val="fr-FR"/>
              </w:rPr>
              <w:t xml:space="preserve"> </w:t>
            </w:r>
            <w:proofErr w:type="spellStart"/>
            <w:r w:rsidRPr="004F6E06">
              <w:rPr>
                <w:rFonts w:ascii="GHEA Grapalat" w:hAnsi="GHEA Grapalat"/>
              </w:rPr>
              <w:t>գերնորմատիվային</w:t>
            </w:r>
            <w:proofErr w:type="spellEnd"/>
            <w:r w:rsidRPr="004F6E06">
              <w:rPr>
                <w:rFonts w:ascii="GHEA Grapalat" w:hAnsi="GHEA Grapalat"/>
                <w:lang w:val="fr-FR"/>
              </w:rPr>
              <w:t xml:space="preserve"> </w:t>
            </w:r>
            <w:proofErr w:type="spellStart"/>
            <w:r w:rsidRPr="004F6E06">
              <w:rPr>
                <w:rFonts w:ascii="GHEA Grapalat" w:hAnsi="GHEA Grapalat"/>
              </w:rPr>
              <w:t>ջրապահանջարկ</w:t>
            </w:r>
            <w:proofErr w:type="spellEnd"/>
            <w:r w:rsidRPr="004F6E06">
              <w:rPr>
                <w:rFonts w:ascii="GHEA Grapalat" w:hAnsi="GHEA Grapalat"/>
                <w:lang w:val="fr-FR"/>
              </w:rPr>
              <w:t xml:space="preserve"> </w:t>
            </w:r>
            <w:proofErr w:type="spellStart"/>
            <w:r w:rsidRPr="004F6E06">
              <w:rPr>
                <w:rFonts w:ascii="GHEA Grapalat" w:hAnsi="GHEA Grapalat"/>
              </w:rPr>
              <w:t>ունեցող</w:t>
            </w:r>
            <w:proofErr w:type="spellEnd"/>
            <w:r w:rsidRPr="004F6E06">
              <w:rPr>
                <w:rFonts w:ascii="GHEA Grapalat" w:hAnsi="GHEA Grapalat"/>
                <w:lang w:val="fr-FR"/>
              </w:rPr>
              <w:t xml:space="preserve"> </w:t>
            </w:r>
            <w:proofErr w:type="spellStart"/>
            <w:r w:rsidRPr="004F6E06">
              <w:rPr>
                <w:rFonts w:ascii="GHEA Grapalat" w:hAnsi="GHEA Grapalat"/>
              </w:rPr>
              <w:t>հողատարածքներում</w:t>
            </w:r>
            <w:proofErr w:type="spellEnd"/>
            <w:r w:rsidRPr="004F6E06">
              <w:rPr>
                <w:rFonts w:ascii="GHEA Grapalat" w:hAnsi="GHEA Grapalat"/>
                <w:lang w:val="fr-FR"/>
              </w:rPr>
              <w:t xml:space="preserve"> </w:t>
            </w:r>
            <w:proofErr w:type="spellStart"/>
            <w:r w:rsidRPr="004F6E06">
              <w:rPr>
                <w:rFonts w:ascii="GHEA Grapalat" w:hAnsi="GHEA Grapalat"/>
              </w:rPr>
              <w:t>ներդրման</w:t>
            </w:r>
            <w:proofErr w:type="spellEnd"/>
            <w:r w:rsidRPr="004F6E06">
              <w:rPr>
                <w:rFonts w:ascii="GHEA Grapalat" w:hAnsi="GHEA Grapalat"/>
                <w:lang w:val="fr-FR"/>
              </w:rPr>
              <w:t xml:space="preserve"> </w:t>
            </w:r>
            <w:proofErr w:type="spellStart"/>
            <w:r w:rsidRPr="004F6E06">
              <w:rPr>
                <w:rFonts w:ascii="GHEA Grapalat" w:hAnsi="GHEA Grapalat"/>
              </w:rPr>
              <w:t>դեպքում</w:t>
            </w:r>
            <w:proofErr w:type="spellEnd"/>
            <w:r w:rsidRPr="004F6E06">
              <w:rPr>
                <w:rFonts w:ascii="GHEA Grapalat" w:hAnsi="GHEA Grapalat"/>
                <w:lang w:val="fr-FR"/>
              </w:rPr>
              <w:t xml:space="preserve">, </w:t>
            </w:r>
            <w:proofErr w:type="spellStart"/>
            <w:r w:rsidRPr="004F6E06">
              <w:rPr>
                <w:rFonts w:ascii="GHEA Grapalat" w:hAnsi="GHEA Grapalat"/>
              </w:rPr>
              <w:t>կամ</w:t>
            </w:r>
            <w:proofErr w:type="spellEnd"/>
            <w:r w:rsidRPr="004F6E06">
              <w:rPr>
                <w:rFonts w:ascii="GHEA Grapalat" w:hAnsi="GHEA Grapalat"/>
                <w:lang w:val="fr-FR"/>
              </w:rPr>
              <w:t xml:space="preserve"> </w:t>
            </w:r>
            <w:proofErr w:type="spellStart"/>
            <w:r w:rsidRPr="004F6E06">
              <w:rPr>
                <w:rFonts w:ascii="GHEA Grapalat" w:hAnsi="GHEA Grapalat"/>
              </w:rPr>
              <w:t>առնվազն</w:t>
            </w:r>
            <w:proofErr w:type="spellEnd"/>
            <w:r w:rsidRPr="004F6E06">
              <w:rPr>
                <w:rFonts w:ascii="GHEA Grapalat" w:hAnsi="GHEA Grapalat"/>
                <w:lang w:val="fr-FR"/>
              </w:rPr>
              <w:t xml:space="preserve"> 3 </w:t>
            </w:r>
            <w:proofErr w:type="spellStart"/>
            <w:r w:rsidRPr="004F6E06">
              <w:rPr>
                <w:rFonts w:ascii="GHEA Grapalat" w:hAnsi="GHEA Grapalat"/>
              </w:rPr>
              <w:t>հա</w:t>
            </w:r>
            <w:proofErr w:type="spellEnd"/>
            <w:r w:rsidRPr="004F6E06">
              <w:rPr>
                <w:rFonts w:ascii="GHEA Grapalat" w:hAnsi="GHEA Grapalat"/>
                <w:lang w:val="fr-FR"/>
              </w:rPr>
              <w:t xml:space="preserve"> </w:t>
            </w:r>
            <w:proofErr w:type="spellStart"/>
            <w:r w:rsidRPr="004F6E06">
              <w:rPr>
                <w:rFonts w:ascii="GHEA Grapalat" w:hAnsi="GHEA Grapalat"/>
              </w:rPr>
              <w:t>հողատարածքում</w:t>
            </w:r>
            <w:proofErr w:type="spellEnd"/>
            <w:r w:rsidRPr="004F6E06">
              <w:rPr>
                <w:rFonts w:ascii="GHEA Grapalat" w:hAnsi="GHEA Grapalat"/>
                <w:lang w:val="fr-FR"/>
              </w:rPr>
              <w:t xml:space="preserve"> </w:t>
            </w:r>
            <w:proofErr w:type="spellStart"/>
            <w:r w:rsidRPr="004F6E06">
              <w:rPr>
                <w:rFonts w:ascii="GHEA Grapalat" w:hAnsi="GHEA Grapalat"/>
              </w:rPr>
              <w:t>ներդնող</w:t>
            </w:r>
            <w:proofErr w:type="spellEnd"/>
            <w:r w:rsidRPr="004F6E06">
              <w:rPr>
                <w:rFonts w:ascii="GHEA Grapalat" w:hAnsi="GHEA Grapalat"/>
                <w:lang w:val="fr-FR"/>
              </w:rPr>
              <w:t xml:space="preserve"> </w:t>
            </w:r>
            <w:proofErr w:type="spellStart"/>
            <w:r w:rsidRPr="004F6E06">
              <w:rPr>
                <w:rFonts w:ascii="GHEA Grapalat" w:hAnsi="GHEA Grapalat"/>
              </w:rPr>
              <w:t>կոոպերատիվներին</w:t>
            </w:r>
            <w:proofErr w:type="spellEnd"/>
            <w:r w:rsidRPr="004F6E06">
              <w:rPr>
                <w:rFonts w:ascii="GHEA Grapalat" w:hAnsi="GHEA Grapalat"/>
                <w:lang w:val="fr-FR"/>
              </w:rPr>
              <w:t xml:space="preserve"> 0 %-</w:t>
            </w:r>
            <w:proofErr w:type="spellStart"/>
            <w:r w:rsidRPr="004F6E06">
              <w:rPr>
                <w:rFonts w:ascii="GHEA Grapalat" w:hAnsi="GHEA Grapalat"/>
              </w:rPr>
              <w:t>ով</w:t>
            </w:r>
            <w:proofErr w:type="spellEnd"/>
            <w:r w:rsidRPr="004F6E06">
              <w:rPr>
                <w:rFonts w:ascii="GHEA Grapalat" w:hAnsi="GHEA Grapalat"/>
                <w:lang w:val="fr-FR"/>
              </w:rPr>
              <w:t xml:space="preserve">, </w:t>
            </w:r>
            <w:proofErr w:type="spellStart"/>
            <w:r w:rsidRPr="004F6E06">
              <w:rPr>
                <w:rFonts w:ascii="GHEA Grapalat" w:hAnsi="GHEA Grapalat"/>
              </w:rPr>
              <w:t>եթե</w:t>
            </w:r>
            <w:proofErr w:type="spellEnd"/>
            <w:r w:rsidRPr="004F6E06">
              <w:rPr>
                <w:rFonts w:ascii="GHEA Grapalat" w:hAnsi="GHEA Grapalat"/>
                <w:lang w:val="fr-FR"/>
              </w:rPr>
              <w:t xml:space="preserve"> </w:t>
            </w:r>
            <w:proofErr w:type="spellStart"/>
            <w:r w:rsidRPr="004F6E06">
              <w:rPr>
                <w:rFonts w:ascii="GHEA Grapalat" w:hAnsi="GHEA Grapalat"/>
              </w:rPr>
              <w:t>ներդրման</w:t>
            </w:r>
            <w:proofErr w:type="spellEnd"/>
            <w:r w:rsidRPr="004F6E06">
              <w:rPr>
                <w:rFonts w:ascii="GHEA Grapalat" w:hAnsi="GHEA Grapalat"/>
                <w:lang w:val="fr-FR"/>
              </w:rPr>
              <w:t xml:space="preserve"> </w:t>
            </w:r>
            <w:proofErr w:type="spellStart"/>
            <w:r w:rsidRPr="004F6E06">
              <w:rPr>
                <w:rFonts w:ascii="GHEA Grapalat" w:hAnsi="GHEA Grapalat"/>
              </w:rPr>
              <w:t>աշխատանքներն</w:t>
            </w:r>
            <w:proofErr w:type="spellEnd"/>
            <w:r w:rsidRPr="004F6E06">
              <w:rPr>
                <w:rFonts w:ascii="GHEA Grapalat" w:hAnsi="GHEA Grapalat"/>
                <w:lang w:val="fr-FR"/>
              </w:rPr>
              <w:t xml:space="preserve"> </w:t>
            </w:r>
            <w:proofErr w:type="spellStart"/>
            <w:r w:rsidRPr="004F6E06">
              <w:rPr>
                <w:rFonts w:ascii="GHEA Grapalat" w:hAnsi="GHEA Grapalat"/>
              </w:rPr>
              <w:t>իրականացվելու</w:t>
            </w:r>
            <w:proofErr w:type="spellEnd"/>
            <w:r w:rsidRPr="004F6E06">
              <w:rPr>
                <w:rFonts w:ascii="GHEA Grapalat" w:hAnsi="GHEA Grapalat"/>
                <w:lang w:val="fr-FR"/>
              </w:rPr>
              <w:t xml:space="preserve"> </w:t>
            </w:r>
            <w:proofErr w:type="spellStart"/>
            <w:r w:rsidRPr="004F6E06">
              <w:rPr>
                <w:rFonts w:ascii="GHEA Grapalat" w:hAnsi="GHEA Grapalat"/>
              </w:rPr>
              <w:t>են</w:t>
            </w:r>
            <w:proofErr w:type="spellEnd"/>
            <w:r w:rsidRPr="004F6E06">
              <w:rPr>
                <w:rFonts w:ascii="GHEA Grapalat" w:hAnsi="GHEA Grapalat"/>
                <w:lang w:val="fr-FR"/>
              </w:rPr>
              <w:t xml:space="preserve"> </w:t>
            </w:r>
            <w:proofErr w:type="spellStart"/>
            <w:r w:rsidRPr="004F6E06">
              <w:rPr>
                <w:rFonts w:ascii="GHEA Grapalat" w:hAnsi="GHEA Grapalat"/>
              </w:rPr>
              <w:t>առանց</w:t>
            </w:r>
            <w:proofErr w:type="spellEnd"/>
            <w:r w:rsidRPr="004F6E06">
              <w:rPr>
                <w:rFonts w:ascii="GHEA Grapalat" w:hAnsi="GHEA Grapalat"/>
                <w:lang w:val="fr-FR"/>
              </w:rPr>
              <w:t xml:space="preserve"> </w:t>
            </w:r>
            <w:proofErr w:type="spellStart"/>
            <w:r w:rsidRPr="004F6E06">
              <w:rPr>
                <w:rFonts w:ascii="GHEA Grapalat" w:hAnsi="GHEA Grapalat"/>
              </w:rPr>
              <w:t>մասնագիտացված</w:t>
            </w:r>
            <w:proofErr w:type="spellEnd"/>
            <w:r w:rsidRPr="004F6E06">
              <w:rPr>
                <w:rFonts w:ascii="GHEA Grapalat" w:hAnsi="GHEA Grapalat"/>
                <w:lang w:val="fr-FR"/>
              </w:rPr>
              <w:t xml:space="preserve"> </w:t>
            </w:r>
            <w:proofErr w:type="spellStart"/>
            <w:r w:rsidRPr="004F6E06">
              <w:rPr>
                <w:rFonts w:ascii="GHEA Grapalat" w:hAnsi="GHEA Grapalat"/>
              </w:rPr>
              <w:t>կազմակերպության</w:t>
            </w:r>
            <w:proofErr w:type="spellEnd"/>
            <w:r w:rsidRPr="004F6E06">
              <w:rPr>
                <w:rFonts w:ascii="GHEA Grapalat" w:hAnsi="GHEA Grapalat"/>
                <w:lang w:val="fr-FR"/>
              </w:rPr>
              <w:t xml:space="preserve"> (</w:t>
            </w:r>
            <w:proofErr w:type="spellStart"/>
            <w:r w:rsidRPr="004F6E06">
              <w:rPr>
                <w:rFonts w:ascii="GHEA Grapalat" w:hAnsi="GHEA Grapalat"/>
              </w:rPr>
              <w:t>կապալառուի</w:t>
            </w:r>
            <w:proofErr w:type="spellEnd"/>
            <w:r w:rsidRPr="004F6E06">
              <w:rPr>
                <w:rFonts w:ascii="GHEA Grapalat" w:hAnsi="GHEA Grapalat"/>
                <w:lang w:val="fr-FR"/>
              </w:rPr>
              <w:t>),</w:t>
            </w:r>
          </w:p>
          <w:p w:rsidR="00FE2DBB" w:rsidRPr="004F6E06" w:rsidRDefault="00FE2DBB" w:rsidP="00FE2DBB">
            <w:pPr>
              <w:pStyle w:val="BodyText"/>
              <w:spacing w:after="0" w:line="240" w:lineRule="auto"/>
              <w:ind w:firstLine="78"/>
              <w:rPr>
                <w:rFonts w:ascii="GHEA Grapalat" w:hAnsi="GHEA Grapalat"/>
                <w:lang w:val="fr-FR"/>
              </w:rPr>
            </w:pPr>
            <w:r w:rsidRPr="004F6E06">
              <w:rPr>
                <w:rFonts w:ascii="GHEA Grapalat" w:hAnsi="GHEA Grapalat"/>
                <w:lang w:val="fr-FR"/>
              </w:rPr>
              <w:t xml:space="preserve"> 2) </w:t>
            </w:r>
            <w:proofErr w:type="spellStart"/>
            <w:r w:rsidRPr="004F6E06">
              <w:rPr>
                <w:rFonts w:ascii="GHEA Grapalat" w:hAnsi="GHEA Grapalat"/>
              </w:rPr>
              <w:t>փոխհատուցման</w:t>
            </w:r>
            <w:proofErr w:type="spellEnd"/>
            <w:r w:rsidRPr="004F6E06">
              <w:rPr>
                <w:rFonts w:ascii="GHEA Grapalat" w:hAnsi="GHEA Grapalat"/>
                <w:lang w:val="fr-FR"/>
              </w:rPr>
              <w:t xml:space="preserve"> </w:t>
            </w:r>
            <w:proofErr w:type="spellStart"/>
            <w:r w:rsidRPr="004F6E06">
              <w:rPr>
                <w:rFonts w:ascii="GHEA Grapalat" w:hAnsi="GHEA Grapalat"/>
              </w:rPr>
              <w:t>կարգով</w:t>
            </w:r>
            <w:proofErr w:type="spellEnd"/>
            <w:r w:rsidRPr="004F6E06">
              <w:rPr>
                <w:rFonts w:ascii="GHEA Grapalat" w:hAnsi="GHEA Grapalat"/>
              </w:rPr>
              <w:t>՝</w:t>
            </w:r>
          </w:p>
          <w:p w:rsidR="00FE2DBB" w:rsidRPr="004F6E06" w:rsidRDefault="00FE2DBB" w:rsidP="00FE2DBB">
            <w:pPr>
              <w:pStyle w:val="BodyText"/>
              <w:spacing w:after="0" w:line="240" w:lineRule="auto"/>
              <w:ind w:firstLine="78"/>
              <w:rPr>
                <w:rFonts w:ascii="GHEA Grapalat" w:hAnsi="GHEA Grapalat"/>
                <w:lang w:val="fr-FR"/>
              </w:rPr>
            </w:pPr>
            <w:r w:rsidRPr="004F6E06">
              <w:rPr>
                <w:rFonts w:ascii="GHEA Grapalat" w:hAnsi="GHEA Grapalat"/>
                <w:lang w:val="fr-FR"/>
              </w:rPr>
              <w:t xml:space="preserve"> </w:t>
            </w:r>
            <w:r w:rsidRPr="004F6E06">
              <w:rPr>
                <w:rFonts w:ascii="GHEA Grapalat" w:hAnsi="GHEA Grapalat"/>
              </w:rPr>
              <w:t>ա</w:t>
            </w:r>
            <w:r w:rsidRPr="004F6E06">
              <w:rPr>
                <w:rFonts w:ascii="GHEA Grapalat" w:hAnsi="GHEA Grapalat"/>
                <w:lang w:val="fr-FR"/>
              </w:rPr>
              <w:t xml:space="preserve">) </w:t>
            </w:r>
            <w:proofErr w:type="spellStart"/>
            <w:r w:rsidRPr="004F6E06">
              <w:rPr>
                <w:rFonts w:ascii="GHEA Grapalat" w:hAnsi="GHEA Grapalat"/>
              </w:rPr>
              <w:t>նախատեսվում</w:t>
            </w:r>
            <w:proofErr w:type="spellEnd"/>
            <w:r w:rsidRPr="004F6E06">
              <w:rPr>
                <w:rFonts w:ascii="GHEA Grapalat" w:hAnsi="GHEA Grapalat"/>
                <w:lang w:val="fr-FR"/>
              </w:rPr>
              <w:t xml:space="preserve"> </w:t>
            </w:r>
            <w:r w:rsidRPr="004F6E06">
              <w:rPr>
                <w:rFonts w:ascii="GHEA Grapalat" w:hAnsi="GHEA Grapalat"/>
              </w:rPr>
              <w:t>է</w:t>
            </w:r>
            <w:r w:rsidRPr="004F6E06">
              <w:rPr>
                <w:rFonts w:ascii="GHEA Grapalat" w:hAnsi="GHEA Grapalat"/>
                <w:lang w:val="fr-FR"/>
              </w:rPr>
              <w:t xml:space="preserve"> </w:t>
            </w:r>
            <w:proofErr w:type="spellStart"/>
            <w:r w:rsidRPr="004F6E06">
              <w:rPr>
                <w:rFonts w:ascii="GHEA Grapalat" w:hAnsi="GHEA Grapalat"/>
              </w:rPr>
              <w:t>փոխհատուցել</w:t>
            </w:r>
            <w:proofErr w:type="spellEnd"/>
            <w:r w:rsidRPr="004F6E06">
              <w:rPr>
                <w:rFonts w:ascii="GHEA Grapalat" w:hAnsi="GHEA Grapalat"/>
                <w:lang w:val="fr-FR"/>
              </w:rPr>
              <w:t xml:space="preserve"> </w:t>
            </w:r>
            <w:proofErr w:type="spellStart"/>
            <w:r w:rsidRPr="004F6E06">
              <w:rPr>
                <w:rFonts w:ascii="GHEA Grapalat" w:hAnsi="GHEA Grapalat"/>
              </w:rPr>
              <w:t>ոռոգման</w:t>
            </w:r>
            <w:proofErr w:type="spellEnd"/>
            <w:r w:rsidRPr="004F6E06">
              <w:rPr>
                <w:rFonts w:ascii="GHEA Grapalat" w:hAnsi="GHEA Grapalat"/>
                <w:lang w:val="fr-FR"/>
              </w:rPr>
              <w:t xml:space="preserve"> </w:t>
            </w:r>
            <w:proofErr w:type="spellStart"/>
            <w:r w:rsidRPr="004F6E06">
              <w:rPr>
                <w:rFonts w:ascii="GHEA Grapalat" w:hAnsi="GHEA Grapalat"/>
              </w:rPr>
              <w:t>արդիական</w:t>
            </w:r>
            <w:proofErr w:type="spellEnd"/>
            <w:r w:rsidRPr="004F6E06">
              <w:rPr>
                <w:rFonts w:ascii="GHEA Grapalat" w:hAnsi="GHEA Grapalat"/>
                <w:lang w:val="fr-FR"/>
              </w:rPr>
              <w:t xml:space="preserve"> </w:t>
            </w:r>
            <w:proofErr w:type="spellStart"/>
            <w:r w:rsidRPr="004F6E06">
              <w:rPr>
                <w:rFonts w:ascii="GHEA Grapalat" w:hAnsi="GHEA Grapalat"/>
              </w:rPr>
              <w:t>համակարգեր</w:t>
            </w:r>
            <w:proofErr w:type="spellEnd"/>
            <w:r w:rsidRPr="004F6E06">
              <w:rPr>
                <w:rFonts w:ascii="GHEA Grapalat" w:hAnsi="GHEA Grapalat"/>
                <w:lang w:val="fr-FR"/>
              </w:rPr>
              <w:t xml:space="preserve"> </w:t>
            </w:r>
            <w:proofErr w:type="spellStart"/>
            <w:r w:rsidRPr="004F6E06">
              <w:rPr>
                <w:rFonts w:ascii="GHEA Grapalat" w:hAnsi="GHEA Grapalat"/>
              </w:rPr>
              <w:t>ներդնող</w:t>
            </w:r>
            <w:proofErr w:type="spellEnd"/>
            <w:r w:rsidRPr="004F6E06">
              <w:rPr>
                <w:rFonts w:ascii="GHEA Grapalat" w:hAnsi="GHEA Grapalat"/>
                <w:lang w:val="fr-FR"/>
              </w:rPr>
              <w:t xml:space="preserve"> </w:t>
            </w:r>
            <w:proofErr w:type="spellStart"/>
            <w:r w:rsidRPr="004F6E06">
              <w:rPr>
                <w:rFonts w:ascii="GHEA Grapalat" w:hAnsi="GHEA Grapalat"/>
              </w:rPr>
              <w:t>տնտեսավարողների</w:t>
            </w:r>
            <w:proofErr w:type="spellEnd"/>
            <w:r w:rsidRPr="004F6E06">
              <w:rPr>
                <w:rFonts w:ascii="GHEA Grapalat" w:hAnsi="GHEA Grapalat"/>
                <w:lang w:val="fr-FR"/>
              </w:rPr>
              <w:t xml:space="preserve"> </w:t>
            </w:r>
            <w:proofErr w:type="spellStart"/>
            <w:r w:rsidRPr="004F6E06">
              <w:rPr>
                <w:rFonts w:ascii="GHEA Grapalat" w:hAnsi="GHEA Grapalat"/>
              </w:rPr>
              <w:t>կողմից</w:t>
            </w:r>
            <w:proofErr w:type="spellEnd"/>
            <w:r w:rsidRPr="004F6E06">
              <w:rPr>
                <w:rFonts w:ascii="GHEA Grapalat" w:hAnsi="GHEA Grapalat"/>
                <w:lang w:val="fr-FR"/>
              </w:rPr>
              <w:t xml:space="preserve"> </w:t>
            </w:r>
            <w:proofErr w:type="spellStart"/>
            <w:r w:rsidRPr="004F6E06">
              <w:rPr>
                <w:rFonts w:ascii="GHEA Grapalat" w:hAnsi="GHEA Grapalat"/>
              </w:rPr>
              <w:t>կատարված</w:t>
            </w:r>
            <w:proofErr w:type="spellEnd"/>
            <w:r w:rsidRPr="004F6E06">
              <w:rPr>
                <w:rFonts w:ascii="GHEA Grapalat" w:hAnsi="GHEA Grapalat"/>
                <w:lang w:val="fr-FR"/>
              </w:rPr>
              <w:t xml:space="preserve"> </w:t>
            </w:r>
            <w:proofErr w:type="spellStart"/>
            <w:r w:rsidRPr="004F6E06">
              <w:rPr>
                <w:rFonts w:ascii="GHEA Grapalat" w:hAnsi="GHEA Grapalat"/>
              </w:rPr>
              <w:t>ծախսերի</w:t>
            </w:r>
            <w:proofErr w:type="spellEnd"/>
            <w:r w:rsidRPr="004F6E06">
              <w:rPr>
                <w:rFonts w:ascii="GHEA Grapalat" w:hAnsi="GHEA Grapalat"/>
                <w:lang w:val="fr-FR"/>
              </w:rPr>
              <w:t xml:space="preserve"> (</w:t>
            </w:r>
            <w:proofErr w:type="spellStart"/>
            <w:r w:rsidRPr="004F6E06">
              <w:rPr>
                <w:rFonts w:ascii="GHEA Grapalat" w:hAnsi="GHEA Grapalat"/>
              </w:rPr>
              <w:t>սխեմայի</w:t>
            </w:r>
            <w:proofErr w:type="spellEnd"/>
            <w:r w:rsidRPr="004F6E06">
              <w:rPr>
                <w:rFonts w:ascii="GHEA Grapalat" w:hAnsi="GHEA Grapalat"/>
                <w:lang w:val="fr-FR"/>
              </w:rPr>
              <w:t xml:space="preserve"> </w:t>
            </w:r>
            <w:proofErr w:type="spellStart"/>
            <w:r w:rsidRPr="004F6E06">
              <w:rPr>
                <w:rFonts w:ascii="GHEA Grapalat" w:hAnsi="GHEA Grapalat"/>
              </w:rPr>
              <w:t>կազմում</w:t>
            </w:r>
            <w:proofErr w:type="spellEnd"/>
            <w:r w:rsidRPr="004F6E06">
              <w:rPr>
                <w:rFonts w:ascii="GHEA Grapalat" w:hAnsi="GHEA Grapalat"/>
                <w:lang w:val="fr-FR"/>
              </w:rPr>
              <w:t xml:space="preserve">, </w:t>
            </w:r>
            <w:proofErr w:type="spellStart"/>
            <w:r w:rsidRPr="004F6E06">
              <w:rPr>
                <w:rFonts w:ascii="GHEA Grapalat" w:hAnsi="GHEA Grapalat"/>
              </w:rPr>
              <w:t>կապիտալ</w:t>
            </w:r>
            <w:proofErr w:type="spellEnd"/>
            <w:r w:rsidRPr="004F6E06">
              <w:rPr>
                <w:rFonts w:ascii="GHEA Grapalat" w:hAnsi="GHEA Grapalat"/>
                <w:lang w:val="fr-FR"/>
              </w:rPr>
              <w:t xml:space="preserve"> </w:t>
            </w:r>
            <w:proofErr w:type="spellStart"/>
            <w:r w:rsidRPr="004F6E06">
              <w:rPr>
                <w:rFonts w:ascii="GHEA Grapalat" w:hAnsi="GHEA Grapalat"/>
              </w:rPr>
              <w:t>ծախսեր</w:t>
            </w:r>
            <w:proofErr w:type="spellEnd"/>
            <w:r w:rsidRPr="004F6E06">
              <w:rPr>
                <w:rFonts w:ascii="GHEA Grapalat" w:hAnsi="GHEA Grapalat"/>
                <w:lang w:val="fr-FR"/>
              </w:rPr>
              <w:t xml:space="preserve">, </w:t>
            </w:r>
            <w:proofErr w:type="spellStart"/>
            <w:r w:rsidRPr="004F6E06">
              <w:rPr>
                <w:rFonts w:ascii="GHEA Grapalat" w:hAnsi="GHEA Grapalat"/>
              </w:rPr>
              <w:t>ներդրման</w:t>
            </w:r>
            <w:proofErr w:type="spellEnd"/>
            <w:r w:rsidRPr="004F6E06">
              <w:rPr>
                <w:rFonts w:ascii="GHEA Grapalat" w:hAnsi="GHEA Grapalat"/>
                <w:lang w:val="fr-FR"/>
              </w:rPr>
              <w:t xml:space="preserve"> </w:t>
            </w:r>
            <w:proofErr w:type="spellStart"/>
            <w:r w:rsidRPr="004F6E06">
              <w:rPr>
                <w:rFonts w:ascii="GHEA Grapalat" w:hAnsi="GHEA Grapalat"/>
              </w:rPr>
              <w:t>աշխատանքներ</w:t>
            </w:r>
            <w:proofErr w:type="spellEnd"/>
            <w:r w:rsidRPr="004F6E06">
              <w:rPr>
                <w:rFonts w:ascii="GHEA Grapalat" w:hAnsi="GHEA Grapalat"/>
                <w:lang w:val="fr-FR"/>
              </w:rPr>
              <w:t>) 20 %-</w:t>
            </w:r>
            <w:r w:rsidRPr="004F6E06">
              <w:rPr>
                <w:rFonts w:ascii="GHEA Grapalat" w:hAnsi="GHEA Grapalat"/>
              </w:rPr>
              <w:t>ը</w:t>
            </w:r>
            <w:r w:rsidRPr="004F6E06">
              <w:rPr>
                <w:rFonts w:ascii="GHEA Grapalat" w:hAnsi="GHEA Grapalat"/>
                <w:lang w:val="fr-FR"/>
              </w:rPr>
              <w:t xml:space="preserve">, </w:t>
            </w:r>
            <w:proofErr w:type="spellStart"/>
            <w:r w:rsidRPr="004F6E06">
              <w:rPr>
                <w:rFonts w:ascii="GHEA Grapalat" w:hAnsi="GHEA Grapalat"/>
              </w:rPr>
              <w:t>իսկ</w:t>
            </w:r>
            <w:proofErr w:type="spellEnd"/>
            <w:r w:rsidRPr="004F6E06">
              <w:rPr>
                <w:rFonts w:ascii="GHEA Grapalat" w:hAnsi="GHEA Grapalat"/>
                <w:lang w:val="fr-FR"/>
              </w:rPr>
              <w:t xml:space="preserve"> </w:t>
            </w:r>
            <w:proofErr w:type="spellStart"/>
            <w:r w:rsidRPr="004F6E06">
              <w:rPr>
                <w:rFonts w:ascii="GHEA Grapalat" w:hAnsi="GHEA Grapalat"/>
              </w:rPr>
              <w:t>գերնորմատիվային</w:t>
            </w:r>
            <w:proofErr w:type="spellEnd"/>
            <w:r w:rsidRPr="004F6E06">
              <w:rPr>
                <w:rFonts w:ascii="GHEA Grapalat" w:hAnsi="GHEA Grapalat"/>
                <w:lang w:val="fr-FR"/>
              </w:rPr>
              <w:t xml:space="preserve"> </w:t>
            </w:r>
            <w:proofErr w:type="spellStart"/>
            <w:r w:rsidRPr="004F6E06">
              <w:rPr>
                <w:rFonts w:ascii="GHEA Grapalat" w:hAnsi="GHEA Grapalat"/>
              </w:rPr>
              <w:t>ջրապահանջարկ</w:t>
            </w:r>
            <w:proofErr w:type="spellEnd"/>
            <w:r w:rsidRPr="004F6E06">
              <w:rPr>
                <w:rFonts w:ascii="GHEA Grapalat" w:hAnsi="GHEA Grapalat"/>
                <w:lang w:val="fr-FR"/>
              </w:rPr>
              <w:t xml:space="preserve"> </w:t>
            </w:r>
            <w:proofErr w:type="spellStart"/>
            <w:r w:rsidRPr="004F6E06">
              <w:rPr>
                <w:rFonts w:ascii="GHEA Grapalat" w:hAnsi="GHEA Grapalat"/>
              </w:rPr>
              <w:t>ունեցող</w:t>
            </w:r>
            <w:proofErr w:type="spellEnd"/>
            <w:r w:rsidRPr="004F6E06">
              <w:rPr>
                <w:rFonts w:ascii="GHEA Grapalat" w:hAnsi="GHEA Grapalat"/>
                <w:lang w:val="fr-FR"/>
              </w:rPr>
              <w:t xml:space="preserve"> </w:t>
            </w:r>
            <w:proofErr w:type="spellStart"/>
            <w:r w:rsidRPr="004F6E06">
              <w:rPr>
                <w:rFonts w:ascii="GHEA Grapalat" w:hAnsi="GHEA Grapalat"/>
              </w:rPr>
              <w:t>հողատարածքներում</w:t>
            </w:r>
            <w:proofErr w:type="spellEnd"/>
            <w:r w:rsidRPr="004F6E06">
              <w:rPr>
                <w:rFonts w:ascii="GHEA Grapalat" w:hAnsi="GHEA Grapalat"/>
                <w:lang w:val="fr-FR"/>
              </w:rPr>
              <w:t xml:space="preserve"> </w:t>
            </w:r>
            <w:proofErr w:type="spellStart"/>
            <w:r w:rsidRPr="004F6E06">
              <w:rPr>
                <w:rFonts w:ascii="GHEA Grapalat" w:hAnsi="GHEA Grapalat"/>
              </w:rPr>
              <w:t>ներդրման</w:t>
            </w:r>
            <w:proofErr w:type="spellEnd"/>
            <w:r w:rsidRPr="004F6E06">
              <w:rPr>
                <w:rFonts w:ascii="GHEA Grapalat" w:hAnsi="GHEA Grapalat"/>
                <w:lang w:val="fr-FR"/>
              </w:rPr>
              <w:t xml:space="preserve"> </w:t>
            </w:r>
            <w:proofErr w:type="spellStart"/>
            <w:r w:rsidRPr="004F6E06">
              <w:rPr>
                <w:rFonts w:ascii="GHEA Grapalat" w:hAnsi="GHEA Grapalat"/>
              </w:rPr>
              <w:t>դեպքում</w:t>
            </w:r>
            <w:proofErr w:type="spellEnd"/>
            <w:r w:rsidRPr="004F6E06">
              <w:rPr>
                <w:rFonts w:ascii="GHEA Grapalat" w:hAnsi="GHEA Grapalat"/>
                <w:lang w:val="fr-FR"/>
              </w:rPr>
              <w:t xml:space="preserve">, </w:t>
            </w:r>
            <w:proofErr w:type="spellStart"/>
            <w:r w:rsidRPr="004F6E06">
              <w:rPr>
                <w:rFonts w:ascii="GHEA Grapalat" w:hAnsi="GHEA Grapalat"/>
              </w:rPr>
              <w:t>կամ</w:t>
            </w:r>
            <w:proofErr w:type="spellEnd"/>
            <w:r w:rsidRPr="004F6E06">
              <w:rPr>
                <w:rFonts w:ascii="GHEA Grapalat" w:hAnsi="GHEA Grapalat"/>
                <w:lang w:val="fr-FR"/>
              </w:rPr>
              <w:t xml:space="preserve"> </w:t>
            </w:r>
            <w:proofErr w:type="spellStart"/>
            <w:r w:rsidRPr="004F6E06">
              <w:rPr>
                <w:rFonts w:ascii="GHEA Grapalat" w:hAnsi="GHEA Grapalat"/>
              </w:rPr>
              <w:t>առնվազն</w:t>
            </w:r>
            <w:proofErr w:type="spellEnd"/>
            <w:r w:rsidRPr="004F6E06">
              <w:rPr>
                <w:rFonts w:ascii="GHEA Grapalat" w:hAnsi="GHEA Grapalat"/>
                <w:lang w:val="fr-FR"/>
              </w:rPr>
              <w:t xml:space="preserve"> 3 </w:t>
            </w:r>
            <w:proofErr w:type="spellStart"/>
            <w:r w:rsidRPr="004F6E06">
              <w:rPr>
                <w:rFonts w:ascii="GHEA Grapalat" w:hAnsi="GHEA Grapalat"/>
              </w:rPr>
              <w:t>հա</w:t>
            </w:r>
            <w:proofErr w:type="spellEnd"/>
            <w:r w:rsidRPr="004F6E06">
              <w:rPr>
                <w:rFonts w:ascii="GHEA Grapalat" w:hAnsi="GHEA Grapalat"/>
                <w:lang w:val="fr-FR"/>
              </w:rPr>
              <w:t xml:space="preserve"> </w:t>
            </w:r>
            <w:proofErr w:type="spellStart"/>
            <w:r w:rsidRPr="004F6E06">
              <w:rPr>
                <w:rFonts w:ascii="GHEA Grapalat" w:hAnsi="GHEA Grapalat"/>
              </w:rPr>
              <w:t>հողատարածքում</w:t>
            </w:r>
            <w:proofErr w:type="spellEnd"/>
            <w:r w:rsidRPr="004F6E06">
              <w:rPr>
                <w:rFonts w:ascii="GHEA Grapalat" w:hAnsi="GHEA Grapalat"/>
                <w:lang w:val="fr-FR"/>
              </w:rPr>
              <w:t xml:space="preserve"> </w:t>
            </w:r>
            <w:proofErr w:type="spellStart"/>
            <w:r w:rsidRPr="004F6E06">
              <w:rPr>
                <w:rFonts w:ascii="GHEA Grapalat" w:hAnsi="GHEA Grapalat"/>
              </w:rPr>
              <w:t>ներդնող</w:t>
            </w:r>
            <w:proofErr w:type="spellEnd"/>
            <w:r w:rsidRPr="004F6E06">
              <w:rPr>
                <w:rFonts w:ascii="GHEA Grapalat" w:hAnsi="GHEA Grapalat"/>
                <w:lang w:val="fr-FR"/>
              </w:rPr>
              <w:t xml:space="preserve"> </w:t>
            </w:r>
            <w:proofErr w:type="spellStart"/>
            <w:r w:rsidRPr="004F6E06">
              <w:rPr>
                <w:rFonts w:ascii="GHEA Grapalat" w:hAnsi="GHEA Grapalat"/>
              </w:rPr>
              <w:t>կոոպերատիվներին</w:t>
            </w:r>
            <w:proofErr w:type="spellEnd"/>
            <w:r w:rsidRPr="004F6E06">
              <w:rPr>
                <w:rFonts w:ascii="GHEA Grapalat" w:hAnsi="GHEA Grapalat"/>
              </w:rPr>
              <w:t>՝</w:t>
            </w:r>
            <w:r w:rsidRPr="004F6E06">
              <w:rPr>
                <w:rFonts w:ascii="GHEA Grapalat" w:hAnsi="GHEA Grapalat"/>
                <w:lang w:val="fr-FR"/>
              </w:rPr>
              <w:t xml:space="preserve"> 40 %-</w:t>
            </w:r>
            <w:r w:rsidRPr="004F6E06">
              <w:rPr>
                <w:rFonts w:ascii="GHEA Grapalat" w:hAnsi="GHEA Grapalat"/>
              </w:rPr>
              <w:t>ը</w:t>
            </w:r>
            <w:r w:rsidRPr="004F6E06">
              <w:rPr>
                <w:rFonts w:ascii="GHEA Grapalat" w:hAnsi="GHEA Grapalat"/>
                <w:lang w:val="fr-FR"/>
              </w:rPr>
              <w:t xml:space="preserve">, </w:t>
            </w:r>
            <w:proofErr w:type="spellStart"/>
            <w:r w:rsidRPr="004F6E06">
              <w:rPr>
                <w:rFonts w:ascii="GHEA Grapalat" w:hAnsi="GHEA Grapalat"/>
              </w:rPr>
              <w:t>եթե</w:t>
            </w:r>
            <w:proofErr w:type="spellEnd"/>
            <w:r w:rsidRPr="004F6E06">
              <w:rPr>
                <w:rFonts w:ascii="GHEA Grapalat" w:hAnsi="GHEA Grapalat"/>
                <w:lang w:val="fr-FR"/>
              </w:rPr>
              <w:t xml:space="preserve"> </w:t>
            </w:r>
            <w:proofErr w:type="spellStart"/>
            <w:r w:rsidRPr="004F6E06">
              <w:rPr>
                <w:rFonts w:ascii="GHEA Grapalat" w:hAnsi="GHEA Grapalat"/>
              </w:rPr>
              <w:t>ներդրման</w:t>
            </w:r>
            <w:proofErr w:type="spellEnd"/>
            <w:r w:rsidRPr="004F6E06">
              <w:rPr>
                <w:rFonts w:ascii="GHEA Grapalat" w:hAnsi="GHEA Grapalat"/>
                <w:lang w:val="fr-FR"/>
              </w:rPr>
              <w:t xml:space="preserve"> </w:t>
            </w:r>
            <w:proofErr w:type="spellStart"/>
            <w:r w:rsidRPr="004F6E06">
              <w:rPr>
                <w:rFonts w:ascii="GHEA Grapalat" w:hAnsi="GHEA Grapalat"/>
              </w:rPr>
              <w:lastRenderedPageBreak/>
              <w:t>աշխատանքներն</w:t>
            </w:r>
            <w:proofErr w:type="spellEnd"/>
            <w:r w:rsidRPr="004F6E06">
              <w:rPr>
                <w:rFonts w:ascii="GHEA Grapalat" w:hAnsi="GHEA Grapalat"/>
                <w:lang w:val="fr-FR"/>
              </w:rPr>
              <w:t xml:space="preserve"> </w:t>
            </w:r>
            <w:proofErr w:type="spellStart"/>
            <w:r w:rsidRPr="004F6E06">
              <w:rPr>
                <w:rFonts w:ascii="GHEA Grapalat" w:hAnsi="GHEA Grapalat"/>
              </w:rPr>
              <w:t>իրականացվելու</w:t>
            </w:r>
            <w:proofErr w:type="spellEnd"/>
            <w:r w:rsidRPr="004F6E06">
              <w:rPr>
                <w:rFonts w:ascii="GHEA Grapalat" w:hAnsi="GHEA Grapalat"/>
                <w:lang w:val="fr-FR"/>
              </w:rPr>
              <w:t xml:space="preserve"> </w:t>
            </w:r>
            <w:proofErr w:type="spellStart"/>
            <w:r w:rsidRPr="004F6E06">
              <w:rPr>
                <w:rFonts w:ascii="GHEA Grapalat" w:hAnsi="GHEA Grapalat"/>
              </w:rPr>
              <w:t>են</w:t>
            </w:r>
            <w:proofErr w:type="spellEnd"/>
            <w:r w:rsidRPr="004F6E06">
              <w:rPr>
                <w:rFonts w:ascii="GHEA Grapalat" w:hAnsi="GHEA Grapalat"/>
                <w:lang w:val="fr-FR"/>
              </w:rPr>
              <w:t xml:space="preserve"> </w:t>
            </w:r>
            <w:proofErr w:type="spellStart"/>
            <w:r w:rsidRPr="004F6E06">
              <w:rPr>
                <w:rFonts w:ascii="GHEA Grapalat" w:hAnsi="GHEA Grapalat"/>
              </w:rPr>
              <w:t>մասնագիտացված</w:t>
            </w:r>
            <w:proofErr w:type="spellEnd"/>
            <w:r w:rsidRPr="004F6E06">
              <w:rPr>
                <w:rFonts w:ascii="GHEA Grapalat" w:hAnsi="GHEA Grapalat"/>
                <w:lang w:val="fr-FR"/>
              </w:rPr>
              <w:t xml:space="preserve"> </w:t>
            </w:r>
            <w:proofErr w:type="spellStart"/>
            <w:r w:rsidRPr="004F6E06">
              <w:rPr>
                <w:rFonts w:ascii="GHEA Grapalat" w:hAnsi="GHEA Grapalat"/>
              </w:rPr>
              <w:t>կազմակերպության</w:t>
            </w:r>
            <w:proofErr w:type="spellEnd"/>
            <w:r w:rsidRPr="004F6E06">
              <w:rPr>
                <w:rFonts w:ascii="GHEA Grapalat" w:hAnsi="GHEA Grapalat"/>
                <w:lang w:val="fr-FR"/>
              </w:rPr>
              <w:t xml:space="preserve"> (</w:t>
            </w:r>
            <w:proofErr w:type="spellStart"/>
            <w:r w:rsidRPr="004F6E06">
              <w:rPr>
                <w:rFonts w:ascii="GHEA Grapalat" w:hAnsi="GHEA Grapalat"/>
              </w:rPr>
              <w:t>կապալառուի</w:t>
            </w:r>
            <w:proofErr w:type="spellEnd"/>
            <w:r w:rsidRPr="004F6E06">
              <w:rPr>
                <w:rFonts w:ascii="GHEA Grapalat" w:hAnsi="GHEA Grapalat"/>
                <w:lang w:val="fr-FR"/>
              </w:rPr>
              <w:t xml:space="preserve">) </w:t>
            </w:r>
            <w:proofErr w:type="spellStart"/>
            <w:r w:rsidRPr="004F6E06">
              <w:rPr>
                <w:rFonts w:ascii="GHEA Grapalat" w:hAnsi="GHEA Grapalat"/>
              </w:rPr>
              <w:t>կողմից</w:t>
            </w:r>
            <w:proofErr w:type="spellEnd"/>
            <w:r w:rsidRPr="004F6E06">
              <w:rPr>
                <w:rFonts w:ascii="GHEA Grapalat" w:hAnsi="GHEA Grapalat"/>
                <w:lang w:val="fr-FR"/>
              </w:rPr>
              <w:t>,</w:t>
            </w:r>
          </w:p>
          <w:p w:rsidR="008213FD" w:rsidRPr="004F6E06" w:rsidRDefault="00FE2DBB" w:rsidP="00FE2DBB">
            <w:pPr>
              <w:pStyle w:val="BodyText"/>
              <w:spacing w:after="0" w:line="240" w:lineRule="auto"/>
              <w:ind w:firstLine="78"/>
              <w:rPr>
                <w:rFonts w:ascii="GHEA Grapalat" w:hAnsi="GHEA Grapalat"/>
                <w:lang w:val="fr-FR"/>
              </w:rPr>
            </w:pPr>
            <w:r w:rsidRPr="004F6E06">
              <w:rPr>
                <w:rFonts w:ascii="GHEA Grapalat" w:hAnsi="GHEA Grapalat"/>
              </w:rPr>
              <w:t>բ</w:t>
            </w:r>
            <w:r w:rsidRPr="004F6E06">
              <w:rPr>
                <w:rFonts w:ascii="GHEA Grapalat" w:hAnsi="GHEA Grapalat"/>
                <w:lang w:val="fr-FR"/>
              </w:rPr>
              <w:t xml:space="preserve">) </w:t>
            </w:r>
            <w:proofErr w:type="spellStart"/>
            <w:r w:rsidRPr="004F6E06">
              <w:rPr>
                <w:rFonts w:ascii="GHEA Grapalat" w:hAnsi="GHEA Grapalat"/>
              </w:rPr>
              <w:t>նախատեսվում</w:t>
            </w:r>
            <w:proofErr w:type="spellEnd"/>
            <w:r w:rsidRPr="004F6E06">
              <w:rPr>
                <w:rFonts w:ascii="GHEA Grapalat" w:hAnsi="GHEA Grapalat"/>
                <w:lang w:val="fr-FR"/>
              </w:rPr>
              <w:t xml:space="preserve"> </w:t>
            </w:r>
            <w:r w:rsidRPr="004F6E06">
              <w:rPr>
                <w:rFonts w:ascii="GHEA Grapalat" w:hAnsi="GHEA Grapalat"/>
              </w:rPr>
              <w:t>է</w:t>
            </w:r>
            <w:r w:rsidRPr="004F6E06">
              <w:rPr>
                <w:rFonts w:ascii="GHEA Grapalat" w:hAnsi="GHEA Grapalat"/>
                <w:lang w:val="fr-FR"/>
              </w:rPr>
              <w:t xml:space="preserve"> </w:t>
            </w:r>
            <w:proofErr w:type="spellStart"/>
            <w:r w:rsidRPr="004F6E06">
              <w:rPr>
                <w:rFonts w:ascii="GHEA Grapalat" w:hAnsi="GHEA Grapalat"/>
              </w:rPr>
              <w:t>փոխհատուցել</w:t>
            </w:r>
            <w:proofErr w:type="spellEnd"/>
            <w:r w:rsidRPr="004F6E06">
              <w:rPr>
                <w:rFonts w:ascii="GHEA Grapalat" w:hAnsi="GHEA Grapalat"/>
                <w:lang w:val="fr-FR"/>
              </w:rPr>
              <w:t xml:space="preserve"> </w:t>
            </w:r>
            <w:proofErr w:type="spellStart"/>
            <w:r w:rsidRPr="004F6E06">
              <w:rPr>
                <w:rFonts w:ascii="GHEA Grapalat" w:hAnsi="GHEA Grapalat"/>
              </w:rPr>
              <w:t>ոռոգման</w:t>
            </w:r>
            <w:proofErr w:type="spellEnd"/>
            <w:r w:rsidRPr="004F6E06">
              <w:rPr>
                <w:rFonts w:ascii="GHEA Grapalat" w:hAnsi="GHEA Grapalat"/>
                <w:lang w:val="fr-FR"/>
              </w:rPr>
              <w:t xml:space="preserve"> </w:t>
            </w:r>
            <w:proofErr w:type="spellStart"/>
            <w:r w:rsidRPr="004F6E06">
              <w:rPr>
                <w:rFonts w:ascii="GHEA Grapalat" w:hAnsi="GHEA Grapalat"/>
              </w:rPr>
              <w:t>արդիական</w:t>
            </w:r>
            <w:proofErr w:type="spellEnd"/>
            <w:r w:rsidRPr="004F6E06">
              <w:rPr>
                <w:rFonts w:ascii="GHEA Grapalat" w:hAnsi="GHEA Grapalat"/>
                <w:lang w:val="fr-FR"/>
              </w:rPr>
              <w:t xml:space="preserve"> </w:t>
            </w:r>
            <w:proofErr w:type="spellStart"/>
            <w:r w:rsidRPr="004F6E06">
              <w:rPr>
                <w:rFonts w:ascii="GHEA Grapalat" w:hAnsi="GHEA Grapalat"/>
              </w:rPr>
              <w:t>համակարգեր</w:t>
            </w:r>
            <w:proofErr w:type="spellEnd"/>
            <w:r w:rsidRPr="004F6E06">
              <w:rPr>
                <w:rFonts w:ascii="GHEA Grapalat" w:hAnsi="GHEA Grapalat"/>
                <w:lang w:val="fr-FR"/>
              </w:rPr>
              <w:t xml:space="preserve"> </w:t>
            </w:r>
            <w:proofErr w:type="spellStart"/>
            <w:r w:rsidRPr="004F6E06">
              <w:rPr>
                <w:rFonts w:ascii="GHEA Grapalat" w:hAnsi="GHEA Grapalat"/>
              </w:rPr>
              <w:t>ներդնող</w:t>
            </w:r>
            <w:proofErr w:type="spellEnd"/>
            <w:r w:rsidRPr="004F6E06">
              <w:rPr>
                <w:rFonts w:ascii="GHEA Grapalat" w:hAnsi="GHEA Grapalat"/>
                <w:lang w:val="fr-FR"/>
              </w:rPr>
              <w:t xml:space="preserve"> </w:t>
            </w:r>
            <w:proofErr w:type="spellStart"/>
            <w:r w:rsidRPr="004F6E06">
              <w:rPr>
                <w:rFonts w:ascii="GHEA Grapalat" w:hAnsi="GHEA Grapalat"/>
              </w:rPr>
              <w:t>տնտեսավարողների</w:t>
            </w:r>
            <w:proofErr w:type="spellEnd"/>
            <w:r w:rsidRPr="004F6E06">
              <w:rPr>
                <w:rFonts w:ascii="GHEA Grapalat" w:hAnsi="GHEA Grapalat"/>
                <w:lang w:val="fr-FR"/>
              </w:rPr>
              <w:t xml:space="preserve"> </w:t>
            </w:r>
            <w:proofErr w:type="spellStart"/>
            <w:r w:rsidRPr="004F6E06">
              <w:rPr>
                <w:rFonts w:ascii="GHEA Grapalat" w:hAnsi="GHEA Grapalat"/>
              </w:rPr>
              <w:t>կողմից</w:t>
            </w:r>
            <w:proofErr w:type="spellEnd"/>
            <w:r w:rsidRPr="004F6E06">
              <w:rPr>
                <w:rFonts w:ascii="GHEA Grapalat" w:hAnsi="GHEA Grapalat"/>
                <w:lang w:val="fr-FR"/>
              </w:rPr>
              <w:t xml:space="preserve"> </w:t>
            </w:r>
            <w:proofErr w:type="spellStart"/>
            <w:r w:rsidRPr="004F6E06">
              <w:rPr>
                <w:rFonts w:ascii="GHEA Grapalat" w:hAnsi="GHEA Grapalat"/>
              </w:rPr>
              <w:t>կատարված</w:t>
            </w:r>
            <w:proofErr w:type="spellEnd"/>
            <w:r w:rsidRPr="004F6E06">
              <w:rPr>
                <w:rFonts w:ascii="GHEA Grapalat" w:hAnsi="GHEA Grapalat"/>
                <w:lang w:val="fr-FR"/>
              </w:rPr>
              <w:t xml:space="preserve"> </w:t>
            </w:r>
            <w:proofErr w:type="spellStart"/>
            <w:r w:rsidRPr="004F6E06">
              <w:rPr>
                <w:rFonts w:ascii="GHEA Grapalat" w:hAnsi="GHEA Grapalat"/>
              </w:rPr>
              <w:t>կապիտալ</w:t>
            </w:r>
            <w:proofErr w:type="spellEnd"/>
            <w:r w:rsidRPr="004F6E06">
              <w:rPr>
                <w:rFonts w:ascii="GHEA Grapalat" w:hAnsi="GHEA Grapalat"/>
                <w:lang w:val="fr-FR"/>
              </w:rPr>
              <w:t xml:space="preserve"> </w:t>
            </w:r>
            <w:proofErr w:type="spellStart"/>
            <w:r w:rsidRPr="004F6E06">
              <w:rPr>
                <w:rFonts w:ascii="GHEA Grapalat" w:hAnsi="GHEA Grapalat"/>
              </w:rPr>
              <w:t>ծախսերի</w:t>
            </w:r>
            <w:proofErr w:type="spellEnd"/>
            <w:r w:rsidRPr="004F6E06">
              <w:rPr>
                <w:rFonts w:ascii="GHEA Grapalat" w:hAnsi="GHEA Grapalat"/>
                <w:lang w:val="fr-FR"/>
              </w:rPr>
              <w:t xml:space="preserve"> (</w:t>
            </w:r>
            <w:proofErr w:type="spellStart"/>
            <w:r w:rsidRPr="004F6E06">
              <w:rPr>
                <w:rFonts w:ascii="GHEA Grapalat" w:hAnsi="GHEA Grapalat"/>
              </w:rPr>
              <w:t>մոտեցնող</w:t>
            </w:r>
            <w:proofErr w:type="spellEnd"/>
            <w:r w:rsidRPr="004F6E06">
              <w:rPr>
                <w:rFonts w:ascii="GHEA Grapalat" w:hAnsi="GHEA Grapalat"/>
                <w:lang w:val="fr-FR"/>
              </w:rPr>
              <w:t xml:space="preserve"> </w:t>
            </w:r>
            <w:proofErr w:type="spellStart"/>
            <w:r w:rsidRPr="004F6E06">
              <w:rPr>
                <w:rFonts w:ascii="GHEA Grapalat" w:hAnsi="GHEA Grapalat"/>
              </w:rPr>
              <w:t>խողովակ</w:t>
            </w:r>
            <w:proofErr w:type="spellEnd"/>
            <w:r w:rsidRPr="004F6E06">
              <w:rPr>
                <w:rFonts w:ascii="GHEA Grapalat" w:hAnsi="GHEA Grapalat"/>
                <w:lang w:val="fr-FR"/>
              </w:rPr>
              <w:t xml:space="preserve">, </w:t>
            </w:r>
            <w:proofErr w:type="spellStart"/>
            <w:r w:rsidRPr="004F6E06">
              <w:rPr>
                <w:rFonts w:ascii="GHEA Grapalat" w:hAnsi="GHEA Grapalat"/>
              </w:rPr>
              <w:t>գլխամասային</w:t>
            </w:r>
            <w:proofErr w:type="spellEnd"/>
            <w:r w:rsidRPr="004F6E06">
              <w:rPr>
                <w:rFonts w:ascii="GHEA Grapalat" w:hAnsi="GHEA Grapalat"/>
                <w:lang w:val="fr-FR"/>
              </w:rPr>
              <w:t xml:space="preserve"> </w:t>
            </w:r>
            <w:proofErr w:type="spellStart"/>
            <w:r w:rsidRPr="004F6E06">
              <w:rPr>
                <w:rFonts w:ascii="GHEA Grapalat" w:hAnsi="GHEA Grapalat"/>
              </w:rPr>
              <w:t>հանգույց</w:t>
            </w:r>
            <w:proofErr w:type="spellEnd"/>
            <w:r w:rsidRPr="004F6E06">
              <w:rPr>
                <w:rFonts w:ascii="GHEA Grapalat" w:hAnsi="GHEA Grapalat"/>
                <w:lang w:val="fr-FR"/>
              </w:rPr>
              <w:t xml:space="preserve">, </w:t>
            </w:r>
            <w:proofErr w:type="spellStart"/>
            <w:r w:rsidRPr="004F6E06">
              <w:rPr>
                <w:rFonts w:ascii="GHEA Grapalat" w:hAnsi="GHEA Grapalat"/>
              </w:rPr>
              <w:t>բաշխիչ</w:t>
            </w:r>
            <w:proofErr w:type="spellEnd"/>
            <w:r w:rsidRPr="004F6E06">
              <w:rPr>
                <w:rFonts w:ascii="GHEA Grapalat" w:hAnsi="GHEA Grapalat"/>
                <w:lang w:val="fr-FR"/>
              </w:rPr>
              <w:t xml:space="preserve"> </w:t>
            </w:r>
            <w:proofErr w:type="spellStart"/>
            <w:r w:rsidRPr="004F6E06">
              <w:rPr>
                <w:rFonts w:ascii="GHEA Grapalat" w:hAnsi="GHEA Grapalat"/>
              </w:rPr>
              <w:t>ցանց</w:t>
            </w:r>
            <w:proofErr w:type="spellEnd"/>
            <w:r w:rsidRPr="004F6E06">
              <w:rPr>
                <w:rFonts w:ascii="GHEA Grapalat" w:hAnsi="GHEA Grapalat"/>
                <w:lang w:val="fr-FR"/>
              </w:rPr>
              <w:t>) 20 %-</w:t>
            </w:r>
            <w:r w:rsidRPr="004F6E06">
              <w:rPr>
                <w:rFonts w:ascii="GHEA Grapalat" w:hAnsi="GHEA Grapalat"/>
              </w:rPr>
              <w:t>ը</w:t>
            </w:r>
            <w:r w:rsidRPr="004F6E06">
              <w:rPr>
                <w:rFonts w:ascii="GHEA Grapalat" w:hAnsi="GHEA Grapalat"/>
                <w:lang w:val="fr-FR"/>
              </w:rPr>
              <w:t xml:space="preserve">, </w:t>
            </w:r>
            <w:proofErr w:type="spellStart"/>
            <w:r w:rsidRPr="004F6E06">
              <w:rPr>
                <w:rFonts w:ascii="GHEA Grapalat" w:hAnsi="GHEA Grapalat"/>
              </w:rPr>
              <w:t>իսկ</w:t>
            </w:r>
            <w:proofErr w:type="spellEnd"/>
            <w:r w:rsidRPr="004F6E06">
              <w:rPr>
                <w:rFonts w:ascii="GHEA Grapalat" w:hAnsi="GHEA Grapalat"/>
                <w:lang w:val="fr-FR"/>
              </w:rPr>
              <w:t xml:space="preserve"> </w:t>
            </w:r>
            <w:proofErr w:type="spellStart"/>
            <w:r w:rsidRPr="004F6E06">
              <w:rPr>
                <w:rFonts w:ascii="GHEA Grapalat" w:hAnsi="GHEA Grapalat"/>
              </w:rPr>
              <w:t>գերնորմատիվային</w:t>
            </w:r>
            <w:proofErr w:type="spellEnd"/>
            <w:r w:rsidRPr="004F6E06">
              <w:rPr>
                <w:rFonts w:ascii="GHEA Grapalat" w:hAnsi="GHEA Grapalat"/>
                <w:lang w:val="fr-FR"/>
              </w:rPr>
              <w:t xml:space="preserve"> </w:t>
            </w:r>
            <w:proofErr w:type="spellStart"/>
            <w:r w:rsidRPr="004F6E06">
              <w:rPr>
                <w:rFonts w:ascii="GHEA Grapalat" w:hAnsi="GHEA Grapalat"/>
              </w:rPr>
              <w:t>ջրապահանջարկ</w:t>
            </w:r>
            <w:proofErr w:type="spellEnd"/>
            <w:r w:rsidRPr="004F6E06">
              <w:rPr>
                <w:rFonts w:ascii="GHEA Grapalat" w:hAnsi="GHEA Grapalat"/>
                <w:lang w:val="fr-FR"/>
              </w:rPr>
              <w:t xml:space="preserve"> </w:t>
            </w:r>
            <w:proofErr w:type="spellStart"/>
            <w:r w:rsidRPr="004F6E06">
              <w:rPr>
                <w:rFonts w:ascii="GHEA Grapalat" w:hAnsi="GHEA Grapalat"/>
              </w:rPr>
              <w:t>ունեցող</w:t>
            </w:r>
            <w:proofErr w:type="spellEnd"/>
            <w:r w:rsidRPr="004F6E06">
              <w:rPr>
                <w:rFonts w:ascii="GHEA Grapalat" w:hAnsi="GHEA Grapalat"/>
                <w:lang w:val="fr-FR"/>
              </w:rPr>
              <w:t xml:space="preserve"> </w:t>
            </w:r>
            <w:proofErr w:type="spellStart"/>
            <w:r w:rsidRPr="004F6E06">
              <w:rPr>
                <w:rFonts w:ascii="GHEA Grapalat" w:hAnsi="GHEA Grapalat"/>
              </w:rPr>
              <w:t>հողատարածքներում</w:t>
            </w:r>
            <w:proofErr w:type="spellEnd"/>
            <w:r w:rsidRPr="004F6E06">
              <w:rPr>
                <w:rFonts w:ascii="GHEA Grapalat" w:hAnsi="GHEA Grapalat"/>
                <w:lang w:val="fr-FR"/>
              </w:rPr>
              <w:t xml:space="preserve"> </w:t>
            </w:r>
            <w:proofErr w:type="spellStart"/>
            <w:r w:rsidRPr="004F6E06">
              <w:rPr>
                <w:rFonts w:ascii="GHEA Grapalat" w:hAnsi="GHEA Grapalat"/>
              </w:rPr>
              <w:t>ներդրման</w:t>
            </w:r>
            <w:proofErr w:type="spellEnd"/>
            <w:r w:rsidRPr="004F6E06">
              <w:rPr>
                <w:rFonts w:ascii="GHEA Grapalat" w:hAnsi="GHEA Grapalat"/>
                <w:lang w:val="fr-FR"/>
              </w:rPr>
              <w:t xml:space="preserve"> </w:t>
            </w:r>
            <w:proofErr w:type="spellStart"/>
            <w:r w:rsidRPr="004F6E06">
              <w:rPr>
                <w:rFonts w:ascii="GHEA Grapalat" w:hAnsi="GHEA Grapalat"/>
              </w:rPr>
              <w:t>դեպքում</w:t>
            </w:r>
            <w:proofErr w:type="spellEnd"/>
            <w:r w:rsidRPr="004F6E06">
              <w:rPr>
                <w:rFonts w:ascii="GHEA Grapalat" w:hAnsi="GHEA Grapalat"/>
                <w:lang w:val="fr-FR"/>
              </w:rPr>
              <w:t xml:space="preserve">, </w:t>
            </w:r>
            <w:proofErr w:type="spellStart"/>
            <w:r w:rsidRPr="004F6E06">
              <w:rPr>
                <w:rFonts w:ascii="GHEA Grapalat" w:hAnsi="GHEA Grapalat"/>
              </w:rPr>
              <w:t>կամ</w:t>
            </w:r>
            <w:proofErr w:type="spellEnd"/>
            <w:r w:rsidRPr="004F6E06">
              <w:rPr>
                <w:rFonts w:ascii="GHEA Grapalat" w:hAnsi="GHEA Grapalat"/>
                <w:lang w:val="fr-FR"/>
              </w:rPr>
              <w:t xml:space="preserve"> </w:t>
            </w:r>
            <w:proofErr w:type="spellStart"/>
            <w:r w:rsidRPr="004F6E06">
              <w:rPr>
                <w:rFonts w:ascii="GHEA Grapalat" w:hAnsi="GHEA Grapalat"/>
              </w:rPr>
              <w:t>առնվազն</w:t>
            </w:r>
            <w:proofErr w:type="spellEnd"/>
            <w:r w:rsidRPr="004F6E06">
              <w:rPr>
                <w:rFonts w:ascii="GHEA Grapalat" w:hAnsi="GHEA Grapalat"/>
                <w:lang w:val="fr-FR"/>
              </w:rPr>
              <w:t xml:space="preserve"> 3 </w:t>
            </w:r>
            <w:proofErr w:type="spellStart"/>
            <w:r w:rsidRPr="004F6E06">
              <w:rPr>
                <w:rFonts w:ascii="GHEA Grapalat" w:hAnsi="GHEA Grapalat"/>
              </w:rPr>
              <w:t>հա</w:t>
            </w:r>
            <w:proofErr w:type="spellEnd"/>
            <w:r w:rsidRPr="004F6E06">
              <w:rPr>
                <w:rFonts w:ascii="GHEA Grapalat" w:hAnsi="GHEA Grapalat"/>
                <w:lang w:val="fr-FR"/>
              </w:rPr>
              <w:t xml:space="preserve"> </w:t>
            </w:r>
            <w:proofErr w:type="spellStart"/>
            <w:r w:rsidRPr="004F6E06">
              <w:rPr>
                <w:rFonts w:ascii="GHEA Grapalat" w:hAnsi="GHEA Grapalat"/>
              </w:rPr>
              <w:t>հողատարած</w:t>
            </w:r>
            <w:proofErr w:type="spellEnd"/>
            <w:r w:rsidR="00FE12E2" w:rsidRPr="004F6E06">
              <w:rPr>
                <w:rFonts w:ascii="GHEA Grapalat" w:hAnsi="GHEA Grapalat"/>
                <w:lang w:val="hy-AM"/>
              </w:rPr>
              <w:softHyphen/>
            </w:r>
            <w:proofErr w:type="spellStart"/>
            <w:r w:rsidRPr="004F6E06">
              <w:rPr>
                <w:rFonts w:ascii="GHEA Grapalat" w:hAnsi="GHEA Grapalat"/>
              </w:rPr>
              <w:t>քում</w:t>
            </w:r>
            <w:proofErr w:type="spellEnd"/>
            <w:r w:rsidRPr="004F6E06">
              <w:rPr>
                <w:rFonts w:ascii="GHEA Grapalat" w:hAnsi="GHEA Grapalat"/>
                <w:lang w:val="fr-FR"/>
              </w:rPr>
              <w:t xml:space="preserve"> </w:t>
            </w:r>
            <w:proofErr w:type="spellStart"/>
            <w:r w:rsidRPr="004F6E06">
              <w:rPr>
                <w:rFonts w:ascii="GHEA Grapalat" w:hAnsi="GHEA Grapalat"/>
              </w:rPr>
              <w:t>ներդնող</w:t>
            </w:r>
            <w:proofErr w:type="spellEnd"/>
            <w:r w:rsidRPr="004F6E06">
              <w:rPr>
                <w:rFonts w:ascii="GHEA Grapalat" w:hAnsi="GHEA Grapalat"/>
                <w:lang w:val="fr-FR"/>
              </w:rPr>
              <w:t xml:space="preserve"> </w:t>
            </w:r>
            <w:proofErr w:type="spellStart"/>
            <w:r w:rsidRPr="004F6E06">
              <w:rPr>
                <w:rFonts w:ascii="GHEA Grapalat" w:hAnsi="GHEA Grapalat"/>
              </w:rPr>
              <w:t>կոոպերատիվներին</w:t>
            </w:r>
            <w:proofErr w:type="spellEnd"/>
            <w:r w:rsidRPr="004F6E06">
              <w:rPr>
                <w:rFonts w:ascii="GHEA Grapalat" w:hAnsi="GHEA Grapalat"/>
              </w:rPr>
              <w:t>՝</w:t>
            </w:r>
            <w:r w:rsidRPr="004F6E06">
              <w:rPr>
                <w:rFonts w:ascii="GHEA Grapalat" w:hAnsi="GHEA Grapalat"/>
                <w:lang w:val="fr-FR"/>
              </w:rPr>
              <w:t xml:space="preserve"> 40 %-</w:t>
            </w:r>
            <w:r w:rsidRPr="004F6E06">
              <w:rPr>
                <w:rFonts w:ascii="GHEA Grapalat" w:hAnsi="GHEA Grapalat"/>
              </w:rPr>
              <w:t>ը</w:t>
            </w:r>
            <w:r w:rsidRPr="004F6E06">
              <w:rPr>
                <w:rFonts w:ascii="GHEA Grapalat" w:hAnsi="GHEA Grapalat"/>
                <w:lang w:val="fr-FR"/>
              </w:rPr>
              <w:t xml:space="preserve">, </w:t>
            </w:r>
            <w:proofErr w:type="spellStart"/>
            <w:r w:rsidRPr="004F6E06">
              <w:rPr>
                <w:rFonts w:ascii="GHEA Grapalat" w:hAnsi="GHEA Grapalat"/>
              </w:rPr>
              <w:t>եթե</w:t>
            </w:r>
            <w:proofErr w:type="spellEnd"/>
            <w:r w:rsidRPr="004F6E06">
              <w:rPr>
                <w:rFonts w:ascii="GHEA Grapalat" w:hAnsi="GHEA Grapalat"/>
                <w:lang w:val="fr-FR"/>
              </w:rPr>
              <w:t xml:space="preserve"> </w:t>
            </w:r>
            <w:proofErr w:type="spellStart"/>
            <w:r w:rsidRPr="004F6E06">
              <w:rPr>
                <w:rFonts w:ascii="GHEA Grapalat" w:hAnsi="GHEA Grapalat"/>
              </w:rPr>
              <w:t>ներդրման</w:t>
            </w:r>
            <w:proofErr w:type="spellEnd"/>
            <w:r w:rsidRPr="004F6E06">
              <w:rPr>
                <w:rFonts w:ascii="GHEA Grapalat" w:hAnsi="GHEA Grapalat"/>
                <w:lang w:val="fr-FR"/>
              </w:rPr>
              <w:t xml:space="preserve"> </w:t>
            </w:r>
            <w:proofErr w:type="spellStart"/>
            <w:r w:rsidRPr="004F6E06">
              <w:rPr>
                <w:rFonts w:ascii="GHEA Grapalat" w:hAnsi="GHEA Grapalat"/>
              </w:rPr>
              <w:t>աշխատանքներն</w:t>
            </w:r>
            <w:proofErr w:type="spellEnd"/>
            <w:r w:rsidRPr="004F6E06">
              <w:rPr>
                <w:rFonts w:ascii="GHEA Grapalat" w:hAnsi="GHEA Grapalat"/>
                <w:lang w:val="fr-FR"/>
              </w:rPr>
              <w:t xml:space="preserve"> </w:t>
            </w:r>
            <w:proofErr w:type="spellStart"/>
            <w:r w:rsidRPr="004F6E06">
              <w:rPr>
                <w:rFonts w:ascii="GHEA Grapalat" w:hAnsi="GHEA Grapalat"/>
              </w:rPr>
              <w:t>իրականացվելու</w:t>
            </w:r>
            <w:proofErr w:type="spellEnd"/>
            <w:r w:rsidRPr="004F6E06">
              <w:rPr>
                <w:rFonts w:ascii="GHEA Grapalat" w:hAnsi="GHEA Grapalat"/>
                <w:lang w:val="fr-FR"/>
              </w:rPr>
              <w:t xml:space="preserve"> </w:t>
            </w:r>
            <w:proofErr w:type="spellStart"/>
            <w:r w:rsidRPr="004F6E06">
              <w:rPr>
                <w:rFonts w:ascii="GHEA Grapalat" w:hAnsi="GHEA Grapalat"/>
              </w:rPr>
              <w:t>են</w:t>
            </w:r>
            <w:proofErr w:type="spellEnd"/>
            <w:r w:rsidRPr="004F6E06">
              <w:rPr>
                <w:rFonts w:ascii="GHEA Grapalat" w:hAnsi="GHEA Grapalat"/>
                <w:lang w:val="fr-FR"/>
              </w:rPr>
              <w:t xml:space="preserve"> </w:t>
            </w:r>
            <w:proofErr w:type="spellStart"/>
            <w:r w:rsidRPr="004F6E06">
              <w:rPr>
                <w:rFonts w:ascii="GHEA Grapalat" w:hAnsi="GHEA Grapalat"/>
              </w:rPr>
              <w:t>առանց</w:t>
            </w:r>
            <w:proofErr w:type="spellEnd"/>
            <w:r w:rsidRPr="004F6E06">
              <w:rPr>
                <w:rFonts w:ascii="GHEA Grapalat" w:hAnsi="GHEA Grapalat"/>
                <w:lang w:val="fr-FR"/>
              </w:rPr>
              <w:t xml:space="preserve"> </w:t>
            </w:r>
            <w:proofErr w:type="spellStart"/>
            <w:r w:rsidRPr="004F6E06">
              <w:rPr>
                <w:rFonts w:ascii="GHEA Grapalat" w:hAnsi="GHEA Grapalat"/>
              </w:rPr>
              <w:t>մասնագիտացված</w:t>
            </w:r>
            <w:proofErr w:type="spellEnd"/>
            <w:r w:rsidRPr="004F6E06">
              <w:rPr>
                <w:rFonts w:ascii="GHEA Grapalat" w:hAnsi="GHEA Grapalat"/>
                <w:lang w:val="fr-FR"/>
              </w:rPr>
              <w:t xml:space="preserve"> </w:t>
            </w:r>
            <w:proofErr w:type="spellStart"/>
            <w:r w:rsidRPr="004F6E06">
              <w:rPr>
                <w:rFonts w:ascii="GHEA Grapalat" w:hAnsi="GHEA Grapalat"/>
              </w:rPr>
              <w:t>կազմակերպության</w:t>
            </w:r>
            <w:proofErr w:type="spellEnd"/>
            <w:r w:rsidRPr="004F6E06">
              <w:rPr>
                <w:rFonts w:ascii="GHEA Grapalat" w:hAnsi="GHEA Grapalat"/>
                <w:lang w:val="fr-FR"/>
              </w:rPr>
              <w:t xml:space="preserve"> (</w:t>
            </w:r>
            <w:proofErr w:type="spellStart"/>
            <w:r w:rsidRPr="004F6E06">
              <w:rPr>
                <w:rFonts w:ascii="GHEA Grapalat" w:hAnsi="GHEA Grapalat"/>
              </w:rPr>
              <w:t>կապալառուի</w:t>
            </w:r>
            <w:proofErr w:type="spellEnd"/>
            <w:r w:rsidRPr="004F6E06">
              <w:rPr>
                <w:rFonts w:ascii="GHEA Grapalat" w:hAnsi="GHEA Grapalat"/>
                <w:lang w:val="fr-FR"/>
              </w:rPr>
              <w:t>):</w:t>
            </w:r>
          </w:p>
          <w:p w:rsidR="00FE2DBB" w:rsidRPr="004F6E06" w:rsidRDefault="00FE2DBB" w:rsidP="00FE2DBB">
            <w:pPr>
              <w:ind w:firstLine="35"/>
              <w:rPr>
                <w:rFonts w:ascii="GHEA Grapalat" w:hAnsi="GHEA Grapalat" w:cs="Calibri"/>
                <w:sz w:val="22"/>
                <w:szCs w:val="22"/>
                <w:lang w:val="hy-AM" w:eastAsia="en-US"/>
              </w:rPr>
            </w:pPr>
            <w:proofErr w:type="spellStart"/>
            <w:r w:rsidRPr="004F6E06">
              <w:rPr>
                <w:rFonts w:ascii="GHEA Grapalat" w:hAnsi="GHEA Grapalat" w:cs="Calibri"/>
                <w:sz w:val="22"/>
                <w:szCs w:val="22"/>
                <w:lang w:val="en-US" w:eastAsia="en-US"/>
              </w:rPr>
              <w:t>Այդ</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կապակցությամբ</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հայտնում</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ենք</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որ</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նախատեսվող</w:t>
            </w:r>
            <w:proofErr w:type="spellEnd"/>
            <w:r w:rsidRPr="004F6E06">
              <w:rPr>
                <w:rFonts w:ascii="GHEA Grapalat" w:hAnsi="GHEA Grapalat" w:cs="Calibri"/>
                <w:sz w:val="22"/>
                <w:szCs w:val="22"/>
                <w:lang w:val="en-US" w:eastAsia="en-US"/>
              </w:rPr>
              <w:t>՝</w:t>
            </w:r>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գերնորմատիվային</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ջրապահանջարկ</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ունեցող</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հողատարածքներում</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ներդրման</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դեպքում</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կամ</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առնվազն</w:t>
            </w:r>
            <w:proofErr w:type="spellEnd"/>
            <w:r w:rsidRPr="004F6E06">
              <w:rPr>
                <w:rFonts w:ascii="GHEA Grapalat" w:hAnsi="GHEA Grapalat" w:cs="Calibri"/>
                <w:sz w:val="22"/>
                <w:szCs w:val="22"/>
                <w:lang w:val="fr-FR" w:eastAsia="en-US"/>
              </w:rPr>
              <w:t xml:space="preserve"> 3 </w:t>
            </w:r>
            <w:proofErr w:type="spellStart"/>
            <w:r w:rsidRPr="004F6E06">
              <w:rPr>
                <w:rFonts w:ascii="GHEA Grapalat" w:hAnsi="GHEA Grapalat" w:cs="Calibri"/>
                <w:sz w:val="22"/>
                <w:szCs w:val="22"/>
                <w:lang w:val="en-US" w:eastAsia="en-US"/>
              </w:rPr>
              <w:t>հա</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հողատարածքում</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ներդնող</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կոոպերատիվներին</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տրամադրվող</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վարկերի</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տոկոսադրույքների</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ամբողջովին</w:t>
            </w:r>
            <w:proofErr w:type="spellEnd"/>
            <w:r w:rsidRPr="004F6E06">
              <w:rPr>
                <w:rFonts w:ascii="GHEA Grapalat" w:hAnsi="GHEA Grapalat" w:cs="Calibri"/>
                <w:sz w:val="22"/>
                <w:szCs w:val="22"/>
                <w:lang w:val="fr-FR" w:eastAsia="en-US"/>
              </w:rPr>
              <w:t xml:space="preserve"> </w:t>
            </w:r>
            <w:r w:rsidRPr="004F6E06">
              <w:rPr>
                <w:rFonts w:ascii="GHEA Grapalat" w:hAnsi="GHEA Grapalat" w:cs="Calibri"/>
                <w:sz w:val="22"/>
                <w:szCs w:val="22"/>
                <w:lang w:val="en-US" w:eastAsia="en-US"/>
              </w:rPr>
              <w:t>սուբսիդավորումը</w:t>
            </w:r>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պարզաբանման</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կարիք</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ունի</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հաշվի</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առնելով</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այն</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հանգամանքը</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որ</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ներկայումս</w:t>
            </w:r>
            <w:proofErr w:type="spellEnd"/>
            <w:r w:rsidRPr="004F6E06">
              <w:rPr>
                <w:rFonts w:ascii="GHEA Grapalat" w:hAnsi="GHEA Grapalat" w:cs="Calibri"/>
                <w:sz w:val="22"/>
                <w:szCs w:val="22"/>
                <w:lang w:val="fr-FR" w:eastAsia="en-US"/>
              </w:rPr>
              <w:t xml:space="preserve"> </w:t>
            </w:r>
            <w:r w:rsidRPr="004F6E06">
              <w:rPr>
                <w:rFonts w:ascii="GHEA Grapalat" w:hAnsi="GHEA Grapalat" w:cs="Calibri"/>
                <w:sz w:val="22"/>
                <w:szCs w:val="22"/>
                <w:lang w:val="en-US" w:eastAsia="en-US"/>
              </w:rPr>
              <w:t>ՀՀ</w:t>
            </w:r>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գյուղատնտեսության</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ոլորտի</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զարգացման</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համար</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նախատեսված</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գյուղատնտեսական</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աշխատանքների</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կատարման</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ինտենսիվ</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պտղատու</w:t>
            </w:r>
            <w:proofErr w:type="spellEnd"/>
            <w:r w:rsidRPr="004F6E06">
              <w:rPr>
                <w:rFonts w:ascii="GHEA Grapalat" w:hAnsi="GHEA Grapalat" w:cs="Calibri"/>
                <w:sz w:val="22"/>
                <w:szCs w:val="22"/>
                <w:lang w:val="fr-FR" w:eastAsia="en-US"/>
              </w:rPr>
              <w:t xml:space="preserve"> </w:t>
            </w:r>
            <w:r w:rsidRPr="004F6E06">
              <w:rPr>
                <w:rFonts w:ascii="GHEA Grapalat" w:hAnsi="GHEA Grapalat" w:cs="Calibri"/>
                <w:sz w:val="22"/>
                <w:szCs w:val="22"/>
                <w:lang w:val="en-US" w:eastAsia="en-US"/>
              </w:rPr>
              <w:t>և</w:t>
            </w:r>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հատապտղատու</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այգիների</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հիմնման</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կարկտապաշտպան</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ցանցերի</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տեղակայման</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գյուղատնտեսական</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տեխնիկայի</w:t>
            </w:r>
            <w:proofErr w:type="spellEnd"/>
            <w:r w:rsidRPr="004F6E06">
              <w:rPr>
                <w:rFonts w:ascii="GHEA Grapalat" w:hAnsi="GHEA Grapalat" w:cs="Calibri"/>
                <w:sz w:val="22"/>
                <w:szCs w:val="22"/>
                <w:lang w:val="fr-FR" w:eastAsia="en-US"/>
              </w:rPr>
              <w:t xml:space="preserve"> </w:t>
            </w:r>
            <w:r w:rsidRPr="004F6E06">
              <w:rPr>
                <w:rFonts w:ascii="GHEA Grapalat" w:hAnsi="GHEA Grapalat" w:cs="Calibri"/>
                <w:sz w:val="22"/>
                <w:szCs w:val="22"/>
                <w:lang w:val="en-US" w:eastAsia="en-US"/>
              </w:rPr>
              <w:t>և</w:t>
            </w:r>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ագրոպարենային</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ոլորտի</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սարքավորումների</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ֆինանսական</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վարձակալության</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համար</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տրամադրվող</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վարկերի</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դեպքում</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նման</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lastRenderedPageBreak/>
              <w:t>արտոնյալ</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պայմաններ</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նախատեսված</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չեն</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Բացի</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այդ</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անհրաժեշտ</w:t>
            </w:r>
            <w:proofErr w:type="spellEnd"/>
            <w:r w:rsidRPr="004F6E06">
              <w:rPr>
                <w:rFonts w:ascii="GHEA Grapalat" w:hAnsi="GHEA Grapalat" w:cs="Calibri"/>
                <w:sz w:val="22"/>
                <w:szCs w:val="22"/>
                <w:lang w:val="fr-FR" w:eastAsia="en-US"/>
              </w:rPr>
              <w:t xml:space="preserve"> </w:t>
            </w:r>
            <w:r w:rsidRPr="004F6E06">
              <w:rPr>
                <w:rFonts w:ascii="GHEA Grapalat" w:hAnsi="GHEA Grapalat" w:cs="Calibri"/>
                <w:sz w:val="22"/>
                <w:szCs w:val="22"/>
                <w:lang w:val="en-US" w:eastAsia="en-US"/>
              </w:rPr>
              <w:t>է</w:t>
            </w:r>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ներկայացնել</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համապատասխան</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հաշվարկ</w:t>
            </w:r>
            <w:proofErr w:type="spellEnd"/>
            <w:r w:rsidRPr="004F6E06">
              <w:rPr>
                <w:rFonts w:ascii="GHEA Grapalat" w:hAnsi="GHEA Grapalat" w:cs="Calibri"/>
                <w:sz w:val="22"/>
                <w:szCs w:val="22"/>
                <w:lang w:val="fr-FR" w:eastAsia="en-US"/>
              </w:rPr>
              <w:t>-</w:t>
            </w:r>
            <w:proofErr w:type="spellStart"/>
            <w:r w:rsidRPr="004F6E06">
              <w:rPr>
                <w:rFonts w:ascii="GHEA Grapalat" w:hAnsi="GHEA Grapalat" w:cs="Calibri"/>
                <w:sz w:val="22"/>
                <w:szCs w:val="22"/>
                <w:lang w:val="en-US" w:eastAsia="en-US"/>
              </w:rPr>
              <w:t>հիմնավորում</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Նախագծի</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հավելվածի</w:t>
            </w:r>
            <w:proofErr w:type="spellEnd"/>
            <w:r w:rsidRPr="004F6E06">
              <w:rPr>
                <w:rFonts w:ascii="GHEA Grapalat" w:hAnsi="GHEA Grapalat" w:cs="Calibri"/>
                <w:sz w:val="22"/>
                <w:szCs w:val="22"/>
                <w:lang w:val="fr-FR" w:eastAsia="en-US"/>
              </w:rPr>
              <w:t xml:space="preserve"> 25-</w:t>
            </w:r>
            <w:proofErr w:type="spellStart"/>
            <w:r w:rsidRPr="004F6E06">
              <w:rPr>
                <w:rFonts w:ascii="GHEA Grapalat" w:hAnsi="GHEA Grapalat" w:cs="Calibri"/>
                <w:sz w:val="22"/>
                <w:szCs w:val="22"/>
                <w:lang w:val="en-US" w:eastAsia="en-US"/>
              </w:rPr>
              <w:t>րդ</w:t>
            </w:r>
            <w:proofErr w:type="spellEnd"/>
            <w:r w:rsidRPr="004F6E06">
              <w:rPr>
                <w:rFonts w:ascii="GHEA Grapalat" w:hAnsi="GHEA Grapalat" w:cs="Calibri"/>
                <w:sz w:val="22"/>
                <w:szCs w:val="22"/>
                <w:lang w:val="fr-FR" w:eastAsia="en-US"/>
              </w:rPr>
              <w:t xml:space="preserve"> </w:t>
            </w:r>
            <w:r w:rsidRPr="004F6E06">
              <w:rPr>
                <w:rFonts w:ascii="GHEA Grapalat" w:hAnsi="GHEA Grapalat" w:cs="Calibri"/>
                <w:sz w:val="22"/>
                <w:szCs w:val="22"/>
                <w:lang w:val="en-US" w:eastAsia="en-US"/>
              </w:rPr>
              <w:t>կետում</w:t>
            </w:r>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նշված</w:t>
            </w:r>
            <w:proofErr w:type="spellEnd"/>
            <w:r w:rsidRPr="004F6E06">
              <w:rPr>
                <w:rFonts w:ascii="GHEA Grapalat" w:hAnsi="GHEA Grapalat" w:cs="Calibri"/>
                <w:sz w:val="22"/>
                <w:szCs w:val="22"/>
                <w:lang w:val="fr-FR" w:eastAsia="en-US"/>
              </w:rPr>
              <w:t xml:space="preserve"> 20 </w:t>
            </w:r>
            <w:r w:rsidRPr="004F6E06">
              <w:rPr>
                <w:rFonts w:ascii="GHEA Grapalat" w:hAnsi="GHEA Grapalat" w:cs="Calibri"/>
                <w:sz w:val="22"/>
                <w:szCs w:val="22"/>
                <w:lang w:val="en-US" w:eastAsia="en-US"/>
              </w:rPr>
              <w:t>և</w:t>
            </w:r>
            <w:r w:rsidRPr="004F6E06">
              <w:rPr>
                <w:rFonts w:ascii="GHEA Grapalat" w:hAnsi="GHEA Grapalat" w:cs="Calibri"/>
                <w:sz w:val="22"/>
                <w:szCs w:val="22"/>
                <w:lang w:val="fr-FR" w:eastAsia="en-US"/>
              </w:rPr>
              <w:t xml:space="preserve"> 40% </w:t>
            </w:r>
            <w:proofErr w:type="spellStart"/>
            <w:r w:rsidRPr="004F6E06">
              <w:rPr>
                <w:rFonts w:ascii="GHEA Grapalat" w:hAnsi="GHEA Grapalat" w:cs="Calibri"/>
                <w:sz w:val="22"/>
                <w:szCs w:val="22"/>
                <w:lang w:val="en-US" w:eastAsia="en-US"/>
              </w:rPr>
              <w:t>փոխհատուցման</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չափի</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վերաբերյալ</w:t>
            </w:r>
            <w:proofErr w:type="spellEnd"/>
            <w:r w:rsidRPr="004F6E06">
              <w:rPr>
                <w:rFonts w:ascii="GHEA Grapalat" w:hAnsi="GHEA Grapalat" w:cs="Calibri"/>
                <w:sz w:val="22"/>
                <w:szCs w:val="22"/>
                <w:lang w:val="en-US" w:eastAsia="en-US"/>
              </w:rPr>
              <w:t>՝</w:t>
            </w:r>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ներկայացնելով</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հաշվարկման</w:t>
            </w:r>
            <w:proofErr w:type="spellEnd"/>
            <w:r w:rsidRPr="004F6E06">
              <w:rPr>
                <w:rFonts w:ascii="GHEA Grapalat" w:hAnsi="GHEA Grapalat" w:cs="Calibri"/>
                <w:sz w:val="22"/>
                <w:szCs w:val="22"/>
                <w:lang w:val="fr-FR" w:eastAsia="en-US"/>
              </w:rPr>
              <w:t xml:space="preserve"> </w:t>
            </w:r>
            <w:proofErr w:type="spellStart"/>
            <w:r w:rsidRPr="004F6E06">
              <w:rPr>
                <w:rFonts w:ascii="GHEA Grapalat" w:hAnsi="GHEA Grapalat" w:cs="Calibri"/>
                <w:sz w:val="22"/>
                <w:szCs w:val="22"/>
                <w:lang w:val="en-US" w:eastAsia="en-US"/>
              </w:rPr>
              <w:t>մեթոդաբանությունը</w:t>
            </w:r>
            <w:proofErr w:type="spellEnd"/>
            <w:r w:rsidRPr="004F6E06">
              <w:rPr>
                <w:rFonts w:ascii="GHEA Grapalat" w:hAnsi="GHEA Grapalat" w:cs="Calibri"/>
                <w:sz w:val="22"/>
                <w:szCs w:val="22"/>
                <w:lang w:val="fr-FR" w:eastAsia="en-US"/>
              </w:rPr>
              <w:t>:</w:t>
            </w:r>
          </w:p>
          <w:p w:rsidR="00FE2DBB" w:rsidRPr="004F6E06" w:rsidRDefault="00FE2DBB" w:rsidP="00FE2DBB">
            <w:pPr>
              <w:ind w:firstLine="35"/>
              <w:rPr>
                <w:rFonts w:ascii="GHEA Grapalat" w:hAnsi="GHEA Grapalat" w:cs="Calibri"/>
                <w:sz w:val="22"/>
                <w:szCs w:val="22"/>
                <w:lang w:val="hy-AM" w:eastAsia="en-US"/>
              </w:rPr>
            </w:pPr>
            <w:r w:rsidRPr="004F6E06">
              <w:rPr>
                <w:rFonts w:ascii="GHEA Grapalat" w:hAnsi="GHEA Grapalat" w:cs="Calibri"/>
                <w:sz w:val="22"/>
                <w:szCs w:val="22"/>
                <w:lang w:val="hy-AM" w:eastAsia="en-US"/>
              </w:rPr>
              <w:t>Ծրագրով նախատեսվող փոխհատուցման կարգով աջակցության տրամադրման տարբերակի հետ կապված կարծում ենք, որ այդ տարբերակի կիրառումը Ծրագրի շրջանակներում անհավասար պայմաններ է առաջացնում Ծրագրից օգտվողների համար, նախ և առաջ Ծրագրից արդեն իսկ օգտված 8 շահառուների համար, որոնք ներդրել են կաթիլային ոռոգման համակարգ 146 հա հողատարածքում, այդպես էլ ոռոգման արդիական համակարգեր ներդնելու համար համապատասխան ռեսուրսներ ունեցող տնտեսավարող սուբյեկտի համար, ում համար ոռոգման արդիական համակարգերի ներդրումը կիրականացվի ինքնարժեքից ցածր գնով՝ ի տարբերություն համապատասխան ռեսուրսներ չունեցող տնտեսավարող սուբյեկտի:</w:t>
            </w:r>
          </w:p>
          <w:p w:rsidR="00FE2DBB" w:rsidRPr="004F6E06" w:rsidRDefault="00FE2DBB" w:rsidP="00FE2DBB">
            <w:pPr>
              <w:ind w:firstLine="35"/>
              <w:rPr>
                <w:rFonts w:ascii="GHEA Grapalat" w:hAnsi="GHEA Grapalat" w:cs="Calibri"/>
                <w:sz w:val="22"/>
                <w:szCs w:val="22"/>
                <w:lang w:val="hy-AM" w:eastAsia="en-US"/>
              </w:rPr>
            </w:pPr>
            <w:r w:rsidRPr="004F6E06">
              <w:rPr>
                <w:rFonts w:ascii="GHEA Grapalat" w:hAnsi="GHEA Grapalat" w:cs="Calibri"/>
                <w:sz w:val="22"/>
                <w:szCs w:val="22"/>
                <w:lang w:val="hy-AM" w:eastAsia="en-US"/>
              </w:rPr>
              <w:t xml:space="preserve">Բացի այդ փոխհատուցման կարգով աջակցության տրամադրման նպատակահարմարությունը լրացուցիչ քննարկման և հստակեցման կարիք ունի՝ հաշվի առնելով Ծրագրի շրջանակում տրամադրված վարկի ժամկետը և տոկոսի սուբսիդավորման մեծ չափը: Մասնավորապես անհրաժեշտ ենք համարում լրացուցիչ հաշվարկ-հիմնավորումների ներկայացումը, </w:t>
            </w:r>
            <w:r w:rsidRPr="004F6E06">
              <w:rPr>
                <w:rFonts w:ascii="GHEA Grapalat" w:hAnsi="GHEA Grapalat" w:cs="Calibri"/>
                <w:sz w:val="22"/>
                <w:szCs w:val="22"/>
                <w:lang w:val="hy-AM" w:eastAsia="en-US"/>
              </w:rPr>
              <w:lastRenderedPageBreak/>
              <w:t>որը թույլ կտա գնահատել Ծրագրի կատարման ժամանակ պետական բյուջեից կատարվող ֆինանսավորման արդյունավետությունը և հաշվարկել ծախս/արդյունք ցուցանիշը:</w:t>
            </w:r>
          </w:p>
          <w:p w:rsidR="00FE2DBB" w:rsidRPr="004F6E06" w:rsidRDefault="00FE2DBB" w:rsidP="008E1D2E">
            <w:pPr>
              <w:ind w:firstLine="35"/>
              <w:rPr>
                <w:rFonts w:ascii="GHEA Grapalat" w:hAnsi="GHEA Grapalat" w:cs="Calibri"/>
                <w:sz w:val="22"/>
                <w:szCs w:val="22"/>
                <w:lang w:val="hy-AM"/>
              </w:rPr>
            </w:pPr>
            <w:r w:rsidRPr="004F6E06">
              <w:rPr>
                <w:rFonts w:ascii="GHEA Grapalat" w:hAnsi="GHEA Grapalat"/>
                <w:sz w:val="22"/>
                <w:szCs w:val="22"/>
                <w:lang w:val="hy-AM"/>
              </w:rPr>
              <w:t xml:space="preserve">Միաժամանակ հայտնում ենք, որ ՀՀ 2019 թվականի պետական բյուջեում ընդգրկված՝ </w:t>
            </w:r>
          </w:p>
        </w:tc>
        <w:tc>
          <w:tcPr>
            <w:tcW w:w="4820" w:type="dxa"/>
            <w:tcBorders>
              <w:top w:val="single" w:sz="4" w:space="0" w:color="auto"/>
              <w:left w:val="single" w:sz="4" w:space="0" w:color="auto"/>
              <w:bottom w:val="single" w:sz="4" w:space="0" w:color="auto"/>
              <w:right w:val="single" w:sz="4" w:space="0" w:color="auto"/>
            </w:tcBorders>
          </w:tcPr>
          <w:p w:rsidR="008213FD" w:rsidRPr="004F6E06" w:rsidRDefault="00F376D1" w:rsidP="00487622">
            <w:pPr>
              <w:pStyle w:val="BodyText"/>
              <w:spacing w:after="0" w:line="240" w:lineRule="auto"/>
              <w:ind w:left="-30" w:right="-108"/>
              <w:rPr>
                <w:rFonts w:ascii="GHEA Grapalat" w:hAnsi="GHEA Grapalat" w:cs="Sylfaen"/>
                <w:lang w:val="af-ZA"/>
              </w:rPr>
            </w:pPr>
            <w:r w:rsidRPr="004F6E06">
              <w:rPr>
                <w:rFonts w:ascii="GHEA Grapalat" w:hAnsi="GHEA Grapalat" w:cs="Sylfaen"/>
                <w:lang w:val="af-ZA"/>
              </w:rPr>
              <w:lastRenderedPageBreak/>
              <w:t>Ը</w:t>
            </w:r>
            <w:r w:rsidR="00652727" w:rsidRPr="004F6E06">
              <w:rPr>
                <w:rFonts w:ascii="GHEA Grapalat" w:hAnsi="GHEA Grapalat" w:cs="Sylfaen"/>
                <w:lang w:val="af-ZA"/>
              </w:rPr>
              <w:t>նդունվել</w:t>
            </w:r>
            <w:r w:rsidRPr="004F6E06">
              <w:rPr>
                <w:rFonts w:ascii="GHEA Grapalat" w:hAnsi="GHEA Grapalat" w:cs="Sylfaen"/>
                <w:lang w:val="af-ZA"/>
              </w:rPr>
              <w:t xml:space="preserve"> է</w:t>
            </w:r>
            <w:r w:rsidR="00652727" w:rsidRPr="004F6E06">
              <w:rPr>
                <w:rFonts w:ascii="GHEA Grapalat" w:hAnsi="GHEA Grapalat" w:cs="Sylfaen"/>
                <w:lang w:val="af-ZA"/>
              </w:rPr>
              <w:t>։</w:t>
            </w:r>
          </w:p>
          <w:p w:rsidR="00652727" w:rsidRPr="004F6E06" w:rsidRDefault="00076583" w:rsidP="00E26EA9">
            <w:pPr>
              <w:pStyle w:val="BodyText"/>
              <w:spacing w:after="0" w:line="240" w:lineRule="auto"/>
              <w:ind w:left="-30" w:right="-108"/>
              <w:rPr>
                <w:rFonts w:ascii="GHEA Grapalat" w:hAnsi="GHEA Grapalat" w:cs="Sylfaen"/>
                <w:lang w:val="af-ZA"/>
              </w:rPr>
            </w:pPr>
            <w:r w:rsidRPr="004F6E06">
              <w:rPr>
                <w:rFonts w:ascii="GHEA Grapalat" w:hAnsi="GHEA Grapalat" w:cs="Sylfaen"/>
                <w:lang w:val="af-ZA"/>
              </w:rPr>
              <w:t>Վերջին տարիներին Հայաստանի Հանրապետությունում՝ կապված կլիմայի գլոբալ փոփոխությունների և Արարատյան հարթավայրի ստորգետնյա ջրերի աննախադեպ սպառման հետ,</w:t>
            </w:r>
            <w:r w:rsidR="00A624A3" w:rsidRPr="004F6E06">
              <w:rPr>
                <w:rFonts w:ascii="GHEA Grapalat" w:hAnsi="GHEA Grapalat" w:cs="Sylfaen"/>
                <w:lang w:val="af-ZA"/>
              </w:rPr>
              <w:t xml:space="preserve"> ստեղծվել է ջրային ռեսուրսների խիստ դեֆիցիտ</w:t>
            </w:r>
            <w:r w:rsidR="00E26EA9" w:rsidRPr="004F6E06">
              <w:rPr>
                <w:rFonts w:ascii="GHEA Grapalat" w:hAnsi="GHEA Grapalat" w:cs="Sylfaen"/>
                <w:lang w:val="af-ZA"/>
              </w:rPr>
              <w:t xml:space="preserve"> և նույնիսկ Սևանա լճից պարբերաբար վերցվող լրացուցիչ ջրաքանակը լիովին չի ապահովում գյուղատնտե</w:t>
            </w:r>
            <w:r w:rsidR="00E26EA9" w:rsidRPr="004F6E06">
              <w:rPr>
                <w:rFonts w:ascii="GHEA Grapalat" w:hAnsi="GHEA Grapalat" w:cs="Sylfaen"/>
                <w:lang w:val="af-ZA"/>
              </w:rPr>
              <w:softHyphen/>
              <w:t>սական մշակաբույսերի կայուն ջրամատակարարումը։</w:t>
            </w:r>
          </w:p>
          <w:p w:rsidR="00253DC1" w:rsidRPr="004F6E06" w:rsidRDefault="000B34E3" w:rsidP="00E26EA9">
            <w:pPr>
              <w:pStyle w:val="BodyText"/>
              <w:spacing w:after="0" w:line="240" w:lineRule="auto"/>
              <w:ind w:left="-30" w:right="-108"/>
              <w:rPr>
                <w:rFonts w:ascii="GHEA Grapalat" w:hAnsi="GHEA Grapalat" w:cs="Sylfaen"/>
                <w:lang w:val="af-ZA"/>
              </w:rPr>
            </w:pPr>
            <w:r w:rsidRPr="004F6E06">
              <w:rPr>
                <w:rFonts w:ascii="GHEA Grapalat" w:hAnsi="GHEA Grapalat" w:cs="Sylfaen"/>
                <w:lang w:val="af-ZA"/>
              </w:rPr>
              <w:t xml:space="preserve">Ստեղծված իրավիճակում </w:t>
            </w:r>
            <w:r w:rsidR="00253DC1" w:rsidRPr="004F6E06">
              <w:rPr>
                <w:rFonts w:ascii="GHEA Grapalat" w:hAnsi="GHEA Grapalat" w:cs="Sylfaen"/>
                <w:lang w:val="af-ZA"/>
              </w:rPr>
              <w:t>ջրային պաշարների պահպանման</w:t>
            </w:r>
            <w:r w:rsidRPr="004F6E06">
              <w:rPr>
                <w:rFonts w:ascii="GHEA Grapalat" w:hAnsi="GHEA Grapalat" w:cs="Sylfaen"/>
                <w:lang w:val="af-ZA"/>
              </w:rPr>
              <w:t>, կուտակման,</w:t>
            </w:r>
            <w:r w:rsidR="00253DC1" w:rsidRPr="004F6E06">
              <w:rPr>
                <w:rFonts w:ascii="GHEA Grapalat" w:hAnsi="GHEA Grapalat" w:cs="Sylfaen"/>
                <w:lang w:val="af-ZA"/>
              </w:rPr>
              <w:t xml:space="preserve"> </w:t>
            </w:r>
            <w:r w:rsidRPr="004F6E06">
              <w:rPr>
                <w:rFonts w:ascii="GHEA Grapalat" w:hAnsi="GHEA Grapalat" w:cs="Sylfaen"/>
                <w:lang w:val="af-ZA"/>
              </w:rPr>
              <w:t xml:space="preserve">արդյունավետ </w:t>
            </w:r>
            <w:r w:rsidR="00253DC1" w:rsidRPr="004F6E06">
              <w:rPr>
                <w:rFonts w:ascii="GHEA Grapalat" w:hAnsi="GHEA Grapalat" w:cs="Sylfaen"/>
                <w:lang w:val="af-ZA"/>
              </w:rPr>
              <w:t>և</w:t>
            </w:r>
            <w:r w:rsidRPr="004F6E06">
              <w:rPr>
                <w:rFonts w:ascii="GHEA Grapalat" w:hAnsi="GHEA Grapalat" w:cs="Sylfaen"/>
                <w:lang w:val="af-ZA"/>
              </w:rPr>
              <w:t xml:space="preserve"> խնայողաբար</w:t>
            </w:r>
            <w:r w:rsidR="00253DC1" w:rsidRPr="004F6E06">
              <w:rPr>
                <w:rFonts w:ascii="GHEA Grapalat" w:hAnsi="GHEA Grapalat" w:cs="Sylfaen"/>
                <w:lang w:val="af-ZA"/>
              </w:rPr>
              <w:t xml:space="preserve"> օգտա</w:t>
            </w:r>
            <w:r w:rsidR="00253DC1" w:rsidRPr="004F6E06">
              <w:rPr>
                <w:rFonts w:ascii="GHEA Grapalat" w:hAnsi="GHEA Grapalat" w:cs="Sylfaen"/>
                <w:lang w:val="af-ZA"/>
              </w:rPr>
              <w:softHyphen/>
              <w:t xml:space="preserve">գործման գործում պետության դերը </w:t>
            </w:r>
            <w:r w:rsidRPr="004F6E06">
              <w:rPr>
                <w:rFonts w:ascii="GHEA Grapalat" w:hAnsi="GHEA Grapalat" w:cs="Sylfaen"/>
                <w:lang w:val="af-ZA"/>
              </w:rPr>
              <w:t>չափազանց</w:t>
            </w:r>
            <w:r w:rsidR="00253DC1" w:rsidRPr="004F6E06">
              <w:rPr>
                <w:rFonts w:ascii="GHEA Grapalat" w:hAnsi="GHEA Grapalat" w:cs="Sylfaen"/>
                <w:lang w:val="af-ZA"/>
              </w:rPr>
              <w:t xml:space="preserve"> կարևոր է</w:t>
            </w:r>
            <w:r w:rsidRPr="004F6E06">
              <w:rPr>
                <w:rFonts w:ascii="GHEA Grapalat" w:hAnsi="GHEA Grapalat" w:cs="Sylfaen"/>
                <w:lang w:val="af-ZA"/>
              </w:rPr>
              <w:t>։</w:t>
            </w:r>
          </w:p>
          <w:p w:rsidR="00E26EA9" w:rsidRPr="004F6E06" w:rsidRDefault="00517B99" w:rsidP="000B34E3">
            <w:pPr>
              <w:pStyle w:val="BodyText"/>
              <w:spacing w:after="0" w:line="240" w:lineRule="auto"/>
              <w:ind w:left="-30" w:right="-108"/>
              <w:rPr>
                <w:rFonts w:ascii="GHEA Grapalat" w:hAnsi="GHEA Grapalat" w:cs="Sylfaen"/>
                <w:lang w:val="af-ZA"/>
              </w:rPr>
            </w:pPr>
            <w:r w:rsidRPr="004F6E06">
              <w:rPr>
                <w:rFonts w:ascii="GHEA Grapalat" w:hAnsi="GHEA Grapalat" w:cs="Sylfaen"/>
                <w:lang w:val="af-ZA"/>
              </w:rPr>
              <w:lastRenderedPageBreak/>
              <w:t>Սույն ծրագրի</w:t>
            </w:r>
            <w:r w:rsidR="000B34E3" w:rsidRPr="004F6E06">
              <w:rPr>
                <w:rFonts w:ascii="GHEA Grapalat" w:hAnsi="GHEA Grapalat" w:cs="Sylfaen"/>
                <w:lang w:val="af-ZA"/>
              </w:rPr>
              <w:t xml:space="preserve"> մշակման և իրականացման հիմնական նպատակը ոռոգման համար օգտագործվող ջրային ռեսուրսների արդյունա</w:t>
            </w:r>
            <w:r w:rsidR="003109AC" w:rsidRPr="004F6E06">
              <w:rPr>
                <w:rFonts w:ascii="GHEA Grapalat" w:hAnsi="GHEA Grapalat" w:cs="Sylfaen"/>
                <w:lang w:val="af-ZA"/>
              </w:rPr>
              <w:softHyphen/>
            </w:r>
            <w:r w:rsidR="000B34E3" w:rsidRPr="004F6E06">
              <w:rPr>
                <w:rFonts w:ascii="GHEA Grapalat" w:hAnsi="GHEA Grapalat" w:cs="Sylfaen"/>
                <w:lang w:val="af-ZA"/>
              </w:rPr>
              <w:t>վետ և խնայողաբար օգտա</w:t>
            </w:r>
            <w:r w:rsidR="000B34E3" w:rsidRPr="004F6E06">
              <w:rPr>
                <w:rFonts w:ascii="GHEA Grapalat" w:hAnsi="GHEA Grapalat" w:cs="Sylfaen"/>
                <w:lang w:val="af-ZA"/>
              </w:rPr>
              <w:softHyphen/>
              <w:t>գործումն է՝ պետա</w:t>
            </w:r>
            <w:r w:rsidR="003109AC" w:rsidRPr="004F6E06">
              <w:rPr>
                <w:rFonts w:ascii="GHEA Grapalat" w:hAnsi="GHEA Grapalat" w:cs="Sylfaen"/>
                <w:lang w:val="af-ZA"/>
              </w:rPr>
              <w:softHyphen/>
            </w:r>
            <w:r w:rsidR="000B34E3" w:rsidRPr="004F6E06">
              <w:rPr>
                <w:rFonts w:ascii="GHEA Grapalat" w:hAnsi="GHEA Grapalat" w:cs="Sylfaen"/>
                <w:lang w:val="af-ZA"/>
              </w:rPr>
              <w:t>կան աջակցության տարբեր մեխանիզմների կիրառմամբ խթանել</w:t>
            </w:r>
            <w:r w:rsidR="003109AC" w:rsidRPr="004F6E06">
              <w:rPr>
                <w:rFonts w:ascii="GHEA Grapalat" w:hAnsi="GHEA Grapalat" w:cs="Sylfaen"/>
                <w:lang w:val="af-ZA"/>
              </w:rPr>
              <w:t>ով</w:t>
            </w:r>
            <w:r w:rsidR="000B34E3" w:rsidRPr="004F6E06">
              <w:rPr>
                <w:rFonts w:ascii="GHEA Grapalat" w:hAnsi="GHEA Grapalat" w:cs="Sylfaen"/>
                <w:lang w:val="af-ZA"/>
              </w:rPr>
              <w:t xml:space="preserve"> ոռոգման արդիական համակարգերի ներդրումը։</w:t>
            </w:r>
          </w:p>
          <w:p w:rsidR="00F81882" w:rsidRPr="004F6E06" w:rsidRDefault="00174EA6" w:rsidP="00FC55C9">
            <w:pPr>
              <w:pStyle w:val="BodyText"/>
              <w:spacing w:after="0" w:line="240" w:lineRule="auto"/>
              <w:ind w:left="-30" w:right="-108"/>
              <w:rPr>
                <w:rFonts w:ascii="GHEA Grapalat" w:hAnsi="GHEA Grapalat" w:cs="Sylfaen"/>
                <w:lang w:val="af-ZA"/>
              </w:rPr>
            </w:pPr>
            <w:r w:rsidRPr="004F6E06">
              <w:rPr>
                <w:rFonts w:ascii="GHEA Grapalat" w:hAnsi="GHEA Grapalat" w:cs="Sylfaen"/>
                <w:lang w:val="af-ZA"/>
              </w:rPr>
              <w:t xml:space="preserve">Վերլուծելով Կաթիլային ոռոգման համակարգերի ներդրման համար տրամադրվող վարկերի տոկոսադրույքների սուբսիդավորման ծրագրի դանդաղ ընթացքի պատճառները՝ </w:t>
            </w:r>
            <w:r w:rsidR="0023232D" w:rsidRPr="004F6E06">
              <w:rPr>
                <w:rFonts w:ascii="GHEA Grapalat" w:hAnsi="GHEA Grapalat" w:cs="Sylfaen"/>
                <w:lang w:val="af-ZA"/>
              </w:rPr>
              <w:t>սույն ծրագրով նախատես</w:t>
            </w:r>
            <w:r w:rsidR="00FC55C9" w:rsidRPr="004F6E06">
              <w:rPr>
                <w:rFonts w:ascii="GHEA Grapalat" w:hAnsi="GHEA Grapalat" w:cs="Sylfaen"/>
                <w:lang w:val="af-ZA"/>
              </w:rPr>
              <w:t>վ</w:t>
            </w:r>
            <w:r w:rsidR="0023232D" w:rsidRPr="004F6E06">
              <w:rPr>
                <w:rFonts w:ascii="GHEA Grapalat" w:hAnsi="GHEA Grapalat" w:cs="Sylfaen"/>
                <w:lang w:val="af-ZA"/>
              </w:rPr>
              <w:t>ել</w:t>
            </w:r>
            <w:r w:rsidR="00FC55C9" w:rsidRPr="004F6E06">
              <w:rPr>
                <w:rFonts w:ascii="GHEA Grapalat" w:hAnsi="GHEA Grapalat" w:cs="Sylfaen"/>
                <w:lang w:val="af-ZA"/>
              </w:rPr>
              <w:t xml:space="preserve"> են</w:t>
            </w:r>
            <w:r w:rsidR="0023232D" w:rsidRPr="004F6E06">
              <w:rPr>
                <w:rFonts w:ascii="GHEA Grapalat" w:hAnsi="GHEA Grapalat" w:cs="Sylfaen"/>
                <w:lang w:val="af-ZA"/>
              </w:rPr>
              <w:t xml:space="preserve"> պետական աջակցության տարբեր մեխանիզմներ` դրանցից որևէ մ</w:t>
            </w:r>
            <w:r w:rsidR="009D0138" w:rsidRPr="004F6E06">
              <w:rPr>
                <w:rFonts w:ascii="GHEA Grapalat" w:hAnsi="GHEA Grapalat" w:cs="Sylfaen"/>
                <w:lang w:val="af-ZA"/>
              </w:rPr>
              <w:t>ե</w:t>
            </w:r>
            <w:r w:rsidR="0023232D" w:rsidRPr="004F6E06">
              <w:rPr>
                <w:rFonts w:ascii="GHEA Grapalat" w:hAnsi="GHEA Grapalat" w:cs="Sylfaen"/>
                <w:lang w:val="af-ZA"/>
              </w:rPr>
              <w:t>կից օգտվելու ընտրությունը թողնելով տնտեսավարողի հայեցողությանը։</w:t>
            </w:r>
          </w:p>
          <w:p w:rsidR="00F944A0" w:rsidRPr="004F6E06" w:rsidRDefault="00773C08" w:rsidP="00D36563">
            <w:pPr>
              <w:pStyle w:val="BodyText"/>
              <w:spacing w:after="0" w:line="240" w:lineRule="auto"/>
              <w:ind w:left="-30" w:right="-108"/>
              <w:rPr>
                <w:rFonts w:ascii="GHEA Grapalat" w:hAnsi="GHEA Grapalat" w:cs="Sylfaen"/>
                <w:lang w:val="af-ZA"/>
              </w:rPr>
            </w:pPr>
            <w:r w:rsidRPr="004F6E06">
              <w:rPr>
                <w:rFonts w:ascii="GHEA Grapalat" w:hAnsi="GHEA Grapalat" w:cs="Sylfaen"/>
                <w:lang w:val="af-ZA"/>
              </w:rPr>
              <w:t>Գ</w:t>
            </w:r>
            <w:r w:rsidR="00F944A0" w:rsidRPr="004F6E06">
              <w:rPr>
                <w:rFonts w:ascii="GHEA Grapalat" w:hAnsi="GHEA Grapalat" w:cs="Sylfaen"/>
                <w:lang w:val="af-ZA"/>
              </w:rPr>
              <w:t>երնորմատիվային ջրապա</w:t>
            </w:r>
            <w:r w:rsidR="00D36563" w:rsidRPr="004F6E06">
              <w:rPr>
                <w:rFonts w:ascii="GHEA Grapalat" w:hAnsi="GHEA Grapalat" w:cs="Sylfaen"/>
                <w:lang w:val="af-ZA"/>
              </w:rPr>
              <w:t>հանջարկ ունեցող հողատարածքների</w:t>
            </w:r>
            <w:r w:rsidR="00F944A0" w:rsidRPr="004F6E06">
              <w:rPr>
                <w:rFonts w:ascii="GHEA Grapalat" w:hAnsi="GHEA Grapalat" w:cs="Sylfaen"/>
                <w:lang w:val="af-ZA"/>
              </w:rPr>
              <w:t xml:space="preserve"> </w:t>
            </w:r>
            <w:r w:rsidR="001F101F" w:rsidRPr="004F6E06">
              <w:rPr>
                <w:rFonts w:ascii="GHEA Grapalat" w:hAnsi="GHEA Grapalat" w:cs="Sylfaen"/>
                <w:lang w:val="af-ZA"/>
              </w:rPr>
              <w:t>համար ավելի նպաստավոր պայմանների սահմանումը պայմանավորված</w:t>
            </w:r>
            <w:r w:rsidR="00D36563" w:rsidRPr="004F6E06">
              <w:rPr>
                <w:rFonts w:ascii="GHEA Grapalat" w:hAnsi="GHEA Grapalat" w:cs="Sylfaen"/>
                <w:lang w:val="af-ZA"/>
              </w:rPr>
              <w:t xml:space="preserve"> է այն հանգամանքով, որ</w:t>
            </w:r>
            <w:r w:rsidR="001F101F" w:rsidRPr="004F6E06">
              <w:rPr>
                <w:rFonts w:ascii="GHEA Grapalat" w:hAnsi="GHEA Grapalat" w:cs="Sylfaen"/>
                <w:lang w:val="af-ZA"/>
              </w:rPr>
              <w:t xml:space="preserve"> այդ տարածքներում </w:t>
            </w:r>
            <w:r w:rsidR="00D36563" w:rsidRPr="004F6E06">
              <w:rPr>
                <w:rFonts w:ascii="GHEA Grapalat" w:hAnsi="GHEA Grapalat" w:cs="Sylfaen"/>
                <w:lang w:val="af-ZA"/>
              </w:rPr>
              <w:t>համակարգերի ներդրումը ջրախնայողության առումով մի քանի անգամ ավելի արդյունավետ է, իսկ</w:t>
            </w:r>
            <w:r w:rsidR="00F944A0" w:rsidRPr="004F6E06">
              <w:rPr>
                <w:rFonts w:ascii="GHEA Grapalat" w:hAnsi="GHEA Grapalat" w:cs="Sylfaen"/>
                <w:lang w:val="af-ZA"/>
              </w:rPr>
              <w:t xml:space="preserve"> առնվազն 3 հա հողատարածքում ներդնող կոոպերատիվների</w:t>
            </w:r>
            <w:r w:rsidR="00D36563" w:rsidRPr="004F6E06">
              <w:rPr>
                <w:rFonts w:ascii="GHEA Grapalat" w:hAnsi="GHEA Grapalat" w:cs="Sylfaen"/>
                <w:lang w:val="af-ZA"/>
              </w:rPr>
              <w:t xml:space="preserve"> համար՝ դրանց ստեղծմանն ու հողերի խոշորացմանը նպաստելուն։</w:t>
            </w:r>
          </w:p>
          <w:p w:rsidR="00B220FA" w:rsidRPr="004F6E06" w:rsidRDefault="005816A0" w:rsidP="00D42580">
            <w:pPr>
              <w:pStyle w:val="BodyText"/>
              <w:spacing w:after="0" w:line="240" w:lineRule="auto"/>
              <w:ind w:left="-30" w:right="-108"/>
              <w:rPr>
                <w:rFonts w:ascii="GHEA Grapalat" w:hAnsi="GHEA Grapalat" w:cs="Sylfaen"/>
                <w:color w:val="FF0000"/>
                <w:lang w:val="hy-AM"/>
              </w:rPr>
            </w:pPr>
            <w:r w:rsidRPr="004F6E06">
              <w:rPr>
                <w:rFonts w:ascii="GHEA Grapalat" w:hAnsi="GHEA Grapalat" w:cs="Sylfaen"/>
                <w:lang w:val="af-ZA"/>
              </w:rPr>
              <w:t>Ծրագրից արդեն իսկ օգտված 8 շահառուների</w:t>
            </w:r>
            <w:r w:rsidRPr="004F6E06">
              <w:rPr>
                <w:rFonts w:ascii="GHEA Grapalat" w:hAnsi="GHEA Grapalat" w:cs="Sylfaen"/>
                <w:lang w:val="hy-AM"/>
              </w:rPr>
              <w:t xml:space="preserve"> համար նախորդ տարում գործող ծրագրի պայմաններն ընդունելի են եղել</w:t>
            </w:r>
            <w:r w:rsidR="006D31B6" w:rsidRPr="004F6E06">
              <w:rPr>
                <w:rFonts w:ascii="GHEA Grapalat" w:hAnsi="GHEA Grapalat" w:cs="Sylfaen"/>
                <w:lang w:val="hy-AM"/>
              </w:rPr>
              <w:t xml:space="preserve">։ Իհարկե, չի բացառվում, որ սույն Ծրագրի առկայության դեպքում նրանցից ոմանք նախընտրեին պետական աջակցության մեկ այլ տարբերակ, սակայն չենք գտնում, որ միայն այդ գործոնով պայմանավորված Ծրագիրը չպետք է </w:t>
            </w:r>
            <w:r w:rsidR="006D31B6" w:rsidRPr="004F6E06">
              <w:rPr>
                <w:rFonts w:ascii="GHEA Grapalat" w:hAnsi="GHEA Grapalat" w:cs="Sylfaen"/>
                <w:lang w:val="hy-AM"/>
              </w:rPr>
              <w:lastRenderedPageBreak/>
              <w:t>լրամշակվեր՝ աջակցության նոր մեխանիզմների նախատեսմամբ։</w:t>
            </w:r>
            <w:r w:rsidR="00D42580" w:rsidRPr="004F6E06">
              <w:rPr>
                <w:rFonts w:ascii="GHEA Grapalat" w:hAnsi="GHEA Grapalat" w:cs="Sylfaen"/>
                <w:color w:val="FF0000"/>
                <w:lang w:val="hy-AM"/>
              </w:rPr>
              <w:t xml:space="preserve"> </w:t>
            </w:r>
          </w:p>
        </w:tc>
        <w:tc>
          <w:tcPr>
            <w:tcW w:w="3544" w:type="dxa"/>
            <w:tcBorders>
              <w:top w:val="single" w:sz="4" w:space="0" w:color="auto"/>
              <w:left w:val="single" w:sz="4" w:space="0" w:color="auto"/>
              <w:right w:val="single" w:sz="4" w:space="0" w:color="auto"/>
            </w:tcBorders>
          </w:tcPr>
          <w:p w:rsidR="00CA3699" w:rsidRPr="004F6E06" w:rsidRDefault="00CA3699" w:rsidP="00CA3699">
            <w:pPr>
              <w:pStyle w:val="BodyText"/>
              <w:spacing w:after="0" w:line="240" w:lineRule="auto"/>
              <w:ind w:left="-30" w:right="-108"/>
              <w:rPr>
                <w:rFonts w:ascii="GHEA Grapalat" w:hAnsi="GHEA Grapalat" w:cs="Sylfaen"/>
                <w:bCs/>
                <w:iCs/>
                <w:lang w:val="hy-AM"/>
              </w:rPr>
            </w:pPr>
            <w:r w:rsidRPr="004F6E06">
              <w:rPr>
                <w:rFonts w:ascii="GHEA Grapalat" w:hAnsi="GHEA Grapalat" w:cs="Sylfaen"/>
                <w:lang w:val="hy-AM"/>
              </w:rPr>
              <w:lastRenderedPageBreak/>
              <w:t>Փ</w:t>
            </w:r>
            <w:r w:rsidRPr="004F6E06">
              <w:rPr>
                <w:rFonts w:ascii="GHEA Grapalat" w:hAnsi="GHEA Grapalat" w:cs="Sylfaen"/>
                <w:lang w:val="af-ZA"/>
              </w:rPr>
              <w:t>ոխհատուցման</w:t>
            </w:r>
            <w:r w:rsidRPr="004F6E06">
              <w:rPr>
                <w:rFonts w:ascii="GHEA Grapalat" w:hAnsi="GHEA Grapalat" w:cs="Sylfaen"/>
                <w:bCs/>
                <w:iCs/>
                <w:lang w:val="hy-AM"/>
              </w:rPr>
              <w:t xml:space="preserve"> 20 և 40% չափերը վերանայվել են:</w:t>
            </w:r>
          </w:p>
          <w:p w:rsidR="00CA3699" w:rsidRPr="004F6E06" w:rsidRDefault="00CA3699" w:rsidP="00CA3699">
            <w:pPr>
              <w:pStyle w:val="BodyText"/>
              <w:spacing w:after="0" w:line="240" w:lineRule="auto"/>
              <w:ind w:left="-30" w:right="-108"/>
              <w:rPr>
                <w:rFonts w:ascii="GHEA Grapalat" w:hAnsi="GHEA Grapalat" w:cs="Arial"/>
                <w:lang w:val="hy-AM"/>
              </w:rPr>
            </w:pPr>
            <w:r w:rsidRPr="004F6E06">
              <w:rPr>
                <w:rFonts w:ascii="GHEA Grapalat" w:hAnsi="GHEA Grapalat" w:cs="Arial"/>
                <w:lang w:val="hy-AM"/>
              </w:rPr>
              <w:t>Վարկառու և փոխհատուցում ստացող շահառուների համար հավասար պայմաններ ապահովելու նպատակով` փոխհատուցվելու</w:t>
            </w:r>
            <w:r w:rsidRPr="004F6E06">
              <w:rPr>
                <w:rFonts w:ascii="GHEA Grapalat" w:hAnsi="GHEA Grapalat" w:cs="Arial"/>
                <w:lang w:val="af-ZA"/>
              </w:rPr>
              <w:t xml:space="preserve"> </w:t>
            </w:r>
            <w:r w:rsidRPr="004F6E06">
              <w:rPr>
                <w:rFonts w:ascii="GHEA Grapalat" w:hAnsi="GHEA Grapalat" w:cs="Arial"/>
                <w:lang w:val="hy-AM"/>
              </w:rPr>
              <w:t>է</w:t>
            </w:r>
            <w:r w:rsidRPr="004F6E06">
              <w:rPr>
                <w:rFonts w:ascii="GHEA Grapalat" w:hAnsi="GHEA Grapalat" w:cs="Arial"/>
                <w:lang w:val="af-ZA"/>
              </w:rPr>
              <w:t xml:space="preserve"> </w:t>
            </w:r>
            <w:r w:rsidRPr="004F6E06">
              <w:rPr>
                <w:rFonts w:ascii="GHEA Grapalat" w:hAnsi="GHEA Grapalat"/>
                <w:lang w:val="hy-AM"/>
              </w:rPr>
              <w:t>համակարգի</w:t>
            </w:r>
            <w:r w:rsidRPr="004F6E06">
              <w:rPr>
                <w:rFonts w:ascii="GHEA Grapalat" w:hAnsi="GHEA Grapalat"/>
                <w:lang w:val="af-ZA"/>
              </w:rPr>
              <w:t xml:space="preserve"> </w:t>
            </w:r>
            <w:r w:rsidRPr="004F6E06">
              <w:rPr>
                <w:rFonts w:ascii="GHEA Grapalat" w:hAnsi="GHEA Grapalat"/>
                <w:lang w:val="hy-AM"/>
              </w:rPr>
              <w:t>ներդրման</w:t>
            </w:r>
            <w:r w:rsidRPr="004F6E06">
              <w:rPr>
                <w:rFonts w:ascii="GHEA Grapalat" w:hAnsi="GHEA Grapalat"/>
                <w:lang w:val="af-ZA"/>
              </w:rPr>
              <w:t xml:space="preserve"> </w:t>
            </w:r>
            <w:r w:rsidRPr="004F6E06">
              <w:rPr>
                <w:rFonts w:ascii="GHEA Grapalat" w:hAnsi="GHEA Grapalat"/>
                <w:lang w:val="hy-AM"/>
              </w:rPr>
              <w:t>արժեքի</w:t>
            </w:r>
            <w:r w:rsidRPr="004F6E06">
              <w:rPr>
                <w:rFonts w:ascii="GHEA Grapalat" w:hAnsi="GHEA Grapalat"/>
                <w:lang w:val="af-ZA"/>
              </w:rPr>
              <w:t xml:space="preserve"> 16</w:t>
            </w:r>
            <w:r w:rsidRPr="004F6E06">
              <w:rPr>
                <w:rFonts w:ascii="GHEA Grapalat" w:hAnsi="GHEA Grapalat" w:cs="Arial"/>
                <w:lang w:val="hy-AM"/>
              </w:rPr>
              <w:t>%</w:t>
            </w:r>
            <w:r w:rsidRPr="004F6E06">
              <w:rPr>
                <w:rFonts w:ascii="GHEA Grapalat" w:hAnsi="GHEA Grapalat" w:cs="Arial"/>
                <w:lang w:val="af-ZA"/>
              </w:rPr>
              <w:t>-</w:t>
            </w:r>
            <w:r w:rsidRPr="004F6E06">
              <w:rPr>
                <w:rFonts w:ascii="GHEA Grapalat" w:hAnsi="GHEA Grapalat" w:cs="Arial"/>
                <w:lang w:val="hy-AM"/>
              </w:rPr>
              <w:t xml:space="preserve">ը, </w:t>
            </w:r>
            <w:r w:rsidRPr="004F6E06">
              <w:rPr>
                <w:rFonts w:ascii="GHEA Grapalat" w:hAnsi="GHEA Grapalat" w:cs="Tahoma"/>
                <w:iCs/>
                <w:lang w:val="hy-AM"/>
              </w:rPr>
              <w:t>գերնորմատիվային</w:t>
            </w:r>
            <w:r w:rsidRPr="004F6E06">
              <w:rPr>
                <w:rFonts w:ascii="GHEA Grapalat" w:hAnsi="GHEA Grapalat"/>
                <w:iCs/>
                <w:lang w:val="af-ZA"/>
              </w:rPr>
              <w:t xml:space="preserve"> </w:t>
            </w:r>
            <w:r w:rsidRPr="004F6E06">
              <w:rPr>
                <w:rFonts w:ascii="GHEA Grapalat" w:hAnsi="GHEA Grapalat" w:cs="Tahoma"/>
                <w:iCs/>
                <w:lang w:val="hy-AM"/>
              </w:rPr>
              <w:t>ջրապահան</w:t>
            </w:r>
            <w:r w:rsidRPr="004F6E06">
              <w:rPr>
                <w:rFonts w:ascii="GHEA Grapalat" w:hAnsi="GHEA Grapalat" w:cs="Tahoma"/>
                <w:iCs/>
                <w:lang w:val="af-ZA"/>
              </w:rPr>
              <w:softHyphen/>
            </w:r>
            <w:r w:rsidRPr="004F6E06">
              <w:rPr>
                <w:rFonts w:ascii="GHEA Grapalat" w:hAnsi="GHEA Grapalat" w:cs="Tahoma"/>
                <w:iCs/>
                <w:lang w:val="hy-AM"/>
              </w:rPr>
              <w:t>ջարկ</w:t>
            </w:r>
            <w:r w:rsidRPr="004F6E06">
              <w:rPr>
                <w:rFonts w:ascii="GHEA Grapalat" w:hAnsi="GHEA Grapalat" w:cs="Tahoma"/>
                <w:lang w:val="af-ZA"/>
              </w:rPr>
              <w:t xml:space="preserve"> </w:t>
            </w:r>
            <w:r w:rsidRPr="004F6E06">
              <w:rPr>
                <w:rFonts w:ascii="GHEA Grapalat" w:hAnsi="GHEA Grapalat" w:cs="Tahoma"/>
                <w:iCs/>
                <w:lang w:val="hy-AM"/>
              </w:rPr>
              <w:t>ուն</w:t>
            </w:r>
            <w:r w:rsidRPr="004F6E06">
              <w:rPr>
                <w:rFonts w:ascii="GHEA Grapalat" w:hAnsi="GHEA Grapalat" w:cs="Tahoma"/>
                <w:lang w:val="hy-AM"/>
              </w:rPr>
              <w:t>եցող</w:t>
            </w:r>
            <w:r w:rsidRPr="004F6E06">
              <w:rPr>
                <w:rFonts w:ascii="GHEA Grapalat" w:hAnsi="GHEA Grapalat" w:cs="Tahoma"/>
                <w:iCs/>
                <w:lang w:val="af-ZA"/>
              </w:rPr>
              <w:t xml:space="preserve"> </w:t>
            </w:r>
            <w:r w:rsidRPr="004F6E06">
              <w:rPr>
                <w:rFonts w:ascii="GHEA Grapalat" w:hAnsi="GHEA Grapalat" w:cs="Tahoma"/>
                <w:iCs/>
                <w:lang w:val="hy-AM"/>
              </w:rPr>
              <w:t>հողատարածքնե</w:t>
            </w:r>
            <w:r w:rsidRPr="004F6E06">
              <w:rPr>
                <w:rFonts w:ascii="GHEA Grapalat" w:hAnsi="GHEA Grapalat" w:cs="Tahoma"/>
                <w:iCs/>
                <w:lang w:val="hy-AM"/>
              </w:rPr>
              <w:softHyphen/>
              <w:t>րում</w:t>
            </w:r>
            <w:r w:rsidRPr="004F6E06">
              <w:rPr>
                <w:rFonts w:ascii="GHEA Grapalat" w:hAnsi="GHEA Grapalat" w:cs="Tahoma"/>
                <w:iCs/>
                <w:lang w:val="af-ZA"/>
              </w:rPr>
              <w:t xml:space="preserve"> </w:t>
            </w:r>
            <w:r w:rsidRPr="004F6E06">
              <w:rPr>
                <w:rFonts w:ascii="GHEA Grapalat" w:hAnsi="GHEA Grapalat" w:cs="Tahoma"/>
                <w:iCs/>
                <w:lang w:val="hy-AM"/>
              </w:rPr>
              <w:t>ներդրման</w:t>
            </w:r>
            <w:r w:rsidRPr="004F6E06">
              <w:rPr>
                <w:rFonts w:ascii="GHEA Grapalat" w:hAnsi="GHEA Grapalat" w:cs="Tahoma"/>
                <w:iCs/>
                <w:lang w:val="af-ZA"/>
              </w:rPr>
              <w:t xml:space="preserve"> </w:t>
            </w:r>
            <w:r w:rsidRPr="004F6E06">
              <w:rPr>
                <w:rFonts w:ascii="GHEA Grapalat" w:hAnsi="GHEA Grapalat" w:cs="Tahoma"/>
                <w:iCs/>
                <w:lang w:val="hy-AM"/>
              </w:rPr>
              <w:t>դեպք</w:t>
            </w:r>
            <w:r w:rsidRPr="004F6E06">
              <w:rPr>
                <w:rFonts w:ascii="GHEA Grapalat" w:hAnsi="GHEA Grapalat" w:cs="Tahoma"/>
                <w:lang w:val="hy-AM"/>
              </w:rPr>
              <w:t>ում</w:t>
            </w:r>
            <w:r w:rsidRPr="004F6E06">
              <w:rPr>
                <w:rFonts w:ascii="GHEA Grapalat" w:hAnsi="GHEA Grapalat" w:cs="Tahoma"/>
                <w:lang w:val="af-ZA"/>
              </w:rPr>
              <w:t xml:space="preserve">, </w:t>
            </w:r>
            <w:r w:rsidRPr="004F6E06">
              <w:rPr>
                <w:rFonts w:ascii="GHEA Grapalat" w:hAnsi="GHEA Grapalat" w:cs="Tahoma"/>
                <w:lang w:val="hy-AM"/>
              </w:rPr>
              <w:t>կամ</w:t>
            </w:r>
            <w:r w:rsidRPr="004F6E06">
              <w:rPr>
                <w:rFonts w:ascii="GHEA Grapalat" w:hAnsi="GHEA Grapalat" w:cs="Tahoma"/>
                <w:lang w:val="af-ZA"/>
              </w:rPr>
              <w:t xml:space="preserve"> </w:t>
            </w:r>
            <w:r w:rsidRPr="004F6E06">
              <w:rPr>
                <w:rFonts w:ascii="GHEA Grapalat" w:hAnsi="GHEA Grapalat"/>
                <w:lang w:val="af-ZA"/>
              </w:rPr>
              <w:t>առնվազն 3 հա հողատարածքում</w:t>
            </w:r>
            <w:r w:rsidRPr="004F6E06">
              <w:rPr>
                <w:rFonts w:ascii="GHEA Grapalat" w:hAnsi="GHEA Grapalat" w:cs="Tahoma"/>
                <w:iCs/>
                <w:lang w:val="af-ZA"/>
              </w:rPr>
              <w:t xml:space="preserve"> </w:t>
            </w:r>
            <w:r w:rsidRPr="004F6E06">
              <w:rPr>
                <w:rFonts w:ascii="GHEA Grapalat" w:hAnsi="GHEA Grapalat" w:cs="Arial"/>
                <w:lang w:val="hy-AM"/>
              </w:rPr>
              <w:t>ներդնող</w:t>
            </w:r>
            <w:r w:rsidRPr="004F6E06">
              <w:rPr>
                <w:rFonts w:ascii="GHEA Grapalat" w:hAnsi="GHEA Grapalat" w:cs="Arial"/>
                <w:lang w:val="af-ZA"/>
              </w:rPr>
              <w:t xml:space="preserve"> </w:t>
            </w:r>
            <w:r w:rsidRPr="004F6E06">
              <w:rPr>
                <w:rFonts w:ascii="GHEA Grapalat" w:hAnsi="GHEA Grapalat" w:cs="Arial"/>
                <w:lang w:val="hy-AM"/>
              </w:rPr>
              <w:t>կոոպերատիվներին</w:t>
            </w:r>
            <w:r w:rsidRPr="004F6E06">
              <w:rPr>
                <w:rFonts w:ascii="GHEA Grapalat" w:hAnsi="GHEA Grapalat" w:cs="Tahoma"/>
                <w:lang w:val="af-ZA"/>
              </w:rPr>
              <w:t xml:space="preserve">` </w:t>
            </w:r>
            <w:r w:rsidRPr="004F6E06">
              <w:rPr>
                <w:rFonts w:ascii="GHEA Grapalat" w:hAnsi="GHEA Grapalat"/>
                <w:lang w:val="af-ZA"/>
              </w:rPr>
              <w:t>18</w:t>
            </w:r>
            <w:r w:rsidRPr="004F6E06">
              <w:rPr>
                <w:rFonts w:ascii="GHEA Grapalat" w:hAnsi="GHEA Grapalat" w:cs="Arial"/>
                <w:lang w:val="hy-AM"/>
              </w:rPr>
              <w:t xml:space="preserve">%-ը, հաշվի առնելով, որ </w:t>
            </w:r>
            <w:r w:rsidRPr="004F6E06">
              <w:rPr>
                <w:rFonts w:ascii="GHEA Grapalat" w:hAnsi="GHEA Grapalat" w:cs="Arial"/>
                <w:lang w:val="af-ZA"/>
              </w:rPr>
              <w:t xml:space="preserve">3 </w:t>
            </w:r>
            <w:r w:rsidRPr="004F6E06">
              <w:rPr>
                <w:rFonts w:ascii="GHEA Grapalat" w:hAnsi="GHEA Grapalat" w:cs="Arial"/>
                <w:lang w:val="hy-AM"/>
              </w:rPr>
              <w:t>տարի մարման</w:t>
            </w:r>
            <w:r w:rsidRPr="004F6E06">
              <w:rPr>
                <w:rFonts w:ascii="GHEA Grapalat" w:hAnsi="GHEA Grapalat" w:cs="Arial"/>
                <w:lang w:val="af-ZA"/>
              </w:rPr>
              <w:t xml:space="preserve"> </w:t>
            </w:r>
            <w:r w:rsidRPr="004F6E06">
              <w:rPr>
                <w:rFonts w:ascii="GHEA Grapalat" w:hAnsi="GHEA Grapalat" w:cs="Arial"/>
                <w:lang w:val="hy-AM"/>
              </w:rPr>
              <w:t>ժամկետով,</w:t>
            </w:r>
            <w:r w:rsidRPr="004F6E06">
              <w:rPr>
                <w:rFonts w:ascii="GHEA Grapalat" w:hAnsi="GHEA Grapalat" w:cs="Arial"/>
                <w:lang w:val="af-ZA"/>
              </w:rPr>
              <w:t xml:space="preserve"> </w:t>
            </w:r>
            <w:r w:rsidRPr="004F6E06">
              <w:rPr>
                <w:rFonts w:ascii="GHEA Grapalat" w:hAnsi="GHEA Grapalat" w:cs="Arial"/>
                <w:lang w:val="hy-AM"/>
              </w:rPr>
              <w:t xml:space="preserve">12% </w:t>
            </w:r>
            <w:r w:rsidRPr="004F6E06">
              <w:rPr>
                <w:rFonts w:ascii="GHEA Grapalat" w:hAnsi="GHEA Grapalat" w:cs="Arial"/>
                <w:lang w:val="hy-AM"/>
              </w:rPr>
              <w:lastRenderedPageBreak/>
              <w:t>տոկոսադրույքով տրամադրվող վարկերի 10 և 12 տոկո</w:t>
            </w:r>
            <w:r w:rsidRPr="004F6E06">
              <w:rPr>
                <w:rFonts w:ascii="GHEA Grapalat" w:hAnsi="GHEA Grapalat" w:cs="Arial"/>
                <w:lang w:val="hy-AM"/>
              </w:rPr>
              <w:softHyphen/>
              <w:t>սային</w:t>
            </w:r>
            <w:r w:rsidRPr="004F6E06">
              <w:rPr>
                <w:rFonts w:ascii="GHEA Grapalat" w:hAnsi="GHEA Grapalat" w:cs="Arial"/>
                <w:lang w:val="af-ZA"/>
              </w:rPr>
              <w:t xml:space="preserve"> </w:t>
            </w:r>
            <w:r w:rsidRPr="004F6E06">
              <w:rPr>
                <w:rFonts w:ascii="GHEA Grapalat" w:hAnsi="GHEA Grapalat" w:cs="Arial"/>
                <w:lang w:val="hy-AM"/>
              </w:rPr>
              <w:t>կետի տոկոսադրույք</w:t>
            </w:r>
            <w:r w:rsidRPr="004F6E06">
              <w:rPr>
                <w:rFonts w:ascii="GHEA Grapalat" w:hAnsi="GHEA Grapalat" w:cs="Arial"/>
                <w:lang w:val="hy-AM"/>
              </w:rPr>
              <w:softHyphen/>
              <w:t>ների սուբսիդավորման համար պետական բյուջեից տրամադրվող միջոցները մոտավորապես կազմում են վարկերի գումարների համապատասխանաբար</w:t>
            </w:r>
            <w:r w:rsidRPr="004F6E06">
              <w:rPr>
                <w:rFonts w:ascii="GHEA Grapalat" w:hAnsi="GHEA Grapalat"/>
                <w:lang w:val="af-ZA"/>
              </w:rPr>
              <w:t xml:space="preserve"> 16 և 18</w:t>
            </w:r>
            <w:r w:rsidRPr="004F6E06">
              <w:rPr>
                <w:rFonts w:ascii="GHEA Grapalat" w:hAnsi="GHEA Grapalat" w:cs="Arial"/>
                <w:lang w:val="hy-AM"/>
              </w:rPr>
              <w:t>%-ը:</w:t>
            </w:r>
          </w:p>
          <w:p w:rsidR="00D42580" w:rsidRPr="004F6E06" w:rsidRDefault="00D42580" w:rsidP="00CA3699">
            <w:pPr>
              <w:pStyle w:val="BodyText"/>
              <w:spacing w:after="0" w:line="240" w:lineRule="auto"/>
              <w:ind w:left="-30" w:right="-108"/>
              <w:rPr>
                <w:rFonts w:ascii="GHEA Grapalat" w:hAnsi="GHEA Grapalat" w:cs="Sylfaen"/>
                <w:lang w:val="hy-AM"/>
              </w:rPr>
            </w:pPr>
          </w:p>
          <w:p w:rsidR="008213FD" w:rsidRPr="004F6E06" w:rsidRDefault="00FF4AA4" w:rsidP="00FF4AA4">
            <w:pPr>
              <w:pStyle w:val="BodyText"/>
              <w:spacing w:after="0" w:line="240" w:lineRule="auto"/>
              <w:ind w:left="-30" w:right="-108"/>
              <w:rPr>
                <w:rFonts w:ascii="GHEA Grapalat" w:hAnsi="GHEA Grapalat" w:cs="Sylfaen"/>
                <w:lang w:val="hy-AM"/>
              </w:rPr>
            </w:pPr>
            <w:r w:rsidRPr="004F6E06">
              <w:rPr>
                <w:rFonts w:ascii="GHEA Grapalat" w:hAnsi="GHEA Grapalat" w:cs="Sylfaen"/>
                <w:lang w:val="hy-AM"/>
              </w:rPr>
              <w:t>Ծրագրի անվանումը փոխվել է և ո</w:t>
            </w:r>
            <w:r w:rsidR="00D42580" w:rsidRPr="004F6E06">
              <w:rPr>
                <w:rFonts w:ascii="GHEA Grapalat" w:hAnsi="GHEA Grapalat" w:cs="Sylfaen"/>
                <w:lang w:val="hy-AM"/>
              </w:rPr>
              <w:t>րոշման նախագիծը լրացվել է նոր կետով՝ «</w:t>
            </w:r>
            <w:r w:rsidR="0091299B" w:rsidRPr="004F6E06">
              <w:rPr>
                <w:rFonts w:ascii="GHEA Grapalat" w:hAnsi="GHEA Grapalat" w:cs="Sylfaen"/>
                <w:lang w:val="hy-AM"/>
              </w:rPr>
              <w:t xml:space="preserve">2. </w:t>
            </w:r>
            <w:r w:rsidR="00AF6403" w:rsidRPr="004F6E06">
              <w:rPr>
                <w:rFonts w:ascii="GHEA Grapalat" w:hAnsi="GHEA Grapalat" w:cs="Times New Roman"/>
                <w:iCs/>
                <w:lang w:val="hy-AM"/>
              </w:rPr>
              <w:t xml:space="preserve">Հայաստանի Հանրապետության գյուղատնտեսության նախարարին՝ սույն որոշման ընդունումից հետո մեկամսյա ժամկետում ներկայացնել առաջարկություններ </w:t>
            </w:r>
            <w:r w:rsidR="00AF6403" w:rsidRPr="004F6E06">
              <w:rPr>
                <w:rFonts w:ascii="GHEA Grapalat" w:hAnsi="GHEA Grapalat" w:cs="Times New Roman"/>
                <w:lang w:val="hy-AM"/>
              </w:rPr>
              <w:t>«Հայաստանի Հանրապետության 2019 թվականի պետական բյուջեի մասին» Հայաստանի Հանրապետության օրենքում վերաբաշխում և Հայաստանի Հանրապետության կառավարության 2018 թվականի դեկտեմբերի 27-ի «Հայաստանի Հանրապետության 2019 թվականի պետական</w:t>
            </w:r>
            <w:r w:rsidR="00AF6403" w:rsidRPr="004F6E06">
              <w:rPr>
                <w:rFonts w:ascii="GHEA Grapalat" w:hAnsi="GHEA Grapalat"/>
                <w:lang w:val="hy-AM"/>
              </w:rPr>
              <w:t xml:space="preserve"> </w:t>
            </w:r>
            <w:r w:rsidR="00AF6403" w:rsidRPr="004F6E06">
              <w:rPr>
                <w:rFonts w:ascii="GHEA Grapalat" w:hAnsi="GHEA Grapalat" w:cs="Times New Roman"/>
                <w:lang w:val="hy-AM"/>
              </w:rPr>
              <w:t>բյուջեի</w:t>
            </w:r>
            <w:r w:rsidR="00AF6403" w:rsidRPr="004F6E06">
              <w:rPr>
                <w:rFonts w:ascii="GHEA Grapalat" w:hAnsi="GHEA Grapalat"/>
                <w:lang w:val="hy-AM"/>
              </w:rPr>
              <w:t xml:space="preserve"> </w:t>
            </w:r>
            <w:r w:rsidR="00AF6403" w:rsidRPr="004F6E06">
              <w:rPr>
                <w:rFonts w:ascii="GHEA Grapalat" w:hAnsi="GHEA Grapalat" w:cs="Times New Roman"/>
                <w:lang w:val="hy-AM"/>
              </w:rPr>
              <w:t>կատարումն</w:t>
            </w:r>
            <w:r w:rsidR="00AF6403" w:rsidRPr="004F6E06">
              <w:rPr>
                <w:rFonts w:ascii="GHEA Grapalat" w:hAnsi="GHEA Grapalat"/>
                <w:lang w:val="hy-AM"/>
              </w:rPr>
              <w:t xml:space="preserve"> </w:t>
            </w:r>
            <w:r w:rsidR="00AF6403" w:rsidRPr="004F6E06">
              <w:rPr>
                <w:rFonts w:ascii="GHEA Grapalat" w:hAnsi="GHEA Grapalat" w:cs="Times New Roman"/>
                <w:lang w:val="hy-AM"/>
              </w:rPr>
              <w:t>ապահովող</w:t>
            </w:r>
            <w:r w:rsidR="00AF6403" w:rsidRPr="004F6E06">
              <w:rPr>
                <w:rFonts w:ascii="GHEA Grapalat" w:hAnsi="GHEA Grapalat"/>
                <w:lang w:val="hy-AM"/>
              </w:rPr>
              <w:t xml:space="preserve"> </w:t>
            </w:r>
            <w:r w:rsidR="00AF6403" w:rsidRPr="004F6E06">
              <w:rPr>
                <w:rFonts w:ascii="GHEA Grapalat" w:hAnsi="GHEA Grapalat" w:cs="Times New Roman"/>
                <w:lang w:val="hy-AM"/>
              </w:rPr>
              <w:t>միջոցառումների</w:t>
            </w:r>
            <w:r w:rsidR="00AF6403" w:rsidRPr="004F6E06">
              <w:rPr>
                <w:rFonts w:ascii="GHEA Grapalat" w:hAnsi="GHEA Grapalat"/>
                <w:lang w:val="hy-AM"/>
              </w:rPr>
              <w:t xml:space="preserve"> </w:t>
            </w:r>
            <w:r w:rsidR="00AF6403" w:rsidRPr="004F6E06">
              <w:rPr>
                <w:rFonts w:ascii="GHEA Grapalat" w:hAnsi="GHEA Grapalat" w:cs="Times New Roman"/>
                <w:lang w:val="hy-AM"/>
              </w:rPr>
              <w:t>մասին</w:t>
            </w:r>
            <w:r w:rsidR="00AF6403" w:rsidRPr="004F6E06">
              <w:rPr>
                <w:rFonts w:ascii="GHEA Grapalat" w:hAnsi="GHEA Grapalat"/>
                <w:lang w:val="hy-AM"/>
              </w:rPr>
              <w:t>»</w:t>
            </w:r>
            <w:r w:rsidR="00AF6403" w:rsidRPr="004F6E06">
              <w:rPr>
                <w:rFonts w:ascii="GHEA Grapalat" w:hAnsi="GHEA Grapalat"/>
                <w:lang w:val="hy-AM"/>
              </w:rPr>
              <w:br/>
              <w:t>N 1515-</w:t>
            </w:r>
            <w:r w:rsidR="00AF6403" w:rsidRPr="004F6E06">
              <w:rPr>
                <w:rFonts w:ascii="GHEA Grapalat" w:hAnsi="GHEA Grapalat" w:cs="Times New Roman"/>
                <w:lang w:val="hy-AM"/>
              </w:rPr>
              <w:t>Ն</w:t>
            </w:r>
            <w:r w:rsidR="00AF6403" w:rsidRPr="004F6E06">
              <w:rPr>
                <w:rFonts w:ascii="GHEA Grapalat" w:hAnsi="GHEA Grapalat"/>
                <w:lang w:val="hy-AM"/>
              </w:rPr>
              <w:t xml:space="preserve"> </w:t>
            </w:r>
            <w:r w:rsidR="00AF6403" w:rsidRPr="004F6E06">
              <w:rPr>
                <w:rFonts w:ascii="GHEA Grapalat" w:hAnsi="GHEA Grapalat" w:cs="Times New Roman"/>
                <w:lang w:val="hy-AM"/>
              </w:rPr>
              <w:t>որոշման</w:t>
            </w:r>
            <w:r w:rsidR="00AF6403" w:rsidRPr="004F6E06">
              <w:rPr>
                <w:rFonts w:ascii="GHEA Grapalat" w:hAnsi="GHEA Grapalat"/>
                <w:lang w:val="hy-AM"/>
              </w:rPr>
              <w:t xml:space="preserve"> մեջ համապատասխան</w:t>
            </w:r>
            <w:r w:rsidR="00AF6403" w:rsidRPr="004F6E06">
              <w:rPr>
                <w:rFonts w:ascii="GHEA Grapalat" w:hAnsi="GHEA Grapalat" w:cs="Times New Roman"/>
                <w:lang w:val="hy-AM"/>
              </w:rPr>
              <w:t xml:space="preserve"> </w:t>
            </w:r>
            <w:r w:rsidR="00AF6403" w:rsidRPr="004F6E06">
              <w:rPr>
                <w:rFonts w:ascii="GHEA Grapalat" w:hAnsi="GHEA Grapalat" w:cs="Times New Roman"/>
                <w:lang w:val="hy-AM"/>
              </w:rPr>
              <w:lastRenderedPageBreak/>
              <w:t>փոփոխություններ և լրացումներ կատարելու մասին</w:t>
            </w:r>
            <w:r w:rsidR="00D42580" w:rsidRPr="004F6E06">
              <w:rPr>
                <w:rFonts w:ascii="GHEA Grapalat" w:hAnsi="GHEA Grapalat"/>
                <w:lang w:val="hy-AM"/>
              </w:rPr>
              <w:t>:</w:t>
            </w:r>
            <w:r w:rsidR="00D42580" w:rsidRPr="004F6E06">
              <w:rPr>
                <w:rFonts w:ascii="GHEA Grapalat" w:hAnsi="GHEA Grapalat" w:cs="Sylfaen"/>
                <w:lang w:val="hy-AM"/>
              </w:rPr>
              <w:t>»</w:t>
            </w:r>
            <w:r w:rsidR="001A08F7" w:rsidRPr="004F6E06">
              <w:rPr>
                <w:rFonts w:ascii="GHEA Grapalat" w:hAnsi="GHEA Grapalat" w:cs="Sylfaen"/>
                <w:lang w:val="hy-AM"/>
              </w:rPr>
              <w:t>:</w:t>
            </w:r>
          </w:p>
        </w:tc>
      </w:tr>
      <w:tr w:rsidR="008E1D2E" w:rsidRPr="004F6E06" w:rsidTr="00487622">
        <w:trPr>
          <w:trHeight w:val="90"/>
        </w:trPr>
        <w:tc>
          <w:tcPr>
            <w:tcW w:w="2218" w:type="dxa"/>
            <w:vMerge w:val="restart"/>
            <w:tcBorders>
              <w:top w:val="single" w:sz="4" w:space="0" w:color="auto"/>
              <w:left w:val="single" w:sz="4" w:space="0" w:color="auto"/>
              <w:right w:val="single" w:sz="4" w:space="0" w:color="auto"/>
            </w:tcBorders>
            <w:shd w:val="clear" w:color="auto" w:fill="auto"/>
          </w:tcPr>
          <w:p w:rsidR="008E1D2E" w:rsidRPr="004F6E06" w:rsidRDefault="008E1D2E" w:rsidP="00487622">
            <w:pPr>
              <w:pStyle w:val="BodyText"/>
              <w:spacing w:after="0" w:line="240" w:lineRule="auto"/>
              <w:rPr>
                <w:rFonts w:ascii="GHEA Grapalat" w:hAnsi="GHEA Grapalat"/>
                <w:lang w:val="fr-FR" w:eastAsia="ru-RU"/>
              </w:rPr>
            </w:pPr>
          </w:p>
        </w:tc>
        <w:tc>
          <w:tcPr>
            <w:tcW w:w="4962" w:type="dxa"/>
            <w:tcBorders>
              <w:top w:val="single" w:sz="4" w:space="0" w:color="auto"/>
              <w:left w:val="single" w:sz="4" w:space="0" w:color="auto"/>
              <w:right w:val="single" w:sz="4" w:space="0" w:color="auto"/>
            </w:tcBorders>
          </w:tcPr>
          <w:p w:rsidR="008E1D2E" w:rsidRPr="004F6E06" w:rsidRDefault="008E1D2E" w:rsidP="00487622">
            <w:pPr>
              <w:pStyle w:val="BodyText"/>
              <w:spacing w:after="0" w:line="240" w:lineRule="auto"/>
              <w:ind w:firstLine="78"/>
              <w:rPr>
                <w:rFonts w:ascii="GHEA Grapalat" w:hAnsi="GHEA Grapalat"/>
                <w:lang w:val="hy-AM"/>
              </w:rPr>
            </w:pPr>
            <w:r w:rsidRPr="004F6E06">
              <w:rPr>
                <w:rFonts w:ascii="GHEA Grapalat" w:hAnsi="GHEA Grapalat"/>
                <w:lang w:val="hy-AM"/>
              </w:rPr>
              <w:t>Ոռոգման արդիական համակարգերի ներդրման համար տրամադրվող վարկերի տոկոսադրույքների սուբսիդավորման ծրագիր միջոցառմամբ (այսուհետ՝ Միջոցառում)՝ գյուղատնտեսությունում տնտեսավարողների կողմից ոռոգման արդիական համակարգերի ներդրմանը նպաստելու համար նախատեսված է միայն նպատակային վարկերի տոկոսադրույքի սուբսիդավորման մեխանիզմների կիրառումը:</w:t>
            </w:r>
          </w:p>
        </w:tc>
        <w:tc>
          <w:tcPr>
            <w:tcW w:w="4820" w:type="dxa"/>
            <w:tcBorders>
              <w:top w:val="single" w:sz="4" w:space="0" w:color="auto"/>
              <w:left w:val="single" w:sz="4" w:space="0" w:color="auto"/>
              <w:right w:val="single" w:sz="4" w:space="0" w:color="auto"/>
            </w:tcBorders>
          </w:tcPr>
          <w:p w:rsidR="008E1D2E" w:rsidRPr="004F6E06" w:rsidRDefault="008E1D2E" w:rsidP="00487622">
            <w:pPr>
              <w:pStyle w:val="BodyText"/>
              <w:spacing w:after="0" w:line="240" w:lineRule="auto"/>
              <w:ind w:left="-30" w:right="-108"/>
              <w:rPr>
                <w:rFonts w:ascii="GHEA Grapalat" w:hAnsi="GHEA Grapalat"/>
                <w:lang w:val="fr-FR"/>
              </w:rPr>
            </w:pPr>
          </w:p>
        </w:tc>
        <w:tc>
          <w:tcPr>
            <w:tcW w:w="3544" w:type="dxa"/>
            <w:tcBorders>
              <w:top w:val="single" w:sz="4" w:space="0" w:color="auto"/>
              <w:left w:val="single" w:sz="4" w:space="0" w:color="auto"/>
              <w:right w:val="single" w:sz="4" w:space="0" w:color="auto"/>
            </w:tcBorders>
          </w:tcPr>
          <w:p w:rsidR="008E1D2E" w:rsidRPr="004F6E06" w:rsidRDefault="008E1D2E" w:rsidP="00391ABB">
            <w:pPr>
              <w:pStyle w:val="BodyText"/>
              <w:spacing w:after="0" w:line="240" w:lineRule="auto"/>
              <w:ind w:left="-30" w:right="-108"/>
              <w:rPr>
                <w:rFonts w:ascii="GHEA Grapalat" w:hAnsi="GHEA Grapalat"/>
                <w:lang w:val="fr-FR"/>
              </w:rPr>
            </w:pPr>
          </w:p>
        </w:tc>
      </w:tr>
      <w:tr w:rsidR="00D97513" w:rsidRPr="004F6E06" w:rsidTr="00796FA4">
        <w:trPr>
          <w:trHeight w:val="90"/>
        </w:trPr>
        <w:tc>
          <w:tcPr>
            <w:tcW w:w="2218" w:type="dxa"/>
            <w:vMerge/>
            <w:tcBorders>
              <w:left w:val="single" w:sz="4" w:space="0" w:color="auto"/>
              <w:right w:val="single" w:sz="4" w:space="0" w:color="auto"/>
            </w:tcBorders>
            <w:shd w:val="clear" w:color="auto" w:fill="auto"/>
          </w:tcPr>
          <w:p w:rsidR="00D97513" w:rsidRPr="004F6E06" w:rsidRDefault="00D97513" w:rsidP="00487622">
            <w:pPr>
              <w:pStyle w:val="BodyText"/>
              <w:spacing w:after="0" w:line="240" w:lineRule="auto"/>
              <w:rPr>
                <w:rFonts w:ascii="GHEA Grapalat" w:hAnsi="GHEA Grapalat"/>
                <w:lang w:val="fr-FR" w:eastAsia="ru-RU"/>
              </w:rPr>
            </w:pPr>
          </w:p>
        </w:tc>
        <w:tc>
          <w:tcPr>
            <w:tcW w:w="4962" w:type="dxa"/>
            <w:tcBorders>
              <w:top w:val="single" w:sz="4" w:space="0" w:color="auto"/>
              <w:left w:val="single" w:sz="4" w:space="0" w:color="auto"/>
              <w:right w:val="single" w:sz="4" w:space="0" w:color="auto"/>
            </w:tcBorders>
          </w:tcPr>
          <w:p w:rsidR="00D97513" w:rsidRPr="004F6E06" w:rsidRDefault="00D97513" w:rsidP="00487622">
            <w:pPr>
              <w:pStyle w:val="BodyText"/>
              <w:spacing w:after="0" w:line="240" w:lineRule="auto"/>
              <w:ind w:firstLine="78"/>
              <w:rPr>
                <w:rFonts w:ascii="GHEA Grapalat" w:hAnsi="GHEA Grapalat"/>
                <w:lang w:val="fr-FR"/>
              </w:rPr>
            </w:pPr>
            <w:r w:rsidRPr="004F6E06">
              <w:rPr>
                <w:rFonts w:ascii="GHEA Grapalat" w:hAnsi="GHEA Grapalat"/>
                <w:lang w:val="hy-AM"/>
              </w:rPr>
              <w:t>2</w:t>
            </w:r>
            <w:r w:rsidRPr="004F6E06">
              <w:rPr>
                <w:rFonts w:ascii="GHEA Grapalat" w:hAnsi="GHEA Grapalat"/>
                <w:lang w:val="fr-FR"/>
              </w:rPr>
              <w:t xml:space="preserve">. </w:t>
            </w:r>
            <w:r w:rsidRPr="004F6E06">
              <w:rPr>
                <w:rFonts w:ascii="GHEA Grapalat" w:hAnsi="GHEA Grapalat"/>
                <w:lang w:val="hy-AM"/>
              </w:rPr>
              <w:t xml:space="preserve">Համաձայն Ծրագրի 28-րդ կետի՝ Ծրագրի իրականացման համար 2019 թվականին կպահանջվի </w:t>
            </w:r>
            <w:r w:rsidRPr="004F6E06">
              <w:rPr>
                <w:rFonts w:ascii="GHEA Grapalat" w:hAnsi="GHEA Grapalat"/>
                <w:b/>
                <w:lang w:val="hy-AM"/>
              </w:rPr>
              <w:t>446,925.841 հազ. դրամ</w:t>
            </w:r>
            <w:r w:rsidRPr="004F6E06">
              <w:rPr>
                <w:rFonts w:ascii="GHEA Grapalat" w:hAnsi="GHEA Grapalat"/>
                <w:lang w:val="hy-AM"/>
              </w:rPr>
              <w:t xml:space="preserve">, 2020 թվականին՝ </w:t>
            </w:r>
            <w:r w:rsidRPr="004F6E06">
              <w:rPr>
                <w:rFonts w:ascii="GHEA Grapalat" w:hAnsi="GHEA Grapalat"/>
                <w:b/>
                <w:lang w:val="hy-AM"/>
              </w:rPr>
              <w:t>529,984.554 հազ. դրամ</w:t>
            </w:r>
            <w:r w:rsidRPr="004F6E06">
              <w:rPr>
                <w:rFonts w:ascii="GHEA Grapalat" w:hAnsi="GHEA Grapalat"/>
                <w:lang w:val="hy-AM"/>
              </w:rPr>
              <w:t xml:space="preserve">, 2021 թվականին՝ </w:t>
            </w:r>
            <w:r w:rsidRPr="004F6E06">
              <w:rPr>
                <w:rFonts w:ascii="GHEA Grapalat" w:hAnsi="GHEA Grapalat"/>
                <w:b/>
                <w:lang w:val="hy-AM"/>
              </w:rPr>
              <w:t>569,970.732 հազ. դրամ</w:t>
            </w:r>
            <w:r w:rsidRPr="004F6E06">
              <w:rPr>
                <w:rFonts w:ascii="GHEA Grapalat" w:hAnsi="GHEA Grapalat"/>
                <w:lang w:val="hy-AM"/>
              </w:rPr>
              <w:t xml:space="preserve">, մինչդեռ Միջոցառման իրականացման գծով 2019 թվականի պետական բյուջեով նախատեսվել է </w:t>
            </w:r>
            <w:r w:rsidRPr="004F6E06">
              <w:rPr>
                <w:rFonts w:ascii="GHEA Grapalat" w:hAnsi="GHEA Grapalat"/>
                <w:b/>
                <w:lang w:val="hy-AM"/>
              </w:rPr>
              <w:t>312,059.0 հազ. դրամ</w:t>
            </w:r>
            <w:r w:rsidRPr="004F6E06">
              <w:rPr>
                <w:rFonts w:ascii="GHEA Grapalat" w:hAnsi="GHEA Grapalat"/>
                <w:lang w:val="hy-AM"/>
              </w:rPr>
              <w:t xml:space="preserve">, իսկ 2020 և 2021 թվականների համար ՀՀ կառավարության 10.07.2019թ. Հայաստանի Հանրապետության 2019-2021 թվականների պետական միջնաժամկետ ծախսերի ծրագիրը հաստատելու մասին N 797-Ն որոշմամբ համապատասխանաբար նախատեսվել է </w:t>
            </w:r>
            <w:r w:rsidRPr="004F6E06">
              <w:rPr>
                <w:rFonts w:ascii="GHEA Grapalat" w:hAnsi="GHEA Grapalat"/>
                <w:b/>
                <w:lang w:val="hy-AM"/>
              </w:rPr>
              <w:t>423,572.9 և 453,250.0 հազ. դրամ</w:t>
            </w:r>
            <w:r w:rsidRPr="004F6E06">
              <w:rPr>
                <w:rFonts w:ascii="GHEA Grapalat" w:hAnsi="GHEA Grapalat"/>
                <w:lang w:val="hy-AM"/>
              </w:rPr>
              <w:t>:</w:t>
            </w:r>
          </w:p>
        </w:tc>
        <w:tc>
          <w:tcPr>
            <w:tcW w:w="4820" w:type="dxa"/>
            <w:tcBorders>
              <w:top w:val="single" w:sz="4" w:space="0" w:color="auto"/>
              <w:left w:val="single" w:sz="4" w:space="0" w:color="auto"/>
              <w:right w:val="single" w:sz="4" w:space="0" w:color="auto"/>
            </w:tcBorders>
          </w:tcPr>
          <w:p w:rsidR="00D97513" w:rsidRPr="004F6E06" w:rsidRDefault="00D97513" w:rsidP="00D97513">
            <w:pPr>
              <w:pStyle w:val="BodyText"/>
              <w:spacing w:after="0" w:line="240" w:lineRule="auto"/>
              <w:ind w:left="-30" w:right="-108"/>
              <w:rPr>
                <w:rFonts w:ascii="GHEA Grapalat" w:hAnsi="GHEA Grapalat"/>
                <w:lang w:val="hy-AM"/>
              </w:rPr>
            </w:pPr>
            <w:r w:rsidRPr="004F6E06">
              <w:rPr>
                <w:rFonts w:ascii="GHEA Grapalat" w:hAnsi="GHEA Grapalat"/>
              </w:rPr>
              <w:t>Ը</w:t>
            </w:r>
            <w:r w:rsidRPr="004F6E06">
              <w:rPr>
                <w:rFonts w:ascii="GHEA Grapalat" w:hAnsi="GHEA Grapalat"/>
                <w:lang w:val="hy-AM"/>
              </w:rPr>
              <w:t>նդունվել</w:t>
            </w:r>
            <w:r w:rsidRPr="004F6E06">
              <w:rPr>
                <w:rFonts w:ascii="GHEA Grapalat" w:hAnsi="GHEA Grapalat"/>
                <w:lang w:val="fr-FR"/>
              </w:rPr>
              <w:t xml:space="preserve"> </w:t>
            </w:r>
            <w:r w:rsidRPr="004F6E06">
              <w:rPr>
                <w:rFonts w:ascii="GHEA Grapalat" w:hAnsi="GHEA Grapalat"/>
              </w:rPr>
              <w:t>է</w:t>
            </w:r>
            <w:r w:rsidRPr="004F6E06">
              <w:rPr>
                <w:rFonts w:ascii="GHEA Grapalat" w:hAnsi="GHEA Grapalat"/>
                <w:lang w:val="fr-FR"/>
              </w:rPr>
              <w:t xml:space="preserve"> </w:t>
            </w:r>
            <w:proofErr w:type="spellStart"/>
            <w:r w:rsidRPr="004F6E06">
              <w:rPr>
                <w:rFonts w:ascii="GHEA Grapalat" w:hAnsi="GHEA Grapalat"/>
              </w:rPr>
              <w:t>մասամբ</w:t>
            </w:r>
            <w:proofErr w:type="spellEnd"/>
            <w:r w:rsidRPr="004F6E06">
              <w:rPr>
                <w:rFonts w:ascii="GHEA Grapalat" w:hAnsi="GHEA Grapalat"/>
                <w:lang w:val="hy-AM"/>
              </w:rPr>
              <w:t>։</w:t>
            </w:r>
          </w:p>
          <w:p w:rsidR="00D97513" w:rsidRPr="004F6E06" w:rsidRDefault="00D97513" w:rsidP="00D97513">
            <w:pPr>
              <w:pStyle w:val="BodyText"/>
              <w:spacing w:after="0" w:line="240" w:lineRule="auto"/>
              <w:ind w:left="-30" w:right="-108"/>
              <w:rPr>
                <w:rFonts w:ascii="GHEA Grapalat" w:hAnsi="GHEA Grapalat"/>
                <w:lang w:val="hy-AM"/>
              </w:rPr>
            </w:pPr>
            <w:r w:rsidRPr="004F6E06">
              <w:rPr>
                <w:rFonts w:ascii="GHEA Grapalat" w:hAnsi="GHEA Grapalat"/>
                <w:lang w:val="hy-AM"/>
              </w:rPr>
              <w:t>Հաշվի առնելով Ծրագրի կարևորությունը, այն լրամշակվել է՝ տնտեսավա</w:t>
            </w:r>
            <w:r w:rsidRPr="004F6E06">
              <w:rPr>
                <w:rFonts w:ascii="GHEA Grapalat" w:hAnsi="GHEA Grapalat"/>
                <w:lang w:val="hy-AM"/>
              </w:rPr>
              <w:softHyphen/>
              <w:t>րող</w:t>
            </w:r>
            <w:r w:rsidRPr="004F6E06">
              <w:rPr>
                <w:rFonts w:ascii="GHEA Grapalat" w:hAnsi="GHEA Grapalat"/>
                <w:lang w:val="hy-AM"/>
              </w:rPr>
              <w:softHyphen/>
              <w:t>ների ավելի լայն շրջանակի Ծրագրից օգտվելու հնարավորու</w:t>
            </w:r>
            <w:r w:rsidRPr="004F6E06">
              <w:rPr>
                <w:rFonts w:ascii="GHEA Grapalat" w:hAnsi="GHEA Grapalat"/>
                <w:lang w:val="hy-AM"/>
              </w:rPr>
              <w:softHyphen/>
              <w:t>թյուն ընձեռելու նպատակով՝ կիրառելով աջակցության լրացուցիչ մե</w:t>
            </w:r>
            <w:r w:rsidRPr="004F6E06">
              <w:rPr>
                <w:rFonts w:ascii="GHEA Grapalat" w:hAnsi="GHEA Grapalat"/>
              </w:rPr>
              <w:t>խ</w:t>
            </w:r>
            <w:r w:rsidRPr="004F6E06">
              <w:rPr>
                <w:rFonts w:ascii="GHEA Grapalat" w:hAnsi="GHEA Grapalat"/>
                <w:lang w:val="hy-AM"/>
              </w:rPr>
              <w:t>անիզմներ, ինչով պայմանավորված էլ փոփոխվել են նախկինում նախատեսված գումարները։</w:t>
            </w:r>
          </w:p>
          <w:p w:rsidR="00D97513" w:rsidRPr="004F6E06" w:rsidRDefault="00D97513" w:rsidP="00D97513">
            <w:pPr>
              <w:pStyle w:val="BodyText"/>
              <w:spacing w:after="0" w:line="240" w:lineRule="auto"/>
              <w:ind w:left="-30" w:right="-108"/>
              <w:rPr>
                <w:rFonts w:ascii="GHEA Grapalat" w:hAnsi="GHEA Grapalat"/>
                <w:lang w:val="hy-AM"/>
              </w:rPr>
            </w:pPr>
            <w:r w:rsidRPr="004F6E06">
              <w:rPr>
                <w:rFonts w:ascii="GHEA Grapalat" w:hAnsi="GHEA Grapalat"/>
                <w:lang w:val="hy-AM"/>
              </w:rPr>
              <w:t>Վերահաշվարկման արդյունքում 2019 թվականի համար նախատեսված գումարը համապատասխանեցվել է պետական բյուջեով  նախատեսված գումարին, իսկ առաջիկա երեք տարիների համար նախատեսված գումարները  կարտացոլվեն ՀՀ 2020-2022 թվականների պետական միջնաժամկետ ծախսերի ծրագրում։</w:t>
            </w:r>
          </w:p>
        </w:tc>
        <w:tc>
          <w:tcPr>
            <w:tcW w:w="3544" w:type="dxa"/>
            <w:tcBorders>
              <w:top w:val="single" w:sz="4" w:space="0" w:color="auto"/>
              <w:left w:val="single" w:sz="4" w:space="0" w:color="auto"/>
              <w:right w:val="single" w:sz="4" w:space="0" w:color="auto"/>
            </w:tcBorders>
          </w:tcPr>
          <w:p w:rsidR="00D97513" w:rsidRPr="004F6E06" w:rsidRDefault="00D97513" w:rsidP="00D97513">
            <w:pPr>
              <w:pStyle w:val="BodyText"/>
              <w:spacing w:after="0" w:line="240" w:lineRule="auto"/>
              <w:ind w:left="-30" w:right="-108"/>
              <w:rPr>
                <w:rFonts w:ascii="GHEA Grapalat" w:hAnsi="GHEA Grapalat"/>
                <w:lang w:val="hy-AM"/>
              </w:rPr>
            </w:pPr>
            <w:proofErr w:type="spellStart"/>
            <w:r w:rsidRPr="004F6E06">
              <w:rPr>
                <w:rFonts w:ascii="GHEA Grapalat" w:hAnsi="GHEA Grapalat"/>
                <w:lang w:val="fr-FR"/>
              </w:rPr>
              <w:t>Ծրագրի</w:t>
            </w:r>
            <w:proofErr w:type="spellEnd"/>
            <w:r w:rsidRPr="004F6E06">
              <w:rPr>
                <w:rFonts w:ascii="GHEA Grapalat" w:hAnsi="GHEA Grapalat"/>
                <w:lang w:val="fr-FR"/>
              </w:rPr>
              <w:t xml:space="preserve"> </w:t>
            </w:r>
            <w:proofErr w:type="spellStart"/>
            <w:r w:rsidRPr="004F6E06">
              <w:rPr>
                <w:rFonts w:ascii="GHEA Grapalat" w:hAnsi="GHEA Grapalat"/>
                <w:lang w:val="fr-FR"/>
              </w:rPr>
              <w:t>բյուջեն</w:t>
            </w:r>
            <w:proofErr w:type="spellEnd"/>
            <w:r w:rsidRPr="004F6E06">
              <w:rPr>
                <w:rFonts w:ascii="GHEA Grapalat" w:hAnsi="GHEA Grapalat"/>
                <w:lang w:val="fr-FR"/>
              </w:rPr>
              <w:t xml:space="preserve"> </w:t>
            </w:r>
            <w:proofErr w:type="spellStart"/>
            <w:r w:rsidRPr="004F6E06">
              <w:rPr>
                <w:rFonts w:ascii="GHEA Grapalat" w:hAnsi="GHEA Grapalat"/>
                <w:lang w:val="fr-FR"/>
              </w:rPr>
              <w:t>վերահաշվարկ</w:t>
            </w:r>
            <w:r w:rsidRPr="004F6E06">
              <w:rPr>
                <w:rFonts w:ascii="GHEA Grapalat" w:hAnsi="GHEA Grapalat"/>
                <w:lang w:val="fr-FR"/>
              </w:rPr>
              <w:softHyphen/>
              <w:t>վել</w:t>
            </w:r>
            <w:proofErr w:type="spellEnd"/>
            <w:r w:rsidRPr="004F6E06">
              <w:rPr>
                <w:rFonts w:ascii="GHEA Grapalat" w:hAnsi="GHEA Grapalat"/>
                <w:lang w:val="fr-FR"/>
              </w:rPr>
              <w:t xml:space="preserve"> </w:t>
            </w:r>
            <w:proofErr w:type="gramStart"/>
            <w:r w:rsidRPr="004F6E06">
              <w:rPr>
                <w:rFonts w:ascii="GHEA Grapalat" w:hAnsi="GHEA Grapalat"/>
                <w:lang w:val="fr-FR"/>
              </w:rPr>
              <w:t>է:</w:t>
            </w:r>
            <w:proofErr w:type="gramEnd"/>
            <w:r w:rsidRPr="004F6E06">
              <w:rPr>
                <w:rFonts w:ascii="GHEA Grapalat" w:hAnsi="GHEA Grapalat"/>
                <w:lang w:val="fr-FR"/>
              </w:rPr>
              <w:t xml:space="preserve"> </w:t>
            </w:r>
            <w:proofErr w:type="spellStart"/>
            <w:r w:rsidRPr="004F6E06">
              <w:rPr>
                <w:rFonts w:ascii="GHEA Grapalat" w:hAnsi="GHEA Grapalat"/>
                <w:lang w:val="fr-FR"/>
              </w:rPr>
              <w:t>Ծրագրի</w:t>
            </w:r>
            <w:proofErr w:type="spellEnd"/>
            <w:r w:rsidRPr="004F6E06">
              <w:rPr>
                <w:rFonts w:ascii="GHEA Grapalat" w:hAnsi="GHEA Grapalat"/>
                <w:lang w:val="fr-FR"/>
              </w:rPr>
              <w:t xml:space="preserve"> </w:t>
            </w:r>
            <w:r w:rsidRPr="004F6E06">
              <w:rPr>
                <w:rFonts w:ascii="GHEA Grapalat" w:hAnsi="GHEA Grapalat"/>
                <w:lang w:val="hy-AM"/>
              </w:rPr>
              <w:t>իրականացման համար 2019 թվականին կպահանջվի 312,049.6 հազ. դրամ:</w:t>
            </w:r>
          </w:p>
        </w:tc>
      </w:tr>
      <w:tr w:rsidR="008E1D2E" w:rsidRPr="004F6E06" w:rsidTr="00487622">
        <w:trPr>
          <w:trHeight w:val="79"/>
        </w:trPr>
        <w:tc>
          <w:tcPr>
            <w:tcW w:w="2218" w:type="dxa"/>
            <w:vMerge/>
            <w:tcBorders>
              <w:left w:val="single" w:sz="4" w:space="0" w:color="auto"/>
              <w:right w:val="single" w:sz="4" w:space="0" w:color="auto"/>
            </w:tcBorders>
            <w:shd w:val="clear" w:color="auto" w:fill="auto"/>
          </w:tcPr>
          <w:p w:rsidR="008E1D2E" w:rsidRPr="004F6E06" w:rsidRDefault="008E1D2E" w:rsidP="00487622">
            <w:pPr>
              <w:pStyle w:val="BodyText"/>
              <w:spacing w:after="0" w:line="240" w:lineRule="auto"/>
              <w:rPr>
                <w:rFonts w:ascii="GHEA Grapalat" w:hAnsi="GHEA Grapalat"/>
                <w:lang w:val="fr-FR" w:eastAsia="ru-RU"/>
              </w:rPr>
            </w:pPr>
          </w:p>
        </w:tc>
        <w:tc>
          <w:tcPr>
            <w:tcW w:w="4962" w:type="dxa"/>
            <w:tcBorders>
              <w:top w:val="single" w:sz="4" w:space="0" w:color="auto"/>
              <w:left w:val="single" w:sz="4" w:space="0" w:color="auto"/>
              <w:bottom w:val="single" w:sz="4" w:space="0" w:color="auto"/>
              <w:right w:val="single" w:sz="4" w:space="0" w:color="auto"/>
            </w:tcBorders>
          </w:tcPr>
          <w:p w:rsidR="008E1D2E" w:rsidRPr="004F6E06" w:rsidRDefault="008E1D2E" w:rsidP="00487622">
            <w:pPr>
              <w:tabs>
                <w:tab w:val="left" w:pos="-3828"/>
              </w:tabs>
              <w:ind w:firstLine="78"/>
              <w:rPr>
                <w:rFonts w:ascii="GHEA Grapalat" w:hAnsi="GHEA Grapalat" w:cs="GHEA Grapalat"/>
                <w:sz w:val="22"/>
                <w:szCs w:val="22"/>
                <w:lang w:val="fr-FR"/>
              </w:rPr>
            </w:pPr>
            <w:r w:rsidRPr="004F6E06">
              <w:rPr>
                <w:rFonts w:ascii="GHEA Grapalat" w:hAnsi="GHEA Grapalat" w:cs="GHEA Grapalat"/>
                <w:sz w:val="22"/>
                <w:szCs w:val="22"/>
                <w:lang w:val="fr-FR"/>
              </w:rPr>
              <w:t xml:space="preserve">3. </w:t>
            </w:r>
            <w:r w:rsidRPr="004F6E06">
              <w:rPr>
                <w:rFonts w:ascii="GHEA Grapalat" w:hAnsi="GHEA Grapalat"/>
                <w:sz w:val="22"/>
                <w:szCs w:val="22"/>
                <w:lang w:val="hy-AM"/>
              </w:rPr>
              <w:t>Ծրագրի 5. Ծրագրի իրականացումից ակնկալվող արդյունքները բաժնում առաջարկում ենք որպես քանակական արդյունք նախատեսել նաև ոռոգման արդիական համակարգերով ներդրված տարածքի (հեկտար) չափը:</w:t>
            </w:r>
          </w:p>
        </w:tc>
        <w:tc>
          <w:tcPr>
            <w:tcW w:w="4820" w:type="dxa"/>
            <w:tcBorders>
              <w:top w:val="single" w:sz="4" w:space="0" w:color="auto"/>
              <w:left w:val="single" w:sz="4" w:space="0" w:color="auto"/>
              <w:bottom w:val="single" w:sz="4" w:space="0" w:color="auto"/>
              <w:right w:val="single" w:sz="4" w:space="0" w:color="auto"/>
            </w:tcBorders>
          </w:tcPr>
          <w:p w:rsidR="008E1D2E" w:rsidRPr="004F6E06" w:rsidRDefault="008E1D2E" w:rsidP="00103255">
            <w:pPr>
              <w:pStyle w:val="BodyText"/>
              <w:spacing w:after="0" w:line="240" w:lineRule="auto"/>
              <w:ind w:left="-30" w:right="-108"/>
              <w:rPr>
                <w:rFonts w:ascii="GHEA Grapalat" w:hAnsi="GHEA Grapalat"/>
              </w:rPr>
            </w:pPr>
            <w:proofErr w:type="spellStart"/>
            <w:r w:rsidRPr="004F6E06">
              <w:rPr>
                <w:rFonts w:ascii="GHEA Grapalat" w:hAnsi="GHEA Grapalat"/>
              </w:rPr>
              <w:t>Ընդունվել</w:t>
            </w:r>
            <w:proofErr w:type="spellEnd"/>
            <w:r w:rsidRPr="004F6E06">
              <w:rPr>
                <w:rFonts w:ascii="GHEA Grapalat" w:hAnsi="GHEA Grapalat"/>
              </w:rPr>
              <w:t xml:space="preserve"> է:</w:t>
            </w:r>
          </w:p>
        </w:tc>
        <w:tc>
          <w:tcPr>
            <w:tcW w:w="3544" w:type="dxa"/>
            <w:tcBorders>
              <w:top w:val="single" w:sz="4" w:space="0" w:color="auto"/>
              <w:left w:val="single" w:sz="4" w:space="0" w:color="auto"/>
              <w:bottom w:val="single" w:sz="4" w:space="0" w:color="auto"/>
              <w:right w:val="single" w:sz="4" w:space="0" w:color="auto"/>
            </w:tcBorders>
          </w:tcPr>
          <w:p w:rsidR="008E1D2E" w:rsidRPr="004F6E06" w:rsidRDefault="008E1D2E" w:rsidP="00487622">
            <w:pPr>
              <w:pStyle w:val="BodyText"/>
              <w:spacing w:after="0" w:line="240" w:lineRule="auto"/>
              <w:ind w:firstLine="12"/>
              <w:rPr>
                <w:rFonts w:ascii="GHEA Grapalat" w:hAnsi="GHEA Grapalat"/>
                <w:lang w:val="fr-FR"/>
              </w:rPr>
            </w:pPr>
            <w:r w:rsidRPr="004F6E06">
              <w:rPr>
                <w:rFonts w:ascii="GHEA Grapalat" w:hAnsi="GHEA Grapalat"/>
                <w:lang w:val="fr-FR"/>
              </w:rPr>
              <w:t xml:space="preserve"> 29-րդ </w:t>
            </w:r>
            <w:proofErr w:type="spellStart"/>
            <w:r w:rsidRPr="004F6E06">
              <w:rPr>
                <w:rFonts w:ascii="GHEA Grapalat" w:hAnsi="GHEA Grapalat"/>
                <w:lang w:val="fr-FR"/>
              </w:rPr>
              <w:t>կետի</w:t>
            </w:r>
            <w:proofErr w:type="spellEnd"/>
            <w:r w:rsidRPr="004F6E06">
              <w:rPr>
                <w:rFonts w:ascii="GHEA Grapalat" w:hAnsi="GHEA Grapalat"/>
                <w:lang w:val="fr-FR"/>
              </w:rPr>
              <w:t xml:space="preserve"> 1) </w:t>
            </w:r>
            <w:proofErr w:type="spellStart"/>
            <w:r w:rsidRPr="004F6E06">
              <w:rPr>
                <w:rFonts w:ascii="GHEA Grapalat" w:hAnsi="GHEA Grapalat"/>
                <w:lang w:val="fr-FR"/>
              </w:rPr>
              <w:t>ենթակետը</w:t>
            </w:r>
            <w:proofErr w:type="spellEnd"/>
            <w:r w:rsidRPr="004F6E06">
              <w:rPr>
                <w:rFonts w:ascii="GHEA Grapalat" w:hAnsi="GHEA Grapalat"/>
                <w:lang w:val="fr-FR"/>
              </w:rPr>
              <w:t xml:space="preserve"> </w:t>
            </w:r>
            <w:proofErr w:type="spellStart"/>
            <w:r w:rsidRPr="004F6E06">
              <w:rPr>
                <w:rFonts w:ascii="GHEA Grapalat" w:hAnsi="GHEA Grapalat"/>
                <w:lang w:val="fr-FR"/>
              </w:rPr>
              <w:t>լրացվել</w:t>
            </w:r>
            <w:proofErr w:type="spellEnd"/>
            <w:r w:rsidRPr="004F6E06">
              <w:rPr>
                <w:rFonts w:ascii="GHEA Grapalat" w:hAnsi="GHEA Grapalat"/>
                <w:lang w:val="fr-FR"/>
              </w:rPr>
              <w:t xml:space="preserve"> է </w:t>
            </w:r>
            <w:r w:rsidRPr="004F6E06">
              <w:rPr>
                <w:rFonts w:ascii="GHEA Grapalat" w:hAnsi="GHEA Grapalat"/>
                <w:lang w:val="hy-AM"/>
              </w:rPr>
              <w:t></w:t>
            </w:r>
            <w:r w:rsidRPr="004F6E06">
              <w:rPr>
                <w:rFonts w:ascii="GHEA Grapalat" w:hAnsi="GHEA Grapalat"/>
                <w:lang w:val="af-ZA"/>
              </w:rPr>
              <w:t xml:space="preserve">ա. </w:t>
            </w:r>
            <w:r w:rsidRPr="004F6E06">
              <w:rPr>
                <w:rFonts w:ascii="GHEA Grapalat" w:hAnsi="GHEA Grapalat"/>
                <w:iCs/>
                <w:lang w:val="af-ZA"/>
              </w:rPr>
              <w:t>արդիական համակարգերով</w:t>
            </w:r>
            <w:r w:rsidRPr="004F6E06">
              <w:rPr>
                <w:rFonts w:ascii="GHEA Grapalat" w:hAnsi="GHEA Grapalat"/>
              </w:rPr>
              <w:t xml:space="preserve"> </w:t>
            </w:r>
            <w:r w:rsidRPr="004F6E06">
              <w:rPr>
                <w:rFonts w:ascii="GHEA Grapalat" w:hAnsi="GHEA Grapalat"/>
                <w:lang w:val="af-ZA"/>
              </w:rPr>
              <w:t xml:space="preserve"> </w:t>
            </w:r>
            <w:r w:rsidRPr="004F6E06">
              <w:rPr>
                <w:rFonts w:ascii="GHEA Grapalat" w:hAnsi="GHEA Grapalat"/>
                <w:iCs/>
                <w:lang w:val="af-ZA"/>
              </w:rPr>
              <w:t xml:space="preserve">ոռոգվող </w:t>
            </w:r>
            <w:proofErr w:type="spellStart"/>
            <w:r w:rsidRPr="004F6E06">
              <w:rPr>
                <w:rFonts w:ascii="GHEA Grapalat" w:hAnsi="GHEA Grapalat"/>
              </w:rPr>
              <w:t>հողատարածքների</w:t>
            </w:r>
            <w:proofErr w:type="spellEnd"/>
            <w:r w:rsidRPr="004F6E06">
              <w:rPr>
                <w:rFonts w:ascii="GHEA Grapalat" w:hAnsi="GHEA Grapalat"/>
              </w:rPr>
              <w:t xml:space="preserve"> </w:t>
            </w:r>
            <w:proofErr w:type="spellStart"/>
            <w:r w:rsidRPr="004F6E06">
              <w:rPr>
                <w:rFonts w:ascii="GHEA Grapalat" w:hAnsi="GHEA Grapalat"/>
              </w:rPr>
              <w:t>աճ</w:t>
            </w:r>
            <w:proofErr w:type="spellEnd"/>
            <w:r w:rsidRPr="004F6E06">
              <w:rPr>
                <w:rFonts w:ascii="GHEA Grapalat" w:hAnsi="GHEA Grapalat"/>
                <w:lang w:val="af-ZA"/>
              </w:rPr>
              <w:t xml:space="preserve"> 9000 </w:t>
            </w:r>
            <w:proofErr w:type="spellStart"/>
            <w:r w:rsidRPr="004F6E06">
              <w:rPr>
                <w:rFonts w:ascii="GHEA Grapalat" w:hAnsi="GHEA Grapalat"/>
              </w:rPr>
              <w:t>հա-ով</w:t>
            </w:r>
            <w:proofErr w:type="spellEnd"/>
            <w:r w:rsidRPr="004F6E06">
              <w:rPr>
                <w:rFonts w:ascii="GHEA Grapalat" w:hAnsi="GHEA Grapalat"/>
              </w:rPr>
              <w:t>,</w:t>
            </w:r>
            <w:r w:rsidRPr="004F6E06">
              <w:rPr>
                <w:rFonts w:ascii="GHEA Grapalat" w:hAnsi="GHEA Grapalat"/>
                <w:lang w:val="hy-AM"/>
              </w:rPr>
              <w:t></w:t>
            </w:r>
            <w:r w:rsidRPr="004F6E06">
              <w:rPr>
                <w:rFonts w:ascii="GHEA Grapalat" w:hAnsi="GHEA Grapalat"/>
              </w:rPr>
              <w:t xml:space="preserve"> </w:t>
            </w:r>
            <w:proofErr w:type="spellStart"/>
            <w:r w:rsidRPr="004F6E06">
              <w:rPr>
                <w:rFonts w:ascii="GHEA Grapalat" w:hAnsi="GHEA Grapalat"/>
              </w:rPr>
              <w:t>պարբերությամբ</w:t>
            </w:r>
            <w:proofErr w:type="spellEnd"/>
          </w:p>
        </w:tc>
      </w:tr>
    </w:tbl>
    <w:p w:rsidR="00A07D39" w:rsidRPr="004F6E06" w:rsidRDefault="00A07D39" w:rsidP="00707739">
      <w:pPr>
        <w:rPr>
          <w:rFonts w:ascii="GHEA Grapalat" w:hAnsi="GHEA Grapalat"/>
          <w:sz w:val="22"/>
          <w:szCs w:val="22"/>
          <w:lang w:val="en-US"/>
        </w:rPr>
      </w:pPr>
    </w:p>
    <w:p w:rsidR="008E1D2E" w:rsidRPr="004F6E06" w:rsidRDefault="008E1D2E" w:rsidP="00707739">
      <w:pPr>
        <w:rPr>
          <w:rFonts w:ascii="GHEA Grapalat" w:hAnsi="GHEA Grapalat"/>
          <w:sz w:val="22"/>
          <w:szCs w:val="22"/>
          <w:lang w:val="hy-AM"/>
        </w:rPr>
      </w:pPr>
    </w:p>
    <w:p w:rsidR="00CF0D96" w:rsidRPr="004F6E06" w:rsidRDefault="00CF0D96" w:rsidP="00707739">
      <w:pPr>
        <w:rPr>
          <w:rFonts w:ascii="GHEA Grapalat" w:hAnsi="GHEA Grapalat"/>
          <w:sz w:val="22"/>
          <w:szCs w:val="22"/>
          <w:lang w:val="hy-AM"/>
        </w:rPr>
      </w:pPr>
    </w:p>
    <w:tbl>
      <w:tblPr>
        <w:tblW w:w="15544"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4962"/>
        <w:gridCol w:w="4820"/>
        <w:gridCol w:w="3544"/>
      </w:tblGrid>
      <w:tr w:rsidR="00F473B2" w:rsidRPr="004F6E06" w:rsidTr="00796FA4">
        <w:trPr>
          <w:trHeight w:val="134"/>
        </w:trPr>
        <w:tc>
          <w:tcPr>
            <w:tcW w:w="2218" w:type="dxa"/>
            <w:vMerge w:val="restart"/>
            <w:tcBorders>
              <w:left w:val="single" w:sz="4" w:space="0" w:color="auto"/>
              <w:right w:val="single" w:sz="4" w:space="0" w:color="auto"/>
            </w:tcBorders>
            <w:shd w:val="clear" w:color="auto" w:fill="auto"/>
          </w:tcPr>
          <w:p w:rsidR="00F473B2" w:rsidRPr="004F6E06" w:rsidRDefault="00F473B2" w:rsidP="00796FA4">
            <w:pPr>
              <w:pStyle w:val="BodyText"/>
              <w:spacing w:after="0" w:line="240" w:lineRule="auto"/>
              <w:rPr>
                <w:rFonts w:ascii="GHEA Grapalat" w:hAnsi="GHEA Grapalat"/>
                <w:lang w:val="fr-FR" w:eastAsia="ru-RU"/>
              </w:rPr>
            </w:pPr>
          </w:p>
        </w:tc>
        <w:tc>
          <w:tcPr>
            <w:tcW w:w="4962" w:type="dxa"/>
            <w:tcBorders>
              <w:top w:val="single" w:sz="4" w:space="0" w:color="auto"/>
              <w:left w:val="single" w:sz="4" w:space="0" w:color="auto"/>
              <w:bottom w:val="single" w:sz="4" w:space="0" w:color="auto"/>
              <w:right w:val="single" w:sz="4" w:space="0" w:color="auto"/>
            </w:tcBorders>
          </w:tcPr>
          <w:p w:rsidR="00F473B2" w:rsidRPr="004F6E06" w:rsidRDefault="00F473B2" w:rsidP="00796FA4">
            <w:pPr>
              <w:tabs>
                <w:tab w:val="left" w:pos="-3828"/>
              </w:tabs>
              <w:ind w:firstLine="78"/>
              <w:rPr>
                <w:rFonts w:ascii="GHEA Grapalat" w:hAnsi="GHEA Grapalat" w:cs="GHEA Grapalat"/>
                <w:sz w:val="22"/>
                <w:szCs w:val="22"/>
                <w:lang w:val="fr-FR"/>
              </w:rPr>
            </w:pPr>
            <w:r w:rsidRPr="004F6E06">
              <w:rPr>
                <w:rFonts w:ascii="GHEA Grapalat" w:hAnsi="GHEA Grapalat" w:cs="GHEA Grapalat"/>
                <w:sz w:val="22"/>
                <w:szCs w:val="22"/>
                <w:lang w:val="fr-FR"/>
              </w:rPr>
              <w:t xml:space="preserve">4. </w:t>
            </w:r>
            <w:r w:rsidRPr="004F6E06">
              <w:rPr>
                <w:rFonts w:ascii="GHEA Grapalat" w:hAnsi="GHEA Grapalat"/>
                <w:sz w:val="22"/>
                <w:szCs w:val="22"/>
                <w:lang w:val="hy-AM"/>
              </w:rPr>
              <w:t>Ծրագրի 30-րդ կետի 2-րդ ենթակետով որպես Ծրագրի մասնակից է նախատեսված ՀՀ վարչապետի աշխատակազմի Գյուղական տարածքների տնտեսական զարգացման ծրագրերի իրականացման գրասենյակ պետական հիմնարկի գյուղական ֆինանսա</w:t>
            </w:r>
            <w:r w:rsidRPr="004F6E06">
              <w:rPr>
                <w:rFonts w:ascii="GHEA Grapalat" w:hAnsi="GHEA Grapalat"/>
                <w:sz w:val="22"/>
                <w:szCs w:val="22"/>
                <w:lang w:val="fr-FR"/>
              </w:rPr>
              <w:softHyphen/>
            </w:r>
            <w:r w:rsidRPr="004F6E06">
              <w:rPr>
                <w:rFonts w:ascii="GHEA Grapalat" w:hAnsi="GHEA Grapalat"/>
                <w:sz w:val="22"/>
                <w:szCs w:val="22"/>
                <w:lang w:val="hy-AM"/>
              </w:rPr>
              <w:t>վոր</w:t>
            </w:r>
            <w:r w:rsidRPr="004F6E06">
              <w:rPr>
                <w:rFonts w:ascii="GHEA Grapalat" w:hAnsi="GHEA Grapalat"/>
                <w:sz w:val="22"/>
                <w:szCs w:val="22"/>
                <w:lang w:val="fr-FR"/>
              </w:rPr>
              <w:softHyphen/>
            </w:r>
            <w:r w:rsidRPr="004F6E06">
              <w:rPr>
                <w:rFonts w:ascii="GHEA Grapalat" w:hAnsi="GHEA Grapalat"/>
                <w:sz w:val="22"/>
                <w:szCs w:val="22"/>
                <w:lang w:val="hy-AM"/>
              </w:rPr>
              <w:t>ման կառույցը (Ծրագրում վերջինիս միջոցով է նախատեսվում իրականացնել սուբսիդավորման, փոխհատուցման և Ծրագրի մոնիթորինգի հետ կապված աշխատանքնե</w:t>
            </w:r>
            <w:r w:rsidRPr="004F6E06">
              <w:rPr>
                <w:rFonts w:ascii="GHEA Grapalat" w:hAnsi="GHEA Grapalat"/>
                <w:sz w:val="22"/>
                <w:szCs w:val="22"/>
                <w:lang w:val="fr-FR"/>
              </w:rPr>
              <w:softHyphen/>
            </w:r>
            <w:r w:rsidRPr="004F6E06">
              <w:rPr>
                <w:rFonts w:ascii="GHEA Grapalat" w:hAnsi="GHEA Grapalat"/>
                <w:sz w:val="22"/>
                <w:szCs w:val="22"/>
                <w:lang w:val="hy-AM"/>
              </w:rPr>
              <w:t>րը</w:t>
            </w:r>
            <w:proofErr w:type="gramStart"/>
            <w:r w:rsidRPr="004F6E06">
              <w:rPr>
                <w:rFonts w:ascii="GHEA Grapalat" w:hAnsi="GHEA Grapalat"/>
                <w:sz w:val="22"/>
                <w:szCs w:val="22"/>
                <w:lang w:val="hy-AM"/>
              </w:rPr>
              <w:t>):</w:t>
            </w:r>
            <w:proofErr w:type="gramEnd"/>
            <w:r w:rsidRPr="004F6E06">
              <w:rPr>
                <w:rFonts w:ascii="GHEA Grapalat" w:hAnsi="GHEA Grapalat"/>
                <w:sz w:val="22"/>
                <w:szCs w:val="22"/>
                <w:lang w:val="hy-AM"/>
              </w:rPr>
              <w:t xml:space="preserve"> Այդ կապակցությամբ հայտնում ենք, որ ՀՀ գյուղատնտեսության նախարարության 19.02.2019թ. N ԳԳ/ՌԱ-2/714-19 գրությամբ ՀՀ ֆինանսների նախարարություն է ներկայացվել Հայաստանի Հանրապետության վարչապե</w:t>
            </w:r>
            <w:r w:rsidRPr="004F6E06">
              <w:rPr>
                <w:rFonts w:ascii="GHEA Grapalat" w:hAnsi="GHEA Grapalat"/>
                <w:sz w:val="22"/>
                <w:szCs w:val="22"/>
                <w:lang w:val="fr-FR"/>
              </w:rPr>
              <w:softHyphen/>
            </w:r>
            <w:r w:rsidRPr="004F6E06">
              <w:rPr>
                <w:rFonts w:ascii="GHEA Grapalat" w:hAnsi="GHEA Grapalat"/>
                <w:sz w:val="22"/>
                <w:szCs w:val="22"/>
                <w:lang w:val="hy-AM"/>
              </w:rPr>
              <w:t>տի աշխատակազմի «Գյուղական տարածքնե</w:t>
            </w:r>
            <w:r w:rsidRPr="004F6E06">
              <w:rPr>
                <w:rFonts w:ascii="GHEA Grapalat" w:hAnsi="GHEA Grapalat"/>
                <w:sz w:val="22"/>
                <w:szCs w:val="22"/>
                <w:lang w:val="fr-FR"/>
              </w:rPr>
              <w:softHyphen/>
            </w:r>
            <w:r w:rsidRPr="004F6E06">
              <w:rPr>
                <w:rFonts w:ascii="GHEA Grapalat" w:hAnsi="GHEA Grapalat"/>
                <w:sz w:val="22"/>
                <w:szCs w:val="22"/>
                <w:lang w:val="hy-AM"/>
              </w:rPr>
              <w:t>րի տնտեսական զարգացման ծրագրերի իրականացման գրասենյակ» պետական հիմնարկի գործունեությունը դադարեցնելու վերաբերյալ ՀՀ կառավարության համապատասխան որոշման նախագիծ, որով նախատեսվում է դադարեցնել պետական հիմնարկի գործունեությունը և ստեղծել Գյուղատնտեսական ֆինանսավորման կառույց փակ բաժնետիրական ընկերություն:</w:t>
            </w:r>
          </w:p>
        </w:tc>
        <w:tc>
          <w:tcPr>
            <w:tcW w:w="4820" w:type="dxa"/>
            <w:tcBorders>
              <w:top w:val="single" w:sz="4" w:space="0" w:color="auto"/>
              <w:left w:val="single" w:sz="4" w:space="0" w:color="auto"/>
              <w:bottom w:val="single" w:sz="4" w:space="0" w:color="auto"/>
              <w:right w:val="single" w:sz="4" w:space="0" w:color="auto"/>
            </w:tcBorders>
          </w:tcPr>
          <w:p w:rsidR="00F473B2" w:rsidRPr="004F6E06" w:rsidRDefault="00F473B2" w:rsidP="00796FA4">
            <w:pPr>
              <w:pStyle w:val="BodyText"/>
              <w:spacing w:after="0" w:line="240" w:lineRule="auto"/>
              <w:ind w:left="-30" w:right="-108"/>
              <w:rPr>
                <w:rFonts w:ascii="GHEA Grapalat" w:hAnsi="GHEA Grapalat"/>
                <w:lang w:val="hy-AM"/>
              </w:rPr>
            </w:pPr>
            <w:r w:rsidRPr="004F6E06">
              <w:rPr>
                <w:rFonts w:ascii="GHEA Grapalat" w:hAnsi="GHEA Grapalat"/>
                <w:lang w:val="hy-AM"/>
              </w:rPr>
              <w:t>Չի ընդունվել։</w:t>
            </w:r>
          </w:p>
          <w:p w:rsidR="00F473B2" w:rsidRPr="004F6E06" w:rsidRDefault="00F473B2" w:rsidP="00796FA4">
            <w:pPr>
              <w:pStyle w:val="BodyText"/>
              <w:spacing w:after="0" w:line="240" w:lineRule="auto"/>
              <w:ind w:left="-30" w:right="-108"/>
              <w:rPr>
                <w:rFonts w:ascii="GHEA Grapalat" w:hAnsi="GHEA Grapalat"/>
                <w:lang w:val="hy-AM"/>
              </w:rPr>
            </w:pPr>
            <w:r w:rsidRPr="004F6E06">
              <w:rPr>
                <w:rFonts w:ascii="GHEA Grapalat" w:hAnsi="GHEA Grapalat"/>
                <w:lang w:val="hy-AM"/>
              </w:rPr>
              <w:t>Հարցին կարելի է անդրադառնալ ՀՀ կառավարության համապատասխան որոշման ընդունումից հետո։</w:t>
            </w:r>
          </w:p>
        </w:tc>
        <w:tc>
          <w:tcPr>
            <w:tcW w:w="3544" w:type="dxa"/>
            <w:tcBorders>
              <w:top w:val="single" w:sz="4" w:space="0" w:color="auto"/>
              <w:left w:val="single" w:sz="4" w:space="0" w:color="auto"/>
              <w:bottom w:val="single" w:sz="4" w:space="0" w:color="auto"/>
              <w:right w:val="single" w:sz="4" w:space="0" w:color="auto"/>
            </w:tcBorders>
          </w:tcPr>
          <w:p w:rsidR="00F473B2" w:rsidRPr="004F6E06" w:rsidRDefault="00F473B2" w:rsidP="00796FA4">
            <w:pPr>
              <w:pStyle w:val="BodyText"/>
              <w:spacing w:after="0" w:line="240" w:lineRule="auto"/>
              <w:ind w:left="-30" w:right="-108"/>
              <w:rPr>
                <w:rFonts w:ascii="GHEA Grapalat" w:hAnsi="GHEA Grapalat"/>
                <w:lang w:val="af-ZA"/>
              </w:rPr>
            </w:pPr>
          </w:p>
        </w:tc>
      </w:tr>
      <w:tr w:rsidR="00F473B2" w:rsidRPr="004F6E06" w:rsidTr="00796FA4">
        <w:trPr>
          <w:trHeight w:val="275"/>
        </w:trPr>
        <w:tc>
          <w:tcPr>
            <w:tcW w:w="2218" w:type="dxa"/>
            <w:vMerge/>
            <w:tcBorders>
              <w:left w:val="single" w:sz="4" w:space="0" w:color="auto"/>
              <w:right w:val="single" w:sz="4" w:space="0" w:color="auto"/>
            </w:tcBorders>
            <w:shd w:val="clear" w:color="auto" w:fill="auto"/>
          </w:tcPr>
          <w:p w:rsidR="00F473B2" w:rsidRPr="004F6E06" w:rsidRDefault="00F473B2" w:rsidP="00796FA4">
            <w:pPr>
              <w:pStyle w:val="BodyText"/>
              <w:spacing w:after="0" w:line="240" w:lineRule="auto"/>
              <w:rPr>
                <w:rFonts w:ascii="GHEA Grapalat" w:hAnsi="GHEA Grapalat"/>
                <w:lang w:val="fr-FR" w:eastAsia="ru-RU"/>
              </w:rPr>
            </w:pPr>
          </w:p>
        </w:tc>
        <w:tc>
          <w:tcPr>
            <w:tcW w:w="4962" w:type="dxa"/>
            <w:tcBorders>
              <w:top w:val="single" w:sz="4" w:space="0" w:color="auto"/>
              <w:left w:val="single" w:sz="4" w:space="0" w:color="auto"/>
              <w:right w:val="single" w:sz="4" w:space="0" w:color="auto"/>
            </w:tcBorders>
          </w:tcPr>
          <w:p w:rsidR="00F473B2" w:rsidRPr="004F6E06" w:rsidRDefault="00F473B2" w:rsidP="00F473B2">
            <w:pPr>
              <w:ind w:right="-108" w:firstLine="78"/>
              <w:rPr>
                <w:rFonts w:ascii="GHEA Grapalat" w:hAnsi="GHEA Grapalat" w:cs="GHEA Grapalat"/>
                <w:sz w:val="22"/>
                <w:szCs w:val="22"/>
                <w:lang w:val="fr-FR"/>
              </w:rPr>
            </w:pPr>
            <w:r w:rsidRPr="004F6E06">
              <w:rPr>
                <w:rFonts w:ascii="GHEA Grapalat" w:hAnsi="GHEA Grapalat" w:cs="GHEA Grapalat"/>
                <w:sz w:val="22"/>
                <w:szCs w:val="22"/>
                <w:lang w:val="fr-FR"/>
              </w:rPr>
              <w:t xml:space="preserve">5. </w:t>
            </w:r>
            <w:r w:rsidRPr="004F6E06">
              <w:rPr>
                <w:rFonts w:ascii="GHEA Grapalat" w:hAnsi="GHEA Grapalat"/>
                <w:sz w:val="22"/>
                <w:szCs w:val="22"/>
                <w:lang w:val="hy-AM"/>
              </w:rPr>
              <w:t xml:space="preserve">Ծրագրի 27-րդ կետի 4-րդ ենթակետով նախատեսված է, որ վարկերը տրամադրվելու են 12 % տոկոսադրույքով, սուբսիդավորվելու է տոկոսադրույքների 10 տոկոսային կետը: Ծրագրի 2-րդ և 3-րդ աղյուսակներում հաշվարկները կատարվել են տոկոսադրույքների 10 տոկոսային կետի սուբսիդավորման տարբերակով: Հաշվի առնելով, որ Ծրագրով առաջարկվող տարբերակներում նախատեսված է նաև </w:t>
            </w:r>
          </w:p>
        </w:tc>
        <w:tc>
          <w:tcPr>
            <w:tcW w:w="4820" w:type="dxa"/>
            <w:tcBorders>
              <w:top w:val="single" w:sz="4" w:space="0" w:color="auto"/>
              <w:left w:val="single" w:sz="4" w:space="0" w:color="auto"/>
              <w:right w:val="single" w:sz="4" w:space="0" w:color="auto"/>
            </w:tcBorders>
          </w:tcPr>
          <w:p w:rsidR="00F473B2" w:rsidRPr="004F6E06" w:rsidRDefault="00F473B2" w:rsidP="00796FA4">
            <w:pPr>
              <w:pStyle w:val="BodyText"/>
              <w:spacing w:after="0" w:line="240" w:lineRule="auto"/>
              <w:ind w:left="-30" w:right="-108"/>
              <w:rPr>
                <w:rFonts w:ascii="GHEA Grapalat" w:hAnsi="GHEA Grapalat"/>
                <w:color w:val="FF0000"/>
                <w:lang w:val="hy-AM"/>
              </w:rPr>
            </w:pPr>
            <w:r w:rsidRPr="004F6E06">
              <w:rPr>
                <w:rFonts w:ascii="GHEA Grapalat" w:hAnsi="GHEA Grapalat"/>
                <w:lang w:val="hy-AM"/>
              </w:rPr>
              <w:t>Ընդունվել է։</w:t>
            </w:r>
          </w:p>
          <w:p w:rsidR="00F473B2" w:rsidRPr="004F6E06" w:rsidRDefault="00F473B2" w:rsidP="00796FA4">
            <w:pPr>
              <w:pStyle w:val="BodyText"/>
              <w:spacing w:after="0" w:line="240" w:lineRule="auto"/>
              <w:ind w:left="-30" w:right="-108"/>
              <w:rPr>
                <w:rFonts w:ascii="GHEA Grapalat" w:hAnsi="GHEA Grapalat"/>
                <w:color w:val="FF0000"/>
                <w:lang w:val="hy-AM"/>
              </w:rPr>
            </w:pPr>
          </w:p>
        </w:tc>
        <w:tc>
          <w:tcPr>
            <w:tcW w:w="3544" w:type="dxa"/>
            <w:tcBorders>
              <w:top w:val="single" w:sz="4" w:space="0" w:color="auto"/>
              <w:left w:val="single" w:sz="4" w:space="0" w:color="auto"/>
              <w:right w:val="single" w:sz="4" w:space="0" w:color="auto"/>
            </w:tcBorders>
          </w:tcPr>
          <w:p w:rsidR="00F473B2" w:rsidRPr="004F6E06" w:rsidRDefault="00F473B2" w:rsidP="00796FA4">
            <w:pPr>
              <w:pStyle w:val="BodyText"/>
              <w:spacing w:after="0" w:line="240" w:lineRule="auto"/>
              <w:rPr>
                <w:rFonts w:ascii="GHEA Grapalat" w:hAnsi="GHEA Grapalat" w:cs="Sylfaen"/>
                <w:lang w:val="af-ZA"/>
              </w:rPr>
            </w:pPr>
            <w:r w:rsidRPr="004F6E06">
              <w:rPr>
                <w:rFonts w:ascii="GHEA Grapalat" w:hAnsi="GHEA Grapalat" w:cs="Arial"/>
                <w:lang w:val="hy-AM"/>
              </w:rPr>
              <w:t>Վարկերի տոկոսադրույքների սուբսիդավորման չափաքանակ</w:t>
            </w:r>
            <w:r w:rsidRPr="004F6E06">
              <w:rPr>
                <w:rFonts w:ascii="GHEA Grapalat" w:hAnsi="GHEA Grapalat" w:cs="Arial"/>
                <w:lang w:val="hy-AM"/>
              </w:rPr>
              <w:softHyphen/>
              <w:t>ները վերահաշվարվել են` հաշվի առնելով ներկայացված դիտողությունը (</w:t>
            </w:r>
            <w:r w:rsidRPr="004F6E06">
              <w:rPr>
                <w:rFonts w:ascii="GHEA Grapalat" w:hAnsi="GHEA Grapalat"/>
                <w:lang w:val="hy-AM"/>
              </w:rPr>
              <w:t>2-5-րդ աղյուսակներ</w:t>
            </w:r>
            <w:r w:rsidRPr="004F6E06">
              <w:rPr>
                <w:rFonts w:ascii="GHEA Grapalat" w:hAnsi="GHEA Grapalat" w:cs="Arial"/>
                <w:lang w:val="hy-AM"/>
              </w:rPr>
              <w:t>): Բացի այդ` հ</w:t>
            </w:r>
            <w:r w:rsidRPr="004F6E06">
              <w:rPr>
                <w:rFonts w:ascii="GHEA Grapalat" w:hAnsi="GHEA Grapalat"/>
                <w:lang w:val="hy-AM"/>
              </w:rPr>
              <w:t xml:space="preserve">աշվարկների համար հիմք են ընդունվել </w:t>
            </w:r>
            <w:r w:rsidRPr="004F6E06">
              <w:rPr>
                <w:rFonts w:ascii="GHEA Grapalat" w:hAnsi="GHEA Grapalat"/>
                <w:lang w:val="af-ZA"/>
              </w:rPr>
              <w:t xml:space="preserve">ոռոգման </w:t>
            </w:r>
            <w:r w:rsidRPr="004F6E06">
              <w:rPr>
                <w:rFonts w:ascii="GHEA Grapalat" w:hAnsi="GHEA Grapalat"/>
                <w:lang w:val="hy-AM"/>
              </w:rPr>
              <w:t>համակարգերի</w:t>
            </w:r>
            <w:r w:rsidRPr="004F6E06">
              <w:rPr>
                <w:rFonts w:ascii="GHEA Grapalat" w:hAnsi="GHEA Grapalat"/>
                <w:lang w:val="af-ZA"/>
              </w:rPr>
              <w:t xml:space="preserve"> </w:t>
            </w:r>
            <w:r w:rsidRPr="004F6E06">
              <w:rPr>
                <w:rFonts w:ascii="GHEA Grapalat" w:hAnsi="GHEA Grapalat"/>
                <w:lang w:val="hy-AM"/>
              </w:rPr>
              <w:t>ներդրման</w:t>
            </w:r>
            <w:r w:rsidRPr="004F6E06">
              <w:rPr>
                <w:rFonts w:ascii="GHEA Grapalat" w:hAnsi="GHEA Grapalat"/>
                <w:lang w:val="af-ZA"/>
              </w:rPr>
              <w:t xml:space="preserve"> </w:t>
            </w:r>
            <w:r w:rsidRPr="004F6E06">
              <w:rPr>
                <w:rFonts w:ascii="GHEA Grapalat" w:hAnsi="GHEA Grapalat"/>
                <w:lang w:val="hy-AM"/>
              </w:rPr>
              <w:t>առավելագույն</w:t>
            </w:r>
            <w:r w:rsidRPr="004F6E06">
              <w:rPr>
                <w:rFonts w:ascii="GHEA Grapalat" w:hAnsi="GHEA Grapalat"/>
                <w:lang w:val="af-ZA"/>
              </w:rPr>
              <w:t xml:space="preserve"> </w:t>
            </w:r>
            <w:r w:rsidRPr="004F6E06">
              <w:rPr>
                <w:rFonts w:ascii="GHEA Grapalat" w:hAnsi="GHEA Grapalat"/>
                <w:lang w:val="hy-AM"/>
              </w:rPr>
              <w:t>արժեքները:</w:t>
            </w:r>
          </w:p>
        </w:tc>
      </w:tr>
      <w:tr w:rsidR="00F473B2" w:rsidRPr="004F6E06" w:rsidTr="00796FA4">
        <w:trPr>
          <w:trHeight w:val="181"/>
        </w:trPr>
        <w:tc>
          <w:tcPr>
            <w:tcW w:w="2218" w:type="dxa"/>
            <w:tcBorders>
              <w:top w:val="single" w:sz="4" w:space="0" w:color="auto"/>
              <w:left w:val="single" w:sz="4" w:space="0" w:color="auto"/>
              <w:bottom w:val="single" w:sz="4" w:space="0" w:color="auto"/>
              <w:right w:val="single" w:sz="4" w:space="0" w:color="auto"/>
            </w:tcBorders>
            <w:shd w:val="clear" w:color="auto" w:fill="auto"/>
          </w:tcPr>
          <w:p w:rsidR="00F473B2" w:rsidRPr="004F6E06" w:rsidRDefault="00F473B2" w:rsidP="00796FA4">
            <w:pPr>
              <w:pStyle w:val="BodyText"/>
              <w:spacing w:after="0" w:line="240" w:lineRule="auto"/>
              <w:rPr>
                <w:rFonts w:ascii="GHEA Grapalat" w:hAnsi="GHEA Grapalat"/>
                <w:bCs/>
                <w:lang w:val="hy-AM"/>
              </w:rPr>
            </w:pPr>
          </w:p>
        </w:tc>
        <w:tc>
          <w:tcPr>
            <w:tcW w:w="4962" w:type="dxa"/>
            <w:tcBorders>
              <w:top w:val="single" w:sz="4" w:space="0" w:color="auto"/>
              <w:left w:val="single" w:sz="4" w:space="0" w:color="auto"/>
              <w:bottom w:val="single" w:sz="4" w:space="0" w:color="auto"/>
              <w:right w:val="single" w:sz="4" w:space="0" w:color="auto"/>
            </w:tcBorders>
          </w:tcPr>
          <w:p w:rsidR="00F473B2" w:rsidRPr="004F6E06" w:rsidRDefault="00F473B2" w:rsidP="00796FA4">
            <w:pPr>
              <w:ind w:right="-108" w:firstLine="78"/>
              <w:rPr>
                <w:rFonts w:ascii="GHEA Grapalat" w:hAnsi="GHEA Grapalat"/>
                <w:sz w:val="22"/>
                <w:szCs w:val="22"/>
                <w:lang w:val="hy-AM"/>
              </w:rPr>
            </w:pPr>
            <w:r w:rsidRPr="004F6E06">
              <w:rPr>
                <w:rFonts w:ascii="GHEA Grapalat" w:hAnsi="GHEA Grapalat"/>
                <w:sz w:val="22"/>
                <w:szCs w:val="22"/>
                <w:lang w:val="hy-AM"/>
              </w:rPr>
              <w:t>տոկոսադրույքների սուբսիդավորում այնպիսի չափաքանակով, որ վարկերը Ծրագրից օգտվողներին տրամադրվեն 0% տոկոսադրույքով՝ ապա բանկերի կամ վարկային կազմակերպությունների կողմից 12 %-ով վարկերի տրամադրման պարագայում, անհրաժեշտություն կառաջանա պետության կողմից սուբսիդավորել վարկերի տոկոսադրույքի ոչ թե  10, այլ 12 տոկոսային կետը: Վերջինս կհանգեցնի 2-րդ և 3-րդ աղյուսակներում կատարված հաշվարկներից շեղման, ինչն էլ իր հերթին  կառաջացնի ՀՀ պետական բյուջեից լրացուցիչ միջոցների հատկացման անհրաժեշտություն:</w:t>
            </w:r>
          </w:p>
        </w:tc>
        <w:tc>
          <w:tcPr>
            <w:tcW w:w="4820" w:type="dxa"/>
            <w:tcBorders>
              <w:top w:val="single" w:sz="4" w:space="0" w:color="auto"/>
              <w:left w:val="single" w:sz="4" w:space="0" w:color="auto"/>
              <w:bottom w:val="single" w:sz="4" w:space="0" w:color="auto"/>
              <w:right w:val="single" w:sz="4" w:space="0" w:color="auto"/>
            </w:tcBorders>
          </w:tcPr>
          <w:p w:rsidR="00F473B2" w:rsidRPr="004F6E06" w:rsidRDefault="00F473B2" w:rsidP="00796FA4">
            <w:pPr>
              <w:pStyle w:val="BodyText"/>
              <w:spacing w:after="0" w:line="240" w:lineRule="auto"/>
              <w:ind w:left="-30" w:right="-108"/>
              <w:rPr>
                <w:rFonts w:ascii="GHEA Grapalat" w:hAnsi="GHEA Grapalat"/>
                <w:lang w:val="hy-AM"/>
              </w:rPr>
            </w:pPr>
          </w:p>
        </w:tc>
        <w:tc>
          <w:tcPr>
            <w:tcW w:w="3544" w:type="dxa"/>
            <w:tcBorders>
              <w:top w:val="single" w:sz="4" w:space="0" w:color="auto"/>
              <w:left w:val="single" w:sz="4" w:space="0" w:color="auto"/>
              <w:bottom w:val="single" w:sz="4" w:space="0" w:color="auto"/>
              <w:right w:val="single" w:sz="4" w:space="0" w:color="auto"/>
            </w:tcBorders>
          </w:tcPr>
          <w:p w:rsidR="00F473B2" w:rsidRPr="004F6E06" w:rsidRDefault="00F473B2" w:rsidP="00796FA4">
            <w:pPr>
              <w:pStyle w:val="BodyText"/>
              <w:spacing w:after="0" w:line="240" w:lineRule="auto"/>
              <w:ind w:left="-30" w:right="-108"/>
              <w:rPr>
                <w:rFonts w:ascii="GHEA Grapalat" w:hAnsi="GHEA Grapalat"/>
                <w:lang w:val="hy-AM"/>
              </w:rPr>
            </w:pPr>
          </w:p>
        </w:tc>
      </w:tr>
      <w:tr w:rsidR="00342C83" w:rsidRPr="004F6E06" w:rsidTr="0040398C">
        <w:trPr>
          <w:trHeight w:val="181"/>
        </w:trPr>
        <w:tc>
          <w:tcPr>
            <w:tcW w:w="2218" w:type="dxa"/>
            <w:tcBorders>
              <w:top w:val="single" w:sz="4" w:space="0" w:color="auto"/>
              <w:left w:val="single" w:sz="4" w:space="0" w:color="auto"/>
              <w:bottom w:val="single" w:sz="4" w:space="0" w:color="auto"/>
              <w:right w:val="single" w:sz="4" w:space="0" w:color="auto"/>
            </w:tcBorders>
            <w:shd w:val="clear" w:color="auto" w:fill="auto"/>
          </w:tcPr>
          <w:p w:rsidR="00342C83" w:rsidRPr="004F6E06" w:rsidRDefault="00342C83" w:rsidP="0040398C">
            <w:pPr>
              <w:pStyle w:val="BodyText"/>
              <w:spacing w:after="0" w:line="240" w:lineRule="auto"/>
              <w:rPr>
                <w:rFonts w:ascii="GHEA Grapalat" w:hAnsi="GHEA Grapalat"/>
                <w:lang w:val="fr-FR" w:eastAsia="ru-RU"/>
              </w:rPr>
            </w:pPr>
            <w:r w:rsidRPr="004F6E06">
              <w:rPr>
                <w:rFonts w:ascii="GHEA Grapalat" w:hAnsi="GHEA Grapalat"/>
                <w:lang w:val="fr-FR" w:eastAsia="ru-RU"/>
              </w:rPr>
              <w:t xml:space="preserve">ՀՀ </w:t>
            </w:r>
            <w:proofErr w:type="spellStart"/>
            <w:r w:rsidRPr="004F6E06">
              <w:rPr>
                <w:rFonts w:ascii="GHEA Grapalat" w:hAnsi="GHEA Grapalat"/>
                <w:lang w:val="fr-FR" w:eastAsia="ru-RU"/>
              </w:rPr>
              <w:t>տնտեսական</w:t>
            </w:r>
            <w:proofErr w:type="spellEnd"/>
            <w:r w:rsidRPr="004F6E06">
              <w:rPr>
                <w:rFonts w:ascii="GHEA Grapalat" w:hAnsi="GHEA Grapalat"/>
                <w:lang w:val="fr-FR" w:eastAsia="ru-RU"/>
              </w:rPr>
              <w:t xml:space="preserve"> </w:t>
            </w:r>
            <w:proofErr w:type="spellStart"/>
            <w:r w:rsidRPr="004F6E06">
              <w:rPr>
                <w:rFonts w:ascii="GHEA Grapalat" w:hAnsi="GHEA Grapalat"/>
                <w:lang w:val="fr-FR" w:eastAsia="ru-RU"/>
              </w:rPr>
              <w:t>զարգացման</w:t>
            </w:r>
            <w:proofErr w:type="spellEnd"/>
            <w:r w:rsidRPr="004F6E06">
              <w:rPr>
                <w:rFonts w:ascii="GHEA Grapalat" w:hAnsi="GHEA Grapalat"/>
                <w:lang w:val="fr-FR" w:eastAsia="ru-RU"/>
              </w:rPr>
              <w:t xml:space="preserve"> և </w:t>
            </w:r>
            <w:proofErr w:type="spellStart"/>
            <w:r w:rsidRPr="004F6E06">
              <w:rPr>
                <w:rFonts w:ascii="GHEA Grapalat" w:hAnsi="GHEA Grapalat"/>
                <w:lang w:val="fr-FR" w:eastAsia="ru-RU"/>
              </w:rPr>
              <w:t>ներդրումների</w:t>
            </w:r>
            <w:proofErr w:type="spellEnd"/>
            <w:r w:rsidRPr="004F6E06">
              <w:rPr>
                <w:rFonts w:ascii="GHEA Grapalat" w:hAnsi="GHEA Grapalat"/>
                <w:lang w:val="fr-FR" w:eastAsia="ru-RU"/>
              </w:rPr>
              <w:t xml:space="preserve"> </w:t>
            </w:r>
            <w:proofErr w:type="spellStart"/>
            <w:r w:rsidRPr="004F6E06">
              <w:rPr>
                <w:rFonts w:ascii="GHEA Grapalat" w:hAnsi="GHEA Grapalat"/>
                <w:lang w:val="fr-FR" w:eastAsia="ru-RU"/>
              </w:rPr>
              <w:t>նախարարություն</w:t>
            </w:r>
            <w:proofErr w:type="spellEnd"/>
          </w:p>
          <w:p w:rsidR="00342C83" w:rsidRPr="004F6E06" w:rsidRDefault="00342C83" w:rsidP="00FB767A">
            <w:pPr>
              <w:pStyle w:val="BodyText"/>
              <w:spacing w:after="0" w:line="240" w:lineRule="auto"/>
              <w:rPr>
                <w:rFonts w:ascii="GHEA Grapalat" w:hAnsi="GHEA Grapalat"/>
                <w:lang w:val="hy-AM" w:eastAsia="ru-RU"/>
              </w:rPr>
            </w:pPr>
            <w:r w:rsidRPr="004F6E06">
              <w:rPr>
                <w:rFonts w:ascii="GHEA Grapalat" w:hAnsi="GHEA Grapalat"/>
                <w:lang w:val="fr-FR" w:eastAsia="ru-RU"/>
              </w:rPr>
              <w:t>27.02.2019թ.</w:t>
            </w:r>
            <w:r w:rsidRPr="004F6E06">
              <w:rPr>
                <w:rFonts w:ascii="GHEA Grapalat" w:hAnsi="GHEA Grapalat"/>
                <w:lang w:val="fr-FR" w:eastAsia="ru-RU"/>
              </w:rPr>
              <w:br/>
              <w:t>01/16.6/1430-19</w:t>
            </w:r>
            <w:r w:rsidRPr="004F6E06">
              <w:rPr>
                <w:rFonts w:ascii="GHEA Grapalat" w:hAnsi="GHEA Grapalat"/>
                <w:lang w:val="fr-FR" w:eastAsia="ru-RU"/>
              </w:rPr>
              <w:br/>
            </w:r>
            <w:r w:rsidRPr="004F6E06">
              <w:rPr>
                <w:rFonts w:ascii="GHEA Grapalat" w:hAnsi="GHEA Grapalat"/>
                <w:bCs/>
                <w:lang w:val="hy-AM"/>
              </w:rPr>
              <w:t>թվակիր գրություն</w:t>
            </w:r>
          </w:p>
        </w:tc>
        <w:tc>
          <w:tcPr>
            <w:tcW w:w="4962" w:type="dxa"/>
            <w:tcBorders>
              <w:top w:val="single" w:sz="4" w:space="0" w:color="auto"/>
              <w:left w:val="single" w:sz="4" w:space="0" w:color="auto"/>
              <w:bottom w:val="single" w:sz="4" w:space="0" w:color="auto"/>
              <w:right w:val="single" w:sz="4" w:space="0" w:color="auto"/>
            </w:tcBorders>
          </w:tcPr>
          <w:p w:rsidR="00342C83" w:rsidRPr="004F6E06" w:rsidRDefault="00342C83" w:rsidP="00FB767A">
            <w:pPr>
              <w:ind w:right="-108" w:firstLine="78"/>
              <w:rPr>
                <w:rFonts w:ascii="GHEA Grapalat" w:hAnsi="GHEA Grapalat"/>
                <w:sz w:val="22"/>
                <w:szCs w:val="22"/>
                <w:lang w:val="hy-AM"/>
              </w:rPr>
            </w:pPr>
            <w:r w:rsidRPr="004F6E06">
              <w:rPr>
                <w:rFonts w:ascii="GHEA Grapalat" w:hAnsi="GHEA Grapalat"/>
                <w:sz w:val="22"/>
                <w:szCs w:val="22"/>
                <w:lang w:val="hy-AM"/>
              </w:rPr>
              <w:t>Ա</w:t>
            </w:r>
            <w:proofErr w:type="spellStart"/>
            <w:r w:rsidRPr="004F6E06">
              <w:rPr>
                <w:rFonts w:ascii="GHEA Grapalat" w:hAnsi="GHEA Grapalat"/>
                <w:sz w:val="22"/>
                <w:szCs w:val="22"/>
                <w:lang w:val="en-US"/>
              </w:rPr>
              <w:t>ռաջարկություններ</w:t>
            </w:r>
            <w:proofErr w:type="spellEnd"/>
            <w:r w:rsidRPr="004F6E06">
              <w:rPr>
                <w:rFonts w:ascii="GHEA Grapalat" w:hAnsi="GHEA Grapalat"/>
                <w:sz w:val="22"/>
                <w:szCs w:val="22"/>
                <w:lang w:val="en-US"/>
              </w:rPr>
              <w:t xml:space="preserve"> և </w:t>
            </w:r>
            <w:proofErr w:type="spellStart"/>
            <w:r w:rsidRPr="004F6E06">
              <w:rPr>
                <w:rFonts w:ascii="GHEA Grapalat" w:hAnsi="GHEA Grapalat"/>
                <w:sz w:val="22"/>
                <w:szCs w:val="22"/>
                <w:lang w:val="en-US"/>
              </w:rPr>
              <w:t>դիտողություններ</w:t>
            </w:r>
            <w:proofErr w:type="spellEnd"/>
            <w:r w:rsidRPr="004F6E06">
              <w:rPr>
                <w:rFonts w:ascii="GHEA Grapalat" w:hAnsi="GHEA Grapalat"/>
                <w:sz w:val="22"/>
                <w:szCs w:val="22"/>
                <w:lang w:val="hy-AM"/>
              </w:rPr>
              <w:t xml:space="preserve"> չկան։</w:t>
            </w:r>
          </w:p>
        </w:tc>
        <w:tc>
          <w:tcPr>
            <w:tcW w:w="4820" w:type="dxa"/>
            <w:tcBorders>
              <w:top w:val="single" w:sz="4" w:space="0" w:color="auto"/>
              <w:left w:val="single" w:sz="4" w:space="0" w:color="auto"/>
              <w:bottom w:val="single" w:sz="4" w:space="0" w:color="auto"/>
              <w:right w:val="single" w:sz="4" w:space="0" w:color="auto"/>
            </w:tcBorders>
          </w:tcPr>
          <w:p w:rsidR="00342C83" w:rsidRPr="004F6E06" w:rsidRDefault="00342C83" w:rsidP="0040398C">
            <w:pPr>
              <w:pStyle w:val="BodyText"/>
              <w:spacing w:after="0" w:line="240" w:lineRule="auto"/>
              <w:ind w:left="-30" w:right="-108"/>
              <w:rPr>
                <w:rFonts w:ascii="GHEA Grapalat" w:hAnsi="GHEA Grapalat"/>
                <w:lang w:val="fr-FR"/>
              </w:rPr>
            </w:pPr>
            <w:r w:rsidRPr="004F6E06">
              <w:rPr>
                <w:rFonts w:ascii="GHEA Grapalat" w:hAnsi="GHEA Grapalat"/>
                <w:lang w:val="hy-AM"/>
              </w:rPr>
              <w:t>Ընդունվել է</w:t>
            </w:r>
            <w:r w:rsidRPr="004F6E06">
              <w:rPr>
                <w:rFonts w:ascii="GHEA Grapalat" w:hAnsi="GHEA Grapalat"/>
              </w:rPr>
              <w:t xml:space="preserve"> ի </w:t>
            </w:r>
            <w:proofErr w:type="spellStart"/>
            <w:r w:rsidRPr="004F6E06">
              <w:rPr>
                <w:rFonts w:ascii="GHEA Grapalat" w:hAnsi="GHEA Grapalat"/>
              </w:rPr>
              <w:t>գիտություն</w:t>
            </w:r>
            <w:proofErr w:type="spellEnd"/>
            <w:r w:rsidRPr="004F6E06">
              <w:rPr>
                <w:rFonts w:ascii="GHEA Grapalat" w:hAnsi="GHEA Grapalat"/>
                <w:lang w:val="hy-AM"/>
              </w:rPr>
              <w:t>:</w:t>
            </w:r>
          </w:p>
        </w:tc>
        <w:tc>
          <w:tcPr>
            <w:tcW w:w="3544" w:type="dxa"/>
            <w:tcBorders>
              <w:top w:val="single" w:sz="4" w:space="0" w:color="auto"/>
              <w:left w:val="single" w:sz="4" w:space="0" w:color="auto"/>
              <w:bottom w:val="single" w:sz="4" w:space="0" w:color="auto"/>
              <w:right w:val="single" w:sz="4" w:space="0" w:color="auto"/>
            </w:tcBorders>
          </w:tcPr>
          <w:p w:rsidR="00342C83" w:rsidRPr="004F6E06" w:rsidRDefault="00342C83" w:rsidP="0040398C">
            <w:pPr>
              <w:pStyle w:val="BodyText"/>
              <w:spacing w:after="0" w:line="240" w:lineRule="auto"/>
              <w:ind w:left="-30" w:right="-108"/>
              <w:rPr>
                <w:rFonts w:ascii="GHEA Grapalat" w:hAnsi="GHEA Grapalat"/>
                <w:lang w:val="fr-FR"/>
              </w:rPr>
            </w:pPr>
          </w:p>
        </w:tc>
      </w:tr>
      <w:tr w:rsidR="00342C83" w:rsidRPr="004F6E06" w:rsidTr="00796FA4">
        <w:trPr>
          <w:trHeight w:val="181"/>
        </w:trPr>
        <w:tc>
          <w:tcPr>
            <w:tcW w:w="2218" w:type="dxa"/>
            <w:tcBorders>
              <w:top w:val="single" w:sz="4" w:space="0" w:color="auto"/>
              <w:left w:val="single" w:sz="4" w:space="0" w:color="auto"/>
              <w:bottom w:val="single" w:sz="4" w:space="0" w:color="auto"/>
              <w:right w:val="single" w:sz="4" w:space="0" w:color="auto"/>
            </w:tcBorders>
            <w:shd w:val="clear" w:color="auto" w:fill="auto"/>
          </w:tcPr>
          <w:p w:rsidR="00342C83" w:rsidRPr="004F6E06" w:rsidRDefault="00342C83" w:rsidP="00796FA4">
            <w:pPr>
              <w:pStyle w:val="BodyText"/>
              <w:spacing w:after="0" w:line="240" w:lineRule="auto"/>
              <w:rPr>
                <w:rFonts w:ascii="GHEA Grapalat" w:hAnsi="GHEA Grapalat"/>
                <w:bCs/>
                <w:lang w:val="hy-AM"/>
              </w:rPr>
            </w:pPr>
            <w:r w:rsidRPr="004F6E06">
              <w:rPr>
                <w:rFonts w:ascii="GHEA Grapalat" w:hAnsi="GHEA Grapalat"/>
                <w:bCs/>
                <w:lang w:val="hy-AM"/>
              </w:rPr>
              <w:t xml:space="preserve">ՀՀ էներգետիկ ենթակառուցվածքների և բնական </w:t>
            </w:r>
            <w:r w:rsidRPr="004F6E06">
              <w:rPr>
                <w:rFonts w:ascii="GHEA Grapalat" w:hAnsi="GHEA Grapalat"/>
                <w:bCs/>
                <w:lang w:val="hy-AM"/>
              </w:rPr>
              <w:lastRenderedPageBreak/>
              <w:t>պաշարների նախարարություն</w:t>
            </w:r>
          </w:p>
          <w:p w:rsidR="00342C83" w:rsidRPr="004F6E06" w:rsidRDefault="00342C83" w:rsidP="00796FA4">
            <w:pPr>
              <w:pStyle w:val="BodyText"/>
              <w:spacing w:after="0" w:line="240" w:lineRule="auto"/>
              <w:rPr>
                <w:rFonts w:ascii="GHEA Grapalat" w:hAnsi="GHEA Grapalat"/>
                <w:bCs/>
                <w:lang w:val="hy-AM"/>
              </w:rPr>
            </w:pPr>
            <w:r w:rsidRPr="004F6E06">
              <w:rPr>
                <w:rFonts w:ascii="GHEA Grapalat" w:hAnsi="GHEA Grapalat"/>
                <w:bCs/>
                <w:lang w:val="hy-AM"/>
              </w:rPr>
              <w:t>22.02.2019թ.</w:t>
            </w:r>
            <w:r w:rsidRPr="004F6E06">
              <w:rPr>
                <w:rFonts w:ascii="GHEA Grapalat" w:hAnsi="GHEA Grapalat"/>
                <w:bCs/>
                <w:lang w:val="hy-AM"/>
              </w:rPr>
              <w:br/>
              <w:t>01ԳԲ/19.1ԲԳ/1041-19</w:t>
            </w:r>
            <w:r w:rsidRPr="004F6E06">
              <w:rPr>
                <w:rFonts w:ascii="GHEA Grapalat" w:hAnsi="GHEA Grapalat"/>
                <w:bCs/>
                <w:lang w:val="hy-AM"/>
              </w:rPr>
              <w:br/>
              <w:t>թվակիր գրություն</w:t>
            </w:r>
          </w:p>
        </w:tc>
        <w:tc>
          <w:tcPr>
            <w:tcW w:w="4962" w:type="dxa"/>
            <w:tcBorders>
              <w:top w:val="single" w:sz="4" w:space="0" w:color="auto"/>
              <w:left w:val="single" w:sz="4" w:space="0" w:color="auto"/>
              <w:bottom w:val="single" w:sz="4" w:space="0" w:color="auto"/>
              <w:right w:val="single" w:sz="4" w:space="0" w:color="auto"/>
            </w:tcBorders>
          </w:tcPr>
          <w:p w:rsidR="00342C83" w:rsidRPr="004F6E06" w:rsidRDefault="00342C83" w:rsidP="00796FA4">
            <w:pPr>
              <w:ind w:right="-108" w:firstLine="78"/>
              <w:rPr>
                <w:rFonts w:ascii="GHEA Grapalat" w:hAnsi="GHEA Grapalat"/>
                <w:sz w:val="22"/>
                <w:szCs w:val="22"/>
                <w:lang w:val="hy-AM"/>
              </w:rPr>
            </w:pPr>
            <w:r w:rsidRPr="004F6E06">
              <w:rPr>
                <w:rFonts w:ascii="GHEA Grapalat" w:hAnsi="GHEA Grapalat"/>
                <w:sz w:val="22"/>
                <w:szCs w:val="22"/>
                <w:lang w:val="hy-AM"/>
              </w:rPr>
              <w:lastRenderedPageBreak/>
              <w:t>Դ</w:t>
            </w:r>
            <w:proofErr w:type="spellStart"/>
            <w:r w:rsidRPr="004F6E06">
              <w:rPr>
                <w:rFonts w:ascii="GHEA Grapalat" w:hAnsi="GHEA Grapalat"/>
                <w:sz w:val="22"/>
                <w:szCs w:val="22"/>
                <w:lang w:val="en-US"/>
              </w:rPr>
              <w:t>իտողություններ</w:t>
            </w:r>
            <w:proofErr w:type="spellEnd"/>
            <w:r w:rsidRPr="004F6E06">
              <w:rPr>
                <w:rFonts w:ascii="GHEA Grapalat" w:hAnsi="GHEA Grapalat"/>
                <w:sz w:val="22"/>
                <w:szCs w:val="22"/>
                <w:lang w:val="en-US"/>
              </w:rPr>
              <w:t xml:space="preserve"> և </w:t>
            </w:r>
            <w:proofErr w:type="spellStart"/>
            <w:r w:rsidRPr="004F6E06">
              <w:rPr>
                <w:rFonts w:ascii="GHEA Grapalat" w:hAnsi="GHEA Grapalat"/>
                <w:sz w:val="22"/>
                <w:szCs w:val="22"/>
                <w:lang w:val="en-US"/>
              </w:rPr>
              <w:t>առաջակություններ</w:t>
            </w:r>
            <w:proofErr w:type="spellEnd"/>
            <w:r w:rsidRPr="004F6E06">
              <w:rPr>
                <w:rFonts w:ascii="GHEA Grapalat" w:hAnsi="GHEA Grapalat"/>
                <w:sz w:val="22"/>
                <w:szCs w:val="22"/>
                <w:lang w:val="en-US"/>
              </w:rPr>
              <w:t xml:space="preserve"> չ</w:t>
            </w:r>
            <w:r w:rsidRPr="004F6E06">
              <w:rPr>
                <w:rFonts w:ascii="GHEA Grapalat" w:hAnsi="GHEA Grapalat"/>
                <w:sz w:val="22"/>
                <w:szCs w:val="22"/>
                <w:lang w:val="hy-AM"/>
              </w:rPr>
              <w:t>կան։</w:t>
            </w:r>
          </w:p>
        </w:tc>
        <w:tc>
          <w:tcPr>
            <w:tcW w:w="4820" w:type="dxa"/>
            <w:tcBorders>
              <w:top w:val="single" w:sz="4" w:space="0" w:color="auto"/>
              <w:left w:val="single" w:sz="4" w:space="0" w:color="auto"/>
              <w:bottom w:val="single" w:sz="4" w:space="0" w:color="auto"/>
              <w:right w:val="single" w:sz="4" w:space="0" w:color="auto"/>
            </w:tcBorders>
          </w:tcPr>
          <w:p w:rsidR="00342C83" w:rsidRPr="004F6E06" w:rsidRDefault="00342C83" w:rsidP="00796FA4">
            <w:pPr>
              <w:pStyle w:val="BodyText"/>
              <w:spacing w:after="0" w:line="240" w:lineRule="auto"/>
              <w:ind w:left="-30" w:right="-108"/>
              <w:rPr>
                <w:rFonts w:ascii="GHEA Grapalat" w:hAnsi="GHEA Grapalat"/>
                <w:lang w:val="fr-FR"/>
              </w:rPr>
            </w:pPr>
            <w:r w:rsidRPr="004F6E06">
              <w:rPr>
                <w:rFonts w:ascii="GHEA Grapalat" w:hAnsi="GHEA Grapalat"/>
                <w:lang w:val="hy-AM"/>
              </w:rPr>
              <w:t>Ընդունվել է</w:t>
            </w:r>
            <w:r w:rsidRPr="004F6E06">
              <w:rPr>
                <w:rFonts w:ascii="GHEA Grapalat" w:hAnsi="GHEA Grapalat"/>
              </w:rPr>
              <w:t xml:space="preserve"> ի </w:t>
            </w:r>
            <w:proofErr w:type="spellStart"/>
            <w:r w:rsidRPr="004F6E06">
              <w:rPr>
                <w:rFonts w:ascii="GHEA Grapalat" w:hAnsi="GHEA Grapalat"/>
              </w:rPr>
              <w:t>գիտություն</w:t>
            </w:r>
            <w:proofErr w:type="spellEnd"/>
            <w:r w:rsidRPr="004F6E06">
              <w:rPr>
                <w:rFonts w:ascii="GHEA Grapalat" w:hAnsi="GHEA Grapalat"/>
                <w:lang w:val="hy-AM"/>
              </w:rPr>
              <w:t>:</w:t>
            </w:r>
          </w:p>
        </w:tc>
        <w:tc>
          <w:tcPr>
            <w:tcW w:w="3544" w:type="dxa"/>
            <w:tcBorders>
              <w:top w:val="single" w:sz="4" w:space="0" w:color="auto"/>
              <w:left w:val="single" w:sz="4" w:space="0" w:color="auto"/>
              <w:bottom w:val="single" w:sz="4" w:space="0" w:color="auto"/>
              <w:right w:val="single" w:sz="4" w:space="0" w:color="auto"/>
            </w:tcBorders>
          </w:tcPr>
          <w:p w:rsidR="00342C83" w:rsidRPr="004F6E06" w:rsidRDefault="00342C83" w:rsidP="00796FA4">
            <w:pPr>
              <w:pStyle w:val="BodyText"/>
              <w:spacing w:after="0" w:line="240" w:lineRule="auto"/>
              <w:ind w:left="-30" w:right="-108"/>
              <w:rPr>
                <w:rFonts w:ascii="GHEA Grapalat" w:hAnsi="GHEA Grapalat"/>
                <w:lang w:val="hy-AM"/>
              </w:rPr>
            </w:pPr>
          </w:p>
        </w:tc>
      </w:tr>
    </w:tbl>
    <w:p w:rsidR="008E1D2E" w:rsidRPr="004F6E06" w:rsidRDefault="008E1D2E" w:rsidP="00707739">
      <w:pPr>
        <w:rPr>
          <w:rFonts w:ascii="GHEA Grapalat" w:hAnsi="GHEA Grapalat"/>
          <w:sz w:val="22"/>
          <w:szCs w:val="22"/>
          <w:lang w:val="fr-FR"/>
        </w:rPr>
      </w:pPr>
    </w:p>
    <w:sectPr w:rsidR="008E1D2E" w:rsidRPr="004F6E06" w:rsidSect="003C16E1">
      <w:pgSz w:w="16838" w:h="11906" w:orient="landscape" w:code="9"/>
      <w:pgMar w:top="851" w:right="851" w:bottom="567" w:left="85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TarumianTimes">
    <w:panose1 w:val="020206030504050203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7FB2"/>
    <w:multiLevelType w:val="hybridMultilevel"/>
    <w:tmpl w:val="82D2306C"/>
    <w:lvl w:ilvl="0" w:tplc="F9C21AB2">
      <w:start w:val="2"/>
      <w:numFmt w:val="decimal"/>
      <w:lvlText w:val="%1."/>
      <w:lvlJc w:val="left"/>
      <w:pPr>
        <w:tabs>
          <w:tab w:val="num" w:pos="720"/>
        </w:tabs>
        <w:ind w:left="720" w:hanging="360"/>
      </w:pPr>
      <w:rPr>
        <w:rFonts w:cs="GHEA Grapalat"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F3A199F"/>
    <w:multiLevelType w:val="hybridMultilevel"/>
    <w:tmpl w:val="6520DDF4"/>
    <w:lvl w:ilvl="0" w:tplc="536CA766">
      <w:numFmt w:val="bullet"/>
      <w:lvlText w:val="-"/>
      <w:lvlJc w:val="left"/>
      <w:pPr>
        <w:ind w:left="1437" w:hanging="870"/>
      </w:pPr>
      <w:rPr>
        <w:rFonts w:ascii="GHEA Grapalat" w:eastAsia="Times New Roman" w:hAnsi="GHEA Grapalat"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A617932"/>
    <w:multiLevelType w:val="hybridMultilevel"/>
    <w:tmpl w:val="85302D0C"/>
    <w:lvl w:ilvl="0" w:tplc="573AE5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A5B762B"/>
    <w:multiLevelType w:val="hybridMultilevel"/>
    <w:tmpl w:val="9C2AA5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50C7FC1"/>
    <w:multiLevelType w:val="hybridMultilevel"/>
    <w:tmpl w:val="83BC2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A0E"/>
    <w:rsid w:val="00001EB6"/>
    <w:rsid w:val="0000402E"/>
    <w:rsid w:val="0000551D"/>
    <w:rsid w:val="000055B9"/>
    <w:rsid w:val="00005891"/>
    <w:rsid w:val="0001011F"/>
    <w:rsid w:val="00010CEB"/>
    <w:rsid w:val="00010EBF"/>
    <w:rsid w:val="00011A81"/>
    <w:rsid w:val="00011D26"/>
    <w:rsid w:val="00023D38"/>
    <w:rsid w:val="00025C32"/>
    <w:rsid w:val="0002653A"/>
    <w:rsid w:val="000308A7"/>
    <w:rsid w:val="0003295C"/>
    <w:rsid w:val="00035F6E"/>
    <w:rsid w:val="00040E25"/>
    <w:rsid w:val="00041F3F"/>
    <w:rsid w:val="00051635"/>
    <w:rsid w:val="00053C24"/>
    <w:rsid w:val="00053FE7"/>
    <w:rsid w:val="00054692"/>
    <w:rsid w:val="0005684E"/>
    <w:rsid w:val="000578BA"/>
    <w:rsid w:val="00063342"/>
    <w:rsid w:val="00065DF7"/>
    <w:rsid w:val="00066B6E"/>
    <w:rsid w:val="00070BFC"/>
    <w:rsid w:val="00076131"/>
    <w:rsid w:val="00076583"/>
    <w:rsid w:val="00077295"/>
    <w:rsid w:val="00077648"/>
    <w:rsid w:val="00082DEC"/>
    <w:rsid w:val="00085E2F"/>
    <w:rsid w:val="00090C9D"/>
    <w:rsid w:val="00091B4B"/>
    <w:rsid w:val="00093C67"/>
    <w:rsid w:val="000946F4"/>
    <w:rsid w:val="00096C13"/>
    <w:rsid w:val="000A0CF0"/>
    <w:rsid w:val="000A419E"/>
    <w:rsid w:val="000A57B7"/>
    <w:rsid w:val="000B2D51"/>
    <w:rsid w:val="000B34E3"/>
    <w:rsid w:val="000B6569"/>
    <w:rsid w:val="000B657A"/>
    <w:rsid w:val="000C4667"/>
    <w:rsid w:val="000C52D9"/>
    <w:rsid w:val="000C6EFE"/>
    <w:rsid w:val="000D12C4"/>
    <w:rsid w:val="000D1606"/>
    <w:rsid w:val="000D2FD9"/>
    <w:rsid w:val="000D3877"/>
    <w:rsid w:val="000D3D3C"/>
    <w:rsid w:val="000D6590"/>
    <w:rsid w:val="000D69DF"/>
    <w:rsid w:val="000E0F93"/>
    <w:rsid w:val="000E20B3"/>
    <w:rsid w:val="000E3381"/>
    <w:rsid w:val="000E3955"/>
    <w:rsid w:val="000E4690"/>
    <w:rsid w:val="000E722A"/>
    <w:rsid w:val="000E745E"/>
    <w:rsid w:val="000F222C"/>
    <w:rsid w:val="000F38ED"/>
    <w:rsid w:val="000F3B07"/>
    <w:rsid w:val="000F51A7"/>
    <w:rsid w:val="000F5960"/>
    <w:rsid w:val="000F7006"/>
    <w:rsid w:val="000F7320"/>
    <w:rsid w:val="001017A2"/>
    <w:rsid w:val="00101C98"/>
    <w:rsid w:val="00103255"/>
    <w:rsid w:val="001067B0"/>
    <w:rsid w:val="00107FEB"/>
    <w:rsid w:val="00110447"/>
    <w:rsid w:val="00114BD8"/>
    <w:rsid w:val="00121853"/>
    <w:rsid w:val="00121A6E"/>
    <w:rsid w:val="00122360"/>
    <w:rsid w:val="0012331E"/>
    <w:rsid w:val="001277F3"/>
    <w:rsid w:val="00130422"/>
    <w:rsid w:val="00135D2D"/>
    <w:rsid w:val="00140818"/>
    <w:rsid w:val="001412C7"/>
    <w:rsid w:val="00141F21"/>
    <w:rsid w:val="00144357"/>
    <w:rsid w:val="00144770"/>
    <w:rsid w:val="00144C36"/>
    <w:rsid w:val="00147179"/>
    <w:rsid w:val="00147405"/>
    <w:rsid w:val="0014772F"/>
    <w:rsid w:val="00147C4E"/>
    <w:rsid w:val="00153912"/>
    <w:rsid w:val="00156269"/>
    <w:rsid w:val="001628B6"/>
    <w:rsid w:val="00163390"/>
    <w:rsid w:val="00171FF1"/>
    <w:rsid w:val="00172D9E"/>
    <w:rsid w:val="00174EA6"/>
    <w:rsid w:val="0017768C"/>
    <w:rsid w:val="00177D85"/>
    <w:rsid w:val="001801BB"/>
    <w:rsid w:val="00180A8C"/>
    <w:rsid w:val="001833E7"/>
    <w:rsid w:val="0018391F"/>
    <w:rsid w:val="00192662"/>
    <w:rsid w:val="0019292B"/>
    <w:rsid w:val="00192C71"/>
    <w:rsid w:val="001952D2"/>
    <w:rsid w:val="00197981"/>
    <w:rsid w:val="001A0379"/>
    <w:rsid w:val="001A08F7"/>
    <w:rsid w:val="001A1BAA"/>
    <w:rsid w:val="001A2AFA"/>
    <w:rsid w:val="001A2C4A"/>
    <w:rsid w:val="001A37FC"/>
    <w:rsid w:val="001A3BD3"/>
    <w:rsid w:val="001B60B9"/>
    <w:rsid w:val="001B69A6"/>
    <w:rsid w:val="001B7FB0"/>
    <w:rsid w:val="001C36EB"/>
    <w:rsid w:val="001C3E5D"/>
    <w:rsid w:val="001C47E2"/>
    <w:rsid w:val="001C6028"/>
    <w:rsid w:val="001D0A13"/>
    <w:rsid w:val="001D0E31"/>
    <w:rsid w:val="001D1A8E"/>
    <w:rsid w:val="001D23C0"/>
    <w:rsid w:val="001D2A0D"/>
    <w:rsid w:val="001D4227"/>
    <w:rsid w:val="001D72F8"/>
    <w:rsid w:val="001D7CF7"/>
    <w:rsid w:val="001E0472"/>
    <w:rsid w:val="001E0C05"/>
    <w:rsid w:val="001E1457"/>
    <w:rsid w:val="001E2F3F"/>
    <w:rsid w:val="001E326E"/>
    <w:rsid w:val="001E4743"/>
    <w:rsid w:val="001F101F"/>
    <w:rsid w:val="001F34A6"/>
    <w:rsid w:val="001F407C"/>
    <w:rsid w:val="00201868"/>
    <w:rsid w:val="00204CFA"/>
    <w:rsid w:val="0020522E"/>
    <w:rsid w:val="002112DA"/>
    <w:rsid w:val="002115D9"/>
    <w:rsid w:val="00215F9A"/>
    <w:rsid w:val="00216B8E"/>
    <w:rsid w:val="00217FF2"/>
    <w:rsid w:val="00223399"/>
    <w:rsid w:val="0022499E"/>
    <w:rsid w:val="00227319"/>
    <w:rsid w:val="0023084F"/>
    <w:rsid w:val="0023232D"/>
    <w:rsid w:val="0023691D"/>
    <w:rsid w:val="00241304"/>
    <w:rsid w:val="0024497E"/>
    <w:rsid w:val="00244B0E"/>
    <w:rsid w:val="00247033"/>
    <w:rsid w:val="0025005A"/>
    <w:rsid w:val="0025389D"/>
    <w:rsid w:val="00253DC1"/>
    <w:rsid w:val="00255CE5"/>
    <w:rsid w:val="00257847"/>
    <w:rsid w:val="00257850"/>
    <w:rsid w:val="0026126F"/>
    <w:rsid w:val="002711BB"/>
    <w:rsid w:val="00273AB0"/>
    <w:rsid w:val="00275CE7"/>
    <w:rsid w:val="002776FA"/>
    <w:rsid w:val="0028098B"/>
    <w:rsid w:val="00281C00"/>
    <w:rsid w:val="00282364"/>
    <w:rsid w:val="002829D7"/>
    <w:rsid w:val="00286AC1"/>
    <w:rsid w:val="00286F0E"/>
    <w:rsid w:val="00287784"/>
    <w:rsid w:val="00290FEA"/>
    <w:rsid w:val="002A0469"/>
    <w:rsid w:val="002A261C"/>
    <w:rsid w:val="002A2D7C"/>
    <w:rsid w:val="002A6391"/>
    <w:rsid w:val="002A6958"/>
    <w:rsid w:val="002B13C7"/>
    <w:rsid w:val="002B1FB3"/>
    <w:rsid w:val="002B55BF"/>
    <w:rsid w:val="002C3A4E"/>
    <w:rsid w:val="002C5764"/>
    <w:rsid w:val="002D020C"/>
    <w:rsid w:val="002D0EC3"/>
    <w:rsid w:val="002D3103"/>
    <w:rsid w:val="002D61B7"/>
    <w:rsid w:val="002E114A"/>
    <w:rsid w:val="002E2EDD"/>
    <w:rsid w:val="002E3112"/>
    <w:rsid w:val="002E775F"/>
    <w:rsid w:val="002F171F"/>
    <w:rsid w:val="002F4A28"/>
    <w:rsid w:val="002F64FB"/>
    <w:rsid w:val="00303A33"/>
    <w:rsid w:val="00303EAE"/>
    <w:rsid w:val="00305C44"/>
    <w:rsid w:val="00307B1A"/>
    <w:rsid w:val="0031060D"/>
    <w:rsid w:val="003109AC"/>
    <w:rsid w:val="003122FA"/>
    <w:rsid w:val="00313AE7"/>
    <w:rsid w:val="00314BB9"/>
    <w:rsid w:val="00316335"/>
    <w:rsid w:val="00316E7C"/>
    <w:rsid w:val="0031776E"/>
    <w:rsid w:val="00317D51"/>
    <w:rsid w:val="00317D66"/>
    <w:rsid w:val="00317F1A"/>
    <w:rsid w:val="00321751"/>
    <w:rsid w:val="0032220B"/>
    <w:rsid w:val="00323768"/>
    <w:rsid w:val="00324652"/>
    <w:rsid w:val="00324FD3"/>
    <w:rsid w:val="00325C42"/>
    <w:rsid w:val="00326460"/>
    <w:rsid w:val="0032783C"/>
    <w:rsid w:val="00333BD8"/>
    <w:rsid w:val="00337E5A"/>
    <w:rsid w:val="0034181D"/>
    <w:rsid w:val="00342C83"/>
    <w:rsid w:val="003520D6"/>
    <w:rsid w:val="0035229C"/>
    <w:rsid w:val="00355AEF"/>
    <w:rsid w:val="00357DC9"/>
    <w:rsid w:val="003603E2"/>
    <w:rsid w:val="00361F1F"/>
    <w:rsid w:val="003647E9"/>
    <w:rsid w:val="0037032E"/>
    <w:rsid w:val="00370AFB"/>
    <w:rsid w:val="00371CEF"/>
    <w:rsid w:val="00372697"/>
    <w:rsid w:val="00374AB9"/>
    <w:rsid w:val="00375144"/>
    <w:rsid w:val="00375F8F"/>
    <w:rsid w:val="003814F3"/>
    <w:rsid w:val="003865E9"/>
    <w:rsid w:val="0038778B"/>
    <w:rsid w:val="003879B1"/>
    <w:rsid w:val="003901E1"/>
    <w:rsid w:val="00391ABB"/>
    <w:rsid w:val="00392036"/>
    <w:rsid w:val="003978AF"/>
    <w:rsid w:val="003A1648"/>
    <w:rsid w:val="003A4302"/>
    <w:rsid w:val="003B08C4"/>
    <w:rsid w:val="003B0CF1"/>
    <w:rsid w:val="003B1093"/>
    <w:rsid w:val="003B39D6"/>
    <w:rsid w:val="003B589E"/>
    <w:rsid w:val="003B695F"/>
    <w:rsid w:val="003C16E1"/>
    <w:rsid w:val="003C3C2C"/>
    <w:rsid w:val="003C412A"/>
    <w:rsid w:val="003D3927"/>
    <w:rsid w:val="003D4215"/>
    <w:rsid w:val="003D6EE9"/>
    <w:rsid w:val="003E0817"/>
    <w:rsid w:val="003E0F0D"/>
    <w:rsid w:val="003E2427"/>
    <w:rsid w:val="003E3A0F"/>
    <w:rsid w:val="003E3CEB"/>
    <w:rsid w:val="003E5096"/>
    <w:rsid w:val="003E6D37"/>
    <w:rsid w:val="003F02AD"/>
    <w:rsid w:val="003F1A12"/>
    <w:rsid w:val="003F336A"/>
    <w:rsid w:val="003F550A"/>
    <w:rsid w:val="003F64DA"/>
    <w:rsid w:val="00400405"/>
    <w:rsid w:val="004019B5"/>
    <w:rsid w:val="004022A9"/>
    <w:rsid w:val="00402504"/>
    <w:rsid w:val="0040398C"/>
    <w:rsid w:val="004044AD"/>
    <w:rsid w:val="00404A21"/>
    <w:rsid w:val="00410770"/>
    <w:rsid w:val="0041103B"/>
    <w:rsid w:val="0041204B"/>
    <w:rsid w:val="00416A0E"/>
    <w:rsid w:val="00420EB3"/>
    <w:rsid w:val="00424128"/>
    <w:rsid w:val="004354D9"/>
    <w:rsid w:val="00435DBD"/>
    <w:rsid w:val="00436045"/>
    <w:rsid w:val="00436134"/>
    <w:rsid w:val="004361E9"/>
    <w:rsid w:val="004362CA"/>
    <w:rsid w:val="00437B64"/>
    <w:rsid w:val="0044106B"/>
    <w:rsid w:val="00446EE5"/>
    <w:rsid w:val="00447697"/>
    <w:rsid w:val="00462240"/>
    <w:rsid w:val="00464D9B"/>
    <w:rsid w:val="00465E72"/>
    <w:rsid w:val="0047092E"/>
    <w:rsid w:val="00471645"/>
    <w:rsid w:val="00473F03"/>
    <w:rsid w:val="004750B8"/>
    <w:rsid w:val="004755E2"/>
    <w:rsid w:val="00476795"/>
    <w:rsid w:val="00480CDF"/>
    <w:rsid w:val="004823FA"/>
    <w:rsid w:val="00487622"/>
    <w:rsid w:val="00492EB2"/>
    <w:rsid w:val="004978CF"/>
    <w:rsid w:val="00497A9D"/>
    <w:rsid w:val="004A084A"/>
    <w:rsid w:val="004A110D"/>
    <w:rsid w:val="004A1D3F"/>
    <w:rsid w:val="004A3770"/>
    <w:rsid w:val="004A4DB9"/>
    <w:rsid w:val="004A780C"/>
    <w:rsid w:val="004B23D9"/>
    <w:rsid w:val="004B2DF1"/>
    <w:rsid w:val="004B3AD3"/>
    <w:rsid w:val="004B4346"/>
    <w:rsid w:val="004B573E"/>
    <w:rsid w:val="004B5ADE"/>
    <w:rsid w:val="004B61C3"/>
    <w:rsid w:val="004B7CC4"/>
    <w:rsid w:val="004C1413"/>
    <w:rsid w:val="004C22D0"/>
    <w:rsid w:val="004C6308"/>
    <w:rsid w:val="004D0DFA"/>
    <w:rsid w:val="004D22EB"/>
    <w:rsid w:val="004D27D4"/>
    <w:rsid w:val="004D369E"/>
    <w:rsid w:val="004D379C"/>
    <w:rsid w:val="004D4344"/>
    <w:rsid w:val="004D774A"/>
    <w:rsid w:val="004E20B1"/>
    <w:rsid w:val="004E3804"/>
    <w:rsid w:val="004E516D"/>
    <w:rsid w:val="004E5468"/>
    <w:rsid w:val="004E7E89"/>
    <w:rsid w:val="004F0058"/>
    <w:rsid w:val="004F0D94"/>
    <w:rsid w:val="004F2E1D"/>
    <w:rsid w:val="004F35AB"/>
    <w:rsid w:val="004F6E06"/>
    <w:rsid w:val="004F6E14"/>
    <w:rsid w:val="00501972"/>
    <w:rsid w:val="00502C71"/>
    <w:rsid w:val="00507A3B"/>
    <w:rsid w:val="00511208"/>
    <w:rsid w:val="00512A9B"/>
    <w:rsid w:val="00513ED2"/>
    <w:rsid w:val="0051437E"/>
    <w:rsid w:val="00515424"/>
    <w:rsid w:val="005169F8"/>
    <w:rsid w:val="00516D3F"/>
    <w:rsid w:val="00517B99"/>
    <w:rsid w:val="005206B6"/>
    <w:rsid w:val="00520AFD"/>
    <w:rsid w:val="00524237"/>
    <w:rsid w:val="00525056"/>
    <w:rsid w:val="00526E71"/>
    <w:rsid w:val="0053198C"/>
    <w:rsid w:val="00531DD8"/>
    <w:rsid w:val="00533D73"/>
    <w:rsid w:val="005340B4"/>
    <w:rsid w:val="00534424"/>
    <w:rsid w:val="0054058A"/>
    <w:rsid w:val="0054176F"/>
    <w:rsid w:val="0054417D"/>
    <w:rsid w:val="00547472"/>
    <w:rsid w:val="005514E4"/>
    <w:rsid w:val="005521D0"/>
    <w:rsid w:val="00553BF0"/>
    <w:rsid w:val="00554525"/>
    <w:rsid w:val="00554549"/>
    <w:rsid w:val="005553C7"/>
    <w:rsid w:val="00560C8B"/>
    <w:rsid w:val="00560E35"/>
    <w:rsid w:val="00561C15"/>
    <w:rsid w:val="00562F89"/>
    <w:rsid w:val="00575174"/>
    <w:rsid w:val="005816A0"/>
    <w:rsid w:val="005860B0"/>
    <w:rsid w:val="005870F0"/>
    <w:rsid w:val="00596DB5"/>
    <w:rsid w:val="005A07A7"/>
    <w:rsid w:val="005A0998"/>
    <w:rsid w:val="005A0A10"/>
    <w:rsid w:val="005A14FF"/>
    <w:rsid w:val="005A214F"/>
    <w:rsid w:val="005A4211"/>
    <w:rsid w:val="005A5D1E"/>
    <w:rsid w:val="005A61F0"/>
    <w:rsid w:val="005A6E9C"/>
    <w:rsid w:val="005A7C57"/>
    <w:rsid w:val="005B057F"/>
    <w:rsid w:val="005B2013"/>
    <w:rsid w:val="005B34A7"/>
    <w:rsid w:val="005B604C"/>
    <w:rsid w:val="005B6DD5"/>
    <w:rsid w:val="005C15D4"/>
    <w:rsid w:val="005C43F5"/>
    <w:rsid w:val="005D0D57"/>
    <w:rsid w:val="005D1729"/>
    <w:rsid w:val="005E0BC6"/>
    <w:rsid w:val="005E34BE"/>
    <w:rsid w:val="005E363F"/>
    <w:rsid w:val="005E39E7"/>
    <w:rsid w:val="005E5030"/>
    <w:rsid w:val="005E53D6"/>
    <w:rsid w:val="005E6A9A"/>
    <w:rsid w:val="005F626F"/>
    <w:rsid w:val="005F74A1"/>
    <w:rsid w:val="005F7C65"/>
    <w:rsid w:val="005F7D5D"/>
    <w:rsid w:val="006010F7"/>
    <w:rsid w:val="00603729"/>
    <w:rsid w:val="006050AA"/>
    <w:rsid w:val="00613528"/>
    <w:rsid w:val="0061392C"/>
    <w:rsid w:val="00613A17"/>
    <w:rsid w:val="00613E98"/>
    <w:rsid w:val="006142AB"/>
    <w:rsid w:val="00614E78"/>
    <w:rsid w:val="0061662A"/>
    <w:rsid w:val="00621089"/>
    <w:rsid w:val="006248A4"/>
    <w:rsid w:val="00625032"/>
    <w:rsid w:val="00631ED5"/>
    <w:rsid w:val="00632243"/>
    <w:rsid w:val="006342AB"/>
    <w:rsid w:val="00636FDE"/>
    <w:rsid w:val="006406A4"/>
    <w:rsid w:val="0064076E"/>
    <w:rsid w:val="006410DB"/>
    <w:rsid w:val="00642A3F"/>
    <w:rsid w:val="006430E0"/>
    <w:rsid w:val="00646CDD"/>
    <w:rsid w:val="00650493"/>
    <w:rsid w:val="0065188A"/>
    <w:rsid w:val="00652727"/>
    <w:rsid w:val="00653CA6"/>
    <w:rsid w:val="00655C4D"/>
    <w:rsid w:val="00656E05"/>
    <w:rsid w:val="0065730D"/>
    <w:rsid w:val="006607F7"/>
    <w:rsid w:val="00663260"/>
    <w:rsid w:val="00663F71"/>
    <w:rsid w:val="006642B8"/>
    <w:rsid w:val="00665B48"/>
    <w:rsid w:val="00666354"/>
    <w:rsid w:val="006664E7"/>
    <w:rsid w:val="00666BE4"/>
    <w:rsid w:val="006675D8"/>
    <w:rsid w:val="006702DE"/>
    <w:rsid w:val="0067394D"/>
    <w:rsid w:val="00675161"/>
    <w:rsid w:val="00676A4D"/>
    <w:rsid w:val="00677CE6"/>
    <w:rsid w:val="006813AF"/>
    <w:rsid w:val="00681819"/>
    <w:rsid w:val="00682DCB"/>
    <w:rsid w:val="00683663"/>
    <w:rsid w:val="00690265"/>
    <w:rsid w:val="00691F1C"/>
    <w:rsid w:val="00692FA6"/>
    <w:rsid w:val="0069400E"/>
    <w:rsid w:val="0069466D"/>
    <w:rsid w:val="00695290"/>
    <w:rsid w:val="006978C1"/>
    <w:rsid w:val="006A0EF7"/>
    <w:rsid w:val="006A2DC2"/>
    <w:rsid w:val="006A34A4"/>
    <w:rsid w:val="006A55D9"/>
    <w:rsid w:val="006B0B3A"/>
    <w:rsid w:val="006B1240"/>
    <w:rsid w:val="006B488C"/>
    <w:rsid w:val="006B4AB4"/>
    <w:rsid w:val="006B572B"/>
    <w:rsid w:val="006C07F2"/>
    <w:rsid w:val="006C1E4B"/>
    <w:rsid w:val="006C212E"/>
    <w:rsid w:val="006C2221"/>
    <w:rsid w:val="006C36DA"/>
    <w:rsid w:val="006C3E1C"/>
    <w:rsid w:val="006C638C"/>
    <w:rsid w:val="006D31B6"/>
    <w:rsid w:val="006D4674"/>
    <w:rsid w:val="006D648A"/>
    <w:rsid w:val="006E0467"/>
    <w:rsid w:val="006E0FB8"/>
    <w:rsid w:val="006E51AD"/>
    <w:rsid w:val="006E521F"/>
    <w:rsid w:val="006E769F"/>
    <w:rsid w:val="006F0508"/>
    <w:rsid w:val="006F1D93"/>
    <w:rsid w:val="006F5C9E"/>
    <w:rsid w:val="006F6283"/>
    <w:rsid w:val="007021A5"/>
    <w:rsid w:val="007037B9"/>
    <w:rsid w:val="007055E2"/>
    <w:rsid w:val="00706D4F"/>
    <w:rsid w:val="00707739"/>
    <w:rsid w:val="00713E69"/>
    <w:rsid w:val="00713FE1"/>
    <w:rsid w:val="00716CF5"/>
    <w:rsid w:val="00721D45"/>
    <w:rsid w:val="00723A41"/>
    <w:rsid w:val="00724739"/>
    <w:rsid w:val="007254D4"/>
    <w:rsid w:val="00730E92"/>
    <w:rsid w:val="0073111E"/>
    <w:rsid w:val="007328E2"/>
    <w:rsid w:val="007329AE"/>
    <w:rsid w:val="00733C92"/>
    <w:rsid w:val="00740E0B"/>
    <w:rsid w:val="00741906"/>
    <w:rsid w:val="007421B9"/>
    <w:rsid w:val="00745FC0"/>
    <w:rsid w:val="00747534"/>
    <w:rsid w:val="00747AD1"/>
    <w:rsid w:val="00753144"/>
    <w:rsid w:val="00754EB3"/>
    <w:rsid w:val="00756B97"/>
    <w:rsid w:val="0076140F"/>
    <w:rsid w:val="00761D26"/>
    <w:rsid w:val="00766C2C"/>
    <w:rsid w:val="00767EA2"/>
    <w:rsid w:val="00770064"/>
    <w:rsid w:val="0077022B"/>
    <w:rsid w:val="00770312"/>
    <w:rsid w:val="00770C42"/>
    <w:rsid w:val="0077163E"/>
    <w:rsid w:val="00773B99"/>
    <w:rsid w:val="00773C08"/>
    <w:rsid w:val="0077407A"/>
    <w:rsid w:val="007748BF"/>
    <w:rsid w:val="007758CE"/>
    <w:rsid w:val="00777578"/>
    <w:rsid w:val="00777870"/>
    <w:rsid w:val="00777F1D"/>
    <w:rsid w:val="007800C6"/>
    <w:rsid w:val="0078260F"/>
    <w:rsid w:val="007852EA"/>
    <w:rsid w:val="007867F5"/>
    <w:rsid w:val="0079031D"/>
    <w:rsid w:val="00790A70"/>
    <w:rsid w:val="00791504"/>
    <w:rsid w:val="00791735"/>
    <w:rsid w:val="00792D4C"/>
    <w:rsid w:val="007948C2"/>
    <w:rsid w:val="00794CE3"/>
    <w:rsid w:val="007951F1"/>
    <w:rsid w:val="00796FA4"/>
    <w:rsid w:val="007A2777"/>
    <w:rsid w:val="007A424A"/>
    <w:rsid w:val="007A641F"/>
    <w:rsid w:val="007A72F7"/>
    <w:rsid w:val="007B037A"/>
    <w:rsid w:val="007B0A94"/>
    <w:rsid w:val="007B4BBB"/>
    <w:rsid w:val="007B6637"/>
    <w:rsid w:val="007B7F99"/>
    <w:rsid w:val="007C160A"/>
    <w:rsid w:val="007C2773"/>
    <w:rsid w:val="007D3D34"/>
    <w:rsid w:val="007D4C47"/>
    <w:rsid w:val="007D64A6"/>
    <w:rsid w:val="007D7FDD"/>
    <w:rsid w:val="007D7FE8"/>
    <w:rsid w:val="007E1049"/>
    <w:rsid w:val="007E249C"/>
    <w:rsid w:val="007E3ADE"/>
    <w:rsid w:val="007E4406"/>
    <w:rsid w:val="007E5223"/>
    <w:rsid w:val="007E59EB"/>
    <w:rsid w:val="007E64F6"/>
    <w:rsid w:val="007E7BB5"/>
    <w:rsid w:val="007F2838"/>
    <w:rsid w:val="007F2A97"/>
    <w:rsid w:val="007F79B3"/>
    <w:rsid w:val="00800491"/>
    <w:rsid w:val="00803615"/>
    <w:rsid w:val="008079A6"/>
    <w:rsid w:val="00807FC7"/>
    <w:rsid w:val="00811243"/>
    <w:rsid w:val="00812A60"/>
    <w:rsid w:val="0081308E"/>
    <w:rsid w:val="00815906"/>
    <w:rsid w:val="008163D0"/>
    <w:rsid w:val="0081798B"/>
    <w:rsid w:val="008213FD"/>
    <w:rsid w:val="00823903"/>
    <w:rsid w:val="008301B8"/>
    <w:rsid w:val="00833807"/>
    <w:rsid w:val="00835A5E"/>
    <w:rsid w:val="0084468C"/>
    <w:rsid w:val="00853C02"/>
    <w:rsid w:val="008548A8"/>
    <w:rsid w:val="00856B8F"/>
    <w:rsid w:val="00857BAC"/>
    <w:rsid w:val="00860BCF"/>
    <w:rsid w:val="00860D0C"/>
    <w:rsid w:val="00861E3C"/>
    <w:rsid w:val="008628C2"/>
    <w:rsid w:val="00862E95"/>
    <w:rsid w:val="008637ED"/>
    <w:rsid w:val="00866468"/>
    <w:rsid w:val="0087074E"/>
    <w:rsid w:val="00870BC6"/>
    <w:rsid w:val="00870C13"/>
    <w:rsid w:val="00874B9F"/>
    <w:rsid w:val="00874DDF"/>
    <w:rsid w:val="008753E0"/>
    <w:rsid w:val="00875464"/>
    <w:rsid w:val="00875A6B"/>
    <w:rsid w:val="00875C4D"/>
    <w:rsid w:val="00876258"/>
    <w:rsid w:val="00876611"/>
    <w:rsid w:val="00880B62"/>
    <w:rsid w:val="00881790"/>
    <w:rsid w:val="00882AE8"/>
    <w:rsid w:val="00883135"/>
    <w:rsid w:val="00883590"/>
    <w:rsid w:val="00885D18"/>
    <w:rsid w:val="0089590C"/>
    <w:rsid w:val="00895C69"/>
    <w:rsid w:val="00896CF8"/>
    <w:rsid w:val="008A1771"/>
    <w:rsid w:val="008A19C6"/>
    <w:rsid w:val="008A2B8D"/>
    <w:rsid w:val="008A5C6B"/>
    <w:rsid w:val="008B0DED"/>
    <w:rsid w:val="008B1B64"/>
    <w:rsid w:val="008B1C65"/>
    <w:rsid w:val="008B2FD8"/>
    <w:rsid w:val="008B3CC5"/>
    <w:rsid w:val="008B7232"/>
    <w:rsid w:val="008C4293"/>
    <w:rsid w:val="008C4ED4"/>
    <w:rsid w:val="008D130F"/>
    <w:rsid w:val="008E1D12"/>
    <w:rsid w:val="008E1D2E"/>
    <w:rsid w:val="008E2A9B"/>
    <w:rsid w:val="008E73CF"/>
    <w:rsid w:val="008F2C20"/>
    <w:rsid w:val="008F7B49"/>
    <w:rsid w:val="00902D22"/>
    <w:rsid w:val="00902E85"/>
    <w:rsid w:val="00904562"/>
    <w:rsid w:val="00904D9D"/>
    <w:rsid w:val="00906661"/>
    <w:rsid w:val="00906912"/>
    <w:rsid w:val="00911B6D"/>
    <w:rsid w:val="0091299B"/>
    <w:rsid w:val="009173F0"/>
    <w:rsid w:val="00921F21"/>
    <w:rsid w:val="00922A94"/>
    <w:rsid w:val="00922C5B"/>
    <w:rsid w:val="009254D9"/>
    <w:rsid w:val="00926C70"/>
    <w:rsid w:val="009321CB"/>
    <w:rsid w:val="00933DD2"/>
    <w:rsid w:val="00934B84"/>
    <w:rsid w:val="0093662E"/>
    <w:rsid w:val="00936AE3"/>
    <w:rsid w:val="009414D8"/>
    <w:rsid w:val="009422E0"/>
    <w:rsid w:val="00943419"/>
    <w:rsid w:val="00946632"/>
    <w:rsid w:val="00946FD6"/>
    <w:rsid w:val="00946FDA"/>
    <w:rsid w:val="0095125B"/>
    <w:rsid w:val="0095220E"/>
    <w:rsid w:val="00955D81"/>
    <w:rsid w:val="00957040"/>
    <w:rsid w:val="00957DE0"/>
    <w:rsid w:val="00957F85"/>
    <w:rsid w:val="00964088"/>
    <w:rsid w:val="009645F6"/>
    <w:rsid w:val="00965DA7"/>
    <w:rsid w:val="009675AC"/>
    <w:rsid w:val="00980A63"/>
    <w:rsid w:val="00982686"/>
    <w:rsid w:val="00983BFC"/>
    <w:rsid w:val="00991F57"/>
    <w:rsid w:val="00992CA2"/>
    <w:rsid w:val="00993DE8"/>
    <w:rsid w:val="009941FA"/>
    <w:rsid w:val="00994BE6"/>
    <w:rsid w:val="00995642"/>
    <w:rsid w:val="0099589A"/>
    <w:rsid w:val="009A1A17"/>
    <w:rsid w:val="009A240D"/>
    <w:rsid w:val="009A2AD8"/>
    <w:rsid w:val="009A45E1"/>
    <w:rsid w:val="009A46DB"/>
    <w:rsid w:val="009B0988"/>
    <w:rsid w:val="009B1828"/>
    <w:rsid w:val="009B1AF6"/>
    <w:rsid w:val="009B2B60"/>
    <w:rsid w:val="009B5323"/>
    <w:rsid w:val="009B6CE4"/>
    <w:rsid w:val="009C0DED"/>
    <w:rsid w:val="009C0F63"/>
    <w:rsid w:val="009C1039"/>
    <w:rsid w:val="009C4A81"/>
    <w:rsid w:val="009C5225"/>
    <w:rsid w:val="009C56DD"/>
    <w:rsid w:val="009D0138"/>
    <w:rsid w:val="009D19DE"/>
    <w:rsid w:val="009D1D95"/>
    <w:rsid w:val="009D6975"/>
    <w:rsid w:val="009D7EFF"/>
    <w:rsid w:val="009E079E"/>
    <w:rsid w:val="009E2E47"/>
    <w:rsid w:val="009E443A"/>
    <w:rsid w:val="009E4FF6"/>
    <w:rsid w:val="009E6E51"/>
    <w:rsid w:val="009F0361"/>
    <w:rsid w:val="009F3E26"/>
    <w:rsid w:val="009F4668"/>
    <w:rsid w:val="00A01B4C"/>
    <w:rsid w:val="00A02C6E"/>
    <w:rsid w:val="00A04133"/>
    <w:rsid w:val="00A05F87"/>
    <w:rsid w:val="00A0615C"/>
    <w:rsid w:val="00A06624"/>
    <w:rsid w:val="00A07445"/>
    <w:rsid w:val="00A07AFD"/>
    <w:rsid w:val="00A07D39"/>
    <w:rsid w:val="00A12B5B"/>
    <w:rsid w:val="00A1413D"/>
    <w:rsid w:val="00A1517E"/>
    <w:rsid w:val="00A15458"/>
    <w:rsid w:val="00A21B08"/>
    <w:rsid w:val="00A21B70"/>
    <w:rsid w:val="00A240CD"/>
    <w:rsid w:val="00A25F84"/>
    <w:rsid w:val="00A2748D"/>
    <w:rsid w:val="00A2786D"/>
    <w:rsid w:val="00A30775"/>
    <w:rsid w:val="00A30970"/>
    <w:rsid w:val="00A31F96"/>
    <w:rsid w:val="00A34676"/>
    <w:rsid w:val="00A351C4"/>
    <w:rsid w:val="00A35FD8"/>
    <w:rsid w:val="00A406E8"/>
    <w:rsid w:val="00A47446"/>
    <w:rsid w:val="00A55899"/>
    <w:rsid w:val="00A57804"/>
    <w:rsid w:val="00A623CA"/>
    <w:rsid w:val="00A624A3"/>
    <w:rsid w:val="00A64411"/>
    <w:rsid w:val="00A64FE1"/>
    <w:rsid w:val="00A66D6A"/>
    <w:rsid w:val="00A67E01"/>
    <w:rsid w:val="00A712EF"/>
    <w:rsid w:val="00A72E0C"/>
    <w:rsid w:val="00A758D0"/>
    <w:rsid w:val="00A77942"/>
    <w:rsid w:val="00A77961"/>
    <w:rsid w:val="00A77F7D"/>
    <w:rsid w:val="00A80C5D"/>
    <w:rsid w:val="00A81902"/>
    <w:rsid w:val="00A840BE"/>
    <w:rsid w:val="00A849E3"/>
    <w:rsid w:val="00A87C2D"/>
    <w:rsid w:val="00A90C0C"/>
    <w:rsid w:val="00A93098"/>
    <w:rsid w:val="00A93FBC"/>
    <w:rsid w:val="00A96CB3"/>
    <w:rsid w:val="00A96EC7"/>
    <w:rsid w:val="00AA1D56"/>
    <w:rsid w:val="00AA2991"/>
    <w:rsid w:val="00AA4E03"/>
    <w:rsid w:val="00AA5EEA"/>
    <w:rsid w:val="00AB0B16"/>
    <w:rsid w:val="00AB0BB9"/>
    <w:rsid w:val="00AB1639"/>
    <w:rsid w:val="00AB1848"/>
    <w:rsid w:val="00AB1FAD"/>
    <w:rsid w:val="00AB1FDA"/>
    <w:rsid w:val="00AB4470"/>
    <w:rsid w:val="00AB6D7B"/>
    <w:rsid w:val="00AB7518"/>
    <w:rsid w:val="00AC1E51"/>
    <w:rsid w:val="00AC331D"/>
    <w:rsid w:val="00AC65DD"/>
    <w:rsid w:val="00AC692E"/>
    <w:rsid w:val="00AC707C"/>
    <w:rsid w:val="00AD23BA"/>
    <w:rsid w:val="00AD5EB1"/>
    <w:rsid w:val="00AD754A"/>
    <w:rsid w:val="00AE0289"/>
    <w:rsid w:val="00AE214C"/>
    <w:rsid w:val="00AE2C09"/>
    <w:rsid w:val="00AE5A7F"/>
    <w:rsid w:val="00AF1D1C"/>
    <w:rsid w:val="00AF5C28"/>
    <w:rsid w:val="00AF633E"/>
    <w:rsid w:val="00AF6403"/>
    <w:rsid w:val="00AF7229"/>
    <w:rsid w:val="00B00902"/>
    <w:rsid w:val="00B01386"/>
    <w:rsid w:val="00B0156C"/>
    <w:rsid w:val="00B0181E"/>
    <w:rsid w:val="00B02117"/>
    <w:rsid w:val="00B0256D"/>
    <w:rsid w:val="00B026DF"/>
    <w:rsid w:val="00B05D92"/>
    <w:rsid w:val="00B06E0E"/>
    <w:rsid w:val="00B10C79"/>
    <w:rsid w:val="00B11D72"/>
    <w:rsid w:val="00B220FA"/>
    <w:rsid w:val="00B23EFE"/>
    <w:rsid w:val="00B254E4"/>
    <w:rsid w:val="00B256F1"/>
    <w:rsid w:val="00B25B1B"/>
    <w:rsid w:val="00B26AF1"/>
    <w:rsid w:val="00B305E2"/>
    <w:rsid w:val="00B311C1"/>
    <w:rsid w:val="00B3181E"/>
    <w:rsid w:val="00B331A6"/>
    <w:rsid w:val="00B34BC9"/>
    <w:rsid w:val="00B36B38"/>
    <w:rsid w:val="00B43C79"/>
    <w:rsid w:val="00B440A2"/>
    <w:rsid w:val="00B44A12"/>
    <w:rsid w:val="00B46144"/>
    <w:rsid w:val="00B46C60"/>
    <w:rsid w:val="00B46D7F"/>
    <w:rsid w:val="00B530A8"/>
    <w:rsid w:val="00B55EDE"/>
    <w:rsid w:val="00B56AC7"/>
    <w:rsid w:val="00B56DC4"/>
    <w:rsid w:val="00B572B3"/>
    <w:rsid w:val="00B57CA8"/>
    <w:rsid w:val="00B61065"/>
    <w:rsid w:val="00B6164A"/>
    <w:rsid w:val="00B6333E"/>
    <w:rsid w:val="00B63B7E"/>
    <w:rsid w:val="00B65C32"/>
    <w:rsid w:val="00B67AB2"/>
    <w:rsid w:val="00B73E3A"/>
    <w:rsid w:val="00B768E1"/>
    <w:rsid w:val="00B77076"/>
    <w:rsid w:val="00B77E52"/>
    <w:rsid w:val="00B80483"/>
    <w:rsid w:val="00B80D75"/>
    <w:rsid w:val="00B81E40"/>
    <w:rsid w:val="00B8212E"/>
    <w:rsid w:val="00B83DE2"/>
    <w:rsid w:val="00B84F8E"/>
    <w:rsid w:val="00B85100"/>
    <w:rsid w:val="00B85982"/>
    <w:rsid w:val="00B8714A"/>
    <w:rsid w:val="00B8735C"/>
    <w:rsid w:val="00B92341"/>
    <w:rsid w:val="00B94261"/>
    <w:rsid w:val="00B95E13"/>
    <w:rsid w:val="00B96EDB"/>
    <w:rsid w:val="00B97088"/>
    <w:rsid w:val="00BA074B"/>
    <w:rsid w:val="00BA0C83"/>
    <w:rsid w:val="00BA127C"/>
    <w:rsid w:val="00BA1519"/>
    <w:rsid w:val="00BA666C"/>
    <w:rsid w:val="00BB0C0E"/>
    <w:rsid w:val="00BB15AC"/>
    <w:rsid w:val="00BB37AD"/>
    <w:rsid w:val="00BB4C81"/>
    <w:rsid w:val="00BB5B6A"/>
    <w:rsid w:val="00BB72D8"/>
    <w:rsid w:val="00BC1BDE"/>
    <w:rsid w:val="00BC30BB"/>
    <w:rsid w:val="00BC4AE5"/>
    <w:rsid w:val="00BC4E2B"/>
    <w:rsid w:val="00BC5C44"/>
    <w:rsid w:val="00BC6D20"/>
    <w:rsid w:val="00BC6D5F"/>
    <w:rsid w:val="00BC7789"/>
    <w:rsid w:val="00BD4B1C"/>
    <w:rsid w:val="00BD5CA8"/>
    <w:rsid w:val="00BD7389"/>
    <w:rsid w:val="00BD797E"/>
    <w:rsid w:val="00BE0B5A"/>
    <w:rsid w:val="00BE4BEC"/>
    <w:rsid w:val="00BE526D"/>
    <w:rsid w:val="00BE724D"/>
    <w:rsid w:val="00BE7DA6"/>
    <w:rsid w:val="00BF058E"/>
    <w:rsid w:val="00BF1941"/>
    <w:rsid w:val="00BF3C19"/>
    <w:rsid w:val="00BF492D"/>
    <w:rsid w:val="00BF4EC9"/>
    <w:rsid w:val="00BF66C4"/>
    <w:rsid w:val="00C00A03"/>
    <w:rsid w:val="00C03EBA"/>
    <w:rsid w:val="00C10BEA"/>
    <w:rsid w:val="00C17211"/>
    <w:rsid w:val="00C203E2"/>
    <w:rsid w:val="00C2061C"/>
    <w:rsid w:val="00C22088"/>
    <w:rsid w:val="00C30C16"/>
    <w:rsid w:val="00C31E19"/>
    <w:rsid w:val="00C34F73"/>
    <w:rsid w:val="00C35DA0"/>
    <w:rsid w:val="00C36DDA"/>
    <w:rsid w:val="00C41D76"/>
    <w:rsid w:val="00C4425E"/>
    <w:rsid w:val="00C466EF"/>
    <w:rsid w:val="00C51998"/>
    <w:rsid w:val="00C54B51"/>
    <w:rsid w:val="00C54CDC"/>
    <w:rsid w:val="00C56B72"/>
    <w:rsid w:val="00C615C2"/>
    <w:rsid w:val="00C65DA2"/>
    <w:rsid w:val="00C707C7"/>
    <w:rsid w:val="00C719A3"/>
    <w:rsid w:val="00C72DA8"/>
    <w:rsid w:val="00C736CF"/>
    <w:rsid w:val="00C76F0E"/>
    <w:rsid w:val="00C819E2"/>
    <w:rsid w:val="00C823C1"/>
    <w:rsid w:val="00C832F9"/>
    <w:rsid w:val="00C85A8A"/>
    <w:rsid w:val="00C868A3"/>
    <w:rsid w:val="00C87446"/>
    <w:rsid w:val="00C9076E"/>
    <w:rsid w:val="00C92555"/>
    <w:rsid w:val="00C93A6F"/>
    <w:rsid w:val="00C97D75"/>
    <w:rsid w:val="00CA2ADA"/>
    <w:rsid w:val="00CA3699"/>
    <w:rsid w:val="00CA3894"/>
    <w:rsid w:val="00CA49B7"/>
    <w:rsid w:val="00CA4E2D"/>
    <w:rsid w:val="00CA6633"/>
    <w:rsid w:val="00CA7531"/>
    <w:rsid w:val="00CA7D88"/>
    <w:rsid w:val="00CB146B"/>
    <w:rsid w:val="00CB1B0D"/>
    <w:rsid w:val="00CB4D82"/>
    <w:rsid w:val="00CB6829"/>
    <w:rsid w:val="00CB7315"/>
    <w:rsid w:val="00CC027F"/>
    <w:rsid w:val="00CC1114"/>
    <w:rsid w:val="00CD0021"/>
    <w:rsid w:val="00CD042D"/>
    <w:rsid w:val="00CD126A"/>
    <w:rsid w:val="00CD1F53"/>
    <w:rsid w:val="00CD2C8B"/>
    <w:rsid w:val="00CD5975"/>
    <w:rsid w:val="00CD7900"/>
    <w:rsid w:val="00CD7E90"/>
    <w:rsid w:val="00CE62FC"/>
    <w:rsid w:val="00CF0D96"/>
    <w:rsid w:val="00CF3482"/>
    <w:rsid w:val="00CF6F51"/>
    <w:rsid w:val="00CF7019"/>
    <w:rsid w:val="00D01D0A"/>
    <w:rsid w:val="00D0275D"/>
    <w:rsid w:val="00D02A77"/>
    <w:rsid w:val="00D031CA"/>
    <w:rsid w:val="00D0345D"/>
    <w:rsid w:val="00D04276"/>
    <w:rsid w:val="00D0592B"/>
    <w:rsid w:val="00D06436"/>
    <w:rsid w:val="00D07CED"/>
    <w:rsid w:val="00D1024E"/>
    <w:rsid w:val="00D12C24"/>
    <w:rsid w:val="00D13514"/>
    <w:rsid w:val="00D16984"/>
    <w:rsid w:val="00D170C4"/>
    <w:rsid w:val="00D17D84"/>
    <w:rsid w:val="00D20D30"/>
    <w:rsid w:val="00D21FF5"/>
    <w:rsid w:val="00D23D5B"/>
    <w:rsid w:val="00D34899"/>
    <w:rsid w:val="00D36563"/>
    <w:rsid w:val="00D36B3E"/>
    <w:rsid w:val="00D408C2"/>
    <w:rsid w:val="00D41804"/>
    <w:rsid w:val="00D42580"/>
    <w:rsid w:val="00D42733"/>
    <w:rsid w:val="00D44222"/>
    <w:rsid w:val="00D450C4"/>
    <w:rsid w:val="00D46403"/>
    <w:rsid w:val="00D47814"/>
    <w:rsid w:val="00D47F26"/>
    <w:rsid w:val="00D52A70"/>
    <w:rsid w:val="00D533F9"/>
    <w:rsid w:val="00D55735"/>
    <w:rsid w:val="00D61D74"/>
    <w:rsid w:val="00D64937"/>
    <w:rsid w:val="00D65877"/>
    <w:rsid w:val="00D6606A"/>
    <w:rsid w:val="00D718E8"/>
    <w:rsid w:val="00D72F85"/>
    <w:rsid w:val="00D7622F"/>
    <w:rsid w:val="00D762D3"/>
    <w:rsid w:val="00D768E9"/>
    <w:rsid w:val="00D847F5"/>
    <w:rsid w:val="00D84BE2"/>
    <w:rsid w:val="00D85039"/>
    <w:rsid w:val="00D972FE"/>
    <w:rsid w:val="00D97513"/>
    <w:rsid w:val="00DA0B0E"/>
    <w:rsid w:val="00DB31D2"/>
    <w:rsid w:val="00DB31E5"/>
    <w:rsid w:val="00DB378D"/>
    <w:rsid w:val="00DB3E2C"/>
    <w:rsid w:val="00DB600D"/>
    <w:rsid w:val="00DC0467"/>
    <w:rsid w:val="00DC0C18"/>
    <w:rsid w:val="00DC1408"/>
    <w:rsid w:val="00DC1584"/>
    <w:rsid w:val="00DC2F8E"/>
    <w:rsid w:val="00DC4829"/>
    <w:rsid w:val="00DC728E"/>
    <w:rsid w:val="00DC7C5B"/>
    <w:rsid w:val="00DD0D10"/>
    <w:rsid w:val="00DD1F5D"/>
    <w:rsid w:val="00DD407D"/>
    <w:rsid w:val="00DD6259"/>
    <w:rsid w:val="00DD662A"/>
    <w:rsid w:val="00DD6E0D"/>
    <w:rsid w:val="00DE023F"/>
    <w:rsid w:val="00DE3D8C"/>
    <w:rsid w:val="00DF2B5F"/>
    <w:rsid w:val="00DF56A5"/>
    <w:rsid w:val="00DF5F92"/>
    <w:rsid w:val="00DF5FC0"/>
    <w:rsid w:val="00DF6295"/>
    <w:rsid w:val="00E0178C"/>
    <w:rsid w:val="00E03586"/>
    <w:rsid w:val="00E10B27"/>
    <w:rsid w:val="00E1219E"/>
    <w:rsid w:val="00E12906"/>
    <w:rsid w:val="00E16B16"/>
    <w:rsid w:val="00E2438A"/>
    <w:rsid w:val="00E26429"/>
    <w:rsid w:val="00E26EA9"/>
    <w:rsid w:val="00E27CD3"/>
    <w:rsid w:val="00E33FF4"/>
    <w:rsid w:val="00E355F2"/>
    <w:rsid w:val="00E35687"/>
    <w:rsid w:val="00E366A2"/>
    <w:rsid w:val="00E36AEB"/>
    <w:rsid w:val="00E41F97"/>
    <w:rsid w:val="00E46009"/>
    <w:rsid w:val="00E5090D"/>
    <w:rsid w:val="00E53139"/>
    <w:rsid w:val="00E53731"/>
    <w:rsid w:val="00E61545"/>
    <w:rsid w:val="00E61952"/>
    <w:rsid w:val="00E63F24"/>
    <w:rsid w:val="00E66590"/>
    <w:rsid w:val="00E66C0F"/>
    <w:rsid w:val="00E701D8"/>
    <w:rsid w:val="00E7067C"/>
    <w:rsid w:val="00E70CE4"/>
    <w:rsid w:val="00E740F6"/>
    <w:rsid w:val="00E803E1"/>
    <w:rsid w:val="00E805ED"/>
    <w:rsid w:val="00E80621"/>
    <w:rsid w:val="00E82FF0"/>
    <w:rsid w:val="00E854FF"/>
    <w:rsid w:val="00E87D3E"/>
    <w:rsid w:val="00E87D8C"/>
    <w:rsid w:val="00E912A4"/>
    <w:rsid w:val="00E94081"/>
    <w:rsid w:val="00E94DD8"/>
    <w:rsid w:val="00E9500E"/>
    <w:rsid w:val="00E95A78"/>
    <w:rsid w:val="00E96721"/>
    <w:rsid w:val="00EA7DFD"/>
    <w:rsid w:val="00EB008F"/>
    <w:rsid w:val="00EB0D16"/>
    <w:rsid w:val="00EB3743"/>
    <w:rsid w:val="00EB71C9"/>
    <w:rsid w:val="00EB7EEB"/>
    <w:rsid w:val="00EC0DF1"/>
    <w:rsid w:val="00EC11C2"/>
    <w:rsid w:val="00EC4498"/>
    <w:rsid w:val="00EC6A2B"/>
    <w:rsid w:val="00ED04BB"/>
    <w:rsid w:val="00ED145B"/>
    <w:rsid w:val="00ED6012"/>
    <w:rsid w:val="00ED6315"/>
    <w:rsid w:val="00EE71A1"/>
    <w:rsid w:val="00EE7766"/>
    <w:rsid w:val="00EE77D6"/>
    <w:rsid w:val="00EF0409"/>
    <w:rsid w:val="00EF091A"/>
    <w:rsid w:val="00EF1736"/>
    <w:rsid w:val="00EF1FAD"/>
    <w:rsid w:val="00EF3188"/>
    <w:rsid w:val="00EF3CED"/>
    <w:rsid w:val="00EF6E0C"/>
    <w:rsid w:val="00F05E8D"/>
    <w:rsid w:val="00F1076A"/>
    <w:rsid w:val="00F11E7F"/>
    <w:rsid w:val="00F13A6B"/>
    <w:rsid w:val="00F15244"/>
    <w:rsid w:val="00F20DF8"/>
    <w:rsid w:val="00F23FCC"/>
    <w:rsid w:val="00F240F6"/>
    <w:rsid w:val="00F25C46"/>
    <w:rsid w:val="00F26370"/>
    <w:rsid w:val="00F27562"/>
    <w:rsid w:val="00F27AEA"/>
    <w:rsid w:val="00F27B4D"/>
    <w:rsid w:val="00F32881"/>
    <w:rsid w:val="00F32E31"/>
    <w:rsid w:val="00F36668"/>
    <w:rsid w:val="00F376D1"/>
    <w:rsid w:val="00F422FF"/>
    <w:rsid w:val="00F443FF"/>
    <w:rsid w:val="00F44475"/>
    <w:rsid w:val="00F44CB8"/>
    <w:rsid w:val="00F473B2"/>
    <w:rsid w:val="00F47F20"/>
    <w:rsid w:val="00F50FCF"/>
    <w:rsid w:val="00F51996"/>
    <w:rsid w:val="00F53148"/>
    <w:rsid w:val="00F5558D"/>
    <w:rsid w:val="00F556E6"/>
    <w:rsid w:val="00F608CC"/>
    <w:rsid w:val="00F60C1C"/>
    <w:rsid w:val="00F61F8C"/>
    <w:rsid w:val="00F632F2"/>
    <w:rsid w:val="00F6510D"/>
    <w:rsid w:val="00F6740A"/>
    <w:rsid w:val="00F72E19"/>
    <w:rsid w:val="00F73062"/>
    <w:rsid w:val="00F73864"/>
    <w:rsid w:val="00F741D2"/>
    <w:rsid w:val="00F74C11"/>
    <w:rsid w:val="00F74FE9"/>
    <w:rsid w:val="00F759F0"/>
    <w:rsid w:val="00F81882"/>
    <w:rsid w:val="00F81ED7"/>
    <w:rsid w:val="00F944A0"/>
    <w:rsid w:val="00F947F3"/>
    <w:rsid w:val="00F9510A"/>
    <w:rsid w:val="00FA041D"/>
    <w:rsid w:val="00FA7A96"/>
    <w:rsid w:val="00FB289A"/>
    <w:rsid w:val="00FB30CE"/>
    <w:rsid w:val="00FB767A"/>
    <w:rsid w:val="00FB7A0A"/>
    <w:rsid w:val="00FB7FB4"/>
    <w:rsid w:val="00FC42DA"/>
    <w:rsid w:val="00FC55C9"/>
    <w:rsid w:val="00FC7DDF"/>
    <w:rsid w:val="00FD734D"/>
    <w:rsid w:val="00FE12E2"/>
    <w:rsid w:val="00FE1D83"/>
    <w:rsid w:val="00FE274A"/>
    <w:rsid w:val="00FE2DBB"/>
    <w:rsid w:val="00FE4BFB"/>
    <w:rsid w:val="00FE668E"/>
    <w:rsid w:val="00FE79C8"/>
    <w:rsid w:val="00FF016A"/>
    <w:rsid w:val="00FF0279"/>
    <w:rsid w:val="00FF0EC4"/>
    <w:rsid w:val="00FF274B"/>
    <w:rsid w:val="00FF2FBF"/>
    <w:rsid w:val="00FF339F"/>
    <w:rsid w:val="00FF46C5"/>
    <w:rsid w:val="00FF4AA4"/>
    <w:rsid w:val="00FF548A"/>
    <w:rsid w:val="00FF5B34"/>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7B812C-1A0E-4F22-8382-F393BF7F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A0E"/>
    <w:rPr>
      <w:sz w:val="24"/>
      <w:szCs w:val="24"/>
      <w:lang w:val="ru-RU" w:eastAsia="ru-RU"/>
    </w:rPr>
  </w:style>
  <w:style w:type="paragraph" w:styleId="Heading1">
    <w:name w:val="heading 1"/>
    <w:basedOn w:val="Normal"/>
    <w:next w:val="Normal"/>
    <w:link w:val="Heading1Char"/>
    <w:qFormat/>
    <w:rsid w:val="006C3E1C"/>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416A0E"/>
    <w:pPr>
      <w:spacing w:after="120" w:line="276" w:lineRule="auto"/>
    </w:pPr>
    <w:rPr>
      <w:rFonts w:ascii="Calibri" w:hAnsi="Calibri" w:cs="Calibri"/>
      <w:sz w:val="22"/>
      <w:szCs w:val="22"/>
      <w:lang w:val="en-US" w:eastAsia="en-US"/>
    </w:rPr>
  </w:style>
  <w:style w:type="character" w:customStyle="1" w:styleId="BodyTextChar">
    <w:name w:val="Body Text Char"/>
    <w:link w:val="BodyText"/>
    <w:rsid w:val="00416A0E"/>
    <w:rPr>
      <w:rFonts w:ascii="Calibri" w:hAnsi="Calibri" w:cs="Calibri"/>
      <w:sz w:val="22"/>
      <w:szCs w:val="22"/>
      <w:lang w:val="en-US" w:eastAsia="en-US" w:bidi="ar-SA"/>
    </w:rPr>
  </w:style>
  <w:style w:type="character" w:customStyle="1" w:styleId="Heading1Char">
    <w:name w:val="Heading 1 Char"/>
    <w:link w:val="Heading1"/>
    <w:rsid w:val="006C3E1C"/>
    <w:rPr>
      <w:rFonts w:ascii="Arial" w:hAnsi="Arial" w:cs="Arial"/>
      <w:b/>
      <w:bCs/>
      <w:kern w:val="32"/>
      <w:sz w:val="32"/>
      <w:szCs w:val="32"/>
      <w:lang w:val="en-US" w:eastAsia="en-US" w:bidi="ar-SA"/>
    </w:rPr>
  </w:style>
  <w:style w:type="character" w:customStyle="1" w:styleId="CharChar">
    <w:name w:val=" Char Char"/>
    <w:rsid w:val="00D762D3"/>
    <w:rPr>
      <w:rFonts w:ascii="Calibri" w:hAnsi="Calibri" w:cs="Calibri"/>
      <w:sz w:val="22"/>
      <w:szCs w:val="22"/>
      <w:lang w:val="en-US" w:eastAsia="en-US" w:bidi="ar-SA"/>
    </w:rPr>
  </w:style>
  <w:style w:type="paragraph" w:customStyle="1" w:styleId="NormalArTarumianTimes">
    <w:name w:val="Normal+ArTarumian Times"/>
    <w:basedOn w:val="Normal"/>
    <w:rsid w:val="006702DE"/>
    <w:pPr>
      <w:autoSpaceDE w:val="0"/>
      <w:autoSpaceDN w:val="0"/>
      <w:adjustRightInd w:val="0"/>
    </w:pPr>
    <w:rPr>
      <w:rFonts w:ascii="ArTarumianTimes" w:eastAsia="Arial Unicode MS" w:hAnsi="ArTarumianTimes" w:cs="Times Armenian"/>
      <w:iCs/>
      <w:lang w:val="af-ZA" w:eastAsia="en-US"/>
    </w:rPr>
  </w:style>
  <w:style w:type="paragraph" w:customStyle="1" w:styleId="a">
    <w:name w:val="Абзац списка"/>
    <w:basedOn w:val="Normal"/>
    <w:uiPriority w:val="34"/>
    <w:qFormat/>
    <w:rsid w:val="00317D51"/>
    <w:pPr>
      <w:spacing w:after="200" w:line="276" w:lineRule="auto"/>
      <w:ind w:left="720"/>
      <w:contextualSpacing/>
    </w:pPr>
    <w:rPr>
      <w:rFonts w:ascii="Calibri" w:hAnsi="Calibri"/>
      <w:sz w:val="22"/>
      <w:szCs w:val="22"/>
    </w:rPr>
  </w:style>
  <w:style w:type="paragraph" w:styleId="Caption">
    <w:name w:val="caption"/>
    <w:basedOn w:val="Normal"/>
    <w:next w:val="Normal"/>
    <w:qFormat/>
    <w:rsid w:val="00874B9F"/>
    <w:pPr>
      <w:jc w:val="center"/>
    </w:pPr>
    <w:rPr>
      <w:rFonts w:ascii="Times Armenian" w:hAnsi="Times Armenian"/>
      <w:szCs w:val="20"/>
      <w:lang w:val="en-AU" w:eastAsia="en-US"/>
    </w:rPr>
  </w:style>
  <w:style w:type="table" w:styleId="TableGrid">
    <w:name w:val="Table Grid"/>
    <w:basedOn w:val="TableNormal"/>
    <w:rsid w:val="00663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Знак Знак Char Char Char"/>
    <w:basedOn w:val="Normal"/>
    <w:rsid w:val="0069466D"/>
    <w:rPr>
      <w:lang w:val="pl-PL" w:eastAsia="pl-PL"/>
    </w:rPr>
  </w:style>
  <w:style w:type="paragraph" w:styleId="Header">
    <w:name w:val="header"/>
    <w:basedOn w:val="Normal"/>
    <w:rsid w:val="00F73062"/>
    <w:pPr>
      <w:tabs>
        <w:tab w:val="center" w:pos="4677"/>
        <w:tab w:val="right" w:pos="9355"/>
      </w:tabs>
    </w:pPr>
  </w:style>
  <w:style w:type="paragraph" w:styleId="BalloonText">
    <w:name w:val="Balloon Text"/>
    <w:basedOn w:val="Normal"/>
    <w:semiHidden/>
    <w:rsid w:val="00E26429"/>
    <w:rPr>
      <w:rFonts w:ascii="Tahoma" w:hAnsi="Tahoma" w:cs="Tahoma"/>
      <w:sz w:val="16"/>
      <w:szCs w:val="16"/>
      <w:lang w:val="en-US"/>
    </w:rPr>
  </w:style>
  <w:style w:type="paragraph" w:styleId="BodyTextIndent">
    <w:name w:val="Body Text Indent"/>
    <w:basedOn w:val="Normal"/>
    <w:link w:val="BodyTextIndentChar"/>
    <w:rsid w:val="006A2DC2"/>
    <w:pPr>
      <w:spacing w:after="120"/>
      <w:ind w:left="283"/>
    </w:pPr>
  </w:style>
  <w:style w:type="character" w:customStyle="1" w:styleId="BodyTextIndentChar">
    <w:name w:val="Body Text Indent Char"/>
    <w:link w:val="BodyTextIndent"/>
    <w:rsid w:val="006A2DC2"/>
    <w:rPr>
      <w:sz w:val="24"/>
      <w:szCs w:val="24"/>
    </w:rPr>
  </w:style>
  <w:style w:type="paragraph" w:styleId="ListParagraph">
    <w:name w:val="List Paragraph"/>
    <w:basedOn w:val="Normal"/>
    <w:uiPriority w:val="34"/>
    <w:qFormat/>
    <w:rsid w:val="00C54B51"/>
    <w:pPr>
      <w:spacing w:after="200" w:line="276" w:lineRule="auto"/>
      <w:ind w:left="720"/>
      <w:contextualSpacing/>
    </w:pPr>
    <w:rPr>
      <w:rFonts w:ascii="Calibri" w:eastAsia="Calibri" w:hAnsi="Calibri"/>
      <w:sz w:val="22"/>
      <w:szCs w:val="22"/>
      <w:lang w:val="en-US" w:eastAsia="en-US"/>
    </w:rPr>
  </w:style>
  <w:style w:type="character" w:styleId="Hyperlink">
    <w:name w:val="Hyperlink"/>
    <w:unhideWhenUsed/>
    <w:rsid w:val="00FE2D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E3343-1F2D-44C8-A6BA-1AB0BB56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2594</Words>
  <Characters>14786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MoBIL GROUP</Company>
  <LinksUpToDate>false</LinksUpToDate>
  <CharactersWithSpaces>17346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Administrator</dc:creator>
  <cp:keywords>Mulberry 2.0</cp:keywords>
  <cp:lastModifiedBy>Armenak Khachatryan</cp:lastModifiedBy>
  <cp:revision>3</cp:revision>
  <cp:lastPrinted>2017-08-23T22:01:00Z</cp:lastPrinted>
  <dcterms:created xsi:type="dcterms:W3CDTF">2019-03-06T06:08:00Z</dcterms:created>
  <dcterms:modified xsi:type="dcterms:W3CDTF">2019-03-06T06:09:00Z</dcterms:modified>
</cp:coreProperties>
</file>