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3A" w:rsidRPr="0058153A" w:rsidRDefault="0058153A" w:rsidP="000525EF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2E78A7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4855DE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4855DE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8153A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1.</w:t>
      </w:r>
      <w:r w:rsidR="0058153A"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2018 թվականի </w:t>
      </w:r>
      <w:r w:rsidR="00C6183A" w:rsidRPr="00C6183A">
        <w:rPr>
          <w:rFonts w:ascii="GHEA Grapalat" w:hAnsi="GHEA Grapalat" w:cs="Arial"/>
          <w:sz w:val="24"/>
          <w:szCs w:val="24"/>
          <w:lang w:val="hy-AM"/>
        </w:rPr>
        <w:t>հունիսի</w:t>
      </w:r>
      <w:r>
        <w:rPr>
          <w:rFonts w:ascii="GHEA Grapalat" w:hAnsi="GHEA Grapalat" w:cs="Arial"/>
          <w:sz w:val="24"/>
          <w:szCs w:val="24"/>
          <w:lang w:val="hy-AM"/>
        </w:rPr>
        <w:t xml:space="preserve">             28-ի </w:t>
      </w:r>
      <w:r w:rsidRPr="004855DE">
        <w:rPr>
          <w:rFonts w:ascii="GHEA Grapalat" w:hAnsi="GHEA Grapalat" w:cs="Arial"/>
          <w:sz w:val="24"/>
          <w:szCs w:val="24"/>
          <w:lang w:val="hy-AM"/>
        </w:rPr>
        <w:t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«</w:t>
      </w:r>
      <w:r>
        <w:rPr>
          <w:rFonts w:ascii="GHEA Grapalat" w:hAnsi="GHEA Grapalat" w:cs="Arial"/>
          <w:sz w:val="24"/>
          <w:szCs w:val="24"/>
          <w:lang w:val="hy-AM"/>
        </w:rPr>
        <w:t>ՎԱԲԱ</w:t>
      </w:r>
      <w:r w:rsidRPr="004855DE">
        <w:rPr>
          <w:rFonts w:ascii="GHEA Grapalat" w:hAnsi="GHEA Grapalat" w:cs="Arial"/>
          <w:sz w:val="24"/>
          <w:szCs w:val="24"/>
          <w:lang w:val="hy-AM"/>
        </w:rPr>
        <w:t xml:space="preserve">» սահմանափակ պատասխանատվությամբ ընկերության կողմից ներկայացված հայտը բավարարելու </w:t>
      </w:r>
      <w:r>
        <w:rPr>
          <w:rFonts w:ascii="GHEA Grapalat" w:hAnsi="GHEA Grapalat" w:cs="Arial"/>
          <w:sz w:val="24"/>
          <w:szCs w:val="24"/>
          <w:lang w:val="hy-AM"/>
        </w:rPr>
        <w:t>և արտոնությունը կիրառելու 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C6183A">
        <w:rPr>
          <w:rFonts w:ascii="GHEA Grapalat" w:hAnsi="GHEA Grapalat" w:cs="Arial"/>
          <w:sz w:val="24"/>
          <w:szCs w:val="24"/>
          <w:lang w:val="hy-AM"/>
        </w:rPr>
        <w:t xml:space="preserve"> 750-Ա 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որոշման հավելվածում կատարել </w:t>
      </w:r>
      <w:proofErr w:type="spellStart"/>
      <w:r w:rsidR="0058153A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58153A">
        <w:rPr>
          <w:rFonts w:ascii="GHEA Grapalat" w:hAnsi="GHEA Grapalat" w:cs="Arial"/>
          <w:sz w:val="24"/>
          <w:szCs w:val="24"/>
          <w:lang w:val="hy-AM"/>
        </w:rPr>
        <w:t xml:space="preserve"> լրացումները և փոփոխությունը</w:t>
      </w:r>
    </w:p>
    <w:p w:rsidR="0058153A" w:rsidRDefault="00310BAE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1) հավելվածը 28</w:t>
      </w:r>
      <w:r w:rsidR="0058153A">
        <w:rPr>
          <w:rFonts w:ascii="GHEA Grapalat" w:hAnsi="GHEA Grapalat" w:cs="Arial"/>
          <w:lang w:val="hy-AM"/>
        </w:rPr>
        <w:t xml:space="preserve">-րդ կետից հետո լրացնել </w:t>
      </w:r>
      <w:proofErr w:type="spellStart"/>
      <w:r w:rsidR="0058153A">
        <w:rPr>
          <w:rFonts w:ascii="GHEA Grapalat" w:hAnsi="GHEA Grapalat" w:cs="Arial"/>
          <w:lang w:val="hy-AM"/>
        </w:rPr>
        <w:t>հետևյալ</w:t>
      </w:r>
      <w:proofErr w:type="spellEnd"/>
      <w:r w:rsidR="0058153A">
        <w:rPr>
          <w:rFonts w:ascii="GHEA Grapalat" w:hAnsi="GHEA Grapalat" w:cs="Arial"/>
          <w:lang w:val="hy-AM"/>
        </w:rPr>
        <w:t xml:space="preserve"> բովանդակ</w:t>
      </w:r>
      <w:r>
        <w:rPr>
          <w:rFonts w:ascii="GHEA Grapalat" w:hAnsi="GHEA Grapalat" w:cs="Arial"/>
          <w:lang w:val="hy-AM"/>
        </w:rPr>
        <w:t>ությամբ նոր՝ 29</w:t>
      </w:r>
      <w:r w:rsidR="002E78A7">
        <w:rPr>
          <w:rFonts w:ascii="GHEA Grapalat" w:hAnsi="GHEA Grapalat" w:cs="Arial"/>
          <w:lang w:val="hy-AM"/>
        </w:rPr>
        <w:t>-</w:t>
      </w:r>
      <w:r w:rsidR="00A52923">
        <w:rPr>
          <w:rFonts w:ascii="GHEA Grapalat" w:hAnsi="GHEA Grapalat" w:cs="Arial"/>
          <w:lang w:val="hy-AM"/>
        </w:rPr>
        <w:t>37</w:t>
      </w:r>
      <w:r w:rsidR="0058153A">
        <w:rPr>
          <w:rFonts w:ascii="GHEA Grapalat" w:hAnsi="GHEA Grapalat" w:cs="Arial"/>
          <w:lang w:val="hy-AM"/>
        </w:rPr>
        <w:t>-րդ կետերով.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980"/>
        <w:gridCol w:w="1800"/>
        <w:gridCol w:w="540"/>
        <w:gridCol w:w="1530"/>
        <w:gridCol w:w="1260"/>
        <w:gridCol w:w="2070"/>
      </w:tblGrid>
      <w:tr w:rsidR="00845F02" w:rsidRPr="00CA623F" w:rsidTr="00297FD9">
        <w:trPr>
          <w:trHeight w:val="1511"/>
        </w:trPr>
        <w:tc>
          <w:tcPr>
            <w:tcW w:w="540" w:type="dxa"/>
            <w:shd w:val="clear" w:color="auto" w:fill="auto"/>
            <w:noWrap/>
            <w:vAlign w:val="center"/>
          </w:tcPr>
          <w:p w:rsidR="00845F02" w:rsidRPr="00A52923" w:rsidRDefault="00845F02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5F02">
              <w:rPr>
                <w:rFonts w:ascii="GHEA Grapalat" w:hAnsi="GHEA Grapalat" w:cs="ArianAMU"/>
              </w:rPr>
              <w:t>5404</w:t>
            </w:r>
            <w:r w:rsidRPr="00845F02">
              <w:rPr>
                <w:rFonts w:ascii="GHEA Grapalat" w:hAnsi="GHEA Grapalat" w:cs="ArianAMU"/>
                <w:lang w:val="en-US"/>
              </w:rPr>
              <w:t>190000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Մենաթել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>՝</w:t>
            </w:r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հակակարկտային</w:t>
            </w:r>
            <w:proofErr w:type="spellEnd"/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ցանցի</w:t>
            </w:r>
            <w:proofErr w:type="spellEnd"/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հյուսման</w:t>
            </w:r>
            <w:proofErr w:type="spellEnd"/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5F02">
              <w:rPr>
                <w:rFonts w:ascii="GHEA Grapalat" w:hAnsi="GHEA Grapalat"/>
                <w:color w:val="000000"/>
                <w:lang w:val="en-US"/>
              </w:rPr>
              <w:t>HDPE UV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5F02">
              <w:rPr>
                <w:rFonts w:ascii="GHEA Grapalat" w:hAnsi="GHEA Grapalat"/>
                <w:color w:val="000000"/>
                <w:lang w:val="en-US"/>
              </w:rPr>
              <w:t>1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/>
                <w:color w:val="000000"/>
                <w:lang w:val="en-US"/>
              </w:rPr>
              <w:t>000 000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845F02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550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840 000</w:t>
            </w:r>
          </w:p>
        </w:tc>
      </w:tr>
      <w:tr w:rsidR="00845F02" w:rsidRPr="00CA623F" w:rsidTr="00297FD9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</w:tcPr>
          <w:p w:rsidR="00845F02" w:rsidRPr="00A52923" w:rsidRDefault="00845F02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l"/>
              </w:rPr>
              <w:t>7312106109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Ո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լորված</w:t>
            </w:r>
            <w:proofErr w:type="spellEnd"/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մետաղալար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Ո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լորված</w:t>
            </w:r>
            <w:proofErr w:type="spellEnd"/>
            <w:r w:rsidRPr="00845F0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մետաղալար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առանց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պատվածքի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  <w:lang w:val="en-US"/>
              </w:rPr>
              <w:t>500</w:t>
            </w:r>
            <w:r w:rsidRPr="00845F02">
              <w:rPr>
                <w:rFonts w:ascii="GHEA Grapalat" w:hAnsi="GHEA Grapalat" w:cs="Arial"/>
                <w:color w:val="000000"/>
              </w:rPr>
              <w:t xml:space="preserve">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 w:rsidRPr="00845F02">
              <w:rPr>
                <w:rFonts w:ascii="GHEA Grapalat" w:hAnsi="GHEA Grapalat" w:cs="Arial"/>
                <w:color w:val="000000"/>
                <w:lang w:val="en-US"/>
              </w:rPr>
              <w:t>460</w:t>
            </w:r>
            <w:r w:rsidR="00297FD9">
              <w:rPr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r w:rsidRPr="00845F02">
              <w:rPr>
                <w:rFonts w:ascii="GHEA Grapalat" w:hAnsi="GHEA Grapalat" w:cs="Arial"/>
                <w:color w:val="000000"/>
                <w:lang w:val="en-US"/>
              </w:rPr>
              <w:t>382 800</w:t>
            </w:r>
          </w:p>
        </w:tc>
      </w:tr>
      <w:tr w:rsidR="00845F02" w:rsidRPr="00CA623F" w:rsidTr="00297FD9">
        <w:trPr>
          <w:trHeight w:val="881"/>
        </w:trPr>
        <w:tc>
          <w:tcPr>
            <w:tcW w:w="540" w:type="dxa"/>
            <w:shd w:val="clear" w:color="auto" w:fill="auto"/>
            <w:noWrap/>
            <w:vAlign w:val="center"/>
          </w:tcPr>
          <w:p w:rsidR="00845F02" w:rsidRPr="00A52923" w:rsidRDefault="00845F02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nAMU"/>
              </w:rPr>
              <w:t>3926909709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նյութերից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Պլաստմասսե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աքսեսուարների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հակակարկտային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ցանցերի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տեղադրման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6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700 000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473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 w:cs="Arial"/>
                <w:color w:val="000000"/>
              </w:rPr>
              <w:t>409</w:t>
            </w:r>
            <w:r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845F02">
              <w:rPr>
                <w:rFonts w:ascii="GHEA Grapalat" w:hAnsi="GHEA Grapalat" w:cs="Arial"/>
                <w:color w:val="000000"/>
              </w:rPr>
              <w:t>000</w:t>
            </w:r>
          </w:p>
        </w:tc>
      </w:tr>
      <w:tr w:rsidR="00845F02" w:rsidRPr="00CA623F" w:rsidTr="00297FD9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:rsidR="00845F02" w:rsidRPr="00A52923" w:rsidRDefault="00845F02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32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nAMU"/>
              </w:rPr>
              <w:t>7312108108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Ոլորված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մետաղալար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մետաղաճոպաններ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մետաղապարաններ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Պլաստիֆիկացված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կաբել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4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800 000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514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080 000</w:t>
            </w:r>
          </w:p>
        </w:tc>
      </w:tr>
      <w:tr w:rsidR="00845F02" w:rsidRPr="00CA623F" w:rsidTr="00297FD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A52923" w:rsidRDefault="00845F02" w:rsidP="00824997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nAMU"/>
              </w:rPr>
              <w:t>7312108101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Ոլորված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մետաղալար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մետաղաճոպաններ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մետաղապարաններ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Խաչաձև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ձևավորված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կաբել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950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232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050 000</w:t>
            </w:r>
          </w:p>
        </w:tc>
      </w:tr>
      <w:tr w:rsidR="00845F02" w:rsidRPr="00CA623F" w:rsidTr="00297FD9">
        <w:trPr>
          <w:trHeight w:val="2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A52923" w:rsidRDefault="00845F02" w:rsidP="00824997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/>
                <w:color w:val="000000"/>
              </w:rPr>
              <w:t>7326909807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ANCORA TESTATE</w:t>
            </w:r>
          </w:p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սև</w:t>
            </w:r>
            <w:proofErr w:type="spellEnd"/>
            <w:r w:rsidRPr="00845F0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45F02">
              <w:rPr>
                <w:rFonts w:ascii="GHEA Grapalat" w:hAnsi="GHEA Grapalat"/>
                <w:color w:val="000000"/>
              </w:rPr>
              <w:t>մետաղներից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297FD9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nAMU"/>
                <w:sz w:val="24"/>
                <w:szCs w:val="24"/>
                <w:lang w:val="hy-AM"/>
              </w:rPr>
              <w:t>Մ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ալուխներ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մետաղյա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դետալներ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հակակարկտային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ցանցերի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մոնտաժման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համար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855 000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383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375 000</w:t>
            </w:r>
          </w:p>
        </w:tc>
      </w:tr>
      <w:tr w:rsidR="00845F02" w:rsidRPr="00CA623F" w:rsidTr="00297FD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A52923" w:rsidRDefault="00845F02" w:rsidP="00824997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/>
                <w:color w:val="000000"/>
              </w:rPr>
            </w:pPr>
            <w:r w:rsidRPr="00845F02">
              <w:rPr>
                <w:rFonts w:ascii="GHEA Grapalat" w:hAnsi="GHEA Grapalat" w:cs="ArianAMU"/>
              </w:rPr>
              <w:t>3923409000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FD9" w:rsidRDefault="00297FD9" w:rsidP="00845F02">
            <w:pPr>
              <w:pStyle w:val="ListParagraph"/>
              <w:ind w:left="0"/>
              <w:jc w:val="center"/>
              <w:rPr>
                <w:rFonts w:ascii="GHEA Grapalat" w:hAnsi="GHEA Grapalat" w:cs="ArianAMU"/>
                <w:sz w:val="24"/>
                <w:szCs w:val="24"/>
                <w:lang w:val="hy-AM"/>
              </w:rPr>
            </w:pPr>
          </w:p>
          <w:p w:rsidR="00845F02" w:rsidRPr="00845F02" w:rsidRDefault="00845F02" w:rsidP="00845F02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Պլաստմասսից</w:t>
            </w:r>
            <w:proofErr w:type="spellEnd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  <w:sz w:val="24"/>
                <w:szCs w:val="24"/>
                <w:lang w:val="ru-RU"/>
              </w:rPr>
              <w:t>կոճեր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nAMU"/>
              </w:rPr>
              <w:t>Պլաստմասսից</w:t>
            </w:r>
            <w:proofErr w:type="spellEnd"/>
            <w:r w:rsidRPr="00845F02">
              <w:rPr>
                <w:rFonts w:ascii="GHEA Grapalat" w:hAnsi="GHEA Grapalat" w:cs="ArianAMU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ArianAMU"/>
              </w:rPr>
              <w:t>կոճեր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297FD9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297FD9">
              <w:rPr>
                <w:rFonts w:ascii="GHEA Grapalat" w:hAnsi="GHEA Grapalat" w:cs="Arial"/>
                <w:color w:val="000000"/>
              </w:rPr>
              <w:t>200 000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305 640 000</w:t>
            </w:r>
          </w:p>
        </w:tc>
      </w:tr>
      <w:tr w:rsidR="00845F02" w:rsidRPr="00CA623F" w:rsidTr="00297FD9">
        <w:trPr>
          <w:trHeight w:val="9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A52923" w:rsidRDefault="00845F02" w:rsidP="00824997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nAMU"/>
              </w:rPr>
            </w:pPr>
            <w:r w:rsidRPr="00845F02">
              <w:rPr>
                <w:rFonts w:ascii="GHEA Grapalat" w:hAnsi="GHEA Grapalat" w:cs="ArianAMU"/>
              </w:rPr>
              <w:t>3908900000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45F02">
              <w:rPr>
                <w:rFonts w:ascii="GHEA Grapalat" w:hAnsi="GHEA Grapalat" w:cs="Sylfaen"/>
              </w:rPr>
              <w:t>Պոլիամիդներ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սկզբնական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ձևով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45F02">
              <w:rPr>
                <w:rFonts w:ascii="GHEA Grapalat" w:hAnsi="GHEA Grapalat" w:cs="Sylfaen"/>
              </w:rPr>
              <w:t>Պոլիամիդներ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սկզբնական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ձևով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200 000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1 728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000 000</w:t>
            </w:r>
          </w:p>
        </w:tc>
      </w:tr>
      <w:tr w:rsidR="00845F02" w:rsidRPr="00CA623F" w:rsidTr="00297FD9">
        <w:trPr>
          <w:trHeight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A52923" w:rsidRDefault="00845F02" w:rsidP="00824997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nAMU"/>
              </w:rPr>
            </w:pPr>
            <w:r w:rsidRPr="00845F02">
              <w:rPr>
                <w:rFonts w:ascii="GHEA Grapalat" w:hAnsi="GHEA Grapalat" w:cs="ArianAMU"/>
              </w:rPr>
              <w:t>3902100000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297FD9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45F02">
              <w:rPr>
                <w:rFonts w:ascii="GHEA Grapalat" w:hAnsi="GHEA Grapalat" w:cs="Sylfaen"/>
              </w:rPr>
              <w:t>Պոլիպրոպիլեն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սկզբնական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ձևով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45F02">
              <w:rPr>
                <w:rFonts w:ascii="GHEA Grapalat" w:hAnsi="GHEA Grapalat" w:cs="Sylfaen"/>
              </w:rPr>
              <w:t>Պոլիպրոպիլեն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սկզբնական</w:t>
            </w:r>
            <w:proofErr w:type="spellEnd"/>
            <w:r w:rsidRPr="00845F0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5F02">
              <w:rPr>
                <w:rFonts w:ascii="GHEA Grapalat" w:hAnsi="GHEA Grapalat" w:cs="Sylfaen"/>
              </w:rPr>
              <w:t>ձևով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200 000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Իտալիա</w:t>
            </w:r>
            <w:proofErr w:type="spellEnd"/>
            <w:r w:rsidRPr="00845F02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  <w:lang w:val="en-US"/>
              </w:rPr>
              <w:t>Չինաստան</w:t>
            </w:r>
            <w:proofErr w:type="spellEnd"/>
            <w:r w:rsidRPr="00845F02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845F02">
              <w:rPr>
                <w:rFonts w:ascii="GHEA Grapalat" w:hAnsi="GHEA Grapalat" w:cs="Arial"/>
                <w:color w:val="000000"/>
              </w:rPr>
              <w:t>Իրան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02" w:rsidRPr="00845F02" w:rsidRDefault="00845F02" w:rsidP="00845F02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845F02">
              <w:rPr>
                <w:rFonts w:ascii="GHEA Grapalat" w:hAnsi="GHEA Grapalat" w:cs="Arial"/>
                <w:color w:val="000000"/>
              </w:rPr>
              <w:t>1 440</w:t>
            </w:r>
            <w:r w:rsidRPr="00845F02">
              <w:rPr>
                <w:rFonts w:ascii="Courier New" w:hAnsi="Courier New" w:cs="Courier New"/>
                <w:color w:val="000000"/>
              </w:rPr>
              <w:t> </w:t>
            </w:r>
            <w:r w:rsidRPr="00845F02">
              <w:rPr>
                <w:rFonts w:ascii="GHEA Grapalat" w:hAnsi="GHEA Grapalat" w:cs="Arial"/>
                <w:color w:val="000000"/>
              </w:rPr>
              <w:t>000 000</w:t>
            </w:r>
          </w:p>
        </w:tc>
      </w:tr>
    </w:tbl>
    <w:p w:rsidR="00F643E2" w:rsidRDefault="00F643E2" w:rsidP="00F643E2">
      <w:pPr>
        <w:rPr>
          <w:rFonts w:ascii="GHEA Grapalat" w:hAnsi="GHEA Grapalat" w:cs="Arial"/>
          <w:lang w:val="hy-AM"/>
        </w:rPr>
      </w:pPr>
    </w:p>
    <w:p w:rsidR="0058153A" w:rsidRPr="0058153A" w:rsidRDefault="0058153A" w:rsidP="00E725BA">
      <w:pPr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hAnsi="GHEA Grapalat" w:cs="Arial"/>
          <w:lang w:val="hy-AM"/>
        </w:rPr>
        <w:t>2</w:t>
      </w:r>
      <w:r w:rsidRPr="0058153A">
        <w:rPr>
          <w:rFonts w:ascii="GHEA Grapalat" w:eastAsia="Calibri" w:hAnsi="GHEA Grapalat" w:cs="Tahoma"/>
          <w:lang w:val="hy-AM"/>
        </w:rPr>
        <w:t xml:space="preserve">) </w:t>
      </w:r>
      <w:r w:rsidRPr="00297FD9">
        <w:rPr>
          <w:rFonts w:ascii="GHEA Grapalat" w:hAnsi="GHEA Grapalat" w:cs="Arial"/>
          <w:lang w:val="hy-AM"/>
        </w:rPr>
        <w:t>հավելվածի «ԸՆԴԱՄԵՆԸ» պարբերության մեջ</w:t>
      </w:r>
      <w:r w:rsidR="0012182D" w:rsidRPr="00297FD9">
        <w:rPr>
          <w:rFonts w:ascii="GHEA Grapalat" w:hAnsi="GHEA Grapalat" w:cs="Arial"/>
          <w:lang w:val="hy-AM"/>
        </w:rPr>
        <w:t xml:space="preserve"> «</w:t>
      </w:r>
      <w:r w:rsidR="007A228B" w:rsidRPr="00297FD9">
        <w:rPr>
          <w:rFonts w:ascii="GHEA Grapalat" w:hAnsi="GHEA Grapalat" w:cs="Arial"/>
          <w:lang w:val="hy-AM"/>
        </w:rPr>
        <w:t>262 242 250</w:t>
      </w:r>
      <w:r w:rsidRPr="00297FD9">
        <w:rPr>
          <w:rFonts w:ascii="GHEA Grapalat" w:hAnsi="GHEA Grapalat" w:cs="Arial"/>
          <w:lang w:val="hy-AM"/>
        </w:rPr>
        <w:t>» թիվը փոխարինել</w:t>
      </w:r>
      <w:r w:rsidR="00297FD9" w:rsidRPr="00297FD9">
        <w:rPr>
          <w:rFonts w:ascii="GHEA Grapalat" w:hAnsi="GHEA Grapalat" w:cs="Arial"/>
          <w:lang w:val="hy-AM"/>
        </w:rPr>
        <w:t xml:space="preserve">            </w:t>
      </w:r>
      <w:r w:rsidRPr="00297FD9">
        <w:rPr>
          <w:rFonts w:ascii="GHEA Grapalat" w:hAnsi="GHEA Grapalat" w:cs="Arial"/>
          <w:lang w:val="hy-AM"/>
        </w:rPr>
        <w:t>«</w:t>
      </w:r>
      <w:r w:rsidR="00297FD9" w:rsidRPr="00297FD9">
        <w:rPr>
          <w:rFonts w:ascii="GHEA Grapalat" w:hAnsi="GHEA Grapalat" w:cs="Arial"/>
          <w:lang w:val="hy-AM"/>
        </w:rPr>
        <w:t>9 350 019 050</w:t>
      </w:r>
      <w:r w:rsidRPr="00297FD9">
        <w:rPr>
          <w:rFonts w:ascii="GHEA Grapalat" w:hAnsi="GHEA Grapalat" w:cs="Arial"/>
          <w:lang w:val="hy-AM"/>
        </w:rPr>
        <w:t>» թվով։</w:t>
      </w:r>
    </w:p>
    <w:p w:rsidR="0058153A" w:rsidRPr="0058153A" w:rsidRDefault="0058153A" w:rsidP="00E725B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F643E2" w:rsidRDefault="00F643E2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A52923" w:rsidRDefault="00A52923" w:rsidP="00296743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C6183A">
        <w:rPr>
          <w:rFonts w:ascii="GHEA Grapalat" w:eastAsia="Calibri" w:hAnsi="GHEA Grapalat"/>
          <w:bCs/>
          <w:lang w:val="hy-AM" w:eastAsia="en-US"/>
        </w:rPr>
        <w:t>ՎԱԲԱ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C6183A">
        <w:rPr>
          <w:rFonts w:ascii="GHEA Grapalat" w:hAnsi="GHEA Grapalat" w:cs="Sylfaen"/>
          <w:lang w:val="hy-AM"/>
        </w:rPr>
        <w:t xml:space="preserve">հունիսի 28-ի         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750-Ա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C6183A">
        <w:rPr>
          <w:rFonts w:ascii="GHEA Grapalat" w:hAnsi="GHEA Grapalat" w:cs="Sylfaen"/>
          <w:bCs/>
          <w:lang w:val="hy-AM"/>
        </w:rPr>
        <w:t>ՎԱԲԱ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310BAE" w:rsidRDefault="0058153A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Ընկերությունը ներդրումային ծրագ</w:t>
      </w:r>
      <w:r w:rsidR="004855DE">
        <w:rPr>
          <w:rFonts w:ascii="GHEA Grapalat" w:hAnsi="GHEA Grapalat" w:cs="Sylfaen"/>
          <w:lang w:val="hy-AM"/>
        </w:rPr>
        <w:t>իրն իրականացնում է փուլ առ փուլ</w:t>
      </w:r>
      <w:r>
        <w:rPr>
          <w:rFonts w:ascii="GHEA Grapalat" w:hAnsi="GHEA Grapalat" w:cs="Sylfaen"/>
          <w:lang w:val="hy-AM"/>
        </w:rPr>
        <w:t>:</w:t>
      </w:r>
      <w:r w:rsidR="004855DE">
        <w:rPr>
          <w:rFonts w:ascii="GHEA Grapalat" w:hAnsi="GHEA Grapalat" w:cs="Sylfaen"/>
          <w:lang w:val="hy-AM"/>
        </w:rPr>
        <w:t xml:space="preserve"> </w:t>
      </w:r>
      <w:r w:rsidR="004855DE" w:rsidRPr="004855DE">
        <w:rPr>
          <w:rFonts w:ascii="GHEA Grapalat" w:hAnsi="GHEA Grapalat" w:cs="Sylfaen"/>
          <w:lang w:val="hy-AM"/>
        </w:rPr>
        <w:t>«ՎԱԲԱ»</w:t>
      </w:r>
      <w:r w:rsidR="004855DE">
        <w:rPr>
          <w:rFonts w:ascii="GHEA Grapalat" w:hAnsi="GHEA Grapalat" w:cs="Sylfaen"/>
          <w:lang w:val="hy-AM"/>
        </w:rPr>
        <w:t xml:space="preserve"> ՍՊԸ  առաջին և երկրորդ փուլերով ներմուծել է սարքավորումներ և կազմակերպվել է </w:t>
      </w:r>
      <w:proofErr w:type="spellStart"/>
      <w:r w:rsidR="004855DE">
        <w:rPr>
          <w:rFonts w:ascii="GHEA Grapalat" w:hAnsi="GHEA Grapalat" w:cs="Sylfaen"/>
          <w:lang w:val="hy-AM"/>
        </w:rPr>
        <w:t>եվրոպական</w:t>
      </w:r>
      <w:proofErr w:type="spellEnd"/>
      <w:r w:rsidR="004855DE">
        <w:rPr>
          <w:rFonts w:ascii="GHEA Grapalat" w:hAnsi="GHEA Grapalat" w:cs="Sylfaen"/>
          <w:lang w:val="hy-AM"/>
        </w:rPr>
        <w:t xml:space="preserve"> ստանդարտներին համապատասխան </w:t>
      </w:r>
      <w:proofErr w:type="spellStart"/>
      <w:r w:rsidR="004855DE">
        <w:rPr>
          <w:rFonts w:ascii="GHEA Grapalat" w:hAnsi="GHEA Grapalat" w:cs="Sylfaen"/>
          <w:lang w:val="hy-AM"/>
        </w:rPr>
        <w:t>կարկտապաշտպան</w:t>
      </w:r>
      <w:proofErr w:type="spellEnd"/>
      <w:r w:rsidR="004855DE">
        <w:rPr>
          <w:rFonts w:ascii="GHEA Grapalat" w:hAnsi="GHEA Grapalat" w:cs="Sylfaen"/>
          <w:lang w:val="hy-AM"/>
        </w:rPr>
        <w:t xml:space="preserve"> ցանցերի և դրանց տեղադրման համար բետոնե </w:t>
      </w:r>
      <w:proofErr w:type="spellStart"/>
      <w:r w:rsidR="004855DE">
        <w:rPr>
          <w:rFonts w:ascii="GHEA Grapalat" w:hAnsi="GHEA Grapalat" w:cs="Sylfaen"/>
          <w:lang w:val="hy-AM"/>
        </w:rPr>
        <w:t>հենասյուների</w:t>
      </w:r>
      <w:proofErr w:type="spellEnd"/>
      <w:r w:rsidR="004855DE">
        <w:rPr>
          <w:rFonts w:ascii="GHEA Grapalat" w:hAnsi="GHEA Grapalat" w:cs="Sylfaen"/>
          <w:lang w:val="hy-AM"/>
        </w:rPr>
        <w:t xml:space="preserve"> արտադրությունը: Ներկայումս անհրաժեշտություն է առաջացել ներմուծել ապրանքների լրացուցիչ խմբաքանակ` առաջիկա արտադրական պրոցեսի բնականոն ընթացքը չխաթարելու համար:</w:t>
      </w:r>
      <w:r w:rsidR="00310BAE">
        <w:rPr>
          <w:rFonts w:ascii="GHEA Grapalat" w:hAnsi="GHEA Grapalat" w:cs="Sylfaen"/>
          <w:lang w:val="hy-AM"/>
        </w:rPr>
        <w:t xml:space="preserve"> </w:t>
      </w:r>
      <w:bookmarkStart w:id="0" w:name="_GoBack"/>
      <w:r w:rsidR="00A52923">
        <w:rPr>
          <w:rFonts w:ascii="GHEA Grapalat" w:hAnsi="GHEA Grapalat" w:cs="Sylfaen"/>
          <w:lang w:val="hy-AM"/>
        </w:rPr>
        <w:t>Ն</w:t>
      </w:r>
      <w:r w:rsidR="00310BAE">
        <w:rPr>
          <w:rFonts w:ascii="GHEA Grapalat" w:hAnsi="GHEA Grapalat" w:cs="Sylfaen"/>
          <w:lang w:val="hy-AM"/>
        </w:rPr>
        <w:t xml:space="preserve">երդրումային ծրագրի շրջանակում </w:t>
      </w:r>
      <w:r w:rsidR="00A52923">
        <w:rPr>
          <w:rFonts w:ascii="GHEA Grapalat" w:hAnsi="GHEA Grapalat" w:cs="Sylfaen"/>
          <w:lang w:val="hy-AM"/>
        </w:rPr>
        <w:t>ընկերությունում ստեղծվել է 25 նոր աշխատատեղ և իրականացվել</w:t>
      </w:r>
      <w:r w:rsidR="00310BAE">
        <w:rPr>
          <w:rFonts w:ascii="GHEA Grapalat" w:hAnsi="GHEA Grapalat" w:cs="Sylfaen"/>
          <w:lang w:val="hy-AM"/>
        </w:rPr>
        <w:t xml:space="preserve"> 2 մլրդ 250 մլն ՀՀ դրամի ներդրում: </w:t>
      </w:r>
    </w:p>
    <w:bookmarkEnd w:id="0"/>
    <w:p w:rsidR="0058153A" w:rsidRPr="004855DE" w:rsidRDefault="00310BAE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>
        <w:rPr>
          <w:rFonts w:ascii="GHEA Grapalat" w:eastAsia="Calibri" w:hAnsi="GHEA Grapalat"/>
          <w:lang w:val="hy-AM" w:eastAsia="en-US"/>
        </w:rPr>
        <w:t>հետևանք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C6183A">
        <w:rPr>
          <w:rFonts w:ascii="GHEA Grapalat" w:hAnsi="GHEA Grapalat"/>
          <w:bCs/>
          <w:lang w:val="hy-AM"/>
        </w:rPr>
        <w:t>ՎԱԲԱ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C6183A">
        <w:rPr>
          <w:rFonts w:ascii="GHEA Grapalat" w:hAnsi="GHEA Grapalat" w:cs="Sylfaen"/>
          <w:lang w:val="hy-AM"/>
        </w:rPr>
        <w:lastRenderedPageBreak/>
        <w:t xml:space="preserve">հունիսի 28-ի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750-Ա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C6183A">
        <w:rPr>
          <w:rFonts w:ascii="GHEA Grapalat" w:hAnsi="GHEA Grapalat"/>
          <w:bCs/>
          <w:lang w:val="hy-AM"/>
        </w:rPr>
        <w:t>ՎԱԲԱ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310BAE" w:rsidRDefault="00310BAE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C6183A" w:rsidRDefault="00C618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C6183A">
        <w:rPr>
          <w:rFonts w:ascii="GHEA Grapalat" w:hAnsi="GHEA Grapalat"/>
          <w:lang w:val="hy-AM"/>
        </w:rPr>
        <w:t xml:space="preserve">հունիսի 28-ի </w:t>
      </w:r>
      <w:r w:rsidRPr="004C0732">
        <w:rPr>
          <w:rFonts w:ascii="GHEA Grapalat" w:hAnsi="GHEA Grapalat"/>
          <w:lang w:val="hy-AM"/>
        </w:rPr>
        <w:t xml:space="preserve">թիվ </w:t>
      </w:r>
      <w:r w:rsidR="00C6183A">
        <w:rPr>
          <w:rFonts w:ascii="GHEA Grapalat" w:hAnsi="GHEA Grapalat"/>
          <w:lang w:val="hy-AM"/>
        </w:rPr>
        <w:t xml:space="preserve">750-Ա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24" w:rsidRDefault="00DC6224">
      <w:r>
        <w:separator/>
      </w:r>
    </w:p>
  </w:endnote>
  <w:endnote w:type="continuationSeparator" w:id="0">
    <w:p w:rsidR="00DC6224" w:rsidRDefault="00DC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AM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24" w:rsidRDefault="00DC6224">
      <w:r>
        <w:separator/>
      </w:r>
    </w:p>
  </w:footnote>
  <w:footnote w:type="continuationSeparator" w:id="0">
    <w:p w:rsidR="00DC6224" w:rsidRDefault="00DC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525EF"/>
    <w:rsid w:val="00075FCB"/>
    <w:rsid w:val="00082DAD"/>
    <w:rsid w:val="0012182D"/>
    <w:rsid w:val="00165259"/>
    <w:rsid w:val="001D6A99"/>
    <w:rsid w:val="00233982"/>
    <w:rsid w:val="00294569"/>
    <w:rsid w:val="00296743"/>
    <w:rsid w:val="00297FD9"/>
    <w:rsid w:val="002E78A7"/>
    <w:rsid w:val="00310BAE"/>
    <w:rsid w:val="003323C8"/>
    <w:rsid w:val="00361E23"/>
    <w:rsid w:val="003A0382"/>
    <w:rsid w:val="003A334C"/>
    <w:rsid w:val="004855DE"/>
    <w:rsid w:val="00500674"/>
    <w:rsid w:val="00517230"/>
    <w:rsid w:val="005561C1"/>
    <w:rsid w:val="0058153A"/>
    <w:rsid w:val="00596E0F"/>
    <w:rsid w:val="00645D59"/>
    <w:rsid w:val="00652DA5"/>
    <w:rsid w:val="00686AA1"/>
    <w:rsid w:val="006A288E"/>
    <w:rsid w:val="006C5D12"/>
    <w:rsid w:val="007933A8"/>
    <w:rsid w:val="007A0123"/>
    <w:rsid w:val="007A228B"/>
    <w:rsid w:val="007D220A"/>
    <w:rsid w:val="007F5920"/>
    <w:rsid w:val="00810BCD"/>
    <w:rsid w:val="00831144"/>
    <w:rsid w:val="00845F02"/>
    <w:rsid w:val="0091418A"/>
    <w:rsid w:val="00960DFD"/>
    <w:rsid w:val="009733B8"/>
    <w:rsid w:val="00A42A94"/>
    <w:rsid w:val="00A52923"/>
    <w:rsid w:val="00A54B85"/>
    <w:rsid w:val="00A90FF5"/>
    <w:rsid w:val="00AB0C3B"/>
    <w:rsid w:val="00B04707"/>
    <w:rsid w:val="00B52838"/>
    <w:rsid w:val="00BF49AA"/>
    <w:rsid w:val="00C60855"/>
    <w:rsid w:val="00C6183A"/>
    <w:rsid w:val="00CA623F"/>
    <w:rsid w:val="00CD6E2E"/>
    <w:rsid w:val="00D50C22"/>
    <w:rsid w:val="00D62A44"/>
    <w:rsid w:val="00D63F8F"/>
    <w:rsid w:val="00D65909"/>
    <w:rsid w:val="00D92037"/>
    <w:rsid w:val="00DB4614"/>
    <w:rsid w:val="00DC6224"/>
    <w:rsid w:val="00E542B4"/>
    <w:rsid w:val="00E63C0C"/>
    <w:rsid w:val="00E66D9F"/>
    <w:rsid w:val="00E725BA"/>
    <w:rsid w:val="00E87880"/>
    <w:rsid w:val="00EE62F9"/>
    <w:rsid w:val="00F62C1D"/>
    <w:rsid w:val="00F643E2"/>
    <w:rsid w:val="00F90F5F"/>
    <w:rsid w:val="00FC427E"/>
    <w:rsid w:val="00FE593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4426AE-A055-44C8-B748-36B441A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64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https://mul2.gov.am/tasks/40131/oneclick/Naxagits.docx?token=8645a6c4b8b95c7d7faf16e78e5ff39c</cp:keywords>
  <cp:lastModifiedBy>Anna Hayrapetyan</cp:lastModifiedBy>
  <cp:revision>4</cp:revision>
  <dcterms:created xsi:type="dcterms:W3CDTF">2019-03-15T10:14:00Z</dcterms:created>
  <dcterms:modified xsi:type="dcterms:W3CDTF">2019-03-18T06:51:00Z</dcterms:modified>
</cp:coreProperties>
</file>