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C0" w:rsidRPr="002432A6" w:rsidRDefault="00AC5FC0" w:rsidP="00FE3130">
      <w:pPr>
        <w:ind w:left="5040" w:firstLine="720"/>
        <w:jc w:val="right"/>
        <w:rPr>
          <w:rFonts w:ascii="GHEA Mariam" w:eastAsia="Times New Roman" w:hAnsi="GHEA Mariam" w:cs="Arial Armenian"/>
          <w:szCs w:val="20"/>
          <w:lang w:eastAsia="ru-RU"/>
        </w:rPr>
      </w:pPr>
      <w:r w:rsidRPr="002432A6">
        <w:rPr>
          <w:rFonts w:ascii="GHEA Mariam" w:eastAsia="Times New Roman" w:hAnsi="GHEA Mariam" w:cs="Sylfaen"/>
          <w:szCs w:val="20"/>
          <w:lang w:eastAsia="ru-RU"/>
        </w:rPr>
        <w:t xml:space="preserve">     Հավելված</w:t>
      </w:r>
      <w:r w:rsidRPr="002432A6">
        <w:rPr>
          <w:rFonts w:ascii="GHEA Mariam" w:eastAsia="Times New Roman" w:hAnsi="GHEA Mariam" w:cs="Arial Armenian"/>
          <w:szCs w:val="20"/>
          <w:lang w:eastAsia="ru-RU"/>
        </w:rPr>
        <w:t xml:space="preserve"> </w:t>
      </w:r>
    </w:p>
    <w:p w:rsidR="00AC5FC0" w:rsidRPr="002432A6" w:rsidRDefault="00AC5FC0" w:rsidP="00FE3130">
      <w:pPr>
        <w:ind w:left="5040" w:firstLine="720"/>
        <w:jc w:val="right"/>
        <w:rPr>
          <w:rFonts w:ascii="GHEA Mariam" w:eastAsia="Times New Roman" w:hAnsi="GHEA Mariam" w:cs="Arial Armenian"/>
          <w:szCs w:val="20"/>
          <w:lang w:eastAsia="ru-RU"/>
        </w:rPr>
      </w:pPr>
      <w:r w:rsidRPr="002432A6">
        <w:rPr>
          <w:rFonts w:ascii="GHEA Mariam" w:eastAsia="Times New Roman" w:hAnsi="GHEA Mariam" w:cs="Sylfaen"/>
          <w:szCs w:val="20"/>
          <w:lang w:eastAsia="ru-RU"/>
        </w:rPr>
        <w:t xml:space="preserve">    ՀՀ</w:t>
      </w:r>
      <w:r w:rsidRPr="002432A6">
        <w:rPr>
          <w:rFonts w:ascii="GHEA Mariam" w:eastAsia="Times New Roman" w:hAnsi="GHEA Mariam" w:cs="Arial Armenian"/>
          <w:szCs w:val="20"/>
          <w:lang w:eastAsia="ru-RU"/>
        </w:rPr>
        <w:t xml:space="preserve"> </w:t>
      </w:r>
      <w:r w:rsidRPr="002432A6">
        <w:rPr>
          <w:rFonts w:ascii="GHEA Mariam" w:eastAsia="Times New Roman" w:hAnsi="GHEA Mariam" w:cs="Sylfaen"/>
          <w:szCs w:val="20"/>
          <w:lang w:eastAsia="ru-RU"/>
        </w:rPr>
        <w:t>կառավարության</w:t>
      </w:r>
      <w:r w:rsidRPr="002432A6">
        <w:rPr>
          <w:rFonts w:ascii="GHEA Mariam" w:eastAsia="Times New Roman" w:hAnsi="GHEA Mariam" w:cs="Arial Armenian"/>
          <w:szCs w:val="20"/>
          <w:lang w:eastAsia="ru-RU"/>
        </w:rPr>
        <w:t xml:space="preserve"> 2019 </w:t>
      </w:r>
      <w:r w:rsidRPr="002432A6">
        <w:rPr>
          <w:rFonts w:ascii="GHEA Mariam" w:eastAsia="Times New Roman" w:hAnsi="GHEA Mariam" w:cs="Sylfaen"/>
          <w:szCs w:val="20"/>
          <w:lang w:eastAsia="ru-RU"/>
        </w:rPr>
        <w:t>թ</w:t>
      </w:r>
      <w:r w:rsidRPr="002432A6">
        <w:rPr>
          <w:rFonts w:ascii="GHEA Mariam" w:eastAsia="Times New Roman" w:hAnsi="GHEA Mariam" w:cs="Arial Armenian"/>
          <w:szCs w:val="20"/>
          <w:lang w:eastAsia="ru-RU"/>
        </w:rPr>
        <w:t>.</w:t>
      </w:r>
    </w:p>
    <w:p w:rsidR="00AC5FC0" w:rsidRPr="002432A6" w:rsidRDefault="00AC5FC0" w:rsidP="00FE3130">
      <w:pPr>
        <w:ind w:left="5760"/>
        <w:jc w:val="right"/>
        <w:rPr>
          <w:rFonts w:ascii="Sylfaen" w:eastAsia="Times New Roman" w:hAnsi="Sylfaen" w:cs="Sylfaen"/>
          <w:szCs w:val="20"/>
          <w:lang w:val="pt-BR" w:eastAsia="ru-RU"/>
        </w:rPr>
      </w:pPr>
      <w:r w:rsidRPr="002432A6">
        <w:rPr>
          <w:rFonts w:ascii="GHEA Mariam" w:eastAsia="Times New Roman" w:hAnsi="GHEA Mariam" w:cs="Sylfaen"/>
          <w:spacing w:val="2"/>
          <w:szCs w:val="20"/>
          <w:lang w:val="pt-BR" w:eastAsia="ru-RU"/>
        </w:rPr>
        <w:t xml:space="preserve">            </w:t>
      </w:r>
      <w:r w:rsidRPr="002432A6">
        <w:rPr>
          <w:rFonts w:ascii="GHEA Mariam" w:eastAsia="Times New Roman" w:hAnsi="GHEA Mariam" w:cs="Arial Armenian"/>
          <w:spacing w:val="2"/>
          <w:szCs w:val="20"/>
          <w:lang w:val="pt-BR" w:eastAsia="ru-RU"/>
        </w:rPr>
        <w:t xml:space="preserve">N </w:t>
      </w:r>
      <w:r w:rsidRPr="002432A6">
        <w:rPr>
          <w:rFonts w:ascii="GHEA Mariam" w:eastAsia="Times New Roman" w:hAnsi="GHEA Mariam" w:cs="Times New Roman"/>
          <w:szCs w:val="20"/>
          <w:lang w:val="pt-BR" w:eastAsia="ru-RU"/>
        </w:rPr>
        <w:tab/>
        <w:t xml:space="preserve">    </w:t>
      </w:r>
      <w:r w:rsidR="00FE3130">
        <w:rPr>
          <w:rFonts w:ascii="GHEA Mariam" w:eastAsia="Times New Roman" w:hAnsi="GHEA Mariam" w:cs="Times New Roman"/>
          <w:szCs w:val="20"/>
          <w:lang w:val="hy-AM" w:eastAsia="ru-RU"/>
        </w:rPr>
        <w:t>Լ</w:t>
      </w:r>
      <w:r w:rsidRPr="002432A6">
        <w:rPr>
          <w:rFonts w:ascii="GHEA Mariam" w:eastAsia="Times New Roman" w:hAnsi="GHEA Mariam" w:cs="Times New Roman"/>
          <w:szCs w:val="20"/>
          <w:lang w:val="pt-BR" w:eastAsia="ru-RU"/>
        </w:rPr>
        <w:t xml:space="preserve">  </w:t>
      </w:r>
      <w:r w:rsidRPr="002432A6">
        <w:rPr>
          <w:rFonts w:ascii="GHEA Mariam" w:eastAsia="Times New Roman" w:hAnsi="GHEA Mariam" w:cs="Sylfaen"/>
          <w:szCs w:val="20"/>
          <w:lang w:eastAsia="ru-RU"/>
        </w:rPr>
        <w:t>որոշման</w:t>
      </w:r>
    </w:p>
    <w:p w:rsidR="00AC5FC0" w:rsidRPr="002432A6" w:rsidRDefault="00AC5FC0" w:rsidP="00AC5FC0">
      <w:pPr>
        <w:ind w:firstLine="720"/>
        <w:rPr>
          <w:rFonts w:ascii="GHEA Mariam" w:eastAsia="Times New Roman" w:hAnsi="GHEA Mariam" w:cs="Sylfaen"/>
          <w:szCs w:val="20"/>
          <w:lang w:val="pt-BR" w:eastAsia="ru-RU"/>
        </w:rPr>
      </w:pPr>
    </w:p>
    <w:p w:rsidR="00AC5FC0" w:rsidRPr="002432A6" w:rsidRDefault="00AC5FC0" w:rsidP="00AC5FC0">
      <w:pPr>
        <w:jc w:val="center"/>
        <w:rPr>
          <w:rFonts w:ascii="GHEA Grapalat" w:eastAsia="Times New Roman" w:hAnsi="GHEA Grapalat" w:cs="Times New Roman"/>
          <w:b/>
          <w:sz w:val="36"/>
          <w:szCs w:val="36"/>
          <w:lang w:val="pt-BR" w:eastAsia="ru-RU"/>
        </w:rPr>
      </w:pPr>
    </w:p>
    <w:p w:rsidR="00AC5FC0" w:rsidRPr="002432A6" w:rsidRDefault="00AC5FC0" w:rsidP="00AC5FC0">
      <w:pPr>
        <w:jc w:val="center"/>
        <w:rPr>
          <w:rFonts w:ascii="GHEA Grapalat" w:eastAsia="Times New Roman" w:hAnsi="GHEA Grapalat" w:cs="Times New Roman"/>
          <w:b/>
          <w:sz w:val="36"/>
          <w:szCs w:val="36"/>
          <w:lang w:val="pt-BR" w:eastAsia="ru-RU"/>
        </w:rPr>
      </w:pPr>
    </w:p>
    <w:p w:rsidR="00AC5FC0" w:rsidRPr="002432A6" w:rsidRDefault="00AC5FC0" w:rsidP="0042616F">
      <w:pPr>
        <w:ind w:left="-270" w:hanging="90"/>
        <w:jc w:val="center"/>
        <w:rPr>
          <w:rFonts w:ascii="GHEA Grapalat" w:eastAsia="Times New Roman" w:hAnsi="GHEA Grapalat" w:cs="Times New Roman"/>
          <w:b/>
          <w:sz w:val="36"/>
          <w:szCs w:val="36"/>
          <w:lang w:val="pt-BR" w:eastAsia="ru-RU"/>
        </w:rPr>
      </w:pPr>
    </w:p>
    <w:p w:rsidR="00AC5FC0" w:rsidRPr="002432A6" w:rsidRDefault="00AC5FC0" w:rsidP="00AC5FC0">
      <w:pPr>
        <w:jc w:val="center"/>
        <w:rPr>
          <w:rFonts w:ascii="GHEA Grapalat" w:eastAsia="Times New Roman" w:hAnsi="GHEA Grapalat" w:cs="Times New Roman"/>
          <w:b/>
          <w:sz w:val="36"/>
          <w:szCs w:val="36"/>
          <w:lang w:val="pt-BR" w:eastAsia="ru-RU"/>
        </w:rPr>
      </w:pPr>
    </w:p>
    <w:p w:rsidR="00AC5FC0" w:rsidRPr="002432A6" w:rsidRDefault="00AC5FC0" w:rsidP="00AC5FC0">
      <w:pPr>
        <w:jc w:val="center"/>
        <w:rPr>
          <w:rFonts w:ascii="GHEA Grapalat" w:eastAsia="Times New Roman" w:hAnsi="GHEA Grapalat" w:cs="Times New Roman"/>
          <w:b/>
          <w:sz w:val="36"/>
          <w:szCs w:val="36"/>
          <w:lang w:val="pt-BR" w:eastAsia="ru-RU"/>
        </w:rPr>
      </w:pPr>
    </w:p>
    <w:p w:rsidR="00AC5FC0" w:rsidRPr="002432A6" w:rsidRDefault="00AC5FC0" w:rsidP="00AC5FC0">
      <w:pPr>
        <w:jc w:val="center"/>
        <w:rPr>
          <w:rFonts w:ascii="GHEA Grapalat" w:eastAsia="Times New Roman" w:hAnsi="GHEA Grapalat" w:cs="Times New Roman"/>
          <w:b/>
          <w:sz w:val="36"/>
          <w:szCs w:val="36"/>
          <w:lang w:val="pt-BR" w:eastAsia="ru-RU"/>
        </w:rPr>
      </w:pPr>
    </w:p>
    <w:p w:rsidR="00AC5FC0" w:rsidRPr="002432A6" w:rsidRDefault="00AC5FC0" w:rsidP="00AC5FC0">
      <w:pPr>
        <w:jc w:val="center"/>
        <w:rPr>
          <w:rFonts w:ascii="GHEA Grapalat" w:eastAsia="Times New Roman" w:hAnsi="GHEA Grapalat" w:cs="Times New Roman"/>
          <w:b/>
          <w:sz w:val="36"/>
          <w:szCs w:val="36"/>
          <w:lang w:val="hy-AM" w:eastAsia="ru-RU"/>
        </w:rPr>
      </w:pPr>
      <w:r w:rsidRPr="002432A6">
        <w:rPr>
          <w:rFonts w:ascii="GHEA Grapalat" w:eastAsia="Times New Roman" w:hAnsi="GHEA Grapalat" w:cs="Times New Roman"/>
          <w:b/>
          <w:sz w:val="36"/>
          <w:szCs w:val="36"/>
          <w:lang w:val="hy-AM" w:eastAsia="ru-RU"/>
        </w:rPr>
        <w:t>Ծ  Ր  Ա  Գ  Ի  Ր</w:t>
      </w:r>
    </w:p>
    <w:p w:rsidR="00AC5FC0" w:rsidRPr="002432A6" w:rsidRDefault="00AC5FC0" w:rsidP="00AC5FC0">
      <w:pPr>
        <w:jc w:val="center"/>
        <w:rPr>
          <w:rFonts w:ascii="GHEA Grapalat" w:eastAsia="Times New Roman" w:hAnsi="GHEA Grapalat" w:cs="Times New Roman"/>
          <w:sz w:val="36"/>
          <w:szCs w:val="36"/>
          <w:lang w:val="hy-AM" w:eastAsia="ru-RU"/>
        </w:rPr>
      </w:pPr>
    </w:p>
    <w:p w:rsidR="0004052E" w:rsidRPr="002432A6" w:rsidRDefault="00AF625A" w:rsidP="00AC5FC0">
      <w:pPr>
        <w:jc w:val="center"/>
        <w:rPr>
          <w:rFonts w:ascii="GHEA Grapalat" w:eastAsia="Times New Roman" w:hAnsi="GHEA Grapalat" w:cs="Sylfaen"/>
          <w:b/>
          <w:sz w:val="36"/>
          <w:szCs w:val="36"/>
          <w:lang w:val="hy-AM"/>
        </w:rPr>
      </w:pPr>
      <w:r w:rsidRPr="00AF625A">
        <w:rPr>
          <w:rFonts w:ascii="GHEA Grapalat" w:eastAsia="Times New Roman" w:hAnsi="GHEA Grapalat" w:cs="Sylfaen"/>
          <w:b/>
          <w:sz w:val="36"/>
          <w:szCs w:val="36"/>
          <w:lang w:val="hy-AM"/>
        </w:rPr>
        <w:t>Փ</w:t>
      </w:r>
      <w:r w:rsidR="00F4319B" w:rsidRPr="00AF625A">
        <w:rPr>
          <w:rFonts w:ascii="GHEA Grapalat" w:eastAsia="Times New Roman" w:hAnsi="GHEA Grapalat" w:cs="Sylfaen"/>
          <w:b/>
          <w:sz w:val="36"/>
          <w:szCs w:val="36"/>
          <w:lang w:val="hy-AM"/>
        </w:rPr>
        <w:t>ոք</w:t>
      </w:r>
      <w:r w:rsidR="00F4319B" w:rsidRPr="002432A6">
        <w:rPr>
          <w:rFonts w:ascii="GHEA Grapalat" w:eastAsia="Times New Roman" w:hAnsi="GHEA Grapalat" w:cs="Sylfaen"/>
          <w:b/>
          <w:sz w:val="36"/>
          <w:szCs w:val="36"/>
          <w:lang w:val="hy-AM"/>
        </w:rPr>
        <w:t>ր և միջին «</w:t>
      </w:r>
      <w:r w:rsidR="0065484A" w:rsidRPr="002432A6">
        <w:rPr>
          <w:rFonts w:ascii="GHEA Grapalat" w:eastAsia="Times New Roman" w:hAnsi="GHEA Grapalat" w:cs="Sylfaen"/>
          <w:b/>
          <w:sz w:val="36"/>
          <w:szCs w:val="36"/>
          <w:lang w:val="hy-AM"/>
        </w:rPr>
        <w:t>Խելացի</w:t>
      </w:r>
      <w:r w:rsidR="00F4319B" w:rsidRPr="002432A6">
        <w:rPr>
          <w:rFonts w:ascii="GHEA Grapalat" w:eastAsia="Times New Roman" w:hAnsi="GHEA Grapalat" w:cs="Sylfaen"/>
          <w:b/>
          <w:sz w:val="36"/>
          <w:szCs w:val="36"/>
          <w:lang w:val="hy-AM"/>
        </w:rPr>
        <w:t>»</w:t>
      </w:r>
    </w:p>
    <w:p w:rsidR="00AC5FC0" w:rsidRPr="002432A6" w:rsidRDefault="00F4319B" w:rsidP="00AC5FC0">
      <w:pPr>
        <w:jc w:val="center"/>
        <w:rPr>
          <w:rFonts w:ascii="GHEA Grapalat" w:eastAsia="Times New Roman" w:hAnsi="GHEA Grapalat" w:cs="Times New Roman"/>
          <w:b/>
          <w:sz w:val="36"/>
          <w:szCs w:val="36"/>
          <w:lang w:val="pt-BR"/>
        </w:rPr>
      </w:pPr>
      <w:r w:rsidRPr="002432A6">
        <w:rPr>
          <w:rFonts w:ascii="GHEA Grapalat" w:eastAsia="Times New Roman" w:hAnsi="GHEA Grapalat" w:cs="Sylfaen"/>
          <w:b/>
          <w:sz w:val="36"/>
          <w:szCs w:val="36"/>
          <w:lang w:val="hy-AM"/>
        </w:rPr>
        <w:t>ա</w:t>
      </w:r>
      <w:r w:rsidR="00267786" w:rsidRPr="002432A6">
        <w:rPr>
          <w:rFonts w:ascii="GHEA Grapalat" w:eastAsia="Times New Roman" w:hAnsi="GHEA Grapalat" w:cs="Sylfaen"/>
          <w:b/>
          <w:sz w:val="36"/>
          <w:szCs w:val="36"/>
          <w:lang w:val="hy-AM"/>
        </w:rPr>
        <w:t xml:space="preserve">նասնաշենքերի </w:t>
      </w:r>
      <w:r w:rsidR="009B563B" w:rsidRPr="002432A6">
        <w:rPr>
          <w:rFonts w:ascii="GHEA Grapalat" w:eastAsia="Times New Roman" w:hAnsi="GHEA Grapalat" w:cs="Sylfaen"/>
          <w:b/>
          <w:sz w:val="36"/>
          <w:szCs w:val="36"/>
          <w:lang w:val="hy-AM"/>
        </w:rPr>
        <w:t>կառուցման</w:t>
      </w:r>
      <w:r w:rsidR="00EC3454" w:rsidRPr="002432A6">
        <w:rPr>
          <w:rFonts w:ascii="GHEA Grapalat" w:eastAsia="Times New Roman" w:hAnsi="GHEA Grapalat" w:cs="Sylfaen"/>
          <w:b/>
          <w:sz w:val="36"/>
          <w:szCs w:val="36"/>
          <w:lang w:val="hy-AM"/>
        </w:rPr>
        <w:t xml:space="preserve"> </w:t>
      </w:r>
      <w:r w:rsidR="00E92210" w:rsidRPr="002432A6">
        <w:rPr>
          <w:rFonts w:ascii="GHEA Grapalat" w:eastAsia="Times New Roman" w:hAnsi="GHEA Grapalat" w:cs="Sylfaen"/>
          <w:b/>
          <w:sz w:val="36"/>
          <w:szCs w:val="36"/>
          <w:lang w:val="hy-AM"/>
        </w:rPr>
        <w:t xml:space="preserve">կամ վերակառուցման </w:t>
      </w:r>
      <w:r w:rsidR="009B563B" w:rsidRPr="002432A6">
        <w:rPr>
          <w:rFonts w:ascii="GHEA Grapalat" w:eastAsia="Times New Roman" w:hAnsi="GHEA Grapalat" w:cs="Sylfaen"/>
          <w:b/>
          <w:sz w:val="36"/>
          <w:szCs w:val="36"/>
          <w:lang w:val="hy-AM"/>
        </w:rPr>
        <w:t>և դրանց տեխնոլոգիական ապահովման պետական աջակցությա</w:t>
      </w:r>
      <w:r w:rsidRPr="002432A6">
        <w:rPr>
          <w:rFonts w:ascii="GHEA Grapalat" w:eastAsia="Times New Roman" w:hAnsi="GHEA Grapalat" w:cs="Sylfaen"/>
          <w:b/>
          <w:sz w:val="36"/>
          <w:szCs w:val="36"/>
          <w:lang w:val="hy-AM"/>
        </w:rPr>
        <w:t xml:space="preserve">ն </w:t>
      </w:r>
    </w:p>
    <w:p w:rsidR="009A0989" w:rsidRPr="002432A6" w:rsidRDefault="009A0989">
      <w:pPr>
        <w:rPr>
          <w:rFonts w:ascii="Sylfaen" w:hAnsi="Sylfaen"/>
          <w:lang w:val="hy-AM"/>
        </w:rPr>
      </w:pPr>
    </w:p>
    <w:p w:rsidR="00AC5FC0" w:rsidRPr="002432A6" w:rsidRDefault="00AC5FC0">
      <w:pPr>
        <w:rPr>
          <w:rFonts w:ascii="Sylfaen" w:hAnsi="Sylfaen"/>
          <w:lang w:val="hy-AM"/>
        </w:rPr>
      </w:pPr>
    </w:p>
    <w:p w:rsidR="00AC5FC0" w:rsidRPr="002432A6" w:rsidRDefault="00AC5FC0">
      <w:pPr>
        <w:rPr>
          <w:rFonts w:ascii="Sylfaen" w:hAnsi="Sylfaen"/>
          <w:lang w:val="hy-AM"/>
        </w:rPr>
      </w:pPr>
    </w:p>
    <w:p w:rsidR="00AC5FC0" w:rsidRPr="002432A6" w:rsidRDefault="00AC5FC0">
      <w:pPr>
        <w:rPr>
          <w:rFonts w:ascii="Sylfaen" w:hAnsi="Sylfaen"/>
          <w:lang w:val="hy-AM"/>
        </w:rPr>
      </w:pPr>
    </w:p>
    <w:p w:rsidR="00AC5FC0" w:rsidRPr="002432A6" w:rsidRDefault="00AC5FC0">
      <w:pPr>
        <w:rPr>
          <w:rFonts w:ascii="Sylfaen" w:hAnsi="Sylfaen"/>
          <w:lang w:val="hy-AM"/>
        </w:rPr>
      </w:pPr>
    </w:p>
    <w:p w:rsidR="00AC5FC0" w:rsidRPr="002432A6" w:rsidRDefault="00AC5FC0">
      <w:pPr>
        <w:rPr>
          <w:rFonts w:ascii="Sylfaen" w:hAnsi="Sylfaen"/>
          <w:lang w:val="hy-AM"/>
        </w:rPr>
      </w:pPr>
    </w:p>
    <w:p w:rsidR="00AC5FC0" w:rsidRPr="002432A6" w:rsidRDefault="00AC5FC0">
      <w:pPr>
        <w:rPr>
          <w:rFonts w:ascii="Sylfaen" w:hAnsi="Sylfaen"/>
          <w:lang w:val="hy-AM"/>
        </w:rPr>
      </w:pPr>
    </w:p>
    <w:p w:rsidR="00FE3130" w:rsidRDefault="00FE3130">
      <w:pPr>
        <w:spacing w:after="200" w:line="276" w:lineRule="auto"/>
        <w:rPr>
          <w:rFonts w:ascii="GHEA Grapalat" w:eastAsia="Times New Roman" w:hAnsi="GHEA Grapalat" w:cs="Sylfaen"/>
          <w:b/>
          <w:lang w:val="hy-AM" w:eastAsia="ru-RU"/>
        </w:rPr>
      </w:pPr>
      <w:r>
        <w:rPr>
          <w:rFonts w:ascii="GHEA Grapalat" w:eastAsia="Times New Roman" w:hAnsi="GHEA Grapalat" w:cs="Sylfaen"/>
          <w:b/>
          <w:lang w:val="hy-AM" w:eastAsia="ru-RU"/>
        </w:rPr>
        <w:br w:type="page"/>
      </w:r>
    </w:p>
    <w:p w:rsidR="00AC5FC0" w:rsidRPr="002432A6" w:rsidRDefault="00AC5FC0" w:rsidP="00531B98">
      <w:pPr>
        <w:tabs>
          <w:tab w:val="left" w:pos="5655"/>
        </w:tabs>
        <w:jc w:val="center"/>
        <w:rPr>
          <w:rFonts w:ascii="GHEA Grapalat" w:eastAsia="Times New Roman" w:hAnsi="GHEA Grapalat" w:cs="Times New Roman"/>
          <w:b/>
          <w:lang w:val="hy-AM" w:eastAsia="ru-RU"/>
        </w:rPr>
      </w:pPr>
      <w:r w:rsidRPr="002432A6">
        <w:rPr>
          <w:rFonts w:ascii="GHEA Grapalat" w:eastAsia="Times New Roman" w:hAnsi="GHEA Grapalat" w:cs="Sylfaen"/>
          <w:b/>
          <w:lang w:val="hy-AM" w:eastAsia="ru-RU"/>
        </w:rPr>
        <w:lastRenderedPageBreak/>
        <w:t>ԲՈՎԱՆԴԱԿՈՒԹՅՈՒՆ</w:t>
      </w:r>
    </w:p>
    <w:p w:rsidR="00AC5FC0" w:rsidRPr="002432A6" w:rsidRDefault="00AC5FC0" w:rsidP="00AC5FC0">
      <w:pPr>
        <w:spacing w:line="360" w:lineRule="auto"/>
        <w:ind w:firstLine="270"/>
        <w:jc w:val="center"/>
        <w:rPr>
          <w:rFonts w:ascii="GHEA Grapalat" w:eastAsia="Times New Roman" w:hAnsi="GHEA Grapalat" w:cs="Times New Roman"/>
          <w:b/>
          <w:lang w:val="hy-AM" w:eastAsia="ru-RU"/>
        </w:rPr>
      </w:pPr>
    </w:p>
    <w:p w:rsidR="00AC5FC0" w:rsidRPr="002432A6" w:rsidRDefault="00AC5FC0" w:rsidP="00AC5FC0">
      <w:pPr>
        <w:spacing w:line="360" w:lineRule="auto"/>
        <w:ind w:firstLine="270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2432A6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   </w:t>
      </w:r>
      <w:r w:rsidRPr="002432A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ՆԵՐԱԾՈՒԹՅՈՒՆ</w:t>
      </w:r>
    </w:p>
    <w:p w:rsidR="00531B98" w:rsidRPr="00AF625A" w:rsidRDefault="00AC5FC0" w:rsidP="00AF625A">
      <w:pPr>
        <w:numPr>
          <w:ilvl w:val="0"/>
          <w:numId w:val="1"/>
        </w:numPr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2432A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ՀԱՆՐԱՊԵՏՈՒԹՅՈՒՆՈՒՄ </w:t>
      </w:r>
      <w:r w:rsidR="0040041E" w:rsidRPr="002432A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ԱՆԱՍՆԱՊԱՀՈՒԹՅԱՆ</w:t>
      </w:r>
      <w:r w:rsidRPr="002432A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ԱՌԿԱ ՎԻՃԱԿԻ ՆԿԱՐԱԳՐՈՒԹՅՈՒՆԸ</w:t>
      </w:r>
      <w:r w:rsidRPr="002432A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</w:p>
    <w:p w:rsidR="00531B98" w:rsidRPr="00AF625A" w:rsidRDefault="00F4319B" w:rsidP="00AF625A">
      <w:pPr>
        <w:keepNext/>
        <w:numPr>
          <w:ilvl w:val="0"/>
          <w:numId w:val="1"/>
        </w:numPr>
        <w:jc w:val="both"/>
        <w:outlineLvl w:val="1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2432A6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ԾՐԱԳՐԻ</w:t>
      </w:r>
      <w:r w:rsidR="0065484A" w:rsidRPr="002432A6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 xml:space="preserve"> </w:t>
      </w:r>
      <w:r w:rsidR="0065484A" w:rsidRPr="002432A6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ԻՐԱԿԱՆԱՑՄԱՆ</w:t>
      </w:r>
      <w:r w:rsidRPr="002432A6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ԱՆՀՐԱԺԵՇՏՈՒ</w:t>
      </w:r>
      <w:r w:rsidR="00C26E30" w:rsidRPr="002432A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softHyphen/>
      </w:r>
      <w:r w:rsidRPr="002432A6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ԹՅՈՒՆԸ</w:t>
      </w:r>
    </w:p>
    <w:p w:rsidR="00AC5FC0" w:rsidRPr="002432A6" w:rsidRDefault="00AC5FC0" w:rsidP="00AF625A">
      <w:pPr>
        <w:keepNext/>
        <w:numPr>
          <w:ilvl w:val="0"/>
          <w:numId w:val="1"/>
        </w:numPr>
        <w:spacing w:line="276" w:lineRule="auto"/>
        <w:jc w:val="both"/>
        <w:outlineLvl w:val="1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2432A6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ԾՐԱԳՐԻ</w:t>
      </w:r>
      <w:r w:rsidRPr="002432A6">
        <w:rPr>
          <w:rFonts w:ascii="GHEA Grapalat" w:eastAsia="Times New Roman" w:hAnsi="GHEA Grapalat" w:cs="Arial Armenian"/>
          <w:b/>
          <w:sz w:val="24"/>
          <w:szCs w:val="24"/>
          <w:lang w:val="af-ZA"/>
        </w:rPr>
        <w:t xml:space="preserve"> </w:t>
      </w:r>
      <w:r w:rsidRPr="002432A6">
        <w:rPr>
          <w:rFonts w:ascii="GHEA Grapalat" w:eastAsia="Times New Roman" w:hAnsi="GHEA Grapalat" w:cs="Sylfaen"/>
          <w:b/>
          <w:sz w:val="24"/>
          <w:szCs w:val="24"/>
          <w:lang w:val="af-ZA"/>
        </w:rPr>
        <w:t>ՀԻՄՆԱԿԱՆ</w:t>
      </w:r>
      <w:r w:rsidRPr="002432A6">
        <w:rPr>
          <w:rFonts w:ascii="GHEA Grapalat" w:eastAsia="Times New Roman" w:hAnsi="GHEA Grapalat" w:cs="Arial Armenian"/>
          <w:b/>
          <w:sz w:val="24"/>
          <w:szCs w:val="24"/>
          <w:lang w:val="af-ZA"/>
        </w:rPr>
        <w:t xml:space="preserve"> </w:t>
      </w:r>
      <w:r w:rsidRPr="002432A6">
        <w:rPr>
          <w:rFonts w:ascii="GHEA Grapalat" w:eastAsia="Times New Roman" w:hAnsi="GHEA Grapalat" w:cs="Sylfaen"/>
          <w:b/>
          <w:sz w:val="24"/>
          <w:szCs w:val="24"/>
          <w:lang w:val="af-ZA"/>
        </w:rPr>
        <w:t>ՆՊԱՏԱԿ</w:t>
      </w:r>
      <w:r w:rsidRPr="002432A6">
        <w:rPr>
          <w:rFonts w:ascii="GHEA Grapalat" w:eastAsia="Times New Roman" w:hAnsi="GHEA Grapalat" w:cs="Sylfaen"/>
          <w:b/>
          <w:sz w:val="24"/>
          <w:szCs w:val="24"/>
          <w:lang w:val="ru-RU"/>
        </w:rPr>
        <w:t>Ն</w:t>
      </w:r>
      <w:r w:rsidRPr="002432A6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2432A6">
        <w:rPr>
          <w:rFonts w:ascii="GHEA Grapalat" w:eastAsia="Times New Roman" w:hAnsi="GHEA Grapalat" w:cs="Sylfaen"/>
          <w:b/>
          <w:sz w:val="24"/>
          <w:szCs w:val="24"/>
          <w:lang w:val="ru-RU"/>
        </w:rPr>
        <w:t>ՈՒ</w:t>
      </w:r>
      <w:r w:rsidRPr="002432A6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2432A6">
        <w:rPr>
          <w:rFonts w:ascii="GHEA Grapalat" w:eastAsia="Times New Roman" w:hAnsi="GHEA Grapalat" w:cs="Sylfaen"/>
          <w:b/>
          <w:sz w:val="24"/>
          <w:szCs w:val="24"/>
          <w:lang w:val="ru-RU"/>
        </w:rPr>
        <w:t>ԽՆԴԻՐՆԵՐ</w:t>
      </w:r>
      <w:r w:rsidRPr="002432A6">
        <w:rPr>
          <w:rFonts w:ascii="GHEA Grapalat" w:eastAsia="Times New Roman" w:hAnsi="GHEA Grapalat" w:cs="Sylfaen"/>
          <w:b/>
          <w:sz w:val="24"/>
          <w:szCs w:val="24"/>
          <w:lang w:val="af-ZA"/>
        </w:rPr>
        <w:t>Ը</w:t>
      </w:r>
    </w:p>
    <w:p w:rsidR="00AC5FC0" w:rsidRPr="002432A6" w:rsidRDefault="00AC5FC0" w:rsidP="00AF625A">
      <w:pPr>
        <w:numPr>
          <w:ilvl w:val="0"/>
          <w:numId w:val="1"/>
        </w:numPr>
        <w:spacing w:line="276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2432A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ԾՐԱԳՐԻ</w:t>
      </w:r>
      <w:r w:rsidRPr="002432A6">
        <w:rPr>
          <w:rFonts w:ascii="GHEA Grapalat" w:eastAsia="Times New Roman" w:hAnsi="GHEA Grapalat" w:cs="Arial Armenian"/>
          <w:b/>
          <w:sz w:val="24"/>
          <w:szCs w:val="24"/>
          <w:lang w:val="af-ZA" w:eastAsia="ru-RU"/>
        </w:rPr>
        <w:t xml:space="preserve"> </w:t>
      </w:r>
      <w:r w:rsidRPr="002432A6">
        <w:rPr>
          <w:rFonts w:ascii="GHEA Grapalat" w:eastAsia="Times New Roman" w:hAnsi="GHEA Grapalat" w:cs="Arial Armenian"/>
          <w:b/>
          <w:sz w:val="24"/>
          <w:szCs w:val="24"/>
          <w:lang w:val="ru-RU" w:eastAsia="ru-RU"/>
        </w:rPr>
        <w:t>ՆԿԱՐԱԳԻՐԸ</w:t>
      </w:r>
      <w:r w:rsidRPr="002432A6">
        <w:rPr>
          <w:rFonts w:ascii="GHEA Grapalat" w:eastAsia="Times New Roman" w:hAnsi="GHEA Grapalat" w:cs="Arial Armenian"/>
          <w:b/>
          <w:sz w:val="24"/>
          <w:szCs w:val="24"/>
          <w:lang w:val="af-ZA" w:eastAsia="ru-RU"/>
        </w:rPr>
        <w:t xml:space="preserve"> </w:t>
      </w:r>
      <w:r w:rsidRPr="002432A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</w:p>
    <w:p w:rsidR="00AC5FC0" w:rsidRPr="002432A6" w:rsidRDefault="00AC5FC0" w:rsidP="00AF625A">
      <w:pPr>
        <w:numPr>
          <w:ilvl w:val="0"/>
          <w:numId w:val="1"/>
        </w:numPr>
        <w:spacing w:line="276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</w:pPr>
      <w:r w:rsidRPr="002432A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ԾՐԱԳՐԻ</w:t>
      </w:r>
      <w:r w:rsidRPr="002432A6">
        <w:rPr>
          <w:rFonts w:ascii="GHEA Grapalat" w:eastAsia="Times New Roman" w:hAnsi="GHEA Grapalat" w:cs="Arial Armenian"/>
          <w:b/>
          <w:sz w:val="24"/>
          <w:szCs w:val="24"/>
          <w:lang w:val="af-ZA" w:eastAsia="ru-RU"/>
        </w:rPr>
        <w:t xml:space="preserve">  </w:t>
      </w:r>
      <w:r w:rsidRPr="002432A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ՄՈՆԻԹՈՐԻՆԳԸ</w:t>
      </w:r>
      <w:r w:rsidRPr="002432A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</w:p>
    <w:p w:rsidR="00AC5FC0" w:rsidRPr="002432A6" w:rsidRDefault="00AC5FC0" w:rsidP="00AF625A">
      <w:pPr>
        <w:numPr>
          <w:ilvl w:val="0"/>
          <w:numId w:val="1"/>
        </w:numPr>
        <w:spacing w:line="276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</w:pPr>
      <w:r w:rsidRPr="002432A6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ԾՐԱԳՐԻ</w:t>
      </w:r>
      <w:r w:rsidRPr="002432A6">
        <w:rPr>
          <w:rFonts w:ascii="GHEA Grapalat" w:eastAsia="Times New Roman" w:hAnsi="GHEA Grapalat" w:cs="Arial Armenian"/>
          <w:b/>
          <w:bCs/>
          <w:sz w:val="24"/>
          <w:szCs w:val="24"/>
          <w:lang w:val="af-ZA" w:eastAsia="ru-RU"/>
        </w:rPr>
        <w:t xml:space="preserve"> </w:t>
      </w:r>
      <w:r w:rsidRPr="002432A6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>ՌԻՍԿԵՐԸ</w:t>
      </w:r>
      <w:r w:rsidRPr="002432A6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</w:p>
    <w:p w:rsidR="00AC5FC0" w:rsidRPr="002432A6" w:rsidRDefault="00AC5FC0" w:rsidP="00AF625A">
      <w:pPr>
        <w:numPr>
          <w:ilvl w:val="0"/>
          <w:numId w:val="1"/>
        </w:numPr>
        <w:spacing w:line="276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</w:pPr>
      <w:r w:rsidRPr="002432A6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ԾՐԱԳՐԻ</w:t>
      </w:r>
      <w:r w:rsidRPr="002432A6">
        <w:rPr>
          <w:rFonts w:ascii="GHEA Grapalat" w:eastAsia="Times New Roman" w:hAnsi="GHEA Grapalat" w:cs="Arial Armenian"/>
          <w:b/>
          <w:bCs/>
          <w:sz w:val="24"/>
          <w:szCs w:val="24"/>
          <w:lang w:val="af-ZA" w:eastAsia="ru-RU"/>
        </w:rPr>
        <w:t xml:space="preserve"> </w:t>
      </w:r>
      <w:r w:rsidRPr="002432A6">
        <w:rPr>
          <w:rFonts w:ascii="GHEA Grapalat" w:eastAsia="Times New Roman" w:hAnsi="GHEA Grapalat" w:cs="Arial Armenian"/>
          <w:b/>
          <w:bCs/>
          <w:sz w:val="24"/>
          <w:szCs w:val="24"/>
          <w:lang w:val="ru-RU" w:eastAsia="ru-RU"/>
        </w:rPr>
        <w:t>ՖԻՆԱՆՍԱԿԱՆ ԳՆԱՀԱՏԱԿԱՆԸ</w:t>
      </w:r>
    </w:p>
    <w:p w:rsidR="00AC5FC0" w:rsidRPr="002432A6" w:rsidRDefault="00AC5FC0" w:rsidP="00AF625A">
      <w:pPr>
        <w:numPr>
          <w:ilvl w:val="0"/>
          <w:numId w:val="1"/>
        </w:numPr>
        <w:spacing w:line="276" w:lineRule="auto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</w:pPr>
      <w:r w:rsidRPr="002432A6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ԾՐԱԳՐԻ</w:t>
      </w:r>
      <w:r w:rsidRPr="002432A6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2432A6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ԻՐԱԿԱՆԱՑՈՒՄԻՑ</w:t>
      </w:r>
      <w:r w:rsidRPr="002432A6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2432A6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ԱԿՆԿԱԼՎՈՂ</w:t>
      </w:r>
      <w:r w:rsidRPr="002432A6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2432A6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ԱՐԴՅՈՒՆՔՆԵՐԸ</w:t>
      </w:r>
    </w:p>
    <w:p w:rsidR="00AC5FC0" w:rsidRPr="002432A6" w:rsidRDefault="00AC5FC0" w:rsidP="00AC5FC0">
      <w:pPr>
        <w:spacing w:line="360" w:lineRule="auto"/>
        <w:jc w:val="both"/>
        <w:rPr>
          <w:rFonts w:ascii="GHEA Grapalat" w:eastAsia="Times New Roman" w:hAnsi="GHEA Grapalat" w:cs="Times New Roman"/>
          <w:b/>
          <w:bCs/>
          <w:lang w:val="hy-AM" w:eastAsia="ru-RU"/>
        </w:rPr>
      </w:pPr>
    </w:p>
    <w:p w:rsidR="00AC5FC0" w:rsidRPr="002432A6" w:rsidRDefault="00AC5FC0" w:rsidP="00AC5FC0">
      <w:pPr>
        <w:spacing w:line="360" w:lineRule="auto"/>
        <w:jc w:val="both"/>
        <w:rPr>
          <w:rFonts w:ascii="GHEA Grapalat" w:eastAsia="Times New Roman" w:hAnsi="GHEA Grapalat" w:cs="Times New Roman"/>
          <w:b/>
          <w:bCs/>
          <w:lang w:val="hy-AM" w:eastAsia="ru-RU"/>
        </w:rPr>
      </w:pPr>
    </w:p>
    <w:p w:rsidR="00AF625A" w:rsidRDefault="00AF625A" w:rsidP="00FE7DC8">
      <w:pPr>
        <w:spacing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AF625A" w:rsidRPr="002432A6" w:rsidRDefault="00AF625A" w:rsidP="00FE7DC8">
      <w:pPr>
        <w:spacing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FE3130" w:rsidRDefault="00FE3130">
      <w:pPr>
        <w:spacing w:after="200" w:line="276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br w:type="page"/>
      </w:r>
    </w:p>
    <w:p w:rsidR="00AC5FC0" w:rsidRPr="002432A6" w:rsidRDefault="00AC5FC0" w:rsidP="00AC5FC0">
      <w:pPr>
        <w:spacing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2432A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lastRenderedPageBreak/>
        <w:t>ՆԵՐԱԾՈՒԹՅՈՒՆ</w:t>
      </w:r>
    </w:p>
    <w:p w:rsidR="007A358B" w:rsidRPr="002432A6" w:rsidRDefault="00FB2FE1" w:rsidP="00D26D60">
      <w:pPr>
        <w:spacing w:line="360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32A6">
        <w:rPr>
          <w:rFonts w:ascii="GHEA Grapalat" w:hAnsi="GHEA Grapalat" w:cs="Sylfaen"/>
          <w:sz w:val="24"/>
          <w:szCs w:val="24"/>
          <w:lang w:val="hy-AM"/>
        </w:rPr>
        <w:tab/>
      </w:r>
      <w:r w:rsidR="00DD010F" w:rsidRPr="002432A6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2432A6">
        <w:rPr>
          <w:rFonts w:ascii="GHEA Grapalat" w:hAnsi="GHEA Grapalat" w:cs="Sylfaen"/>
          <w:sz w:val="24"/>
          <w:szCs w:val="24"/>
          <w:lang w:val="hy-AM"/>
        </w:rPr>
        <w:t xml:space="preserve"> տնտեսության առանցքային ոլորտներից մեկը գյուղատնտեսությունն է, որն ապահովում է </w:t>
      </w:r>
      <w:r w:rsidR="00531B98" w:rsidRPr="002432A6">
        <w:rPr>
          <w:rFonts w:ascii="GHEA Grapalat" w:hAnsi="GHEA Grapalat" w:cs="Sylfaen"/>
          <w:sz w:val="24"/>
          <w:szCs w:val="24"/>
          <w:lang w:val="hy-AM"/>
        </w:rPr>
        <w:t xml:space="preserve">երկրի </w:t>
      </w:r>
      <w:r w:rsidRPr="002432A6">
        <w:rPr>
          <w:rFonts w:ascii="GHEA Grapalat" w:hAnsi="GHEA Grapalat" w:cs="Sylfaen"/>
          <w:sz w:val="24"/>
          <w:szCs w:val="24"/>
          <w:lang w:val="hy-AM"/>
        </w:rPr>
        <w:t xml:space="preserve">ՀՆԱ-ի շուրջ 15 %-ը։ </w:t>
      </w:r>
      <w:r w:rsidR="00A2559E">
        <w:rPr>
          <w:rFonts w:ascii="GHEA Grapalat" w:hAnsi="GHEA Grapalat" w:cs="Sylfaen"/>
          <w:sz w:val="24"/>
          <w:szCs w:val="24"/>
          <w:lang w:val="hy-AM"/>
        </w:rPr>
        <w:t>Վերջին տարիներին գ</w:t>
      </w:r>
      <w:r w:rsidRPr="002432A6">
        <w:rPr>
          <w:rFonts w:ascii="GHEA Grapalat" w:hAnsi="GHEA Grapalat" w:cs="Sylfaen"/>
          <w:sz w:val="24"/>
          <w:szCs w:val="24"/>
          <w:lang w:val="hy-AM"/>
        </w:rPr>
        <w:t xml:space="preserve">յուղատնտեսության համախառն արտադրանքի </w:t>
      </w:r>
      <w:r w:rsidR="00A2559E">
        <w:rPr>
          <w:rFonts w:ascii="GHEA Grapalat" w:hAnsi="GHEA Grapalat" w:cs="Sylfaen"/>
          <w:sz w:val="24"/>
          <w:szCs w:val="24"/>
          <w:lang w:val="hy-AM"/>
        </w:rPr>
        <w:t>ավելի քան 50</w:t>
      </w:r>
      <w:r w:rsidRPr="002432A6">
        <w:rPr>
          <w:rFonts w:ascii="GHEA Grapalat" w:hAnsi="GHEA Grapalat" w:cs="Sylfaen"/>
          <w:sz w:val="24"/>
          <w:szCs w:val="24"/>
          <w:lang w:val="hy-AM"/>
        </w:rPr>
        <w:t xml:space="preserve">.0 %-ը կազմում է անասնաբուծական արտադրանքը: </w:t>
      </w:r>
      <w:r w:rsidR="007A358B" w:rsidRPr="002432A6">
        <w:rPr>
          <w:rFonts w:ascii="GHEA Grapalat" w:hAnsi="GHEA Grapalat" w:cs="Sylfaen"/>
          <w:sz w:val="24"/>
          <w:szCs w:val="24"/>
          <w:lang w:val="hy-AM"/>
        </w:rPr>
        <w:t>Ո</w:t>
      </w:r>
      <w:r w:rsidR="00422E64" w:rsidRPr="002432A6">
        <w:rPr>
          <w:rFonts w:ascii="GHEA Grapalat" w:hAnsi="GHEA Grapalat" w:cs="Sylfaen"/>
          <w:sz w:val="24"/>
          <w:szCs w:val="24"/>
          <w:lang w:val="hy-AM"/>
        </w:rPr>
        <w:t>ւ</w:t>
      </w:r>
      <w:r w:rsidR="007A358B" w:rsidRPr="002432A6">
        <w:rPr>
          <w:rFonts w:ascii="GHEA Grapalat" w:hAnsi="GHEA Grapalat" w:cs="Sylfaen"/>
          <w:sz w:val="24"/>
          <w:szCs w:val="24"/>
          <w:lang w:val="hy-AM"/>
        </w:rPr>
        <w:t>սումնասիրությունները ցույց են տալիս, որ դեռևս բավարար չեն անասնաբու</w:t>
      </w:r>
      <w:r w:rsidR="00531B98" w:rsidRPr="002432A6">
        <w:rPr>
          <w:rFonts w:ascii="GHEA Grapalat" w:hAnsi="GHEA Grapalat" w:cs="Sylfaen"/>
          <w:sz w:val="24"/>
          <w:szCs w:val="24"/>
          <w:lang w:val="hy-AM"/>
        </w:rPr>
        <w:softHyphen/>
      </w:r>
      <w:r w:rsidR="007A358B" w:rsidRPr="002432A6">
        <w:rPr>
          <w:rFonts w:ascii="GHEA Grapalat" w:hAnsi="GHEA Grapalat" w:cs="Sylfaen"/>
          <w:sz w:val="24"/>
          <w:szCs w:val="24"/>
          <w:lang w:val="hy-AM"/>
        </w:rPr>
        <w:t xml:space="preserve">ծության արտադրատնտեսական </w:t>
      </w:r>
      <w:r w:rsidR="00BB3641" w:rsidRPr="002432A6">
        <w:rPr>
          <w:rFonts w:ascii="GHEA Grapalat" w:hAnsi="GHEA Grapalat" w:cs="Sylfaen"/>
          <w:sz w:val="24"/>
          <w:szCs w:val="24"/>
          <w:lang w:val="hy-AM"/>
        </w:rPr>
        <w:t xml:space="preserve">ցուցանիշները, որի հիմնական պատճառներից մեկն այն է, որ </w:t>
      </w:r>
      <w:r w:rsidR="007A358B" w:rsidRPr="002432A6">
        <w:rPr>
          <w:rFonts w:ascii="GHEA Grapalat" w:hAnsi="GHEA Grapalat" w:cs="Calibri"/>
          <w:sz w:val="24"/>
          <w:szCs w:val="24"/>
          <w:lang w:val="hy-AM"/>
        </w:rPr>
        <w:t>անասնապահությունը</w:t>
      </w:r>
      <w:r w:rsidR="008467C2" w:rsidRPr="002432A6">
        <w:rPr>
          <w:rFonts w:ascii="GHEA Grapalat" w:hAnsi="GHEA Grapalat" w:cs="Calibri"/>
          <w:sz w:val="24"/>
          <w:szCs w:val="24"/>
          <w:lang w:val="hy-AM"/>
        </w:rPr>
        <w:t>,</w:t>
      </w:r>
      <w:r w:rsidR="00F4319B" w:rsidRPr="002432A6">
        <w:rPr>
          <w:rFonts w:ascii="GHEA Grapalat" w:hAnsi="GHEA Grapalat" w:cs="Calibri"/>
          <w:sz w:val="24"/>
          <w:szCs w:val="24"/>
          <w:lang w:val="hy-AM"/>
        </w:rPr>
        <w:t xml:space="preserve"> հիմնականում</w:t>
      </w:r>
      <w:r w:rsidR="008467C2" w:rsidRPr="002432A6">
        <w:rPr>
          <w:rFonts w:ascii="GHEA Grapalat" w:hAnsi="GHEA Grapalat" w:cs="Calibri"/>
          <w:sz w:val="24"/>
          <w:szCs w:val="24"/>
          <w:lang w:val="hy-AM"/>
        </w:rPr>
        <w:t>,</w:t>
      </w:r>
      <w:r w:rsidR="00F4319B" w:rsidRPr="002432A6">
        <w:rPr>
          <w:rFonts w:ascii="GHEA Grapalat" w:hAnsi="GHEA Grapalat" w:cs="Calibri"/>
          <w:sz w:val="24"/>
          <w:szCs w:val="24"/>
          <w:lang w:val="hy-AM"/>
        </w:rPr>
        <w:t xml:space="preserve"> վարվում է էքստենսիվ եղա</w:t>
      </w:r>
      <w:r w:rsidR="00531B98" w:rsidRPr="002432A6">
        <w:rPr>
          <w:rFonts w:ascii="GHEA Grapalat" w:hAnsi="GHEA Grapalat" w:cs="Calibri"/>
          <w:sz w:val="24"/>
          <w:szCs w:val="24"/>
          <w:lang w:val="hy-AM"/>
        </w:rPr>
        <w:softHyphen/>
      </w:r>
      <w:r w:rsidR="00F4319B" w:rsidRPr="002432A6">
        <w:rPr>
          <w:rFonts w:ascii="GHEA Grapalat" w:hAnsi="GHEA Grapalat" w:cs="Calibri"/>
          <w:sz w:val="24"/>
          <w:szCs w:val="24"/>
          <w:lang w:val="hy-AM"/>
        </w:rPr>
        <w:t>նակով</w:t>
      </w:r>
      <w:r w:rsidR="00BB3641" w:rsidRPr="002432A6">
        <w:rPr>
          <w:rFonts w:ascii="GHEA Grapalat" w:hAnsi="GHEA Grapalat" w:cs="Calibri"/>
          <w:sz w:val="24"/>
          <w:szCs w:val="24"/>
          <w:lang w:val="hy-AM"/>
        </w:rPr>
        <w:t>։ Տավարաբուծությամբ զբաղվող</w:t>
      </w:r>
      <w:r w:rsidR="00B46A6C" w:rsidRPr="002432A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BB3641" w:rsidRPr="002432A6">
        <w:rPr>
          <w:rFonts w:ascii="GHEA Grapalat" w:hAnsi="GHEA Grapalat" w:cs="Calibri"/>
          <w:sz w:val="24"/>
          <w:szCs w:val="24"/>
          <w:lang w:val="hy-AM"/>
        </w:rPr>
        <w:t>գյուղացիական տնտեսությունների գերա</w:t>
      </w:r>
      <w:r w:rsidR="00531B98" w:rsidRPr="002432A6">
        <w:rPr>
          <w:rFonts w:ascii="GHEA Grapalat" w:hAnsi="GHEA Grapalat" w:cs="Calibri"/>
          <w:sz w:val="24"/>
          <w:szCs w:val="24"/>
          <w:lang w:val="hy-AM"/>
        </w:rPr>
        <w:softHyphen/>
      </w:r>
      <w:r w:rsidR="00BB3641" w:rsidRPr="002432A6">
        <w:rPr>
          <w:rFonts w:ascii="GHEA Grapalat" w:hAnsi="GHEA Grapalat" w:cs="Calibri"/>
          <w:sz w:val="24"/>
          <w:szCs w:val="24"/>
          <w:lang w:val="hy-AM"/>
        </w:rPr>
        <w:t xml:space="preserve">կշռող </w:t>
      </w:r>
      <w:r w:rsidR="008467C2" w:rsidRPr="002432A6">
        <w:rPr>
          <w:rFonts w:ascii="GHEA Grapalat" w:hAnsi="GHEA Grapalat" w:cs="Calibri"/>
          <w:sz w:val="24"/>
          <w:szCs w:val="24"/>
          <w:lang w:val="hy-AM"/>
        </w:rPr>
        <w:t>մեծամասնությունն</w:t>
      </w:r>
      <w:r w:rsidR="00BB3641" w:rsidRPr="002432A6">
        <w:rPr>
          <w:rFonts w:ascii="GHEA Grapalat" w:hAnsi="GHEA Grapalat" w:cs="Calibri"/>
          <w:sz w:val="24"/>
          <w:szCs w:val="24"/>
          <w:lang w:val="hy-AM"/>
        </w:rPr>
        <w:t xml:space="preserve"> ավանդական բնամթերային տնտեսություններ են</w:t>
      </w:r>
      <w:r w:rsidR="00B46A6C" w:rsidRPr="002432A6">
        <w:rPr>
          <w:rFonts w:ascii="GHEA Grapalat" w:hAnsi="GHEA Grapalat" w:cs="Calibri"/>
          <w:sz w:val="24"/>
          <w:szCs w:val="24"/>
          <w:lang w:val="hy-AM"/>
        </w:rPr>
        <w:t xml:space="preserve">։ Վերջիններիս թիվը հասնում է շուրջ </w:t>
      </w:r>
      <w:r w:rsidR="00267786" w:rsidRPr="002432A6">
        <w:rPr>
          <w:rFonts w:ascii="GHEA Grapalat" w:hAnsi="GHEA Grapalat" w:cs="Calibri"/>
          <w:sz w:val="24"/>
          <w:szCs w:val="24"/>
          <w:lang w:val="hy-AM"/>
        </w:rPr>
        <w:t>170</w:t>
      </w:r>
      <w:r w:rsidR="00B46A6C" w:rsidRPr="002432A6">
        <w:rPr>
          <w:rFonts w:ascii="GHEA Grapalat" w:hAnsi="GHEA Grapalat" w:cs="Calibri"/>
          <w:sz w:val="24"/>
          <w:szCs w:val="24"/>
          <w:lang w:val="hy-AM"/>
        </w:rPr>
        <w:t xml:space="preserve"> հազ</w:t>
      </w:r>
      <w:r w:rsidR="008467C2" w:rsidRPr="002432A6">
        <w:rPr>
          <w:rFonts w:ascii="GHEA Grapalat" w:hAnsi="GHEA Grapalat" w:cs="Calibri"/>
          <w:sz w:val="24"/>
          <w:szCs w:val="24"/>
          <w:lang w:val="hy-AM"/>
        </w:rPr>
        <w:t>արի</w:t>
      </w:r>
      <w:r w:rsidR="00B46A6C" w:rsidRPr="002432A6">
        <w:rPr>
          <w:rFonts w:ascii="GHEA Grapalat" w:hAnsi="GHEA Grapalat" w:cs="Calibri"/>
          <w:sz w:val="24"/>
          <w:szCs w:val="24"/>
          <w:lang w:val="hy-AM"/>
        </w:rPr>
        <w:t>, որոնք</w:t>
      </w:r>
      <w:r w:rsidR="00BB3641" w:rsidRPr="002432A6">
        <w:rPr>
          <w:rFonts w:ascii="GHEA Grapalat" w:hAnsi="GHEA Grapalat" w:cs="Calibri"/>
          <w:sz w:val="24"/>
          <w:szCs w:val="24"/>
          <w:lang w:val="hy-AM"/>
        </w:rPr>
        <w:t xml:space="preserve"> միջին հաշվով տնօրինում են շուրջ 3 գլուխ խոշոր եղջերավոր կենդանի և արտադրված կաթն ու </w:t>
      </w:r>
      <w:r w:rsidR="008467C2" w:rsidRPr="002432A6">
        <w:rPr>
          <w:rFonts w:ascii="GHEA Grapalat" w:hAnsi="GHEA Grapalat" w:cs="Calibri"/>
          <w:sz w:val="24"/>
          <w:szCs w:val="24"/>
          <w:lang w:val="hy-AM"/>
        </w:rPr>
        <w:t>միսն</w:t>
      </w:r>
      <w:r w:rsidR="00BB3641" w:rsidRPr="002432A6">
        <w:rPr>
          <w:rFonts w:ascii="GHEA Grapalat" w:hAnsi="GHEA Grapalat" w:cs="Calibri"/>
          <w:sz w:val="24"/>
          <w:szCs w:val="24"/>
          <w:lang w:val="hy-AM"/>
        </w:rPr>
        <w:t xml:space="preserve"> օգտագործում են </w:t>
      </w:r>
      <w:r w:rsidR="00531B98" w:rsidRPr="002432A6">
        <w:rPr>
          <w:rFonts w:ascii="GHEA Grapalat" w:hAnsi="GHEA Grapalat" w:cs="Calibri"/>
          <w:sz w:val="24"/>
          <w:szCs w:val="24"/>
          <w:lang w:val="hy-AM"/>
        </w:rPr>
        <w:t>սեփական</w:t>
      </w:r>
      <w:r w:rsidR="00BB3641" w:rsidRPr="002432A6">
        <w:rPr>
          <w:rFonts w:ascii="GHEA Grapalat" w:hAnsi="GHEA Grapalat" w:cs="Calibri"/>
          <w:sz w:val="24"/>
          <w:szCs w:val="24"/>
          <w:lang w:val="hy-AM"/>
        </w:rPr>
        <w:t xml:space="preserve"> սպառման համար: </w:t>
      </w:r>
      <w:r w:rsidR="00531B98" w:rsidRPr="002432A6">
        <w:rPr>
          <w:rFonts w:ascii="GHEA Grapalat" w:hAnsi="GHEA Grapalat" w:cs="Calibri"/>
          <w:sz w:val="24"/>
          <w:szCs w:val="24"/>
          <w:lang w:val="hy-AM"/>
        </w:rPr>
        <w:t>Զարգացման ներկա փուլում ա</w:t>
      </w:r>
      <w:r w:rsidR="00D26D60" w:rsidRPr="002432A6">
        <w:rPr>
          <w:rFonts w:ascii="GHEA Grapalat" w:hAnsi="GHEA Grapalat" w:cs="Calibri"/>
          <w:sz w:val="24"/>
          <w:szCs w:val="24"/>
          <w:lang w:val="hy-AM"/>
        </w:rPr>
        <w:t xml:space="preserve">պրանքային տնտեսություններ ձևավորելու համար անհրաժեշտ է կիրառել նորագույն </w:t>
      </w:r>
      <w:r w:rsidR="00B46A6C" w:rsidRPr="002432A6">
        <w:rPr>
          <w:rFonts w:ascii="GHEA Grapalat" w:hAnsi="GHEA Grapalat" w:cs="Calibri"/>
          <w:sz w:val="24"/>
          <w:szCs w:val="24"/>
          <w:lang w:val="hy-AM"/>
        </w:rPr>
        <w:t>տեխ</w:t>
      </w:r>
      <w:r w:rsidR="00D26D60" w:rsidRPr="002432A6">
        <w:rPr>
          <w:rFonts w:ascii="GHEA Grapalat" w:hAnsi="GHEA Grapalat" w:cs="Calibri"/>
          <w:sz w:val="24"/>
          <w:szCs w:val="24"/>
          <w:lang w:val="hy-AM"/>
        </w:rPr>
        <w:t>նոլ</w:t>
      </w:r>
      <w:r w:rsidR="00B46A6C" w:rsidRPr="002432A6">
        <w:rPr>
          <w:rFonts w:ascii="GHEA Grapalat" w:hAnsi="GHEA Grapalat" w:cs="Calibri"/>
          <w:sz w:val="24"/>
          <w:szCs w:val="24"/>
          <w:lang w:val="hy-AM"/>
        </w:rPr>
        <w:t>ո</w:t>
      </w:r>
      <w:r w:rsidR="00D26D60" w:rsidRPr="002432A6">
        <w:rPr>
          <w:rFonts w:ascii="GHEA Grapalat" w:hAnsi="GHEA Grapalat" w:cs="Calibri"/>
          <w:sz w:val="24"/>
          <w:szCs w:val="24"/>
          <w:lang w:val="hy-AM"/>
        </w:rPr>
        <w:t>գիաներ, որոնք հնարավորություն կտան բարձրացնելու կովերի կաթնատվություն</w:t>
      </w:r>
      <w:r w:rsidR="008467C2" w:rsidRPr="002432A6">
        <w:rPr>
          <w:rFonts w:ascii="GHEA Grapalat" w:hAnsi="GHEA Grapalat" w:cs="Calibri"/>
          <w:sz w:val="24"/>
          <w:szCs w:val="24"/>
          <w:lang w:val="hy-AM"/>
        </w:rPr>
        <w:t>ը</w:t>
      </w:r>
      <w:r w:rsidR="00D26D60" w:rsidRPr="002432A6">
        <w:rPr>
          <w:rFonts w:ascii="GHEA Grapalat" w:hAnsi="GHEA Grapalat" w:cs="Calibri"/>
          <w:sz w:val="24"/>
          <w:szCs w:val="24"/>
          <w:lang w:val="hy-AM"/>
        </w:rPr>
        <w:t>։ Վերոնշյալ ցուցանիշների վրա</w:t>
      </w:r>
      <w:r w:rsidR="001145D4" w:rsidRPr="002432A6">
        <w:rPr>
          <w:rFonts w:ascii="GHEA Grapalat" w:hAnsi="GHEA Grapalat" w:cs="Calibri"/>
          <w:sz w:val="24"/>
          <w:szCs w:val="24"/>
          <w:lang w:val="hy-AM"/>
        </w:rPr>
        <w:t>,</w:t>
      </w:r>
      <w:r w:rsidR="00D26D60" w:rsidRPr="002432A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910C11" w:rsidRPr="002432A6">
        <w:rPr>
          <w:rFonts w:ascii="GHEA Grapalat" w:hAnsi="GHEA Grapalat" w:cs="Calibri"/>
          <w:sz w:val="24"/>
          <w:szCs w:val="24"/>
          <w:lang w:val="hy-AM"/>
        </w:rPr>
        <w:t>հիմնականում ազդում են</w:t>
      </w:r>
      <w:r w:rsidR="00D26D60" w:rsidRPr="002432A6">
        <w:rPr>
          <w:rFonts w:ascii="GHEA Grapalat" w:hAnsi="GHEA Grapalat" w:cs="Calibri"/>
          <w:sz w:val="24"/>
          <w:szCs w:val="24"/>
          <w:lang w:val="hy-AM"/>
        </w:rPr>
        <w:t xml:space="preserve"> հետևյալ</w:t>
      </w:r>
      <w:r w:rsidR="00910C11" w:rsidRPr="002432A6">
        <w:rPr>
          <w:rFonts w:ascii="GHEA Grapalat" w:hAnsi="GHEA Grapalat" w:cs="Calibri"/>
          <w:sz w:val="24"/>
          <w:szCs w:val="24"/>
          <w:lang w:val="hy-AM"/>
        </w:rPr>
        <w:t xml:space="preserve"> 3 գործոններ</w:t>
      </w:r>
      <w:r w:rsidR="00D26D60" w:rsidRPr="002432A6">
        <w:rPr>
          <w:rFonts w:ascii="GHEA Grapalat" w:hAnsi="GHEA Grapalat" w:cs="Calibri"/>
          <w:sz w:val="24"/>
          <w:szCs w:val="24"/>
          <w:lang w:val="hy-AM"/>
        </w:rPr>
        <w:t>ը</w:t>
      </w:r>
      <w:r w:rsidR="00F16BD7" w:rsidRPr="002432A6">
        <w:rPr>
          <w:rFonts w:ascii="GHEA Grapalat" w:hAnsi="GHEA Grapalat" w:cs="Calibri"/>
          <w:sz w:val="24"/>
          <w:szCs w:val="24"/>
          <w:lang w:val="hy-AM"/>
        </w:rPr>
        <w:t>.</w:t>
      </w:r>
      <w:r w:rsidR="00910C11" w:rsidRPr="002432A6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67786" w:rsidRPr="002432A6">
        <w:rPr>
          <w:rFonts w:ascii="GHEA Grapalat" w:hAnsi="GHEA Grapalat" w:cs="Calibri"/>
          <w:sz w:val="24"/>
          <w:szCs w:val="24"/>
          <w:lang w:val="hy-AM"/>
        </w:rPr>
        <w:t>կերային բազան,</w:t>
      </w:r>
      <w:r w:rsidR="007A358B" w:rsidRPr="002432A6">
        <w:rPr>
          <w:rFonts w:ascii="GHEA Grapalat" w:hAnsi="GHEA Grapalat" w:cs="Calibri"/>
          <w:sz w:val="24"/>
          <w:szCs w:val="24"/>
          <w:lang w:val="hy-AM"/>
        </w:rPr>
        <w:t xml:space="preserve"> կ</w:t>
      </w:r>
      <w:r w:rsidR="00910C11" w:rsidRPr="002432A6">
        <w:rPr>
          <w:rFonts w:ascii="GHEA Grapalat" w:hAnsi="GHEA Grapalat" w:cs="Calibri"/>
          <w:sz w:val="24"/>
          <w:szCs w:val="24"/>
          <w:lang w:val="hy-AM"/>
        </w:rPr>
        <w:t xml:space="preserve">ենդանիների գենետիկական </w:t>
      </w:r>
      <w:r w:rsidR="00267786" w:rsidRPr="002432A6">
        <w:rPr>
          <w:rFonts w:ascii="GHEA Grapalat" w:hAnsi="GHEA Grapalat" w:cs="Calibri"/>
          <w:sz w:val="24"/>
          <w:szCs w:val="24"/>
          <w:lang w:val="hy-AM"/>
        </w:rPr>
        <w:t>ներուժը</w:t>
      </w:r>
      <w:r w:rsidR="007A358B" w:rsidRPr="002432A6">
        <w:rPr>
          <w:rFonts w:ascii="GHEA Grapalat" w:hAnsi="GHEA Grapalat" w:cs="Calibri"/>
          <w:sz w:val="24"/>
          <w:szCs w:val="24"/>
          <w:lang w:val="hy-AM"/>
        </w:rPr>
        <w:t xml:space="preserve"> և պահվածքը։ </w:t>
      </w:r>
      <w:r w:rsidR="00D26D60" w:rsidRPr="002432A6">
        <w:rPr>
          <w:rFonts w:ascii="GHEA Grapalat" w:hAnsi="GHEA Grapalat" w:cs="Calibri"/>
          <w:sz w:val="24"/>
          <w:szCs w:val="24"/>
          <w:lang w:val="hy-AM"/>
        </w:rPr>
        <w:t>«</w:t>
      </w:r>
      <w:r w:rsidR="00AF625A">
        <w:rPr>
          <w:rFonts w:ascii="GHEA Grapalat" w:eastAsia="Times New Roman" w:hAnsi="GHEA Grapalat" w:cs="Sylfaen"/>
          <w:sz w:val="24"/>
          <w:szCs w:val="24"/>
          <w:lang w:val="hy-AM"/>
        </w:rPr>
        <w:t>Փ</w:t>
      </w:r>
      <w:r w:rsidR="00D26D60" w:rsidRPr="002432A6">
        <w:rPr>
          <w:rFonts w:ascii="GHEA Grapalat" w:eastAsia="Times New Roman" w:hAnsi="GHEA Grapalat" w:cs="Sylfaen"/>
          <w:sz w:val="24"/>
          <w:szCs w:val="24"/>
          <w:lang w:val="hy-AM"/>
        </w:rPr>
        <w:t>ոքր և միջին «</w:t>
      </w:r>
      <w:r w:rsidR="0061199C" w:rsidRPr="002432A6">
        <w:rPr>
          <w:rFonts w:ascii="GHEA Grapalat" w:eastAsia="Times New Roman" w:hAnsi="GHEA Grapalat" w:cs="Sylfaen"/>
          <w:sz w:val="24"/>
          <w:szCs w:val="24"/>
          <w:lang w:val="hy-AM"/>
        </w:rPr>
        <w:t>Խելացի</w:t>
      </w:r>
      <w:r w:rsidR="00D26D60" w:rsidRPr="002432A6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267786" w:rsidRPr="002432A6">
        <w:rPr>
          <w:rFonts w:ascii="GHEA Grapalat" w:eastAsia="Times New Roman" w:hAnsi="GHEA Grapalat" w:cs="Sylfaen"/>
          <w:sz w:val="24"/>
          <w:szCs w:val="24"/>
          <w:lang w:val="hy-AM"/>
        </w:rPr>
        <w:t>անասնաշենքերի</w:t>
      </w:r>
      <w:r w:rsidR="00D26D60" w:rsidRPr="002432A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="00FF0224" w:rsidRPr="002432A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կառուցման </w:t>
      </w:r>
      <w:r w:rsidR="00E92210" w:rsidRPr="002432A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կամ վերակառուցման </w:t>
      </w:r>
      <w:r w:rsidR="00FF0224" w:rsidRPr="002432A6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</w:t>
      </w:r>
      <w:r w:rsidR="009B563B" w:rsidRPr="002432A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դրանց տեխնոլոգիական ապահովման </w:t>
      </w:r>
      <w:r w:rsidR="00D26D60" w:rsidRPr="002432A6">
        <w:rPr>
          <w:rFonts w:ascii="GHEA Grapalat" w:eastAsia="Times New Roman" w:hAnsi="GHEA Grapalat" w:cs="Sylfaen"/>
          <w:sz w:val="24"/>
          <w:szCs w:val="24"/>
          <w:lang w:val="hy-AM"/>
        </w:rPr>
        <w:t>պետական աջակցություն»</w:t>
      </w:r>
      <w:r w:rsidR="00D26D60" w:rsidRPr="002432A6">
        <w:rPr>
          <w:rFonts w:ascii="GHEA Grapalat" w:eastAsia="Times New Roman" w:hAnsi="GHEA Grapalat" w:cs="Sylfaen"/>
          <w:b/>
          <w:sz w:val="36"/>
          <w:szCs w:val="36"/>
          <w:lang w:val="hy-AM"/>
        </w:rPr>
        <w:t xml:space="preserve"> </w:t>
      </w:r>
      <w:r w:rsidR="00D26D60" w:rsidRPr="002432A6">
        <w:rPr>
          <w:rFonts w:ascii="GHEA Grapalat" w:eastAsia="Times New Roman" w:hAnsi="GHEA Grapalat" w:cs="Sylfaen"/>
          <w:sz w:val="24"/>
          <w:szCs w:val="24"/>
          <w:lang w:val="hy-AM"/>
        </w:rPr>
        <w:t>ծրագ</w:t>
      </w:r>
      <w:r w:rsidR="00531B98" w:rsidRPr="002432A6">
        <w:rPr>
          <w:rFonts w:ascii="GHEA Grapalat" w:eastAsia="Times New Roman" w:hAnsi="GHEA Grapalat" w:cs="Sylfaen"/>
          <w:sz w:val="24"/>
          <w:szCs w:val="24"/>
          <w:lang w:val="hy-AM"/>
        </w:rPr>
        <w:t>ր</w:t>
      </w:r>
      <w:r w:rsidR="00D26D60" w:rsidRPr="002432A6">
        <w:rPr>
          <w:rFonts w:ascii="GHEA Grapalat" w:eastAsia="Times New Roman" w:hAnsi="GHEA Grapalat" w:cs="Sylfaen"/>
          <w:sz w:val="24"/>
          <w:szCs w:val="24"/>
          <w:lang w:val="hy-AM"/>
        </w:rPr>
        <w:t>ի (այսուհետ՝ Ծրագիր)</w:t>
      </w:r>
      <w:r w:rsidR="00D26D60" w:rsidRPr="002432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31B98" w:rsidRPr="002432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իրականացումը </w:t>
      </w:r>
      <w:r w:rsidR="007A358B" w:rsidRPr="002432A6">
        <w:rPr>
          <w:rFonts w:ascii="GHEA Grapalat" w:hAnsi="GHEA Grapalat" w:cs="Calibri"/>
          <w:sz w:val="24"/>
          <w:szCs w:val="24"/>
          <w:lang w:val="hy-AM"/>
        </w:rPr>
        <w:t>հնարավորություն</w:t>
      </w:r>
      <w:r w:rsidR="00D26D60" w:rsidRPr="002432A6">
        <w:rPr>
          <w:rFonts w:ascii="GHEA Grapalat" w:hAnsi="GHEA Grapalat" w:cs="Calibri"/>
          <w:sz w:val="24"/>
          <w:szCs w:val="24"/>
          <w:lang w:val="hy-AM"/>
        </w:rPr>
        <w:t xml:space="preserve">  կտա</w:t>
      </w:r>
      <w:r w:rsidR="007A358B" w:rsidRPr="002432A6">
        <w:rPr>
          <w:rFonts w:ascii="GHEA Grapalat" w:hAnsi="GHEA Grapalat" w:cs="Calibri"/>
          <w:sz w:val="24"/>
          <w:szCs w:val="24"/>
          <w:lang w:val="hy-AM"/>
        </w:rPr>
        <w:t xml:space="preserve"> նորագույն </w:t>
      </w:r>
      <w:r w:rsidR="00BB3641" w:rsidRPr="002432A6">
        <w:rPr>
          <w:rFonts w:ascii="GHEA Grapalat" w:hAnsi="GHEA Grapalat" w:cs="Calibri"/>
          <w:sz w:val="24"/>
          <w:szCs w:val="24"/>
          <w:lang w:val="hy-AM"/>
        </w:rPr>
        <w:t xml:space="preserve">տեխնոլոգիաների ներդրմամբ ստեղծել </w:t>
      </w:r>
      <w:r w:rsidR="008467C2" w:rsidRPr="002432A6">
        <w:rPr>
          <w:rFonts w:ascii="GHEA Grapalat" w:hAnsi="GHEA Grapalat" w:cs="Calibri"/>
          <w:sz w:val="24"/>
          <w:szCs w:val="24"/>
          <w:lang w:val="hy-AM"/>
        </w:rPr>
        <w:t xml:space="preserve">կենդանիների պահվածքի բարելավմանն ուղղված </w:t>
      </w:r>
      <w:r w:rsidR="00BB3641" w:rsidRPr="002432A6">
        <w:rPr>
          <w:rFonts w:ascii="GHEA Grapalat" w:hAnsi="GHEA Grapalat" w:cs="Calibri"/>
          <w:sz w:val="24"/>
          <w:szCs w:val="24"/>
          <w:lang w:val="hy-AM"/>
        </w:rPr>
        <w:t xml:space="preserve">նպաստավոր պայմաններ։ </w:t>
      </w:r>
    </w:p>
    <w:p w:rsidR="00D26D60" w:rsidRPr="002432A6" w:rsidRDefault="00D26D60" w:rsidP="00D26D60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130" w:rsidRDefault="00FE3130">
      <w:pPr>
        <w:spacing w:after="200" w:line="276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br w:type="page"/>
      </w:r>
    </w:p>
    <w:p w:rsidR="00AC5FC0" w:rsidRPr="002432A6" w:rsidRDefault="00FB2FE1" w:rsidP="00D1116F">
      <w:pPr>
        <w:pStyle w:val="ListParagraph"/>
        <w:numPr>
          <w:ilvl w:val="0"/>
          <w:numId w:val="3"/>
        </w:numPr>
        <w:tabs>
          <w:tab w:val="left" w:pos="540"/>
          <w:tab w:val="left" w:pos="1170"/>
          <w:tab w:val="left" w:pos="1260"/>
          <w:tab w:val="left" w:pos="1350"/>
        </w:tabs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2432A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lastRenderedPageBreak/>
        <w:t>ՀԱՆՐԱՊԵՏՈՒԹՅՈՒՆՈՒՄ ԱՆԱՍՆԱՊԱՀՈՒԹՅԱՆ ԱՌԿԱ ՎԻՃԱԿԻ ՆԿԱՐԱԳՐՈՒԹՅՈՒՆԸ</w:t>
      </w:r>
    </w:p>
    <w:p w:rsidR="00D1116F" w:rsidRPr="002432A6" w:rsidRDefault="00D1116F" w:rsidP="00D1116F">
      <w:pPr>
        <w:pStyle w:val="ListParagraph"/>
        <w:tabs>
          <w:tab w:val="left" w:pos="540"/>
          <w:tab w:val="left" w:pos="1170"/>
          <w:tab w:val="left" w:pos="1260"/>
          <w:tab w:val="left" w:pos="1350"/>
        </w:tabs>
        <w:ind w:left="1080"/>
        <w:jc w:val="center"/>
        <w:rPr>
          <w:rFonts w:ascii="GHEA Grapalat" w:eastAsia="Times New Roman" w:hAnsi="GHEA Grapalat" w:cs="Times New Roman"/>
          <w:b/>
          <w:bCs/>
          <w:lang w:val="hy-AM" w:eastAsia="ru-RU"/>
        </w:rPr>
      </w:pPr>
    </w:p>
    <w:p w:rsidR="00D1116F" w:rsidRPr="00FE3130" w:rsidRDefault="00F16BD7" w:rsidP="00FE3130">
      <w:pPr>
        <w:pStyle w:val="ListParagraph"/>
        <w:numPr>
          <w:ilvl w:val="0"/>
          <w:numId w:val="2"/>
        </w:numPr>
        <w:tabs>
          <w:tab w:val="left" w:pos="99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D1116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վիճակագրական կոմիտեի տվյալներով 2018 թվականի հունվարի 1-ի դրու</w:t>
      </w:r>
      <w:r w:rsidR="00D1116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  <w:t>թյամբ հանրապետությունում առկա է 590585 գլուխ խ</w:t>
      </w:r>
      <w:r w:rsidR="002D5082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ոշոր ե</w:t>
      </w:r>
      <w:r w:rsidR="00C82F1E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ղ</w:t>
      </w:r>
      <w:r w:rsidR="002D5082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ջերավոր կեն</w:t>
      </w:r>
      <w:r w:rsidR="00531B9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</w:r>
      <w:r w:rsidR="002D5082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դանի, որից </w:t>
      </w:r>
      <w:r w:rsidR="00531B9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266815 գլուխը կամ </w:t>
      </w:r>
      <w:r w:rsidR="002D5082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45,2</w:t>
      </w:r>
      <w:r w:rsidR="00D1116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%-ը կովեր են։</w:t>
      </w:r>
    </w:p>
    <w:p w:rsidR="0066595D" w:rsidRPr="00FE3130" w:rsidRDefault="00AC0927" w:rsidP="00FE3130">
      <w:pPr>
        <w:pStyle w:val="ListParagraph"/>
        <w:numPr>
          <w:ilvl w:val="0"/>
          <w:numId w:val="2"/>
        </w:numPr>
        <w:tabs>
          <w:tab w:val="left" w:pos="99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</w:t>
      </w:r>
      <w:r w:rsidR="00D1116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Տավարաբուծությունը հանդիսանում է Հայաստանի Հանրապետության անասնաբուծության ոլորտի առաջատար ճյուղը: Հանրապետությունում արտադրվող կաթի 95%-</w:t>
      </w:r>
      <w:r w:rsidR="008467C2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</w:t>
      </w:r>
      <w:r w:rsidR="002D5082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D1116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ստացվում է տավարաբուծությունից: </w:t>
      </w:r>
      <w:r w:rsidR="002D5082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Վերջինս</w:t>
      </w:r>
      <w:r w:rsidR="008467C2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</w:t>
      </w:r>
      <w:r w:rsidR="002D5082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D1116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հիմնականում</w:t>
      </w:r>
      <w:r w:rsidR="008467C2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</w:t>
      </w:r>
      <w:r w:rsidR="00D1116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կենտրոնացված է Գեղարքունիքի (18%), Շիրակի (15%), Արագածոտնի (12%) և Լոռու (12%) մարզերում։ 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Այս</w:t>
      </w:r>
      <w:r w:rsidR="008467C2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բաշխվածությունը </w:t>
      </w:r>
      <w:r w:rsidR="00D1116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պայմանավորված է 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նշված մարզերի բնա</w:t>
      </w:r>
      <w:r w:rsidR="00D1116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կլիմայական պայմաններով և աշխար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</w:r>
      <w:r w:rsidR="00D1116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հագրական դիրքով։ Հանրապետության ցածրադիր վայրերում հիմնականում տարած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</w:r>
      <w:r w:rsidR="00D1116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ված է շուրջտարյա մսուրային,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D1116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իսկ նախալեռնային և լեռնային գոտիներում` արոտամսուրային պահվածքը:</w:t>
      </w:r>
      <w:r w:rsidR="00B07F4F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 xml:space="preserve"> </w:t>
      </w:r>
    </w:p>
    <w:p w:rsidR="00827860" w:rsidRPr="00FE3130" w:rsidRDefault="00AC0927" w:rsidP="00FE3130">
      <w:pPr>
        <w:pStyle w:val="ListParagraph"/>
        <w:numPr>
          <w:ilvl w:val="0"/>
          <w:numId w:val="2"/>
        </w:numPr>
        <w:tabs>
          <w:tab w:val="left" w:pos="99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Բուծվող տավարի</w:t>
      </w:r>
      <w:r w:rsidRPr="00FE3130">
        <w:rPr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="00D64827" w:rsidRPr="00FE3130">
        <w:rPr>
          <w:rFonts w:ascii="GHEA Grapalat" w:hAnsi="GHEA Grapalat"/>
          <w:sz w:val="24"/>
          <w:szCs w:val="24"/>
          <w:bdr w:val="none" w:sz="0" w:space="0" w:color="auto" w:frame="1"/>
          <w:lang w:val="hy-AM"/>
        </w:rPr>
        <w:t>ավելի քան 90</w:t>
      </w:r>
      <w:r w:rsidRPr="00FE3130">
        <w:rPr>
          <w:rFonts w:ascii="GHEA Grapalat" w:hAnsi="GHEA Grapalat"/>
          <w:sz w:val="24"/>
          <w:szCs w:val="24"/>
          <w:bdr w:val="none" w:sz="0" w:space="0" w:color="auto" w:frame="1"/>
          <w:lang w:val="hy-AM"/>
        </w:rPr>
        <w:t>%</w:t>
      </w: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-ը տեղի բնակլիմայական պայմաններին լավ հարմարված</w:t>
      </w:r>
      <w:r w:rsidRPr="00FE3130">
        <w:rPr>
          <w:rFonts w:ascii="GHEA Grapalat" w:hAnsi="GHEA Grapalat"/>
          <w:sz w:val="24"/>
          <w:szCs w:val="24"/>
          <w:bdr w:val="none" w:sz="0" w:space="0" w:color="auto" w:frame="1"/>
          <w:lang w:val="hy-AM"/>
        </w:rPr>
        <w:t>,</w:t>
      </w: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 xml:space="preserve"> կաթնամսային ուղղություն ունեցող </w:t>
      </w:r>
      <w:r w:rsidR="00F16BD7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կ</w:t>
      </w: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 xml:space="preserve">ովկասյան </w:t>
      </w:r>
      <w:r w:rsidR="00F16BD7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գ</w:t>
      </w: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 xml:space="preserve">որշ ցեղի </w:t>
      </w:r>
      <w:r w:rsidR="00D64827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 xml:space="preserve">և մեծամասամբ տարբեր ցեղայնությամբ խառնացեղերն են, որոնց տարեկան միջին կաթնատվությունը տատանվում է 2200 կգ-ի սահմաններում: </w:t>
      </w:r>
      <w:r w:rsidR="008467C2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 w:eastAsia="ru-RU"/>
        </w:rPr>
        <w:t>Հանրապետության</w:t>
      </w:r>
      <w:r w:rsidR="00B07F4F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 w:eastAsia="ru-RU"/>
        </w:rPr>
        <w:t xml:space="preserve"> որոշ տնտեսու</w:t>
      </w:r>
      <w:r w:rsidR="004627C0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 w:eastAsia="ru-RU"/>
        </w:rPr>
        <w:softHyphen/>
      </w:r>
      <w:r w:rsidR="00B07F4F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 w:eastAsia="ru-RU"/>
        </w:rPr>
        <w:t>թյուններում բուծվում են նաև հոլշտին</w:t>
      </w:r>
      <w:r w:rsidR="00B07F4F" w:rsidRPr="00FE3130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lang w:val="hy-AM" w:eastAsia="ru-RU"/>
        </w:rPr>
        <w:t>,</w:t>
      </w:r>
      <w:r w:rsidR="00B07F4F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 w:eastAsia="ru-RU"/>
        </w:rPr>
        <w:t xml:space="preserve"> շվից</w:t>
      </w:r>
      <w:r w:rsidR="00B07F4F" w:rsidRPr="00FE3130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lang w:val="hy-AM" w:eastAsia="ru-RU"/>
        </w:rPr>
        <w:t>,</w:t>
      </w:r>
      <w:r w:rsidR="00B07F4F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 w:eastAsia="ru-RU"/>
        </w:rPr>
        <w:t xml:space="preserve"> սիմենթալ և </w:t>
      </w:r>
      <w:r w:rsidR="00D64827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 w:eastAsia="ru-RU"/>
        </w:rPr>
        <w:t xml:space="preserve">ջերսեյ </w:t>
      </w:r>
      <w:r w:rsidR="00B07F4F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 w:eastAsia="ru-RU"/>
        </w:rPr>
        <w:t>ցեղի կեն</w:t>
      </w:r>
      <w:r w:rsidR="004627C0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 w:eastAsia="ru-RU"/>
        </w:rPr>
        <w:softHyphen/>
      </w:r>
      <w:r w:rsidR="00B07F4F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 w:eastAsia="ru-RU"/>
        </w:rPr>
        <w:t>դանիներ</w:t>
      </w:r>
      <w:r w:rsidR="00B07F4F" w:rsidRPr="00FE3130">
        <w:rPr>
          <w:rFonts w:ascii="GHEA Grapalat" w:eastAsia="Times New Roman" w:hAnsi="GHEA Grapalat" w:cs="Times New Roman"/>
          <w:sz w:val="24"/>
          <w:szCs w:val="24"/>
          <w:bdr w:val="none" w:sz="0" w:space="0" w:color="auto" w:frame="1"/>
          <w:lang w:val="hy-AM" w:eastAsia="ru-RU"/>
        </w:rPr>
        <w:t xml:space="preserve">, որոնց կաթնատվությունը 2-3 անգամ գերազանցում է տեղական կովերի կաթնատվության մակարդակը: </w:t>
      </w:r>
    </w:p>
    <w:p w:rsidR="0066595D" w:rsidRPr="00FE3130" w:rsidRDefault="0066595D" w:rsidP="00FE3130">
      <w:pPr>
        <w:pStyle w:val="ListParagraph"/>
        <w:numPr>
          <w:ilvl w:val="0"/>
          <w:numId w:val="2"/>
        </w:numPr>
        <w:tabs>
          <w:tab w:val="left" w:pos="99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Տավարաբու</w:t>
      </w: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softHyphen/>
        <w:t>ծու</w:t>
      </w: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softHyphen/>
        <w:t>թյամբ զբաղվում է շուրջ</w:t>
      </w:r>
      <w:r w:rsidRPr="00FE3130">
        <w:rPr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170</w:t>
      </w: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 xml:space="preserve"> հազար գյուղացիական </w:t>
      </w:r>
      <w:r w:rsidR="008467C2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տնտե</w:t>
      </w:r>
      <w:r w:rsidR="004627C0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softHyphen/>
      </w:r>
      <w:r w:rsidR="008467C2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սություն</w:t>
      </w: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, որոնց գերակշռող մասը փոքր տնտեսություններն են։ Այս տնտեսություն</w:t>
      </w:r>
      <w:r w:rsidR="004627C0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softHyphen/>
      </w: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 xml:space="preserve">ներում չեն պահպանվում կենդանիների համար </w:t>
      </w:r>
      <w:r w:rsidR="008467C2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անհրաժեշտ</w:t>
      </w: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 xml:space="preserve"> զոոհիգիենիկ չափա</w:t>
      </w:r>
      <w:r w:rsidR="004627C0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softHyphen/>
      </w: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նիշները</w:t>
      </w:r>
      <w:r w:rsidR="00D64827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 xml:space="preserve"> և կիրառվում է պահվածքի </w:t>
      </w:r>
      <w:r w:rsidR="00323DE5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ու</w:t>
      </w:r>
      <w:r w:rsidR="00D64827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 xml:space="preserve"> կերակրման ավանդական տեխնոլոգիա</w:t>
      </w: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։</w:t>
      </w:r>
      <w:r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F16BD7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 w:eastAsia="ru-RU"/>
        </w:rPr>
        <w:t>Մինչդեռ</w:t>
      </w:r>
      <w:r w:rsidR="004627C0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 w:eastAsia="ru-RU"/>
        </w:rPr>
        <w:t>, ո</w:t>
      </w:r>
      <w:r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 w:eastAsia="ru-RU"/>
        </w:rPr>
        <w:t>չ նպաստավոր պայմաններում բարձր գենետիկական հատ</w:t>
      </w:r>
      <w:r w:rsidR="00C26E30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 w:eastAsia="ru-RU"/>
        </w:rPr>
        <w:softHyphen/>
      </w:r>
      <w:r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 w:eastAsia="ru-RU"/>
        </w:rPr>
        <w:t>կա</w:t>
      </w:r>
      <w:r w:rsidR="00C26E30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 w:eastAsia="ru-RU"/>
        </w:rPr>
        <w:softHyphen/>
      </w:r>
      <w:r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 w:eastAsia="ru-RU"/>
        </w:rPr>
        <w:t xml:space="preserve">նիշներով կենդանիներն անկարող են դրսևորել իրենց ողջ ներուժը:  </w:t>
      </w:r>
    </w:p>
    <w:p w:rsidR="00B6551C" w:rsidRPr="00FE3130" w:rsidRDefault="00AC0927" w:rsidP="00FE3130">
      <w:pPr>
        <w:pStyle w:val="ListParagraph"/>
        <w:numPr>
          <w:ilvl w:val="0"/>
          <w:numId w:val="2"/>
        </w:numPr>
        <w:tabs>
          <w:tab w:val="left" w:pos="99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hAnsi="GHEA Grapalat" w:cs="Sylfaen"/>
          <w:sz w:val="24"/>
          <w:szCs w:val="24"/>
          <w:lang w:val="af-ZA"/>
        </w:rPr>
        <w:t>Հաշվի</w:t>
      </w:r>
      <w:r w:rsidRPr="00FE3130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FE3130">
        <w:rPr>
          <w:rFonts w:ascii="GHEA Grapalat" w:hAnsi="GHEA Grapalat" w:cs="Sylfaen"/>
          <w:sz w:val="24"/>
          <w:szCs w:val="24"/>
          <w:lang w:val="af-ZA"/>
        </w:rPr>
        <w:t>առնելով</w:t>
      </w:r>
      <w:r w:rsidRPr="00FE3130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FE3130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FE3130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FE313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FE3130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FE3130">
        <w:rPr>
          <w:rFonts w:ascii="GHEA Grapalat" w:hAnsi="GHEA Grapalat" w:cs="Sylfaen"/>
          <w:sz w:val="24"/>
          <w:szCs w:val="24"/>
          <w:lang w:val="af-ZA"/>
        </w:rPr>
        <w:t>սահմանափակ</w:t>
      </w:r>
      <w:r w:rsidRPr="00FE3130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FE3130">
        <w:rPr>
          <w:rFonts w:ascii="GHEA Grapalat" w:hAnsi="GHEA Grapalat" w:cs="Sylfaen"/>
          <w:sz w:val="24"/>
          <w:szCs w:val="24"/>
          <w:lang w:val="af-ZA"/>
        </w:rPr>
        <w:t>հողա</w:t>
      </w:r>
      <w:r w:rsidRPr="00FE3130">
        <w:rPr>
          <w:rFonts w:ascii="GHEA Grapalat" w:hAnsi="GHEA Grapalat" w:cs="Sylfaen"/>
          <w:sz w:val="24"/>
          <w:szCs w:val="24"/>
          <w:lang w:val="af-ZA"/>
        </w:rPr>
        <w:softHyphen/>
        <w:t>տարածքները</w:t>
      </w:r>
      <w:r w:rsidRPr="00FE3130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FE3130">
        <w:rPr>
          <w:rFonts w:ascii="GHEA Grapalat" w:hAnsi="GHEA Grapalat" w:cs="Sylfaen"/>
          <w:sz w:val="24"/>
          <w:szCs w:val="24"/>
          <w:lang w:val="af-ZA"/>
        </w:rPr>
        <w:t>գյուղատնտեսական</w:t>
      </w:r>
      <w:r w:rsidRPr="00FE3130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FE3130">
        <w:rPr>
          <w:rFonts w:ascii="GHEA Grapalat" w:hAnsi="GHEA Grapalat" w:cs="Sylfaen"/>
          <w:sz w:val="24"/>
          <w:szCs w:val="24"/>
          <w:lang w:val="af-ZA"/>
        </w:rPr>
        <w:t>մշակաբույսերի</w:t>
      </w:r>
      <w:r w:rsidRPr="00FE3130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FE3130">
        <w:rPr>
          <w:rFonts w:ascii="GHEA Grapalat" w:hAnsi="GHEA Grapalat" w:cs="Sylfaen"/>
          <w:sz w:val="24"/>
          <w:szCs w:val="24"/>
          <w:lang w:val="af-ZA"/>
        </w:rPr>
        <w:t>բերքատվության</w:t>
      </w:r>
      <w:r w:rsidRPr="00FE3130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FE3130">
        <w:rPr>
          <w:rFonts w:ascii="GHEA Grapalat" w:hAnsi="GHEA Grapalat" w:cs="Sylfaen"/>
          <w:sz w:val="24"/>
          <w:szCs w:val="24"/>
          <w:lang w:val="af-ZA"/>
        </w:rPr>
        <w:t>համեմատա</w:t>
      </w:r>
      <w:r w:rsidRPr="00FE3130">
        <w:rPr>
          <w:rFonts w:ascii="GHEA Grapalat" w:hAnsi="GHEA Grapalat" w:cs="Sylfaen"/>
          <w:sz w:val="24"/>
          <w:szCs w:val="24"/>
          <w:lang w:val="af-ZA"/>
        </w:rPr>
        <w:softHyphen/>
        <w:t>բար</w:t>
      </w:r>
      <w:r w:rsidRPr="00FE3130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FE3130">
        <w:rPr>
          <w:rFonts w:ascii="GHEA Grapalat" w:hAnsi="GHEA Grapalat" w:cs="Sylfaen"/>
          <w:sz w:val="24"/>
          <w:szCs w:val="24"/>
          <w:lang w:val="af-ZA"/>
        </w:rPr>
        <w:t>ցածր</w:t>
      </w:r>
      <w:r w:rsidRPr="00FE3130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FE3130">
        <w:rPr>
          <w:rFonts w:ascii="GHEA Grapalat" w:hAnsi="GHEA Grapalat" w:cs="Sylfaen"/>
          <w:sz w:val="24"/>
          <w:szCs w:val="24"/>
          <w:lang w:val="af-ZA"/>
        </w:rPr>
        <w:t>ցուցանիշները</w:t>
      </w:r>
      <w:r w:rsidRPr="00FE3130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FE3130">
        <w:rPr>
          <w:rFonts w:ascii="GHEA Grapalat" w:hAnsi="GHEA Grapalat" w:cs="Sylfaen"/>
          <w:sz w:val="24"/>
          <w:szCs w:val="24"/>
          <w:lang w:val="af-ZA"/>
        </w:rPr>
        <w:t>և</w:t>
      </w:r>
      <w:r w:rsidRPr="00FE3130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="00D426FD" w:rsidRPr="00FE3130">
        <w:rPr>
          <w:rFonts w:ascii="GHEA Grapalat" w:hAnsi="GHEA Grapalat" w:cs="Calibri"/>
          <w:sz w:val="24"/>
          <w:szCs w:val="24"/>
          <w:lang w:val="hy-AM"/>
        </w:rPr>
        <w:t xml:space="preserve">գյուղատնտեսության վարման </w:t>
      </w:r>
      <w:r w:rsidRPr="00FE3130">
        <w:rPr>
          <w:rFonts w:ascii="GHEA Grapalat" w:hAnsi="GHEA Grapalat" w:cs="Sylfaen"/>
          <w:sz w:val="24"/>
          <w:szCs w:val="24"/>
          <w:lang w:val="af-ZA"/>
        </w:rPr>
        <w:t>բարձր</w:t>
      </w:r>
      <w:r w:rsidRPr="00FE3130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FE3130">
        <w:rPr>
          <w:rFonts w:ascii="GHEA Grapalat" w:hAnsi="GHEA Grapalat" w:cs="Sylfaen"/>
          <w:sz w:val="24"/>
          <w:szCs w:val="24"/>
          <w:lang w:val="af-ZA"/>
        </w:rPr>
        <w:t>ռիսկայնությունը</w:t>
      </w:r>
      <w:r w:rsidRPr="00FE3130">
        <w:rPr>
          <w:rFonts w:ascii="GHEA Grapalat" w:hAnsi="GHEA Grapalat" w:cs="Calibri"/>
          <w:sz w:val="24"/>
          <w:szCs w:val="24"/>
          <w:lang w:val="af-ZA"/>
        </w:rPr>
        <w:t xml:space="preserve">, </w:t>
      </w:r>
      <w:r w:rsidRPr="00FE3130">
        <w:rPr>
          <w:rFonts w:ascii="GHEA Grapalat" w:hAnsi="GHEA Grapalat"/>
          <w:sz w:val="24"/>
          <w:szCs w:val="24"/>
          <w:lang w:val="af-ZA"/>
        </w:rPr>
        <w:t>անասնաբուծությունը՝ շնորհիվ ռիսկայնության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ավելի </w:t>
      </w:r>
      <w:r w:rsidRPr="00FE3130">
        <w:rPr>
          <w:rFonts w:ascii="GHEA Grapalat" w:hAnsi="GHEA Grapalat"/>
          <w:sz w:val="24"/>
          <w:szCs w:val="24"/>
          <w:lang w:val="af-ZA"/>
        </w:rPr>
        <w:t>ցածր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մակարդակի</w:t>
      </w:r>
      <w:r w:rsidRPr="00FE3130">
        <w:rPr>
          <w:rFonts w:ascii="GHEA Grapalat" w:hAnsi="GHEA Grapalat"/>
          <w:sz w:val="24"/>
          <w:szCs w:val="24"/>
          <w:lang w:val="af-ZA"/>
        </w:rPr>
        <w:t>, առկա ռեսուրսների լիարժեք օգտա</w:t>
      </w:r>
      <w:r w:rsidR="00D84015" w:rsidRPr="00FE3130">
        <w:rPr>
          <w:rFonts w:ascii="GHEA Grapalat" w:hAnsi="GHEA Grapalat"/>
          <w:sz w:val="24"/>
          <w:szCs w:val="24"/>
          <w:lang w:val="hy-AM"/>
        </w:rPr>
        <w:softHyphen/>
      </w:r>
      <w:r w:rsidRPr="00FE3130">
        <w:rPr>
          <w:rFonts w:ascii="GHEA Grapalat" w:hAnsi="GHEA Grapalat"/>
          <w:sz w:val="24"/>
          <w:szCs w:val="24"/>
          <w:lang w:val="af-ZA"/>
        </w:rPr>
        <w:t>գործ</w:t>
      </w:r>
      <w:r w:rsidR="00D84015" w:rsidRPr="00FE3130">
        <w:rPr>
          <w:rFonts w:ascii="GHEA Grapalat" w:hAnsi="GHEA Grapalat"/>
          <w:sz w:val="24"/>
          <w:szCs w:val="24"/>
          <w:lang w:val="af-ZA"/>
        </w:rPr>
        <w:softHyphen/>
      </w:r>
      <w:r w:rsidRPr="00FE3130">
        <w:rPr>
          <w:rFonts w:ascii="GHEA Grapalat" w:hAnsi="GHEA Grapalat"/>
          <w:sz w:val="24"/>
          <w:szCs w:val="24"/>
          <w:lang w:val="af-ZA"/>
        </w:rPr>
        <w:t>ման արդյունքում կարող է դառնալ որոշիչ լծակ՝ երկրի գյուղատնտեսական համախառն արտադրանքի ավելացման գործում:</w:t>
      </w: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 xml:space="preserve"> Սակայն տավարաբուծությունից ստացվող համախառն արտադրանքի ներկայիս ծավալները դեռևս հեռու են բավարար լինելուց: Չնայած այն փաստին, որ </w:t>
      </w:r>
      <w:r w:rsidR="00A2559E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 xml:space="preserve">հանրապետությունում </w:t>
      </w: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կաթի ինքնաբավության մակար</w:t>
      </w:r>
      <w:r w:rsidR="00D84015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softHyphen/>
      </w: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 xml:space="preserve">դակը </w:t>
      </w:r>
      <w:r w:rsidR="00D84015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բավականի</w:t>
      </w:r>
      <w:r w:rsidR="0061199C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ն</w:t>
      </w:r>
      <w:r w:rsidR="00D84015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 xml:space="preserve"> </w:t>
      </w: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 xml:space="preserve">բարձր է (91.2%), </w:t>
      </w:r>
      <w:r w:rsidR="00A2559E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 xml:space="preserve">կովերի </w:t>
      </w:r>
      <w:r w:rsidR="00E16957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կաթնատվության մակարդակը</w:t>
      </w: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 xml:space="preserve"> </w:t>
      </w:r>
      <w:r w:rsidR="00D84015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 xml:space="preserve">դեռևս </w:t>
      </w: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ցածր է (</w:t>
      </w:r>
      <w:r w:rsidR="00E16957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 xml:space="preserve">շուրջ </w:t>
      </w: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2260</w:t>
      </w:r>
      <w:r w:rsidR="00A179EE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 xml:space="preserve"> </w:t>
      </w:r>
      <w:r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կգ)</w:t>
      </w:r>
      <w:r w:rsidR="00B6551C" w:rsidRPr="00FE3130">
        <w:rPr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։</w:t>
      </w:r>
    </w:p>
    <w:p w:rsidR="001C4EDE" w:rsidRPr="00FE3130" w:rsidRDefault="001C4EDE" w:rsidP="00FE3130">
      <w:pPr>
        <w:pStyle w:val="ListParagraph"/>
        <w:numPr>
          <w:ilvl w:val="0"/>
          <w:numId w:val="2"/>
        </w:numPr>
        <w:tabs>
          <w:tab w:val="left" w:pos="99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Միջազգային փորձի ուսումնասիրությունները վկայում են, որ տարբեր երկրներում բավականին բարձ</w:t>
      </w:r>
      <w:r w:rsidR="00827860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ր է կովերի կաթնատվությունը, </w:t>
      </w:r>
      <w:r w:rsidR="008467C2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ինչը հանգեցնում է</w:t>
      </w:r>
      <w:r w:rsidR="00801CC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ինքնարժեքի իջեցմանը։ Այս պայմաններում հայրենական </w:t>
      </w:r>
      <w:r w:rsidR="008467C2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արտադրանքը չի կարող</w:t>
      </w:r>
      <w:r w:rsidR="00801CC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8467C2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մրցունակ</w:t>
      </w:r>
      <w:r w:rsidR="00801CC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8467C2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լինել</w:t>
      </w:r>
      <w:r w:rsidR="00827860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միջազգային շուկայում։</w:t>
      </w:r>
    </w:p>
    <w:p w:rsidR="00827860" w:rsidRPr="00FE3130" w:rsidRDefault="00827860" w:rsidP="00FE3130">
      <w:pPr>
        <w:pStyle w:val="ListParagraph"/>
        <w:tabs>
          <w:tab w:val="left" w:pos="990"/>
        </w:tabs>
        <w:spacing w:line="276" w:lineRule="auto"/>
        <w:ind w:left="0" w:firstLine="567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Աղյուսակ 1.</w:t>
      </w:r>
    </w:p>
    <w:p w:rsidR="00827860" w:rsidRPr="00FE3130" w:rsidRDefault="00D960F9" w:rsidP="00FE3130">
      <w:pPr>
        <w:pStyle w:val="ListParagraph"/>
        <w:tabs>
          <w:tab w:val="left" w:pos="990"/>
        </w:tabs>
        <w:spacing w:line="276" w:lineRule="auto"/>
        <w:ind w:left="0" w:firstLine="567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Զարգացած</w:t>
      </w:r>
      <w:r w:rsidR="00827860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երկրներում կովերի կաթնատվության մակարդակը</w:t>
      </w:r>
      <w:r w:rsidR="00323DE5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/կգ/</w:t>
      </w: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1317"/>
        <w:gridCol w:w="1229"/>
        <w:gridCol w:w="1425"/>
        <w:gridCol w:w="1841"/>
        <w:gridCol w:w="1417"/>
        <w:gridCol w:w="720"/>
        <w:gridCol w:w="1265"/>
      </w:tblGrid>
      <w:tr w:rsidR="002432A6" w:rsidRPr="008A656B" w:rsidTr="008A656B">
        <w:trPr>
          <w:trHeight w:val="947"/>
        </w:trPr>
        <w:tc>
          <w:tcPr>
            <w:tcW w:w="988" w:type="dxa"/>
          </w:tcPr>
          <w:p w:rsidR="002E0F47" w:rsidRPr="008A656B" w:rsidRDefault="002E0F47" w:rsidP="008A656B">
            <w:pPr>
              <w:spacing w:line="276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8A656B">
              <w:rPr>
                <w:rFonts w:ascii="GHEA Grapalat" w:hAnsi="GHEA Grapalat" w:cs="Arial"/>
                <w:b/>
                <w:sz w:val="18"/>
                <w:szCs w:val="18"/>
              </w:rPr>
              <w:t>Իսրայել</w:t>
            </w:r>
          </w:p>
        </w:tc>
        <w:tc>
          <w:tcPr>
            <w:tcW w:w="850" w:type="dxa"/>
          </w:tcPr>
          <w:p w:rsidR="002E0F47" w:rsidRPr="008A656B" w:rsidRDefault="002E0F47" w:rsidP="008A656B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8A656B">
              <w:rPr>
                <w:rFonts w:ascii="GHEA Grapalat" w:hAnsi="GHEA Grapalat" w:cs="Arial"/>
                <w:b/>
                <w:sz w:val="18"/>
                <w:szCs w:val="18"/>
              </w:rPr>
              <w:t xml:space="preserve">ԱՄՆ </w:t>
            </w:r>
          </w:p>
        </w:tc>
        <w:tc>
          <w:tcPr>
            <w:tcW w:w="1317" w:type="dxa"/>
          </w:tcPr>
          <w:p w:rsidR="002E0F47" w:rsidRPr="008A656B" w:rsidRDefault="002E0F47" w:rsidP="008A656B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8A656B">
              <w:rPr>
                <w:rFonts w:ascii="GHEA Grapalat" w:hAnsi="GHEA Grapalat" w:cs="Arial"/>
                <w:b/>
                <w:sz w:val="18"/>
                <w:szCs w:val="18"/>
              </w:rPr>
              <w:t>Գերմանիա</w:t>
            </w:r>
          </w:p>
        </w:tc>
        <w:tc>
          <w:tcPr>
            <w:tcW w:w="1229" w:type="dxa"/>
          </w:tcPr>
          <w:p w:rsidR="002E0F47" w:rsidRPr="008A656B" w:rsidRDefault="002E0F47" w:rsidP="008A656B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8A656B">
              <w:rPr>
                <w:rFonts w:ascii="GHEA Grapalat" w:hAnsi="GHEA Grapalat" w:cs="Arial"/>
                <w:b/>
                <w:sz w:val="18"/>
                <w:szCs w:val="18"/>
              </w:rPr>
              <w:t>Ֆրանսիա</w:t>
            </w:r>
          </w:p>
        </w:tc>
        <w:tc>
          <w:tcPr>
            <w:tcW w:w="1425" w:type="dxa"/>
          </w:tcPr>
          <w:p w:rsidR="002E0F47" w:rsidRPr="008A656B" w:rsidRDefault="002E0F47" w:rsidP="008A656B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8A656B">
              <w:rPr>
                <w:rFonts w:ascii="GHEA Grapalat" w:hAnsi="GHEA Grapalat" w:cs="Arial"/>
                <w:b/>
                <w:sz w:val="18"/>
                <w:szCs w:val="18"/>
              </w:rPr>
              <w:t>Մեծ Բրիտանիա</w:t>
            </w:r>
          </w:p>
        </w:tc>
        <w:tc>
          <w:tcPr>
            <w:tcW w:w="1841" w:type="dxa"/>
          </w:tcPr>
          <w:p w:rsidR="002E0F47" w:rsidRPr="008A656B" w:rsidRDefault="002E0F47" w:rsidP="008A656B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8A656B">
              <w:rPr>
                <w:rFonts w:ascii="GHEA Grapalat" w:hAnsi="GHEA Grapalat" w:cs="Arial"/>
                <w:b/>
                <w:sz w:val="18"/>
                <w:szCs w:val="18"/>
              </w:rPr>
              <w:t>Նիդերլանդների Թագավորություն</w:t>
            </w:r>
          </w:p>
        </w:tc>
        <w:tc>
          <w:tcPr>
            <w:tcW w:w="1417" w:type="dxa"/>
          </w:tcPr>
          <w:p w:rsidR="002E0F47" w:rsidRPr="008A656B" w:rsidRDefault="002E0F47" w:rsidP="008A656B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8A656B">
              <w:rPr>
                <w:rFonts w:ascii="GHEA Grapalat" w:hAnsi="GHEA Grapalat" w:cs="Arial"/>
                <w:b/>
                <w:sz w:val="18"/>
                <w:szCs w:val="18"/>
              </w:rPr>
              <w:t>Ավստրալիա</w:t>
            </w:r>
          </w:p>
        </w:tc>
        <w:tc>
          <w:tcPr>
            <w:tcW w:w="720" w:type="dxa"/>
          </w:tcPr>
          <w:p w:rsidR="002E0F47" w:rsidRPr="008A656B" w:rsidRDefault="002E0F47" w:rsidP="008A656B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8A656B">
              <w:rPr>
                <w:rFonts w:ascii="GHEA Grapalat" w:hAnsi="GHEA Grapalat" w:cs="Arial"/>
                <w:b/>
                <w:sz w:val="18"/>
                <w:szCs w:val="18"/>
              </w:rPr>
              <w:t>ՌԴ</w:t>
            </w:r>
          </w:p>
        </w:tc>
        <w:tc>
          <w:tcPr>
            <w:tcW w:w="1265" w:type="dxa"/>
          </w:tcPr>
          <w:p w:rsidR="002E0F47" w:rsidRPr="008A656B" w:rsidRDefault="002E0F47" w:rsidP="008A656B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8A656B">
              <w:rPr>
                <w:rFonts w:ascii="GHEA Grapalat" w:hAnsi="GHEA Grapalat" w:cs="Arial"/>
                <w:b/>
                <w:sz w:val="18"/>
                <w:szCs w:val="18"/>
              </w:rPr>
              <w:t>Նոր Զելանդիա</w:t>
            </w:r>
          </w:p>
        </w:tc>
      </w:tr>
      <w:tr w:rsidR="001C4EDE" w:rsidRPr="008A656B" w:rsidTr="008A656B">
        <w:trPr>
          <w:trHeight w:val="292"/>
        </w:trPr>
        <w:tc>
          <w:tcPr>
            <w:tcW w:w="988" w:type="dxa"/>
          </w:tcPr>
          <w:p w:rsidR="002E0F47" w:rsidRPr="008A656B" w:rsidRDefault="002E0F47" w:rsidP="008A656B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8A656B">
              <w:rPr>
                <w:rFonts w:ascii="GHEA Grapalat" w:hAnsi="GHEA Grapalat" w:cs="Arial"/>
                <w:b/>
                <w:sz w:val="18"/>
                <w:szCs w:val="18"/>
              </w:rPr>
              <w:t>12,000</w:t>
            </w:r>
          </w:p>
        </w:tc>
        <w:tc>
          <w:tcPr>
            <w:tcW w:w="850" w:type="dxa"/>
          </w:tcPr>
          <w:p w:rsidR="002E0F47" w:rsidRPr="008A656B" w:rsidRDefault="002E0F47" w:rsidP="008A656B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8A656B">
              <w:rPr>
                <w:rFonts w:ascii="GHEA Grapalat" w:hAnsi="GHEA Grapalat" w:cs="Arial"/>
                <w:b/>
                <w:sz w:val="18"/>
                <w:szCs w:val="18"/>
              </w:rPr>
              <w:t>10,000</w:t>
            </w:r>
          </w:p>
        </w:tc>
        <w:tc>
          <w:tcPr>
            <w:tcW w:w="1317" w:type="dxa"/>
          </w:tcPr>
          <w:p w:rsidR="002E0F47" w:rsidRPr="008A656B" w:rsidRDefault="002E0F47" w:rsidP="008A656B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8A656B">
              <w:rPr>
                <w:rFonts w:ascii="GHEA Grapalat" w:hAnsi="GHEA Grapalat" w:cs="Arial"/>
                <w:b/>
                <w:sz w:val="18"/>
                <w:szCs w:val="18"/>
              </w:rPr>
              <w:t>9,101</w:t>
            </w:r>
          </w:p>
        </w:tc>
        <w:tc>
          <w:tcPr>
            <w:tcW w:w="1229" w:type="dxa"/>
          </w:tcPr>
          <w:p w:rsidR="002E0F47" w:rsidRPr="008A656B" w:rsidRDefault="002E0F47" w:rsidP="008A656B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8A656B">
              <w:rPr>
                <w:rFonts w:ascii="GHEA Grapalat" w:hAnsi="GHEA Grapalat" w:cs="Arial"/>
                <w:b/>
                <w:sz w:val="18"/>
                <w:szCs w:val="18"/>
              </w:rPr>
              <w:t>8,500</w:t>
            </w:r>
          </w:p>
        </w:tc>
        <w:tc>
          <w:tcPr>
            <w:tcW w:w="1425" w:type="dxa"/>
          </w:tcPr>
          <w:p w:rsidR="002E0F47" w:rsidRPr="008A656B" w:rsidRDefault="002E0F47" w:rsidP="008A656B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8A656B">
              <w:rPr>
                <w:rFonts w:ascii="GHEA Grapalat" w:hAnsi="GHEA Grapalat" w:cs="Arial"/>
                <w:b/>
                <w:sz w:val="18"/>
                <w:szCs w:val="18"/>
              </w:rPr>
              <w:t>8,000</w:t>
            </w:r>
          </w:p>
        </w:tc>
        <w:tc>
          <w:tcPr>
            <w:tcW w:w="1841" w:type="dxa"/>
          </w:tcPr>
          <w:p w:rsidR="002E0F47" w:rsidRPr="008A656B" w:rsidRDefault="002E0F47" w:rsidP="008A656B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8A656B">
              <w:rPr>
                <w:rFonts w:ascii="GHEA Grapalat" w:hAnsi="GHEA Grapalat" w:cs="Arial"/>
                <w:b/>
                <w:sz w:val="18"/>
                <w:szCs w:val="18"/>
              </w:rPr>
              <w:t xml:space="preserve">8,000 </w:t>
            </w:r>
          </w:p>
        </w:tc>
        <w:tc>
          <w:tcPr>
            <w:tcW w:w="1417" w:type="dxa"/>
          </w:tcPr>
          <w:p w:rsidR="002E0F47" w:rsidRPr="008A656B" w:rsidRDefault="002E0F47" w:rsidP="008A656B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8A656B">
              <w:rPr>
                <w:rFonts w:ascii="GHEA Grapalat" w:hAnsi="GHEA Grapalat" w:cs="Arial"/>
                <w:b/>
                <w:sz w:val="18"/>
                <w:szCs w:val="18"/>
              </w:rPr>
              <w:t>5500</w:t>
            </w:r>
          </w:p>
        </w:tc>
        <w:tc>
          <w:tcPr>
            <w:tcW w:w="720" w:type="dxa"/>
          </w:tcPr>
          <w:p w:rsidR="002E0F47" w:rsidRPr="008A656B" w:rsidRDefault="002E0F47" w:rsidP="008A656B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8A656B">
              <w:rPr>
                <w:rFonts w:ascii="GHEA Grapalat" w:hAnsi="GHEA Grapalat" w:cs="Arial"/>
                <w:b/>
                <w:sz w:val="18"/>
                <w:szCs w:val="18"/>
              </w:rPr>
              <w:t>4,300</w:t>
            </w:r>
          </w:p>
        </w:tc>
        <w:tc>
          <w:tcPr>
            <w:tcW w:w="1265" w:type="dxa"/>
          </w:tcPr>
          <w:p w:rsidR="002E0F47" w:rsidRPr="008A656B" w:rsidRDefault="002E0F47" w:rsidP="008A656B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8A656B">
              <w:rPr>
                <w:rFonts w:ascii="GHEA Grapalat" w:hAnsi="GHEA Grapalat" w:cs="Arial"/>
                <w:b/>
                <w:sz w:val="18"/>
                <w:szCs w:val="18"/>
              </w:rPr>
              <w:t>4300</w:t>
            </w:r>
          </w:p>
        </w:tc>
      </w:tr>
    </w:tbl>
    <w:p w:rsidR="002E0F47" w:rsidRPr="00FE3130" w:rsidRDefault="002E0F47" w:rsidP="00FE3130">
      <w:pPr>
        <w:pStyle w:val="ListParagraph"/>
        <w:tabs>
          <w:tab w:val="left" w:pos="99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:rsidR="00AC0927" w:rsidRPr="00FE3130" w:rsidRDefault="00A179EE" w:rsidP="00FE3130">
      <w:pPr>
        <w:pStyle w:val="ListParagraph"/>
        <w:numPr>
          <w:ilvl w:val="0"/>
          <w:numId w:val="2"/>
        </w:numPr>
        <w:tabs>
          <w:tab w:val="left" w:pos="99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Արտադրական սարքավորումների և քիչ քանակությամբ </w:t>
      </w:r>
      <w:r w:rsidR="00323DE5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տիպային կամ մասնագիտացված </w:t>
      </w:r>
      <w:r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անասնաշենքերի պակասի պատճառով, հումքի արտադրության ընդհանուր ծավա</w:t>
      </w:r>
      <w:r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softHyphen/>
        <w:t>լով Հայաստանում խնդիրներ են ծագում արտադրվող կաթի որակի և անվտան</w:t>
      </w:r>
      <w:r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softHyphen/>
        <w:t>գության հետ: Հայաստանի Հանրապետության կառավարությունը փորձում է ներ</w:t>
      </w:r>
      <w:r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softHyphen/>
        <w:t xml:space="preserve">մուծել կաթի և կաթնամթերքի որակի և անվտանգության նոր չափանիշներ, սակայն </w:t>
      </w:r>
      <w:r w:rsidR="00827860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փ</w:t>
      </w:r>
      <w:r w:rsidR="00684105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ոքր գյուղացիական</w:t>
      </w:r>
      <w:r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 տնտե</w:t>
      </w:r>
      <w:r w:rsidR="00684105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սությունները</w:t>
      </w:r>
      <w:r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 սեփական միջոցներով ի վիճակի չեն </w:t>
      </w:r>
      <w:r w:rsidR="00D426FD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կիրառել </w:t>
      </w:r>
      <w:r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այնպիսի տեխնոլոգիաներ, որոնք թույլ կտան արտադրել ժամանակակից պահանջներին համապատասխան արտադրանք: </w:t>
      </w:r>
    </w:p>
    <w:p w:rsidR="00A179EE" w:rsidRPr="00FE3130" w:rsidRDefault="00F16BD7" w:rsidP="00FE3130">
      <w:pPr>
        <w:pStyle w:val="ListParagraph"/>
        <w:numPr>
          <w:ilvl w:val="0"/>
          <w:numId w:val="2"/>
        </w:numPr>
        <w:tabs>
          <w:tab w:val="left" w:pos="99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Կաթի արտադրության 60</w:t>
      </w:r>
      <w:r w:rsidR="001C5303" w:rsidRPr="00FE3130">
        <w:rPr>
          <w:rFonts w:ascii="GHEA Grapalat" w:hAnsi="GHEA Grapalat"/>
          <w:sz w:val="24"/>
          <w:szCs w:val="24"/>
          <w:lang w:val="hy-AM"/>
        </w:rPr>
        <w:t>%-ը բաժին է ընկնում արոտ</w:t>
      </w:r>
      <w:r w:rsidR="004627C0" w:rsidRPr="00FE3130">
        <w:rPr>
          <w:rFonts w:ascii="GHEA Grapalat" w:hAnsi="GHEA Grapalat"/>
          <w:sz w:val="24"/>
          <w:szCs w:val="24"/>
          <w:lang w:val="hy-AM"/>
        </w:rPr>
        <w:t>ային</w:t>
      </w:r>
      <w:r w:rsidR="001C5303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323DE5" w:rsidRPr="00FE3130">
        <w:rPr>
          <w:rFonts w:ascii="GHEA Grapalat" w:hAnsi="GHEA Grapalat"/>
          <w:sz w:val="24"/>
          <w:szCs w:val="24"/>
          <w:lang w:val="hy-AM"/>
        </w:rPr>
        <w:t>շրջանին</w:t>
      </w:r>
      <w:r w:rsidR="001C5303" w:rsidRPr="00FE3130">
        <w:rPr>
          <w:rFonts w:ascii="GHEA Grapalat" w:hAnsi="GHEA Grapalat"/>
          <w:sz w:val="24"/>
          <w:szCs w:val="24"/>
          <w:lang w:val="hy-AM"/>
        </w:rPr>
        <w:t>,</w:t>
      </w:r>
      <w:r w:rsidR="008467C2" w:rsidRPr="00FE3130">
        <w:rPr>
          <w:rFonts w:ascii="GHEA Grapalat" w:hAnsi="GHEA Grapalat"/>
          <w:sz w:val="24"/>
          <w:szCs w:val="24"/>
          <w:lang w:val="hy-AM"/>
        </w:rPr>
        <w:t xml:space="preserve"> հետևա</w:t>
      </w:r>
      <w:r w:rsidR="004627C0" w:rsidRPr="00FE3130">
        <w:rPr>
          <w:rFonts w:ascii="GHEA Grapalat" w:hAnsi="GHEA Grapalat"/>
          <w:sz w:val="24"/>
          <w:szCs w:val="24"/>
          <w:lang w:val="hy-AM"/>
        </w:rPr>
        <w:softHyphen/>
      </w:r>
      <w:r w:rsidR="008467C2" w:rsidRPr="00FE3130">
        <w:rPr>
          <w:rFonts w:ascii="GHEA Grapalat" w:hAnsi="GHEA Grapalat"/>
          <w:sz w:val="24"/>
          <w:szCs w:val="24"/>
          <w:lang w:val="hy-AM"/>
        </w:rPr>
        <w:t>բար</w:t>
      </w:r>
      <w:r w:rsidR="001C5303" w:rsidRPr="00FE3130">
        <w:rPr>
          <w:rFonts w:ascii="GHEA Grapalat" w:hAnsi="GHEA Grapalat"/>
          <w:sz w:val="24"/>
          <w:szCs w:val="24"/>
          <w:lang w:val="hy-AM"/>
        </w:rPr>
        <w:t xml:space="preserve"> գնման գները արոտային և մսուրային </w:t>
      </w:r>
      <w:r w:rsidRPr="00FE3130">
        <w:rPr>
          <w:rFonts w:ascii="GHEA Grapalat" w:hAnsi="GHEA Grapalat"/>
          <w:sz w:val="24"/>
          <w:szCs w:val="24"/>
          <w:lang w:val="hy-AM"/>
        </w:rPr>
        <w:t>շրջաններում</w:t>
      </w:r>
      <w:r w:rsidR="001C5303" w:rsidRPr="00FE3130">
        <w:rPr>
          <w:rFonts w:ascii="GHEA Grapalat" w:hAnsi="GHEA Grapalat"/>
          <w:sz w:val="24"/>
          <w:szCs w:val="24"/>
          <w:lang w:val="hy-AM"/>
        </w:rPr>
        <w:t xml:space="preserve"> տարբեր են։ Արոտային </w:t>
      </w:r>
      <w:r w:rsidRPr="00FE3130">
        <w:rPr>
          <w:rFonts w:ascii="GHEA Grapalat" w:hAnsi="GHEA Grapalat"/>
          <w:sz w:val="24"/>
          <w:szCs w:val="24"/>
          <w:lang w:val="hy-AM"/>
        </w:rPr>
        <w:t>շրջանում</w:t>
      </w:r>
      <w:r w:rsidR="001C5303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4627C0" w:rsidRPr="00FE3130">
        <w:rPr>
          <w:rFonts w:ascii="GHEA Grapalat" w:hAnsi="GHEA Grapalat"/>
          <w:sz w:val="24"/>
          <w:szCs w:val="24"/>
          <w:lang w:val="hy-AM"/>
        </w:rPr>
        <w:t xml:space="preserve">կաթնամթերք արտադրող ընկերություններում </w:t>
      </w:r>
      <w:r w:rsidR="0050792B" w:rsidRPr="00FE3130">
        <w:rPr>
          <w:rFonts w:ascii="GHEA Grapalat" w:hAnsi="GHEA Grapalat"/>
          <w:sz w:val="24"/>
          <w:szCs w:val="24"/>
          <w:lang w:val="hy-AM"/>
        </w:rPr>
        <w:t xml:space="preserve">կաթի </w:t>
      </w:r>
      <w:r w:rsidR="001C5303" w:rsidRPr="00FE3130">
        <w:rPr>
          <w:rFonts w:ascii="GHEA Grapalat" w:hAnsi="GHEA Grapalat"/>
          <w:sz w:val="24"/>
          <w:szCs w:val="24"/>
          <w:lang w:val="hy-AM"/>
        </w:rPr>
        <w:t xml:space="preserve">մթերման գինը կազմում է 120-140 դրամ, իսկ </w:t>
      </w:r>
      <w:r w:rsidRPr="00FE3130">
        <w:rPr>
          <w:rFonts w:ascii="GHEA Grapalat" w:hAnsi="GHEA Grapalat"/>
          <w:sz w:val="24"/>
          <w:szCs w:val="24"/>
          <w:lang w:val="hy-AM"/>
        </w:rPr>
        <w:t>ձմռանը</w:t>
      </w:r>
      <w:r w:rsidR="001C5303" w:rsidRPr="00FE3130">
        <w:rPr>
          <w:rFonts w:ascii="GHEA Grapalat" w:hAnsi="GHEA Grapalat"/>
          <w:sz w:val="24"/>
          <w:szCs w:val="24"/>
          <w:lang w:val="hy-AM"/>
        </w:rPr>
        <w:t xml:space="preserve">՝ 140-160 դրամ։ </w:t>
      </w:r>
      <w:r w:rsidR="00A179EE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Չնայած սեզոնային բնույթին՝ </w:t>
      </w:r>
      <w:r w:rsidR="007875A2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կայուն քանակությամբ </w:t>
      </w:r>
      <w:r w:rsidR="00A179EE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կաթ</w:t>
      </w:r>
      <w:r w:rsidR="007875A2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 արտադրող </w:t>
      </w:r>
      <w:r w:rsidR="00A179EE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որոշ ինտենսիվ </w:t>
      </w:r>
      <w:r w:rsidR="0050792B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տնտեսություններ</w:t>
      </w:r>
      <w:r w:rsidR="00A179EE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 երկարաժամկետ պայմանագրեր </w:t>
      </w:r>
      <w:r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են կնքում </w:t>
      </w:r>
      <w:r w:rsidR="00A179EE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վերամշակող ընկերու</w:t>
      </w:r>
      <w:r w:rsidR="008E0FE0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softHyphen/>
      </w:r>
      <w:r w:rsidR="00A179EE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թյունների հետ և կլոր տարի վաճառում են հում կաթ</w:t>
      </w:r>
      <w:r w:rsidR="007875A2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՝ կայուն գնով (</w:t>
      </w:r>
      <w:r w:rsidR="001C5303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200-250</w:t>
      </w:r>
      <w:r w:rsidR="00A179EE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 դրամ/կգ</w:t>
      </w:r>
      <w:r w:rsidR="007875A2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)</w:t>
      </w:r>
      <w:r w:rsidR="00A179EE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: </w:t>
      </w:r>
      <w:r w:rsidR="001C5303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Այսօր ստեղծվում են նաև նոր ընկերություններ, որոնք պատրաստ են բարձրորակ կաթ</w:t>
      </w:r>
      <w:r w:rsidR="00C26E30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 մթերելու</w:t>
      </w:r>
      <w:r w:rsidR="001C5303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 համար պայմանագիր </w:t>
      </w:r>
      <w:r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կնքել </w:t>
      </w:r>
      <w:r w:rsidR="0050792B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տնտեսավարողի</w:t>
      </w:r>
      <w:r w:rsidR="001C5303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 հետ</w:t>
      </w:r>
      <w:r w:rsidR="0050792B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 և </w:t>
      </w:r>
      <w:r w:rsidR="001C5303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ամբողջ տարին </w:t>
      </w:r>
      <w:r w:rsidR="00C26E30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այն </w:t>
      </w:r>
      <w:r w:rsidR="001C5303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մթերել 200 դրամով։ </w:t>
      </w:r>
      <w:r w:rsidR="00A179EE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Դա վկայում է այն մասին, որ հայկական շուկայում առկա է բարձր որակի հումքի և նրա կայուն մատակարարման </w:t>
      </w:r>
      <w:r w:rsidR="007875A2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նկատմամբ </w:t>
      </w:r>
      <w:r w:rsidR="00A179EE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պահանջ</w:t>
      </w:r>
      <w:r w:rsidR="008E0FE0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արկ</w:t>
      </w:r>
      <w:r w:rsidR="00A179EE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:</w:t>
      </w:r>
      <w:r w:rsidR="00A179EE" w:rsidRPr="00FE3130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A179EE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Բացի դրանից, հարկ է նշել, որ ձմռանը վերամշակող </w:t>
      </w:r>
      <w:r w:rsidR="008E0FE0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ընկերություն</w:t>
      </w:r>
      <w:r w:rsidR="00C26E30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softHyphen/>
      </w:r>
      <w:r w:rsidR="008E0FE0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ները</w:t>
      </w:r>
      <w:r w:rsidR="0050792B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,</w:t>
      </w:r>
      <w:r w:rsidR="00A179EE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 հիմնականում</w:t>
      </w:r>
      <w:r w:rsidR="0050792B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,</w:t>
      </w:r>
      <w:r w:rsidR="00A179EE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 </w:t>
      </w:r>
      <w:r w:rsidR="008E0FE0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օգտագործում են</w:t>
      </w:r>
      <w:r w:rsidR="00A179EE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 ավելի էժան ներմուծված չոր կաթ, քանի որ </w:t>
      </w:r>
      <w:r w:rsidR="004D5B01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 xml:space="preserve">կաթի արտադրության ծավալները չեն բավարարում և </w:t>
      </w:r>
      <w:r w:rsidR="00A179EE" w:rsidRPr="00FE3130">
        <w:rPr>
          <w:rFonts w:ascii="GHEA Grapalat" w:eastAsia="Times New Roman" w:hAnsi="GHEA Grapalat" w:cs="Sylfaen"/>
          <w:sz w:val="24"/>
          <w:szCs w:val="24"/>
          <w:bdr w:val="none" w:sz="0" w:space="0" w:color="auto" w:frame="1"/>
          <w:lang w:val="hy-AM"/>
        </w:rPr>
        <w:t>տեղական արտադրության հում կաթի գնման արժեքը բավականին բարձր է:</w:t>
      </w:r>
    </w:p>
    <w:p w:rsidR="008E0FE0" w:rsidRPr="00FE3130" w:rsidRDefault="008E0FE0" w:rsidP="00FE3130">
      <w:pPr>
        <w:pStyle w:val="ListParagraph"/>
        <w:tabs>
          <w:tab w:val="left" w:pos="99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:rsidR="008E0FE0" w:rsidRPr="00FE3130" w:rsidRDefault="004D5B01" w:rsidP="00FE3130">
      <w:pPr>
        <w:pStyle w:val="ListParagraph"/>
        <w:numPr>
          <w:ilvl w:val="0"/>
          <w:numId w:val="3"/>
        </w:numPr>
        <w:spacing w:line="276" w:lineRule="auto"/>
        <w:ind w:left="0" w:firstLine="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ԾՐԱԳՐԻ ԻՐԱԿԱՆԱՑՄԱՆ ԱՆՀՐԱԺԵՇՏՈՒԹՅՈՒՆԸ</w:t>
      </w:r>
    </w:p>
    <w:p w:rsidR="008E0FE0" w:rsidRPr="00FE3130" w:rsidRDefault="008E0FE0" w:rsidP="00FE3130">
      <w:pPr>
        <w:pStyle w:val="ListParagraph"/>
        <w:tabs>
          <w:tab w:val="left" w:pos="99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:rsidR="0066595D" w:rsidRPr="00FE3130" w:rsidRDefault="008E0FE0" w:rsidP="00FE3130">
      <w:pPr>
        <w:pStyle w:val="ListParagraph"/>
        <w:numPr>
          <w:ilvl w:val="0"/>
          <w:numId w:val="2"/>
        </w:numPr>
        <w:tabs>
          <w:tab w:val="left" w:pos="99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hAnsi="GHEA Grapalat"/>
          <w:sz w:val="24"/>
          <w:szCs w:val="24"/>
          <w:lang w:val="hy-AM"/>
        </w:rPr>
        <w:t xml:space="preserve">  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>Հայաստանի Հանրապետության գյուղատնտեսության համախառն արտադ</w:t>
      </w:r>
      <w:r w:rsidRPr="00FE3130">
        <w:rPr>
          <w:rFonts w:ascii="GHEA Grapalat" w:hAnsi="GHEA Grapalat"/>
          <w:sz w:val="24"/>
          <w:szCs w:val="24"/>
          <w:lang w:val="hy-AM"/>
        </w:rPr>
        <w:softHyphen/>
      </w:r>
      <w:r w:rsidR="00D1116F" w:rsidRPr="00FE3130">
        <w:rPr>
          <w:rFonts w:ascii="GHEA Grapalat" w:hAnsi="GHEA Grapalat"/>
          <w:sz w:val="24"/>
          <w:szCs w:val="24"/>
          <w:lang w:val="hy-AM"/>
        </w:rPr>
        <w:t>րանքի կառուցվածքի վերլուծությունից պարզվել է, որ հանրապետությունում տավարաբուծությունից ստացվող արտադրանքը կազմում է տարեկան արտադրվող համախառն անասնաբուծական արտադրանքի ավելի քան 75%-ը և համարվում է անասնաբուծության ոլորտում ամենաբարձր տեսակարար կշիռ ունեցող ճյուղը: Անասնաբուծության, մասնավորապես տավարաբուծության զարգացման անհրաժեշ</w:t>
      </w:r>
      <w:r w:rsidR="00C26E30" w:rsidRPr="00FE3130">
        <w:rPr>
          <w:rFonts w:ascii="GHEA Grapalat" w:hAnsi="GHEA Grapalat"/>
          <w:sz w:val="24"/>
          <w:szCs w:val="24"/>
          <w:lang w:val="hy-AM"/>
        </w:rPr>
        <w:softHyphen/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տությունը պայմանավորված է ճյուղի ռազմավարական նշանակությամբ: Դեռևս մեծ քանակությամբ </w:t>
      </w:r>
      <w:r w:rsidR="004D5B01" w:rsidRPr="00FE3130">
        <w:rPr>
          <w:rFonts w:ascii="GHEA Grapalat" w:hAnsi="GHEA Grapalat"/>
          <w:sz w:val="24"/>
          <w:szCs w:val="24"/>
          <w:lang w:val="hy-AM"/>
        </w:rPr>
        <w:t xml:space="preserve">չոր 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>կաթ և կաթնամթերք է ներմուծվում հանրապետություն</w:t>
      </w:r>
      <w:r w:rsidR="00F16BD7" w:rsidRPr="00FE3130">
        <w:rPr>
          <w:rFonts w:ascii="GHEA Grapalat" w:hAnsi="GHEA Grapalat"/>
          <w:sz w:val="24"/>
          <w:szCs w:val="24"/>
          <w:lang w:val="hy-AM"/>
        </w:rPr>
        <w:t>,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F16BD7" w:rsidRPr="00FE3130">
        <w:rPr>
          <w:rFonts w:ascii="GHEA Grapalat" w:hAnsi="GHEA Grapalat"/>
          <w:sz w:val="24"/>
          <w:szCs w:val="24"/>
          <w:lang w:val="hy-AM"/>
        </w:rPr>
        <w:t>ո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>ւստի տավարաբուծական արտադրանքի ինքնաբավության մակարդակի բարձրացման նպատակով անհրաժեշտ է հանրապետությունում վարվող ագրարային քաղաքակա</w:t>
      </w:r>
      <w:r w:rsidR="00C26E30" w:rsidRPr="00FE3130">
        <w:rPr>
          <w:rFonts w:ascii="GHEA Grapalat" w:hAnsi="GHEA Grapalat"/>
          <w:sz w:val="24"/>
          <w:szCs w:val="24"/>
          <w:lang w:val="hy-AM"/>
        </w:rPr>
        <w:softHyphen/>
      </w:r>
      <w:r w:rsidR="00D1116F" w:rsidRPr="00FE3130">
        <w:rPr>
          <w:rFonts w:ascii="GHEA Grapalat" w:hAnsi="GHEA Grapalat"/>
          <w:sz w:val="24"/>
          <w:szCs w:val="24"/>
          <w:lang w:val="hy-AM"/>
        </w:rPr>
        <w:t>նությունում ձևավորել նոր մոտեցումներ:</w:t>
      </w:r>
    </w:p>
    <w:p w:rsidR="001F5D57" w:rsidRPr="00FE3130" w:rsidRDefault="0066595D" w:rsidP="00FE3130">
      <w:pPr>
        <w:pStyle w:val="ListParagraph"/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Հանրապետությունում տնտեսությունների մեծամասնությունը վարում է ավան</w:t>
      </w:r>
      <w:r w:rsidR="00C26E30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դական անասնապահություն, մինչդեռ ժամանակակից տնտեսավարման ձևերի և տեխնոլոգիաների կիրառումը կարող է հ</w:t>
      </w:r>
      <w:r w:rsidR="002E0DC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անդիսանալ տնտեսական որոշիչ լծակ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: </w:t>
      </w:r>
    </w:p>
    <w:p w:rsidR="001F5D57" w:rsidRPr="00FE3130" w:rsidRDefault="001F5D57" w:rsidP="00FE3130">
      <w:pPr>
        <w:pStyle w:val="ListParagraph"/>
        <w:numPr>
          <w:ilvl w:val="0"/>
          <w:numId w:val="2"/>
        </w:numPr>
        <w:tabs>
          <w:tab w:val="left" w:pos="990"/>
          <w:tab w:val="left" w:pos="117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Գյուղատնտեսության, այդ թվում՝ անասնաբուծության զարգացման նպատակով </w:t>
      </w:r>
      <w:r w:rsidR="00F16BD7" w:rsidRPr="00FE3130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1145D4" w:rsidRPr="00FE3130">
        <w:rPr>
          <w:rFonts w:ascii="GHEA Grapalat" w:hAnsi="GHEA Grapalat" w:cs="Sylfaen"/>
          <w:sz w:val="24"/>
          <w:szCs w:val="24"/>
          <w:lang w:val="hy-AM"/>
        </w:rPr>
        <w:t>գ</w:t>
      </w:r>
      <w:r w:rsidR="00F16BD7" w:rsidRPr="00FE3130">
        <w:rPr>
          <w:rFonts w:ascii="GHEA Grapalat" w:hAnsi="GHEA Grapalat" w:cs="Sylfaen"/>
          <w:sz w:val="24"/>
          <w:szCs w:val="24"/>
          <w:lang w:val="hy-AM"/>
        </w:rPr>
        <w:t xml:space="preserve">յուղատնտեսության </w:t>
      </w:r>
      <w:r w:rsidR="001145D4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ախարարու</w:t>
      </w:r>
      <w:r w:rsidR="00F16BD7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թյունն </w:t>
      </w:r>
      <w:r w:rsidR="00F16BD7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(այսուհետ</w:t>
      </w:r>
      <w:r w:rsidR="001145D4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՝</w:t>
      </w:r>
      <w:r w:rsidR="00F16BD7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Նախարարություն) 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իրականացնում է</w:t>
      </w:r>
      <w:r w:rsidR="00B26891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՝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</w:p>
    <w:p w:rsidR="001F5D57" w:rsidRPr="00FE3130" w:rsidRDefault="001F5D57" w:rsidP="00FE3130">
      <w:pPr>
        <w:pStyle w:val="ListParagraph"/>
        <w:numPr>
          <w:ilvl w:val="0"/>
          <w:numId w:val="29"/>
        </w:numPr>
        <w:tabs>
          <w:tab w:val="left" w:pos="990"/>
          <w:tab w:val="left" w:pos="117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lastRenderedPageBreak/>
        <w:t>«Գյուղատնտեսության ոլորտին տրամադրվող վարկերի տոկոսադրույքների սուբսիդավորման» ծրագիրը, որի շրջանակներում տնտեսավարողներին մինչև 5 տարի մարման ժամկետով (հաշվի առնելով ներդրումների</w:t>
      </w:r>
      <w:r w:rsidR="00F16BD7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ուղղվածությունը) տրամադրվում է</w:t>
      </w:r>
      <w:r w:rsidR="00E16957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3-15 մլն դրամի չափով տարեկան 0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-5 տոկոս տոկոսադրույքով սուբսիդավորվող վարկեր (փաստացի 12 տոկոսի փոխարեն): Հարկ է նշել, որ 2018 թվականին սուբսիդավորվող տոկոսադրույքով վարկերի շուրջ 60 տոկոսն ուղղվել է անասնաբուծական ծրագրերի ֆինանսավորմանը։</w:t>
      </w:r>
    </w:p>
    <w:p w:rsidR="001F5D57" w:rsidRPr="00FE3130" w:rsidRDefault="001F5D57" w:rsidP="00FE3130">
      <w:pPr>
        <w:pStyle w:val="Header"/>
        <w:numPr>
          <w:ilvl w:val="0"/>
          <w:numId w:val="29"/>
        </w:numPr>
        <w:tabs>
          <w:tab w:val="left" w:pos="990"/>
          <w:tab w:val="left" w:pos="1170"/>
          <w:tab w:val="left" w:pos="1260"/>
        </w:tabs>
        <w:spacing w:line="276" w:lineRule="auto"/>
        <w:ind w:left="0" w:firstLine="567"/>
        <w:jc w:val="both"/>
        <w:rPr>
          <w:rFonts w:ascii="GHEA Grapalat" w:hAnsi="GHEA Grapalat"/>
          <w:bCs/>
          <w:lang w:val="hy-AM"/>
        </w:rPr>
      </w:pPr>
      <w:r w:rsidRPr="00FE3130">
        <w:rPr>
          <w:rFonts w:ascii="GHEA Grapalat" w:hAnsi="GHEA Grapalat"/>
          <w:bCs/>
          <w:lang w:val="hy-AM"/>
        </w:rPr>
        <w:t xml:space="preserve">2019 թվականին կմեկնարկի նաև </w:t>
      </w:r>
      <w:r w:rsidRPr="00FE3130">
        <w:rPr>
          <w:rFonts w:ascii="GHEA Grapalat" w:hAnsi="GHEA Grapalat"/>
          <w:lang w:val="hy-AM"/>
        </w:rPr>
        <w:t>Հայաստանի Հանրապետությունում 2019-2024 թվականների տավարաբուծության զարգացման ծրագիրը</w:t>
      </w:r>
      <w:r w:rsidR="00DA121D" w:rsidRPr="00FE3130">
        <w:rPr>
          <w:rFonts w:ascii="GHEA Grapalat" w:hAnsi="GHEA Grapalat"/>
          <w:lang w:val="hy-AM"/>
        </w:rPr>
        <w:t xml:space="preserve">, որի շրջանակներում կիրականացվի խոշոր եղջերավոր տոհմային կենդանիների </w:t>
      </w:r>
      <w:r w:rsidR="004D5B01" w:rsidRPr="00FE3130">
        <w:rPr>
          <w:rFonts w:ascii="GHEA Grapalat" w:hAnsi="GHEA Grapalat"/>
          <w:lang w:val="hy-AM"/>
        </w:rPr>
        <w:t>ձեռքբերման նպատակով ցածր տոկոսադրույքով սուբսիդավորվող վարկերի տրամադրում կամ գնման արժեքի մասնակի փոխհատուցում:</w:t>
      </w:r>
    </w:p>
    <w:p w:rsidR="00036473" w:rsidRPr="00FE3130" w:rsidRDefault="0050792B" w:rsidP="00FE3130">
      <w:pPr>
        <w:pStyle w:val="ListParagraph"/>
        <w:numPr>
          <w:ilvl w:val="0"/>
          <w:numId w:val="2"/>
        </w:numPr>
        <w:tabs>
          <w:tab w:val="left" w:pos="99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hAnsi="GHEA Grapalat"/>
          <w:sz w:val="24"/>
          <w:szCs w:val="24"/>
          <w:lang w:val="hy-AM"/>
        </w:rPr>
        <w:t xml:space="preserve">Կենդանիների 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պահվածքի </w:t>
      </w:r>
      <w:r w:rsidR="00A47630" w:rsidRPr="00FE3130">
        <w:rPr>
          <w:rFonts w:ascii="GHEA Grapalat" w:hAnsi="GHEA Grapalat"/>
          <w:sz w:val="24"/>
          <w:szCs w:val="24"/>
          <w:lang w:val="hy-AM"/>
        </w:rPr>
        <w:t xml:space="preserve">և խնամքի 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ոչ ճիշտ </w:t>
      </w:r>
      <w:r w:rsidR="00A47630" w:rsidRPr="00FE3130">
        <w:rPr>
          <w:rFonts w:ascii="GHEA Grapalat" w:hAnsi="GHEA Grapalat"/>
          <w:sz w:val="24"/>
          <w:szCs w:val="24"/>
          <w:lang w:val="hy-AM"/>
        </w:rPr>
        <w:t xml:space="preserve">կազմակերպումը, նորմավորված կերակրման բացակայությունը, ինչպես նաև սանիտարահիգիենիկ անբավարար պայմաններն այսօր ստեղծել են մի իրավիճակ, որի 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պայմաններում հնարավոր չէ ապահովել կաթի պահանջարկը տեղական արտադրության հաշվին։ </w:t>
      </w:r>
      <w:r w:rsidR="00F16BD7" w:rsidRPr="00FE3130">
        <w:rPr>
          <w:rFonts w:ascii="GHEA Grapalat" w:hAnsi="GHEA Grapalat" w:cs="Sylfaen"/>
          <w:sz w:val="24"/>
          <w:szCs w:val="24"/>
          <w:lang w:val="hy-AM"/>
        </w:rPr>
        <w:t>Այսինքն,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 xml:space="preserve"> ցածր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արտադրողա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softHyphen/>
        <w:t>կանության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պատճառը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,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հիմ</w:t>
      </w:r>
      <w:r w:rsidR="008E0FE0" w:rsidRPr="00FE3130">
        <w:rPr>
          <w:rFonts w:ascii="GHEA Grapalat" w:hAnsi="GHEA Grapalat" w:cs="Sylfaen"/>
          <w:sz w:val="24"/>
          <w:szCs w:val="24"/>
          <w:lang w:val="hy-AM"/>
        </w:rPr>
        <w:softHyphen/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նա</w:t>
      </w:r>
      <w:r w:rsidR="008E0FE0" w:rsidRPr="00FE3130">
        <w:rPr>
          <w:rFonts w:ascii="GHEA Grapalat" w:hAnsi="GHEA Grapalat" w:cs="Sylfaen"/>
          <w:sz w:val="24"/>
          <w:szCs w:val="24"/>
          <w:lang w:val="hy-AM"/>
        </w:rPr>
        <w:softHyphen/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կանում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,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արտադ</w:t>
      </w:r>
      <w:r w:rsidR="008E0FE0" w:rsidRPr="00FE3130">
        <w:rPr>
          <w:rFonts w:ascii="GHEA Grapalat" w:hAnsi="GHEA Grapalat" w:cs="Sylfaen"/>
          <w:sz w:val="24"/>
          <w:szCs w:val="24"/>
          <w:lang w:val="hy-AM"/>
        </w:rPr>
        <w:softHyphen/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րության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հանդեպ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էքստեն</w:t>
      </w:r>
      <w:r w:rsidR="00C26E30" w:rsidRPr="00FE3130">
        <w:rPr>
          <w:rFonts w:ascii="GHEA Grapalat" w:hAnsi="GHEA Grapalat" w:cs="Sylfaen"/>
          <w:sz w:val="24"/>
          <w:szCs w:val="24"/>
          <w:lang w:val="hy-AM"/>
        </w:rPr>
        <w:softHyphen/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սիվ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մոտեցումն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է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,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նաև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ժամա</w:t>
      </w:r>
      <w:r w:rsidR="008E0FE0" w:rsidRPr="00FE3130">
        <w:rPr>
          <w:rFonts w:ascii="GHEA Grapalat" w:hAnsi="GHEA Grapalat" w:cs="Sylfaen"/>
          <w:sz w:val="24"/>
          <w:szCs w:val="24"/>
          <w:lang w:val="hy-AM"/>
        </w:rPr>
        <w:softHyphen/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նակակից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տեխնոլոգիաների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,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,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տեղեկա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softHyphen/>
        <w:t>տվու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softHyphen/>
        <w:t>թյան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և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գիտելիքների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պա</w:t>
      </w:r>
      <w:r w:rsidR="008E0FE0" w:rsidRPr="00FE3130">
        <w:rPr>
          <w:rFonts w:ascii="GHEA Grapalat" w:hAnsi="GHEA Grapalat" w:cs="Sylfaen"/>
          <w:sz w:val="24"/>
          <w:szCs w:val="24"/>
          <w:lang w:val="hy-AM"/>
        </w:rPr>
        <w:softHyphen/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կասը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: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Եվ</w:t>
      </w:r>
      <w:r w:rsidRPr="00FE3130">
        <w:rPr>
          <w:rFonts w:ascii="GHEA Grapalat" w:hAnsi="GHEA Grapalat" w:cs="Sylfaen"/>
          <w:sz w:val="24"/>
          <w:szCs w:val="24"/>
          <w:lang w:val="hy-AM"/>
        </w:rPr>
        <w:t>,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նույնիսկ</w:t>
      </w:r>
      <w:r w:rsidRPr="00FE3130">
        <w:rPr>
          <w:rFonts w:ascii="GHEA Grapalat" w:hAnsi="GHEA Grapalat" w:cs="Sylfaen"/>
          <w:sz w:val="24"/>
          <w:szCs w:val="24"/>
          <w:lang w:val="hy-AM"/>
        </w:rPr>
        <w:t>,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ինտենսիվ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ֆերմաների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այսօր կենդա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softHyphen/>
        <w:t xml:space="preserve">նիների պահվածքի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հետ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վերը </w:t>
      </w:r>
      <w:r w:rsidR="007875A2" w:rsidRPr="00FE3130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խնդիրների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լուծումը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մնում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է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առաջնահերթ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D1116F" w:rsidRPr="00FE3130">
        <w:rPr>
          <w:rFonts w:ascii="GHEA Grapalat" w:hAnsi="GHEA Grapalat" w:cs="Sylfaen"/>
          <w:sz w:val="24"/>
          <w:szCs w:val="24"/>
          <w:lang w:val="hy-AM"/>
        </w:rPr>
        <w:t>հարց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>:</w:t>
      </w:r>
      <w:r w:rsidR="00036473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</w:p>
    <w:p w:rsidR="008E0FE0" w:rsidRPr="00FE3130" w:rsidRDefault="00D1116F" w:rsidP="00FE3130">
      <w:pPr>
        <w:pStyle w:val="ListParagraph"/>
        <w:numPr>
          <w:ilvl w:val="0"/>
          <w:numId w:val="2"/>
        </w:numPr>
        <w:tabs>
          <w:tab w:val="left" w:pos="990"/>
          <w:tab w:val="left" w:pos="117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/>
          <w:sz w:val="24"/>
          <w:szCs w:val="24"/>
          <w:lang w:val="hy-AM"/>
        </w:rPr>
        <w:t>Հանրա</w:t>
      </w:r>
      <w:r w:rsidRPr="00FE3130">
        <w:rPr>
          <w:rFonts w:ascii="GHEA Grapalat" w:eastAsia="Times New Roman" w:hAnsi="GHEA Grapalat"/>
          <w:sz w:val="24"/>
          <w:szCs w:val="24"/>
          <w:lang w:val="hy-AM"/>
        </w:rPr>
        <w:softHyphen/>
        <w:t>պետության տավա</w:t>
      </w:r>
      <w:r w:rsidR="008E0FE0" w:rsidRPr="00FE3130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FE3130">
        <w:rPr>
          <w:rFonts w:ascii="GHEA Grapalat" w:eastAsia="Times New Roman" w:hAnsi="GHEA Grapalat"/>
          <w:sz w:val="24"/>
          <w:szCs w:val="24"/>
          <w:lang w:val="hy-AM"/>
        </w:rPr>
        <w:t>րաբուծական արտադրանքի արժեշղթայի բոլոր փուլերում առկա խնդիրները խոչընդոտում են ճյուղի զարգացմանը, և  ստեղծված իրավիճակը հանգեցնում է՝</w:t>
      </w:r>
    </w:p>
    <w:p w:rsidR="008E0FE0" w:rsidRPr="00FE3130" w:rsidRDefault="00D1116F" w:rsidP="00FE3130">
      <w:pPr>
        <w:pStyle w:val="ListParagraph"/>
        <w:numPr>
          <w:ilvl w:val="0"/>
          <w:numId w:val="30"/>
        </w:numPr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E0FE0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առաջավոր տեխնոլոգիաների ներդրման անհնարինության կամ ոչ լայ</w:t>
      </w:r>
      <w:r w:rsidR="008E0FE0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  <w:t>նա</w:t>
      </w:r>
      <w:r w:rsidR="008E0FE0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  <w:t>մասշտաբ կիրառման,</w:t>
      </w:r>
    </w:p>
    <w:p w:rsidR="008E0FE0" w:rsidRPr="00FE3130" w:rsidRDefault="007875A2" w:rsidP="00FE3130">
      <w:pPr>
        <w:pStyle w:val="ListParagraph"/>
        <w:numPr>
          <w:ilvl w:val="0"/>
          <w:numId w:val="30"/>
        </w:numPr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կաթնատվության</w:t>
      </w:r>
      <w:r w:rsidR="008E0FE0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ցածր մակարդակ</w:t>
      </w:r>
      <w:r w:rsidR="008E0FE0" w:rsidRPr="00FE313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ի</w:t>
      </w:r>
      <w:r w:rsidR="008E0FE0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</w:t>
      </w:r>
    </w:p>
    <w:p w:rsidR="008E0FE0" w:rsidRPr="00FE3130" w:rsidRDefault="008E0FE0" w:rsidP="00FE3130">
      <w:pPr>
        <w:pStyle w:val="ListParagraph"/>
        <w:numPr>
          <w:ilvl w:val="0"/>
          <w:numId w:val="30"/>
        </w:numPr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արտադրանքի ցածր որակի և մրցունակության նվազման,</w:t>
      </w:r>
    </w:p>
    <w:p w:rsidR="00D1116F" w:rsidRPr="00FE3130" w:rsidRDefault="008E0FE0" w:rsidP="00FE3130">
      <w:pPr>
        <w:pStyle w:val="ListParagraph"/>
        <w:numPr>
          <w:ilvl w:val="0"/>
          <w:numId w:val="30"/>
        </w:numPr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ինքնարժեքի ավելաց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ման:</w:t>
      </w:r>
    </w:p>
    <w:p w:rsidR="00D1116F" w:rsidRPr="00FE3130" w:rsidRDefault="008E0FE0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E3130">
        <w:rPr>
          <w:rFonts w:ascii="GHEA Grapalat" w:hAnsi="GHEA Grapalat"/>
          <w:sz w:val="24"/>
          <w:szCs w:val="24"/>
          <w:lang w:val="hy-AM"/>
        </w:rPr>
        <w:t xml:space="preserve">  </w:t>
      </w:r>
      <w:r w:rsidR="00B26891" w:rsidRPr="00FE3130">
        <w:rPr>
          <w:rFonts w:ascii="GHEA Grapalat" w:hAnsi="GHEA Grapalat"/>
          <w:sz w:val="24"/>
          <w:szCs w:val="24"/>
          <w:lang w:val="hy-AM"/>
        </w:rPr>
        <w:t>Ստեղծված իրավիճակում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անհրաժեշտություն է առաջանում պետական աջակցությամբ իրա</w:t>
      </w:r>
      <w:r w:rsidRPr="00FE3130">
        <w:rPr>
          <w:rFonts w:ascii="GHEA Grapalat" w:hAnsi="GHEA Grapalat"/>
          <w:sz w:val="24"/>
          <w:szCs w:val="24"/>
          <w:lang w:val="hy-AM"/>
        </w:rPr>
        <w:softHyphen/>
      </w:r>
      <w:r w:rsidR="00D1116F" w:rsidRPr="00FE3130">
        <w:rPr>
          <w:rFonts w:ascii="GHEA Grapalat" w:hAnsi="GHEA Grapalat"/>
          <w:sz w:val="24"/>
          <w:szCs w:val="24"/>
          <w:lang w:val="hy-AM"/>
        </w:rPr>
        <w:t>կանացնել անասնապահական տնտեսությունների արդիականացմանն ուղղված</w:t>
      </w:r>
      <w:r w:rsidR="00BA6F0F" w:rsidRPr="00FE3130">
        <w:rPr>
          <w:rFonts w:ascii="GHEA Grapalat" w:hAnsi="GHEA Grapalat"/>
          <w:sz w:val="24"/>
          <w:szCs w:val="24"/>
          <w:lang w:val="hy-AM"/>
        </w:rPr>
        <w:t xml:space="preserve">՝ </w:t>
      </w:r>
      <w:r w:rsidR="00AF625A" w:rsidRPr="00FE3130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Փ</w:t>
      </w:r>
      <w:r w:rsidR="00503A3D" w:rsidRPr="00FE3130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ոքր</w:t>
      </w:r>
      <w:r w:rsidR="00503A3D" w:rsidRPr="00FE31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503A3D" w:rsidRPr="00FE3130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և</w:t>
      </w:r>
      <w:r w:rsidR="00503A3D" w:rsidRPr="00FE31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503A3D" w:rsidRPr="00FE3130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միջին</w:t>
      </w:r>
      <w:r w:rsidR="00503A3D" w:rsidRPr="00FE31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503A3D" w:rsidRPr="00FE3130">
        <w:rPr>
          <w:rFonts w:ascii="GHEA Grapalat" w:eastAsia="Times New Roman" w:hAnsi="GHEA Grapalat" w:cs="Franklin Gothic Medium Cond"/>
          <w:b/>
          <w:bCs/>
          <w:sz w:val="24"/>
          <w:szCs w:val="24"/>
          <w:lang w:val="hy-AM" w:eastAsia="ru-RU"/>
        </w:rPr>
        <w:t>«</w:t>
      </w:r>
      <w:r w:rsidR="008860F6" w:rsidRPr="00FE31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Խելացի</w:t>
      </w:r>
      <w:r w:rsidR="00503A3D" w:rsidRPr="00FE3130">
        <w:rPr>
          <w:rFonts w:ascii="GHEA Grapalat" w:eastAsia="Times New Roman" w:hAnsi="GHEA Grapalat" w:cs="Franklin Gothic Medium Cond"/>
          <w:b/>
          <w:bCs/>
          <w:sz w:val="24"/>
          <w:szCs w:val="24"/>
          <w:lang w:val="hy-AM" w:eastAsia="ru-RU"/>
        </w:rPr>
        <w:t>»</w:t>
      </w:r>
      <w:r w:rsidR="00503A3D" w:rsidRPr="00FE31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5F26FD" w:rsidRPr="00FE3130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անասնաշենքերի</w:t>
      </w:r>
      <w:r w:rsidR="00503A3D" w:rsidRPr="00FE31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</w:t>
      </w:r>
      <w:r w:rsidR="00FF0224" w:rsidRPr="00FE3130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կառուցման </w:t>
      </w:r>
      <w:r w:rsidR="00E92210" w:rsidRPr="00FE3130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կամ վերակառուցման </w:t>
      </w:r>
      <w:r w:rsidR="00FF0224" w:rsidRPr="00FE3130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և </w:t>
      </w:r>
      <w:r w:rsidR="009B563B" w:rsidRPr="00FE3130">
        <w:rPr>
          <w:rFonts w:ascii="GHEA Grapalat" w:eastAsia="Times New Roman" w:hAnsi="GHEA Grapalat" w:cs="Sylfaen"/>
          <w:b/>
          <w:sz w:val="24"/>
          <w:szCs w:val="24"/>
          <w:lang w:val="hy-AM"/>
        </w:rPr>
        <w:t>դրանց տեխնոլոգիական ապահովման</w:t>
      </w:r>
      <w:r w:rsidR="00FF0224" w:rsidRPr="00FE3130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</w:t>
      </w:r>
      <w:r w:rsidR="00503A3D" w:rsidRPr="00FE31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պետական </w:t>
      </w:r>
      <w:r w:rsidR="00BA6F0F" w:rsidRPr="00FE3130">
        <w:rPr>
          <w:rFonts w:ascii="GHEA Grapalat" w:hAnsi="GHEA Grapalat"/>
          <w:b/>
          <w:sz w:val="24"/>
          <w:szCs w:val="24"/>
          <w:lang w:val="hy-AM"/>
        </w:rPr>
        <w:t>աջակցության</w:t>
      </w:r>
      <w:r w:rsidR="00D1116F" w:rsidRPr="00FE3130">
        <w:rPr>
          <w:rFonts w:ascii="GHEA Grapalat" w:hAnsi="GHEA Grapalat"/>
          <w:b/>
          <w:sz w:val="24"/>
          <w:szCs w:val="24"/>
          <w:lang w:val="hy-AM"/>
        </w:rPr>
        <w:t xml:space="preserve"> ծրա</w:t>
      </w:r>
      <w:r w:rsidRPr="00FE3130">
        <w:rPr>
          <w:rFonts w:ascii="GHEA Grapalat" w:hAnsi="GHEA Grapalat"/>
          <w:b/>
          <w:sz w:val="24"/>
          <w:szCs w:val="24"/>
          <w:lang w:val="hy-AM"/>
        </w:rPr>
        <w:softHyphen/>
      </w:r>
      <w:r w:rsidR="00D1116F" w:rsidRPr="00FE3130">
        <w:rPr>
          <w:rFonts w:ascii="GHEA Grapalat" w:hAnsi="GHEA Grapalat"/>
          <w:b/>
          <w:sz w:val="24"/>
          <w:szCs w:val="24"/>
          <w:lang w:val="hy-AM"/>
        </w:rPr>
        <w:t>գիր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>, որը կնպաստի ինչպես պահվածքի պայմանների բարելավմանը, այնպես էլ</w:t>
      </w:r>
      <w:r w:rsidR="00B26891" w:rsidRPr="00FE3130">
        <w:rPr>
          <w:rFonts w:ascii="GHEA Grapalat" w:hAnsi="GHEA Grapalat"/>
          <w:sz w:val="24"/>
          <w:szCs w:val="24"/>
          <w:lang w:val="hy-AM"/>
        </w:rPr>
        <w:t>՝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կաթնա</w:t>
      </w:r>
      <w:r w:rsidR="00BA6F0F" w:rsidRPr="00FE3130">
        <w:rPr>
          <w:rFonts w:ascii="GHEA Grapalat" w:hAnsi="GHEA Grapalat"/>
          <w:sz w:val="24"/>
          <w:szCs w:val="24"/>
          <w:lang w:val="hy-AM"/>
        </w:rPr>
        <w:softHyphen/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տվության </w:t>
      </w:r>
      <w:r w:rsidR="007875A2" w:rsidRPr="00FE3130">
        <w:rPr>
          <w:rFonts w:ascii="GHEA Grapalat" w:hAnsi="GHEA Grapalat"/>
          <w:sz w:val="24"/>
          <w:szCs w:val="24"/>
          <w:lang w:val="hy-AM"/>
        </w:rPr>
        <w:t>մակարդակի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բարձրացմանը, ինչն էլ կհանգեցնի արտադ</w:t>
      </w:r>
      <w:r w:rsidRPr="00FE3130">
        <w:rPr>
          <w:rFonts w:ascii="GHEA Grapalat" w:hAnsi="GHEA Grapalat"/>
          <w:sz w:val="24"/>
          <w:szCs w:val="24"/>
          <w:lang w:val="hy-AM"/>
        </w:rPr>
        <w:softHyphen/>
      </w:r>
      <w:r w:rsidR="00D1116F" w:rsidRPr="00FE3130">
        <w:rPr>
          <w:rFonts w:ascii="GHEA Grapalat" w:hAnsi="GHEA Grapalat"/>
          <w:sz w:val="24"/>
          <w:szCs w:val="24"/>
          <w:lang w:val="hy-AM"/>
        </w:rPr>
        <w:t>րողա</w:t>
      </w:r>
      <w:r w:rsidR="00BA6F0F" w:rsidRPr="00FE3130">
        <w:rPr>
          <w:rFonts w:ascii="GHEA Grapalat" w:hAnsi="GHEA Grapalat"/>
          <w:sz w:val="24"/>
          <w:szCs w:val="24"/>
          <w:lang w:val="hy-AM"/>
        </w:rPr>
        <w:softHyphen/>
      </w:r>
      <w:r w:rsidR="00D1116F" w:rsidRPr="00FE3130">
        <w:rPr>
          <w:rFonts w:ascii="GHEA Grapalat" w:hAnsi="GHEA Grapalat"/>
          <w:sz w:val="24"/>
          <w:szCs w:val="24"/>
          <w:lang w:val="hy-AM"/>
        </w:rPr>
        <w:t>կանության աճին</w:t>
      </w:r>
      <w:r w:rsidR="004C431D" w:rsidRPr="00FE3130">
        <w:rPr>
          <w:rFonts w:ascii="GHEA Grapalat" w:hAnsi="GHEA Grapalat"/>
          <w:sz w:val="24"/>
          <w:szCs w:val="24"/>
          <w:lang w:val="hy-AM"/>
        </w:rPr>
        <w:t>,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 xml:space="preserve"> տնտեսավարող սուբյեկտների եկամուտների </w:t>
      </w:r>
      <w:r w:rsidR="004C431D" w:rsidRPr="00FE3130">
        <w:rPr>
          <w:rFonts w:ascii="GHEA Grapalat" w:hAnsi="GHEA Grapalat"/>
          <w:sz w:val="24"/>
          <w:szCs w:val="24"/>
          <w:lang w:val="hy-AM"/>
        </w:rPr>
        <w:t>ավելացմանը և ճյուղի շահութա</w:t>
      </w:r>
      <w:r w:rsidR="00C26E30" w:rsidRPr="00FE3130">
        <w:rPr>
          <w:rFonts w:ascii="GHEA Grapalat" w:hAnsi="GHEA Grapalat"/>
          <w:sz w:val="24"/>
          <w:szCs w:val="24"/>
          <w:lang w:val="hy-AM"/>
        </w:rPr>
        <w:softHyphen/>
      </w:r>
      <w:r w:rsidR="004C431D" w:rsidRPr="00FE3130">
        <w:rPr>
          <w:rFonts w:ascii="GHEA Grapalat" w:hAnsi="GHEA Grapalat"/>
          <w:sz w:val="24"/>
          <w:szCs w:val="24"/>
          <w:lang w:val="hy-AM"/>
        </w:rPr>
        <w:t>բերության մակարդակի բարձրացմանը</w:t>
      </w:r>
      <w:r w:rsidR="00D1116F" w:rsidRPr="00FE3130">
        <w:rPr>
          <w:rFonts w:ascii="GHEA Grapalat" w:hAnsi="GHEA Grapalat"/>
          <w:sz w:val="24"/>
          <w:szCs w:val="24"/>
          <w:lang w:val="hy-AM"/>
        </w:rPr>
        <w:t>։</w:t>
      </w:r>
    </w:p>
    <w:p w:rsidR="00036473" w:rsidRPr="00FE3130" w:rsidRDefault="004C286B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E3130">
        <w:rPr>
          <w:rFonts w:ascii="GHEA Grapalat" w:hAnsi="GHEA Grapalat"/>
          <w:sz w:val="24"/>
          <w:szCs w:val="24"/>
          <w:lang w:val="hy-AM"/>
        </w:rPr>
        <w:t xml:space="preserve">Ծրագրով առաջարկվող արդի մոտեցումները կնպաստեն կենդանիների գենետիկական ներուժի լիարժեք դրսևորմանը՝ հնարավորություն ընձեռելով </w:t>
      </w:r>
      <w:r w:rsidR="00E16957" w:rsidRPr="00FE3130">
        <w:rPr>
          <w:rFonts w:ascii="GHEA Grapalat" w:hAnsi="GHEA Grapalat"/>
          <w:sz w:val="24"/>
          <w:szCs w:val="24"/>
          <w:lang w:val="hy-AM"/>
        </w:rPr>
        <w:t xml:space="preserve">այդ տնտեսություններում </w:t>
      </w:r>
      <w:r w:rsidRPr="00FE3130">
        <w:rPr>
          <w:rFonts w:ascii="GHEA Grapalat" w:hAnsi="GHEA Grapalat"/>
          <w:sz w:val="24"/>
          <w:szCs w:val="24"/>
          <w:lang w:val="hy-AM"/>
        </w:rPr>
        <w:t>կովերից առաջիկա տարի</w:t>
      </w:r>
      <w:r w:rsidRPr="00FE3130">
        <w:rPr>
          <w:rFonts w:ascii="GHEA Grapalat" w:hAnsi="GHEA Grapalat"/>
          <w:sz w:val="24"/>
          <w:szCs w:val="24"/>
          <w:lang w:val="hy-AM"/>
        </w:rPr>
        <w:softHyphen/>
        <w:t>ներին ստանալ տարեկան առնվազն</w:t>
      </w:r>
      <w:r w:rsidR="00E16957" w:rsidRPr="00FE3130">
        <w:rPr>
          <w:rFonts w:ascii="GHEA Grapalat" w:hAnsi="GHEA Grapalat"/>
          <w:sz w:val="24"/>
          <w:szCs w:val="24"/>
          <w:lang w:val="hy-AM"/>
        </w:rPr>
        <w:t xml:space="preserve"> 3500–</w:t>
      </w:r>
      <w:r w:rsidR="00422E64" w:rsidRPr="00FE3130">
        <w:rPr>
          <w:rFonts w:ascii="GHEA Grapalat" w:hAnsi="GHEA Grapalat"/>
          <w:sz w:val="24"/>
          <w:szCs w:val="24"/>
          <w:lang w:val="hy-AM"/>
        </w:rPr>
        <w:t>4000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կգ կաթ: Առաջարկվող մոտեցման արդյունավետության մասին է վկայում ինչպես միջազգային, այնպես էլ հայրենական փորձը. </w:t>
      </w:r>
      <w:r w:rsidR="001145D4" w:rsidRPr="00FE3130">
        <w:rPr>
          <w:rFonts w:ascii="GHEA Grapalat" w:hAnsi="GHEA Grapalat"/>
          <w:sz w:val="24"/>
          <w:szCs w:val="24"/>
          <w:lang w:val="hy-AM"/>
        </w:rPr>
        <w:t>ն</w:t>
      </w:r>
      <w:r w:rsidRPr="00FE3130">
        <w:rPr>
          <w:rFonts w:ascii="GHEA Grapalat" w:hAnsi="GHEA Grapalat"/>
          <w:sz w:val="24"/>
          <w:szCs w:val="24"/>
          <w:lang w:val="hy-AM"/>
        </w:rPr>
        <w:t>մանատիպ տնտեսություններ են ստեղծվել և արդյունավետ գործում ԱՄՆ-ում, Եվրոպայում, Ռուսաստանում, Իսրայելում, Հայաստանում</w:t>
      </w:r>
      <w:r w:rsidR="00166D64" w:rsidRPr="00FE3130">
        <w:rPr>
          <w:rFonts w:ascii="GHEA Grapalat" w:hAnsi="GHEA Grapalat"/>
          <w:sz w:val="24"/>
          <w:szCs w:val="24"/>
          <w:lang w:val="hy-AM"/>
        </w:rPr>
        <w:t xml:space="preserve"> (Ագրոբիզնեսի և գյուղի զարգացման կենտրոնի ծրագրերի շրջանակներում</w:t>
      </w:r>
      <w:r w:rsidR="001145D4" w:rsidRPr="00FE3130">
        <w:rPr>
          <w:rFonts w:ascii="GHEA Grapalat" w:hAnsi="GHEA Grapalat"/>
          <w:sz w:val="24"/>
          <w:szCs w:val="24"/>
          <w:lang w:val="hy-AM"/>
        </w:rPr>
        <w:t xml:space="preserve"> ստեղծվել են թեթև կոնստրուկցիաներով անասնաշենքեր</w:t>
      </w:r>
      <w:r w:rsidR="00166D64" w:rsidRPr="00FE3130">
        <w:rPr>
          <w:rFonts w:ascii="GHEA Grapalat" w:hAnsi="GHEA Grapalat"/>
          <w:sz w:val="24"/>
          <w:szCs w:val="24"/>
          <w:lang w:val="hy-AM"/>
        </w:rPr>
        <w:t>)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և մի շարք այլ երկրներում։  </w:t>
      </w:r>
    </w:p>
    <w:p w:rsidR="00953AC2" w:rsidRPr="00FE3130" w:rsidRDefault="00036473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E3130">
        <w:rPr>
          <w:rFonts w:ascii="GHEA Grapalat" w:hAnsi="GHEA Grapalat" w:cs="Arial"/>
          <w:sz w:val="24"/>
          <w:szCs w:val="24"/>
          <w:lang w:val="hy-AM"/>
        </w:rPr>
        <w:lastRenderedPageBreak/>
        <w:t>Հաշվի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առնելով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անասնաբուծության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զարգացման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գործընթացում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տավա</w:t>
      </w:r>
      <w:r w:rsidR="00953AC2" w:rsidRPr="00FE3130">
        <w:rPr>
          <w:rFonts w:ascii="GHEA Grapalat" w:hAnsi="GHEA Grapalat" w:cs="Arial"/>
          <w:sz w:val="24"/>
          <w:szCs w:val="24"/>
          <w:lang w:val="hy-AM"/>
        </w:rPr>
        <w:softHyphen/>
      </w:r>
      <w:r w:rsidRPr="00FE3130">
        <w:rPr>
          <w:rFonts w:ascii="GHEA Grapalat" w:hAnsi="GHEA Grapalat" w:cs="Arial"/>
          <w:sz w:val="24"/>
          <w:szCs w:val="24"/>
          <w:lang w:val="hy-AM"/>
        </w:rPr>
        <w:t>րա</w:t>
      </w:r>
      <w:r w:rsidR="00953AC2" w:rsidRPr="00FE3130">
        <w:rPr>
          <w:rFonts w:ascii="GHEA Grapalat" w:hAnsi="GHEA Grapalat" w:cs="Arial"/>
          <w:sz w:val="24"/>
          <w:szCs w:val="24"/>
          <w:lang w:val="hy-AM"/>
        </w:rPr>
        <w:softHyphen/>
      </w:r>
      <w:r w:rsidRPr="00FE3130">
        <w:rPr>
          <w:rFonts w:ascii="GHEA Grapalat" w:hAnsi="GHEA Grapalat" w:cs="Arial"/>
          <w:sz w:val="24"/>
          <w:szCs w:val="24"/>
          <w:lang w:val="hy-AM"/>
        </w:rPr>
        <w:t>բուծության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ներուժի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լիարժեք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օգտագործման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կարևորությունը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E3130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է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մարտավարությունն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ուղղել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անասնապահական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տնտեսությունների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արդիականաց</w:t>
      </w:r>
      <w:r w:rsidR="00953AC2" w:rsidRPr="00FE3130">
        <w:rPr>
          <w:rFonts w:ascii="GHEA Grapalat" w:hAnsi="GHEA Grapalat" w:cs="Arial"/>
          <w:sz w:val="24"/>
          <w:szCs w:val="24"/>
          <w:lang w:val="hy-AM"/>
        </w:rPr>
        <w:softHyphen/>
      </w:r>
      <w:r w:rsidRPr="00FE3130">
        <w:rPr>
          <w:rFonts w:ascii="GHEA Grapalat" w:hAnsi="GHEA Grapalat" w:cs="Arial"/>
          <w:sz w:val="24"/>
          <w:szCs w:val="24"/>
          <w:lang w:val="hy-AM"/>
        </w:rPr>
        <w:t>մանը՝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նպաստելով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գյուղացիական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տնտեսությունների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տնտեսական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արդյունավե</w:t>
      </w:r>
      <w:r w:rsidR="00953AC2" w:rsidRPr="00FE3130">
        <w:rPr>
          <w:rFonts w:ascii="GHEA Grapalat" w:hAnsi="GHEA Grapalat" w:cs="Arial"/>
          <w:sz w:val="24"/>
          <w:szCs w:val="24"/>
          <w:lang w:val="hy-AM"/>
        </w:rPr>
        <w:softHyphen/>
      </w:r>
      <w:r w:rsidRPr="00FE3130">
        <w:rPr>
          <w:rFonts w:ascii="GHEA Grapalat" w:hAnsi="GHEA Grapalat" w:cs="Arial"/>
          <w:sz w:val="24"/>
          <w:szCs w:val="24"/>
          <w:lang w:val="hy-AM"/>
        </w:rPr>
        <w:t>տության բարձրացմանը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53AC2" w:rsidRPr="00FE3130" w:rsidRDefault="00953AC2" w:rsidP="00FE3130">
      <w:pPr>
        <w:pStyle w:val="ListParagraph"/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953AC2" w:rsidRPr="00FE3130" w:rsidRDefault="00953AC2" w:rsidP="00FE3130">
      <w:pPr>
        <w:pStyle w:val="ListParagraph"/>
        <w:numPr>
          <w:ilvl w:val="0"/>
          <w:numId w:val="3"/>
        </w:numPr>
        <w:spacing w:line="276" w:lineRule="auto"/>
        <w:ind w:left="0" w:firstLine="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ԾՐԱԳՐԻ</w:t>
      </w:r>
      <w:r w:rsidRPr="00FE3130">
        <w:rPr>
          <w:rFonts w:ascii="GHEA Grapalat" w:eastAsia="Times New Roman" w:hAnsi="GHEA Grapalat" w:cs="Arial Armenian"/>
          <w:b/>
          <w:sz w:val="24"/>
          <w:szCs w:val="24"/>
          <w:lang w:val="af-ZA"/>
        </w:rPr>
        <w:t xml:space="preserve"> </w:t>
      </w:r>
      <w:r w:rsidRPr="00FE3130">
        <w:rPr>
          <w:rFonts w:ascii="GHEA Grapalat" w:eastAsia="Times New Roman" w:hAnsi="GHEA Grapalat" w:cs="Sylfaen"/>
          <w:b/>
          <w:sz w:val="24"/>
          <w:szCs w:val="24"/>
          <w:lang w:val="af-ZA"/>
        </w:rPr>
        <w:t>ՀԻՄՆԱԿԱՆ</w:t>
      </w:r>
      <w:r w:rsidRPr="00FE3130">
        <w:rPr>
          <w:rFonts w:ascii="GHEA Grapalat" w:eastAsia="Times New Roman" w:hAnsi="GHEA Grapalat" w:cs="Arial Armenian"/>
          <w:b/>
          <w:sz w:val="24"/>
          <w:szCs w:val="24"/>
          <w:lang w:val="af-ZA"/>
        </w:rPr>
        <w:t xml:space="preserve"> </w:t>
      </w:r>
      <w:r w:rsidRPr="00FE3130">
        <w:rPr>
          <w:rFonts w:ascii="GHEA Grapalat" w:eastAsia="Times New Roman" w:hAnsi="GHEA Grapalat" w:cs="Sylfaen"/>
          <w:b/>
          <w:sz w:val="24"/>
          <w:szCs w:val="24"/>
          <w:lang w:val="af-ZA"/>
        </w:rPr>
        <w:t>ՆՊԱՏԱԿ</w:t>
      </w:r>
      <w:r w:rsidRPr="00FE3130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FE3130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FE3130">
        <w:rPr>
          <w:rFonts w:ascii="GHEA Grapalat" w:eastAsia="Times New Roman" w:hAnsi="GHEA Grapalat" w:cs="Sylfaen"/>
          <w:b/>
          <w:sz w:val="24"/>
          <w:szCs w:val="24"/>
          <w:lang w:val="hy-AM"/>
        </w:rPr>
        <w:t>ՈՒ</w:t>
      </w:r>
      <w:r w:rsidRPr="00FE3130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Pr="00FE3130">
        <w:rPr>
          <w:rFonts w:ascii="GHEA Grapalat" w:eastAsia="Times New Roman" w:hAnsi="GHEA Grapalat" w:cs="Sylfaen"/>
          <w:b/>
          <w:sz w:val="24"/>
          <w:szCs w:val="24"/>
          <w:lang w:val="hy-AM"/>
        </w:rPr>
        <w:t>ԽՆԴԻՐՆԵՐ</w:t>
      </w:r>
      <w:r w:rsidRPr="00FE3130">
        <w:rPr>
          <w:rFonts w:ascii="GHEA Grapalat" w:eastAsia="Times New Roman" w:hAnsi="GHEA Grapalat" w:cs="Sylfaen"/>
          <w:b/>
          <w:sz w:val="24"/>
          <w:szCs w:val="24"/>
          <w:lang w:val="af-ZA"/>
        </w:rPr>
        <w:t>Ը</w:t>
      </w:r>
    </w:p>
    <w:p w:rsidR="00953AC2" w:rsidRPr="00FE3130" w:rsidRDefault="00953AC2" w:rsidP="00FE3130">
      <w:pPr>
        <w:pStyle w:val="ListParagraph"/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D1116F" w:rsidRPr="00FE3130" w:rsidRDefault="00D1116F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E3130">
        <w:rPr>
          <w:rFonts w:ascii="GHEA Grapalat" w:hAnsi="GHEA Grapalat" w:cs="Arial"/>
          <w:sz w:val="24"/>
          <w:szCs w:val="24"/>
          <w:lang w:val="hy-AM"/>
        </w:rPr>
        <w:t>Ծրագրի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հիմնական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նպատակն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է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AF625A" w:rsidRPr="00FE3130">
        <w:rPr>
          <w:rFonts w:ascii="GHEA Grapalat" w:eastAsia="Times New Roman" w:hAnsi="GHEA Grapalat" w:cs="Arial"/>
          <w:sz w:val="24"/>
          <w:szCs w:val="24"/>
          <w:lang w:val="hy-AM"/>
        </w:rPr>
        <w:t>Փ</w:t>
      </w:r>
      <w:r w:rsidR="005D7DA5" w:rsidRPr="00FE3130">
        <w:rPr>
          <w:rFonts w:ascii="GHEA Grapalat" w:eastAsia="Times New Roman" w:hAnsi="GHEA Grapalat" w:cs="Arial"/>
          <w:sz w:val="24"/>
          <w:szCs w:val="24"/>
          <w:lang w:val="hy-AM"/>
        </w:rPr>
        <w:t>ոքր</w:t>
      </w:r>
      <w:r w:rsidR="005D7DA5" w:rsidRPr="00FE31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D7DA5" w:rsidRPr="00FE3130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5D7DA5" w:rsidRPr="00FE31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D7DA5" w:rsidRPr="00FE3130">
        <w:rPr>
          <w:rFonts w:ascii="GHEA Grapalat" w:eastAsia="Times New Roman" w:hAnsi="GHEA Grapalat" w:cs="Arial"/>
          <w:sz w:val="24"/>
          <w:szCs w:val="24"/>
          <w:lang w:val="hy-AM"/>
        </w:rPr>
        <w:t>միջին</w:t>
      </w:r>
      <w:r w:rsidR="005D7DA5" w:rsidRPr="00FE31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691606" w:rsidRPr="00FE3130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8860F6" w:rsidRPr="00FE3130">
        <w:rPr>
          <w:rFonts w:ascii="GHEA Grapalat" w:eastAsia="Times New Roman" w:hAnsi="GHEA Grapalat" w:cs="Sylfaen"/>
          <w:sz w:val="24"/>
          <w:szCs w:val="24"/>
          <w:lang w:val="hy-AM"/>
        </w:rPr>
        <w:t>Խելացի</w:t>
      </w:r>
      <w:r w:rsidR="005D7DA5" w:rsidRPr="00FE3130">
        <w:rPr>
          <w:rFonts w:ascii="GHEA Grapalat" w:eastAsia="Times New Roman" w:hAnsi="GHEA Grapalat" w:cs="Arial Armenian"/>
          <w:sz w:val="24"/>
          <w:szCs w:val="24"/>
          <w:lang w:val="hy-AM"/>
        </w:rPr>
        <w:t>»</w:t>
      </w:r>
      <w:r w:rsidR="005D7DA5" w:rsidRPr="00FE31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0792B" w:rsidRPr="00FE3130">
        <w:rPr>
          <w:rFonts w:ascii="GHEA Grapalat" w:eastAsia="Times New Roman" w:hAnsi="GHEA Grapalat" w:cs="Arial"/>
          <w:sz w:val="24"/>
          <w:szCs w:val="24"/>
          <w:lang w:val="hy-AM"/>
        </w:rPr>
        <w:t>անասնաշենքերի</w:t>
      </w:r>
      <w:r w:rsidR="005D7DA5" w:rsidRPr="00FE31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FF0224" w:rsidRPr="00FE3130">
        <w:rPr>
          <w:rFonts w:ascii="GHEA Grapalat" w:eastAsia="Times New Roman" w:hAnsi="GHEA Grapalat" w:cs="Arial"/>
          <w:sz w:val="24"/>
          <w:szCs w:val="24"/>
          <w:lang w:val="hy-AM"/>
        </w:rPr>
        <w:t>կառուցման</w:t>
      </w:r>
      <w:r w:rsidR="0079091F" w:rsidRPr="00FE3130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կամ </w:t>
      </w:r>
      <w:r w:rsidR="00E92210" w:rsidRPr="00FE3130">
        <w:rPr>
          <w:rFonts w:ascii="GHEA Grapalat" w:eastAsia="Times New Roman" w:hAnsi="GHEA Grapalat" w:cs="Arial"/>
          <w:sz w:val="24"/>
          <w:szCs w:val="24"/>
          <w:lang w:val="hy-AM"/>
        </w:rPr>
        <w:t xml:space="preserve">վերակառուցման </w:t>
      </w:r>
      <w:r w:rsidR="00FF0224" w:rsidRPr="00FE3130">
        <w:rPr>
          <w:rFonts w:ascii="GHEA Grapalat" w:eastAsia="Times New Roman" w:hAnsi="GHEA Grapalat" w:cs="Arial"/>
          <w:sz w:val="24"/>
          <w:szCs w:val="24"/>
          <w:lang w:val="hy-AM"/>
        </w:rPr>
        <w:t xml:space="preserve">և </w:t>
      </w:r>
      <w:r w:rsidR="005E1973" w:rsidRPr="00FE3130">
        <w:rPr>
          <w:rFonts w:ascii="GHEA Grapalat" w:eastAsia="Times New Roman" w:hAnsi="GHEA Grapalat" w:cs="Sylfaen"/>
          <w:sz w:val="24"/>
          <w:szCs w:val="24"/>
          <w:lang w:val="hy-AM"/>
        </w:rPr>
        <w:t>դրանց տեխնոլոգիական ապա</w:t>
      </w:r>
      <w:r w:rsidR="00953AC2" w:rsidRPr="00FE3130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5E1973" w:rsidRPr="00FE3130">
        <w:rPr>
          <w:rFonts w:ascii="GHEA Grapalat" w:eastAsia="Times New Roman" w:hAnsi="GHEA Grapalat" w:cs="Sylfaen"/>
          <w:sz w:val="24"/>
          <w:szCs w:val="24"/>
          <w:lang w:val="hy-AM"/>
        </w:rPr>
        <w:t>հովման</w:t>
      </w:r>
      <w:r w:rsidR="005D7DA5" w:rsidRPr="00FE31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D7DA5" w:rsidRPr="00FE3130">
        <w:rPr>
          <w:rFonts w:ascii="GHEA Grapalat" w:eastAsia="Times New Roman" w:hAnsi="GHEA Grapalat" w:cs="Arial"/>
          <w:sz w:val="24"/>
          <w:szCs w:val="24"/>
          <w:lang w:val="hy-AM"/>
        </w:rPr>
        <w:t>պետական</w:t>
      </w:r>
      <w:r w:rsidR="005D7DA5" w:rsidRPr="00FE31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D7DA5" w:rsidRPr="00FE3130">
        <w:rPr>
          <w:rFonts w:ascii="GHEA Grapalat" w:eastAsia="Times New Roman" w:hAnsi="GHEA Grapalat" w:cs="Arial"/>
          <w:sz w:val="24"/>
          <w:szCs w:val="24"/>
          <w:lang w:val="hy-AM"/>
        </w:rPr>
        <w:t>աջակցութան</w:t>
      </w:r>
      <w:r w:rsidR="005D7DA5" w:rsidRPr="00FE3130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միջոցով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բարելավել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կենդանիների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պահվածքի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պայման</w:t>
      </w:r>
      <w:r w:rsidR="00953AC2" w:rsidRPr="00FE3130">
        <w:rPr>
          <w:rFonts w:ascii="GHEA Grapalat" w:hAnsi="GHEA Grapalat" w:cs="Arial"/>
          <w:sz w:val="24"/>
          <w:szCs w:val="24"/>
          <w:lang w:val="hy-AM"/>
        </w:rPr>
        <w:softHyphen/>
      </w:r>
      <w:r w:rsidRPr="00FE3130">
        <w:rPr>
          <w:rFonts w:ascii="GHEA Grapalat" w:hAnsi="GHEA Grapalat" w:cs="Arial"/>
          <w:sz w:val="24"/>
          <w:szCs w:val="24"/>
          <w:lang w:val="hy-AM"/>
        </w:rPr>
        <w:t>ները</w:t>
      </w:r>
      <w:r w:rsidR="00157D47" w:rsidRPr="00FE3130">
        <w:rPr>
          <w:rFonts w:ascii="GHEA Grapalat" w:hAnsi="GHEA Grapalat"/>
          <w:sz w:val="24"/>
          <w:szCs w:val="24"/>
          <w:lang w:val="hy-AM"/>
        </w:rPr>
        <w:t>`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691606" w:rsidRPr="00FE3130">
        <w:rPr>
          <w:rFonts w:ascii="GHEA Grapalat" w:hAnsi="GHEA Grapalat"/>
          <w:sz w:val="24"/>
          <w:szCs w:val="24"/>
          <w:lang w:val="hy-AM"/>
        </w:rPr>
        <w:t>արդյունքում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E3130">
        <w:rPr>
          <w:rFonts w:ascii="GHEA Grapalat" w:hAnsi="GHEA Grapalat" w:cs="Arial"/>
          <w:sz w:val="24"/>
          <w:szCs w:val="24"/>
          <w:lang w:val="hy-AM"/>
        </w:rPr>
        <w:t>բարձ</w:t>
      </w:r>
      <w:r w:rsidR="00953AC2" w:rsidRPr="00FE3130">
        <w:rPr>
          <w:rFonts w:ascii="GHEA Grapalat" w:hAnsi="GHEA Grapalat" w:cs="Arial"/>
          <w:sz w:val="24"/>
          <w:szCs w:val="24"/>
          <w:lang w:val="hy-AM"/>
        </w:rPr>
        <w:softHyphen/>
      </w:r>
      <w:r w:rsidRPr="00FE3130">
        <w:rPr>
          <w:rFonts w:ascii="GHEA Grapalat" w:hAnsi="GHEA Grapalat" w:cs="Arial"/>
          <w:sz w:val="24"/>
          <w:szCs w:val="24"/>
          <w:lang w:val="hy-AM"/>
        </w:rPr>
        <w:t>րացնել</w:t>
      </w:r>
      <w:r w:rsidR="00691606" w:rsidRPr="00FE3130">
        <w:rPr>
          <w:rFonts w:ascii="GHEA Grapalat" w:hAnsi="GHEA Grapalat" w:cs="Arial"/>
          <w:sz w:val="24"/>
          <w:szCs w:val="24"/>
          <w:lang w:val="hy-AM"/>
        </w:rPr>
        <w:t>ով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157D47" w:rsidRPr="00FE3130">
        <w:rPr>
          <w:rFonts w:ascii="GHEA Grapalat" w:hAnsi="GHEA Grapalat"/>
          <w:sz w:val="24"/>
          <w:szCs w:val="24"/>
          <w:lang w:val="hy-AM"/>
        </w:rPr>
        <w:t xml:space="preserve">կենդանիների մթերատվության ցուցանիշները։ </w:t>
      </w:r>
    </w:p>
    <w:p w:rsidR="00D1116F" w:rsidRPr="00FE3130" w:rsidRDefault="00D1116F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hAnsi="GHEA Grapalat"/>
          <w:sz w:val="24"/>
          <w:szCs w:val="24"/>
          <w:lang w:val="hy-AM"/>
        </w:rPr>
        <w:t>Նշված նպատակին հասնելու համար անհրաժեշտ է լուծել հետևյալ խնդիրները՝</w:t>
      </w:r>
    </w:p>
    <w:p w:rsidR="001D727A" w:rsidRPr="00FE3130" w:rsidRDefault="00AF625A" w:rsidP="00FE3130">
      <w:pPr>
        <w:pStyle w:val="ListParagraph"/>
        <w:numPr>
          <w:ilvl w:val="0"/>
          <w:numId w:val="3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E3130">
        <w:rPr>
          <w:rFonts w:ascii="GHEA Grapalat" w:eastAsia="Times New Roman" w:hAnsi="GHEA Grapalat" w:cs="Sylfaen"/>
          <w:sz w:val="24"/>
          <w:szCs w:val="24"/>
          <w:lang w:val="hy-AM"/>
        </w:rPr>
        <w:t>Փ</w:t>
      </w:r>
      <w:r w:rsidR="00051277" w:rsidRPr="00FE3130">
        <w:rPr>
          <w:rFonts w:ascii="GHEA Grapalat" w:eastAsia="Times New Roman" w:hAnsi="GHEA Grapalat" w:cs="Sylfaen"/>
          <w:sz w:val="24"/>
          <w:szCs w:val="24"/>
          <w:lang w:val="hy-AM"/>
        </w:rPr>
        <w:t>ոքր և միջին «</w:t>
      </w:r>
      <w:r w:rsidR="008860F6" w:rsidRPr="00FE3130">
        <w:rPr>
          <w:rFonts w:ascii="GHEA Grapalat" w:eastAsia="Times New Roman" w:hAnsi="GHEA Grapalat" w:cs="Sylfaen"/>
          <w:sz w:val="24"/>
          <w:szCs w:val="24"/>
          <w:lang w:val="hy-AM"/>
        </w:rPr>
        <w:t>Խելացի</w:t>
      </w:r>
      <w:r w:rsidR="00051277" w:rsidRPr="00FE31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B621C0" w:rsidRPr="00FE3130">
        <w:rPr>
          <w:rFonts w:ascii="GHEA Grapalat" w:eastAsia="Times New Roman" w:hAnsi="GHEA Grapalat" w:cs="Sylfaen"/>
          <w:sz w:val="24"/>
          <w:szCs w:val="24"/>
          <w:lang w:val="hy-AM"/>
        </w:rPr>
        <w:t>անասնաշենք</w:t>
      </w:r>
      <w:r w:rsidR="00953AC2" w:rsidRPr="00FE3130">
        <w:rPr>
          <w:rFonts w:ascii="GHEA Grapalat" w:eastAsia="Times New Roman" w:hAnsi="GHEA Grapalat" w:cs="Sylfaen"/>
          <w:sz w:val="24"/>
          <w:szCs w:val="24"/>
          <w:lang w:val="hy-AM"/>
        </w:rPr>
        <w:t>եր</w:t>
      </w:r>
      <w:r w:rsidR="00B621C0" w:rsidRPr="00FE3130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051277" w:rsidRPr="00FE31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="009B563B" w:rsidRPr="00FE3130">
        <w:rPr>
          <w:rFonts w:ascii="GHEA Grapalat" w:hAnsi="GHEA Grapalat"/>
          <w:sz w:val="24"/>
          <w:szCs w:val="24"/>
          <w:lang w:val="hy-AM"/>
        </w:rPr>
        <w:t>և</w:t>
      </w:r>
      <w:r w:rsidR="001D727A"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9B563B" w:rsidRPr="00FE31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դրանց տեխնոլոգիական ապահովման </w:t>
      </w:r>
      <w:r w:rsidR="001D727A" w:rsidRPr="00FE3130">
        <w:rPr>
          <w:rFonts w:ascii="GHEA Grapalat" w:hAnsi="GHEA Grapalat"/>
          <w:sz w:val="24"/>
          <w:szCs w:val="24"/>
          <w:lang w:val="hy-AM"/>
        </w:rPr>
        <w:t>մատչելի տարբերակ</w:t>
      </w:r>
      <w:r w:rsidR="00BA6F0F" w:rsidRPr="00FE3130">
        <w:rPr>
          <w:rFonts w:ascii="GHEA Grapalat" w:hAnsi="GHEA Grapalat"/>
          <w:sz w:val="24"/>
          <w:szCs w:val="24"/>
          <w:lang w:val="hy-AM"/>
        </w:rPr>
        <w:softHyphen/>
      </w:r>
      <w:r w:rsidR="001D727A" w:rsidRPr="00FE3130">
        <w:rPr>
          <w:rFonts w:ascii="GHEA Grapalat" w:hAnsi="GHEA Grapalat"/>
          <w:sz w:val="24"/>
          <w:szCs w:val="24"/>
          <w:lang w:val="hy-AM"/>
        </w:rPr>
        <w:t>ների առա</w:t>
      </w:r>
      <w:r w:rsidR="001D727A" w:rsidRPr="00FE3130">
        <w:rPr>
          <w:rFonts w:ascii="GHEA Grapalat" w:hAnsi="GHEA Grapalat"/>
          <w:sz w:val="24"/>
          <w:szCs w:val="24"/>
          <w:lang w:val="hy-AM"/>
        </w:rPr>
        <w:softHyphen/>
        <w:t xml:space="preserve">ջադրում, </w:t>
      </w:r>
    </w:p>
    <w:p w:rsidR="001D727A" w:rsidRPr="00FE3130" w:rsidRDefault="001D727A" w:rsidP="00FE3130">
      <w:pPr>
        <w:pStyle w:val="ListParagraph"/>
        <w:numPr>
          <w:ilvl w:val="0"/>
          <w:numId w:val="3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E3130">
        <w:rPr>
          <w:rFonts w:ascii="GHEA Grapalat" w:hAnsi="GHEA Grapalat"/>
          <w:sz w:val="24"/>
          <w:szCs w:val="24"/>
          <w:lang w:val="hy-AM"/>
        </w:rPr>
        <w:t>անասնաշենքերի կառուցման համար անհրաժեշտ ներդրումների առկայու</w:t>
      </w:r>
      <w:r w:rsidRPr="00FE3130">
        <w:rPr>
          <w:rFonts w:ascii="GHEA Grapalat" w:hAnsi="GHEA Grapalat"/>
          <w:sz w:val="24"/>
          <w:szCs w:val="24"/>
          <w:lang w:val="hy-AM"/>
        </w:rPr>
        <w:softHyphen/>
        <w:t xml:space="preserve">թյուն և </w:t>
      </w:r>
      <w:r w:rsidR="002E70C9" w:rsidRPr="00FE3130">
        <w:rPr>
          <w:rFonts w:ascii="GHEA Grapalat" w:hAnsi="GHEA Grapalat"/>
          <w:sz w:val="24"/>
          <w:szCs w:val="24"/>
          <w:lang w:val="hy-AM"/>
        </w:rPr>
        <w:t>ծախսերի փոխհատուցում</w:t>
      </w:r>
      <w:r w:rsidRPr="00FE3130">
        <w:rPr>
          <w:rFonts w:ascii="GHEA Grapalat" w:hAnsi="GHEA Grapalat"/>
          <w:sz w:val="24"/>
          <w:szCs w:val="24"/>
          <w:lang w:val="hy-AM"/>
        </w:rPr>
        <w:t>,</w:t>
      </w:r>
    </w:p>
    <w:p w:rsidR="00546B6B" w:rsidRPr="00FE3130" w:rsidRDefault="00546B6B" w:rsidP="00FE3130">
      <w:pPr>
        <w:pStyle w:val="ListParagraph"/>
        <w:numPr>
          <w:ilvl w:val="0"/>
          <w:numId w:val="31"/>
        </w:numPr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E3130">
        <w:rPr>
          <w:rFonts w:ascii="GHEA Grapalat" w:hAnsi="GHEA Grapalat"/>
          <w:sz w:val="24"/>
          <w:szCs w:val="24"/>
          <w:lang w:val="hy-AM"/>
        </w:rPr>
        <w:t xml:space="preserve">ծրագրի իրականացման հնարավոր ռիսկերի գնահատում և դրանց </w:t>
      </w:r>
      <w:r w:rsidR="00E16957" w:rsidRPr="00FE3130">
        <w:rPr>
          <w:rFonts w:ascii="GHEA Grapalat" w:hAnsi="GHEA Grapalat"/>
          <w:sz w:val="24"/>
          <w:szCs w:val="24"/>
          <w:lang w:val="hy-AM"/>
        </w:rPr>
        <w:t>մեղմ</w:t>
      </w:r>
      <w:r w:rsidR="009320D2" w:rsidRPr="00FE3130">
        <w:rPr>
          <w:rFonts w:ascii="GHEA Grapalat" w:hAnsi="GHEA Grapalat"/>
          <w:sz w:val="24"/>
          <w:szCs w:val="24"/>
          <w:lang w:val="hy-AM"/>
        </w:rPr>
        <w:t>ան</w:t>
      </w:r>
      <w:r w:rsidR="00E16957" w:rsidRPr="00FE3130">
        <w:rPr>
          <w:rFonts w:ascii="GHEA Grapalat" w:hAnsi="GHEA Grapalat"/>
          <w:sz w:val="24"/>
          <w:szCs w:val="24"/>
          <w:lang w:val="hy-AM"/>
        </w:rPr>
        <w:t>ն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 </w:t>
      </w:r>
      <w:r w:rsidR="00E16957" w:rsidRPr="00FE3130">
        <w:rPr>
          <w:rFonts w:ascii="GHEA Grapalat" w:hAnsi="GHEA Grapalat"/>
          <w:sz w:val="24"/>
          <w:szCs w:val="24"/>
          <w:lang w:val="hy-AM"/>
        </w:rPr>
        <w:t xml:space="preserve">ուղղված </w:t>
      </w:r>
      <w:r w:rsidRPr="00FE3130">
        <w:rPr>
          <w:rFonts w:ascii="GHEA Grapalat" w:hAnsi="GHEA Grapalat"/>
          <w:sz w:val="24"/>
          <w:szCs w:val="24"/>
          <w:lang w:val="hy-AM"/>
        </w:rPr>
        <w:t xml:space="preserve">միջոցառումների մշակում։ </w:t>
      </w:r>
    </w:p>
    <w:p w:rsidR="00953AC2" w:rsidRPr="00FE3130" w:rsidRDefault="00953AC2" w:rsidP="00FE3130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1D727A" w:rsidRPr="00FE3130" w:rsidRDefault="001D727A" w:rsidP="00FE3130">
      <w:pPr>
        <w:pStyle w:val="ListParagraph"/>
        <w:numPr>
          <w:ilvl w:val="0"/>
          <w:numId w:val="3"/>
        </w:numPr>
        <w:spacing w:line="276" w:lineRule="auto"/>
        <w:ind w:left="0" w:firstLine="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ԾՐԱԳՐԻ</w:t>
      </w:r>
      <w:r w:rsidRPr="00FE3130">
        <w:rPr>
          <w:rFonts w:ascii="GHEA Grapalat" w:eastAsia="Times New Roman" w:hAnsi="GHEA Grapalat" w:cs="Arial Armenian"/>
          <w:b/>
          <w:sz w:val="24"/>
          <w:szCs w:val="24"/>
          <w:lang w:val="af-ZA" w:eastAsia="ru-RU"/>
        </w:rPr>
        <w:t xml:space="preserve"> </w:t>
      </w:r>
      <w:r w:rsidRPr="00FE3130">
        <w:rPr>
          <w:rFonts w:ascii="GHEA Grapalat" w:eastAsia="Times New Roman" w:hAnsi="GHEA Grapalat" w:cs="Arial Armenian"/>
          <w:b/>
          <w:sz w:val="24"/>
          <w:szCs w:val="24"/>
          <w:lang w:val="ru-RU" w:eastAsia="ru-RU"/>
        </w:rPr>
        <w:t>ՆԿԱՐԱԳԻՐԸ</w:t>
      </w:r>
    </w:p>
    <w:p w:rsidR="001D727A" w:rsidRPr="00FE3130" w:rsidRDefault="001D727A" w:rsidP="00FE3130">
      <w:pPr>
        <w:pStyle w:val="ListParagraph"/>
        <w:spacing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C77214" w:rsidRPr="00FE3130" w:rsidRDefault="00AF625A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Sylfaen"/>
          <w:sz w:val="24"/>
          <w:szCs w:val="24"/>
          <w:lang w:val="hy-AM"/>
        </w:rPr>
        <w:t>Փ</w:t>
      </w:r>
      <w:r w:rsidR="00051277" w:rsidRPr="00FE3130">
        <w:rPr>
          <w:rFonts w:ascii="GHEA Grapalat" w:eastAsia="Times New Roman" w:hAnsi="GHEA Grapalat" w:cs="Sylfaen"/>
          <w:sz w:val="24"/>
          <w:szCs w:val="24"/>
          <w:lang w:val="hy-AM"/>
        </w:rPr>
        <w:t>ոքր և միջի</w:t>
      </w:r>
      <w:r w:rsidR="002E0DCC" w:rsidRPr="00FE3130">
        <w:rPr>
          <w:rFonts w:ascii="GHEA Grapalat" w:eastAsia="Times New Roman" w:hAnsi="GHEA Grapalat" w:cs="Sylfaen"/>
          <w:sz w:val="24"/>
          <w:szCs w:val="24"/>
          <w:lang w:val="hy-AM"/>
        </w:rPr>
        <w:t>ն «</w:t>
      </w:r>
      <w:r w:rsidR="008860F6" w:rsidRPr="00FE3130">
        <w:rPr>
          <w:rFonts w:ascii="GHEA Grapalat" w:eastAsia="Times New Roman" w:hAnsi="GHEA Grapalat" w:cs="Sylfaen"/>
          <w:sz w:val="24"/>
          <w:szCs w:val="24"/>
          <w:lang w:val="hy-AM"/>
        </w:rPr>
        <w:t>Խելացի</w:t>
      </w:r>
      <w:r w:rsidR="002E0DCC" w:rsidRPr="00FE31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C82F1E" w:rsidRPr="00FE3130">
        <w:rPr>
          <w:rFonts w:ascii="GHEA Grapalat" w:eastAsia="Times New Roman" w:hAnsi="GHEA Grapalat" w:cs="Sylfaen"/>
          <w:sz w:val="24"/>
          <w:szCs w:val="24"/>
          <w:lang w:val="hy-AM"/>
        </w:rPr>
        <w:t>անասնաշենքերը</w:t>
      </w:r>
      <w:r w:rsidR="0050792B" w:rsidRPr="00FE31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A6F0F" w:rsidRPr="00FE3130">
        <w:rPr>
          <w:rFonts w:ascii="GHEA Grapalat" w:eastAsia="Times New Roman" w:hAnsi="GHEA Grapalat" w:cs="Times New Roman"/>
          <w:sz w:val="24"/>
          <w:szCs w:val="24"/>
          <w:lang w:val="hy-AM"/>
        </w:rPr>
        <w:t>կաթի արտադրության շղթայի արդյու</w:t>
      </w:r>
      <w:r w:rsidR="00224AE0" w:rsidRPr="00FE3130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BA6F0F" w:rsidRPr="00FE3130">
        <w:rPr>
          <w:rFonts w:ascii="GHEA Grapalat" w:eastAsia="Times New Roman" w:hAnsi="GHEA Grapalat" w:cs="Times New Roman"/>
          <w:sz w:val="24"/>
          <w:szCs w:val="24"/>
          <w:lang w:val="hy-AM"/>
        </w:rPr>
        <w:t>նավետությա</w:t>
      </w:r>
      <w:r w:rsidR="004C3213" w:rsidRPr="00FE3130">
        <w:rPr>
          <w:rFonts w:ascii="GHEA Grapalat" w:eastAsia="Times New Roman" w:hAnsi="GHEA Grapalat" w:cs="Times New Roman"/>
          <w:sz w:val="24"/>
          <w:szCs w:val="24"/>
          <w:lang w:val="hy-AM"/>
        </w:rPr>
        <w:t>ն բարձրացման համալիր լուծում</w:t>
      </w:r>
      <w:r w:rsidR="007C7962" w:rsidRPr="00FE3130">
        <w:rPr>
          <w:rFonts w:ascii="GHEA Grapalat" w:eastAsia="Times New Roman" w:hAnsi="GHEA Grapalat" w:cs="Times New Roman"/>
          <w:sz w:val="24"/>
          <w:szCs w:val="24"/>
          <w:lang w:val="hy-AM"/>
        </w:rPr>
        <w:t>ներից</w:t>
      </w:r>
      <w:r w:rsidR="004C3213" w:rsidRPr="00FE313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են</w:t>
      </w:r>
      <w:r w:rsidR="00337DEA" w:rsidRPr="00FE3130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F22753" w:rsidRPr="00FE3130" w:rsidRDefault="00F22753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t>Կենդանիների պահվածքի, կերակրման և գենետիկ ներուժի լիարժեք դրսևորման հետ կապված խնդիրները լուծելու նպատակով խթանվում է անկապ բոքսային պահվածքով անասնաշենքերի կառուցումը կամ վերակառուցումը և դրանց տեխնոլոգիական ապահովումը։ Այս առումով առաջարկվում է անկապ բոքսային պահվածքով անասնաշենքերի</w:t>
      </w:r>
      <w:r w:rsidR="00193030"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դրանց տեխնոլոգիական ապահովման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 </w:t>
      </w:r>
      <w:r w:rsidR="00F33C75" w:rsidRPr="00FE3130">
        <w:rPr>
          <w:rFonts w:ascii="GHEA Grapalat" w:eastAsia="Calibri" w:hAnsi="GHEA Grapalat" w:cs="Times New Roman"/>
          <w:sz w:val="24"/>
          <w:szCs w:val="24"/>
          <w:lang w:val="hy-AM"/>
        </w:rPr>
        <w:t>տարբերակ</w:t>
      </w:r>
      <w:r w:rsidR="006F56CB" w:rsidRPr="00FE3130">
        <w:rPr>
          <w:rFonts w:ascii="GHEA Grapalat" w:eastAsia="Calibri" w:hAnsi="GHEA Grapalat" w:cs="Times New Roman"/>
          <w:sz w:val="24"/>
          <w:szCs w:val="24"/>
          <w:lang w:val="hy-AM"/>
        </w:rPr>
        <w:t>, որոնց տեխնիկական չափանիշներն ու տեխնոլոգիական ապա</w:t>
      </w:r>
      <w:r w:rsidR="006F56CB" w:rsidRPr="00FE3130">
        <w:rPr>
          <w:rFonts w:ascii="GHEA Grapalat" w:eastAsia="Calibri" w:hAnsi="GHEA Grapalat" w:cs="Times New Roman"/>
          <w:sz w:val="24"/>
          <w:szCs w:val="24"/>
          <w:lang w:val="hy-AM"/>
        </w:rPr>
        <w:softHyphen/>
        <w:t>հով</w:t>
      </w:r>
      <w:r w:rsidR="006F56CB" w:rsidRPr="00FE3130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="006F56CB" w:rsidRPr="00FE3130">
        <w:rPr>
          <w:rFonts w:ascii="GHEA Grapalat" w:eastAsia="Calibri" w:hAnsi="GHEA Grapalat" w:cs="Times New Roman"/>
          <w:sz w:val="24"/>
          <w:szCs w:val="24"/>
          <w:lang w:val="hy-AM"/>
        </w:rPr>
        <w:softHyphen/>
        <w:t>ման համար անհրաժեշտ սարքերի ցանկը ներկայացված է աղյուսակ 4-ում և 5-ում</w:t>
      </w:r>
      <w:r w:rsidR="006F56CB" w:rsidRPr="00FE3130">
        <w:rPr>
          <w:rFonts w:ascii="GHEA Grapalat" w:eastAsia="Calibri" w:hAnsi="GHEA Grapalat" w:cs="Times New Roman"/>
          <w:i/>
          <w:sz w:val="24"/>
          <w:szCs w:val="24"/>
          <w:lang w:val="hy-AM"/>
        </w:rPr>
        <w:t>.</w:t>
      </w:r>
    </w:p>
    <w:p w:rsidR="00193030" w:rsidRPr="00FE3130" w:rsidRDefault="00F22753" w:rsidP="00FE3130">
      <w:pPr>
        <w:pStyle w:val="ListParagraph"/>
        <w:numPr>
          <w:ilvl w:val="0"/>
          <w:numId w:val="3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Calibri" w:hAnsi="GHEA Grapalat" w:cs="Times New Roman"/>
          <w:i/>
          <w:sz w:val="24"/>
          <w:szCs w:val="24"/>
          <w:lang w:val="hy-AM"/>
        </w:rPr>
      </w:pPr>
      <w:r w:rsidRPr="00FE3130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թեթև կոնստրուկցիայով </w:t>
      </w:r>
      <w:r w:rsidR="00193030" w:rsidRPr="00FE3130">
        <w:rPr>
          <w:rFonts w:ascii="GHEA Grapalat" w:eastAsia="Calibri" w:hAnsi="GHEA Grapalat" w:cs="Times New Roman"/>
          <w:b/>
          <w:sz w:val="24"/>
          <w:szCs w:val="24"/>
          <w:lang w:val="hy-AM"/>
        </w:rPr>
        <w:t>անասնաշենք</w:t>
      </w:r>
      <w:r w:rsidR="001145D4" w:rsidRPr="00FE3130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1145D4"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(օրինակելի </w:t>
      </w:r>
      <w:r w:rsidR="00B91FF1" w:rsidRPr="00FE3130">
        <w:rPr>
          <w:rFonts w:ascii="GHEA Grapalat" w:eastAsia="Calibri" w:hAnsi="GHEA Grapalat" w:cs="Times New Roman"/>
          <w:sz w:val="24"/>
          <w:szCs w:val="24"/>
          <w:lang w:val="hy-AM"/>
        </w:rPr>
        <w:t>հատակագիծը</w:t>
      </w:r>
      <w:r w:rsidR="001145D4"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A3BD8"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ներկայացված է </w:t>
      </w:r>
      <w:r w:rsidR="000F2FB0" w:rsidRPr="00FE3130">
        <w:rPr>
          <w:rFonts w:ascii="GHEA Grapalat" w:eastAsia="Calibri" w:hAnsi="GHEA Grapalat" w:cs="Times New Roman"/>
          <w:sz w:val="24"/>
          <w:szCs w:val="24"/>
          <w:lang w:val="hy-AM"/>
        </w:rPr>
        <w:t>գծա</w:t>
      </w:r>
      <w:r w:rsidR="0042616F" w:rsidRPr="00FE3130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="000F2FB0" w:rsidRPr="00FE3130">
        <w:rPr>
          <w:rFonts w:ascii="GHEA Grapalat" w:eastAsia="Calibri" w:hAnsi="GHEA Grapalat" w:cs="Times New Roman"/>
          <w:sz w:val="24"/>
          <w:szCs w:val="24"/>
          <w:lang w:val="hy-AM"/>
        </w:rPr>
        <w:t>պատ</w:t>
      </w:r>
      <w:r w:rsidR="0042616F" w:rsidRPr="00FE3130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="000F2FB0" w:rsidRPr="00FE3130">
        <w:rPr>
          <w:rFonts w:ascii="GHEA Grapalat" w:eastAsia="Calibri" w:hAnsi="GHEA Grapalat" w:cs="Times New Roman"/>
          <w:sz w:val="24"/>
          <w:szCs w:val="24"/>
          <w:lang w:val="hy-AM"/>
        </w:rPr>
        <w:t>կեր 1-ում</w:t>
      </w:r>
      <w:r w:rsidR="001145D4" w:rsidRPr="00FE3130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6F56CB" w:rsidRPr="00FE3130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1145D4"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6F56CB" w:rsidRPr="00FE3130" w:rsidRDefault="006F56CB" w:rsidP="00FE3130">
      <w:pPr>
        <w:pStyle w:val="ListParagraph"/>
        <w:numPr>
          <w:ilvl w:val="0"/>
          <w:numId w:val="3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E3130">
        <w:rPr>
          <w:rFonts w:ascii="GHEA Grapalat" w:hAnsi="GHEA Grapalat" w:cs="Arial"/>
          <w:b/>
          <w:sz w:val="24"/>
          <w:szCs w:val="24"/>
          <w:lang w:val="hy-AM"/>
        </w:rPr>
        <w:t>այլ</w:t>
      </w:r>
      <w:r w:rsidRPr="00FE3130">
        <w:rPr>
          <w:rFonts w:ascii="GHEA Grapalat" w:hAnsi="GHEA Grapalat"/>
          <w:b/>
          <w:sz w:val="24"/>
          <w:szCs w:val="24"/>
          <w:lang w:val="hy-AM"/>
        </w:rPr>
        <w:t xml:space="preserve"> տիպի անասնաշենք։ </w:t>
      </w:r>
    </w:p>
    <w:p w:rsidR="006F56CB" w:rsidRPr="00FE3130" w:rsidRDefault="006F56CB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Կառուցման </w:t>
      </w:r>
      <w:r w:rsidR="001F2D15"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վերակառուցման 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t>համար առաջարկվում է 3 մոդել</w:t>
      </w:r>
      <w:r w:rsidR="00CD4446"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(ծախսերի գնահատման հաշվարկներն արվել են ծրագրի բյուջեն ձևավորելու համար։ Անհրաժեշտ ֆինանսական ներդրումների կողմնորոշիչ</w:t>
      </w:r>
      <w:r w:rsidR="00D04444" w:rsidRPr="00FE3130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CD4446"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E3B57">
        <w:rPr>
          <w:rFonts w:ascii="GHEA Grapalat" w:eastAsia="Calibri" w:hAnsi="GHEA Grapalat" w:cs="Times New Roman"/>
          <w:sz w:val="24"/>
          <w:szCs w:val="24"/>
          <w:lang w:val="hy-AM"/>
        </w:rPr>
        <w:t>խոշորացված</w:t>
      </w:r>
      <w:r w:rsidR="00CD4446"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հաշվարկները ներկա</w:t>
      </w:r>
      <w:r w:rsidR="00CD4446" w:rsidRPr="00FE3130">
        <w:rPr>
          <w:rFonts w:ascii="GHEA Grapalat" w:eastAsia="Calibri" w:hAnsi="GHEA Grapalat" w:cs="Times New Roman"/>
          <w:sz w:val="24"/>
          <w:szCs w:val="24"/>
          <w:lang w:val="hy-AM"/>
        </w:rPr>
        <w:softHyphen/>
        <w:t>յացվում են N 6, 7, 8 աղյուսակներում)՝</w:t>
      </w:r>
    </w:p>
    <w:p w:rsidR="00F22753" w:rsidRPr="00FE3130" w:rsidRDefault="00F22753" w:rsidP="00FE3130">
      <w:pPr>
        <w:pStyle w:val="ListParagraph"/>
        <w:numPr>
          <w:ilvl w:val="1"/>
          <w:numId w:val="34"/>
        </w:numPr>
        <w:spacing w:line="276" w:lineRule="auto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E3130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1-ին մոդել՝  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t>130-</w:t>
      </w:r>
      <w:r w:rsidR="001F2D15" w:rsidRPr="00FE3130">
        <w:rPr>
          <w:rFonts w:ascii="GHEA Grapalat" w:eastAsia="Calibri" w:hAnsi="GHEA Grapalat" w:cs="Times New Roman"/>
          <w:sz w:val="24"/>
          <w:szCs w:val="24"/>
          <w:lang w:val="hy-AM"/>
        </w:rPr>
        <w:t>280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քառակուսի մետր արտադրական տարած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softHyphen/>
        <w:t xml:space="preserve">քով, որը </w:t>
      </w:r>
      <w:r w:rsidR="000C1975" w:rsidRPr="00FE3130">
        <w:rPr>
          <w:rFonts w:ascii="GHEA Grapalat" w:eastAsia="Calibri" w:hAnsi="GHEA Grapalat" w:cs="Times New Roman"/>
          <w:sz w:val="24"/>
          <w:szCs w:val="24"/>
          <w:lang w:val="hy-AM"/>
        </w:rPr>
        <w:t>նախատեսված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է անկապ պահվածքով </w:t>
      </w:r>
      <w:r w:rsidR="001F2D15" w:rsidRPr="00FE3130">
        <w:rPr>
          <w:rFonts w:ascii="GHEA Grapalat" w:eastAsia="Calibri" w:hAnsi="GHEA Grapalat" w:cs="Times New Roman"/>
          <w:sz w:val="24"/>
          <w:szCs w:val="24"/>
          <w:lang w:val="hy-AM"/>
        </w:rPr>
        <w:t>առնվազն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10-15 գլուխ կենդանու համար։ Կառուցման և տեխնոլոգիական ապահովման համար </w:t>
      </w:r>
      <w:r w:rsidR="008650AD" w:rsidRPr="00FE3130">
        <w:rPr>
          <w:rFonts w:ascii="GHEA Grapalat" w:eastAsia="Calibri" w:hAnsi="GHEA Grapalat" w:cs="Times New Roman"/>
          <w:sz w:val="24"/>
          <w:szCs w:val="24"/>
          <w:lang w:val="hy-AM"/>
        </w:rPr>
        <w:t>ծախսերը գնահատվում է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շուրջ 11 մլն ՀՀ դրամ։</w:t>
      </w:r>
      <w:r w:rsidR="00CD4446"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</w:p>
    <w:p w:rsidR="00F22753" w:rsidRPr="00FE3130" w:rsidRDefault="00F22753" w:rsidP="00FE3130">
      <w:pPr>
        <w:pStyle w:val="ListParagraph"/>
        <w:numPr>
          <w:ilvl w:val="1"/>
          <w:numId w:val="34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E3130">
        <w:rPr>
          <w:rFonts w:ascii="GHEA Grapalat" w:eastAsia="Calibri" w:hAnsi="GHEA Grapalat" w:cs="Times New Roman"/>
          <w:b/>
          <w:sz w:val="24"/>
          <w:szCs w:val="24"/>
          <w:lang w:val="hy-AM"/>
        </w:rPr>
        <w:lastRenderedPageBreak/>
        <w:t xml:space="preserve">2-րդ մոդել՝ </w:t>
      </w:r>
      <w:r w:rsidR="00F3604A" w:rsidRPr="00FE3130">
        <w:rPr>
          <w:rFonts w:ascii="GHEA Grapalat" w:eastAsia="Calibri" w:hAnsi="GHEA Grapalat" w:cs="Times New Roman"/>
          <w:sz w:val="24"/>
          <w:szCs w:val="24"/>
          <w:lang w:val="hy-AM"/>
        </w:rPr>
        <w:t>281</w:t>
      </w:r>
      <w:r w:rsidR="004A2783" w:rsidRPr="00FE3130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="001F2D15" w:rsidRPr="00FE3130">
        <w:rPr>
          <w:rFonts w:ascii="GHEA Grapalat" w:eastAsia="Calibri" w:hAnsi="GHEA Grapalat" w:cs="Times New Roman"/>
          <w:sz w:val="24"/>
          <w:szCs w:val="24"/>
          <w:lang w:val="hy-AM"/>
        </w:rPr>
        <w:t>450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քառակուսի մետր արտադրական տա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softHyphen/>
        <w:t>րած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softHyphen/>
        <w:t xml:space="preserve">քով, որը </w:t>
      </w:r>
      <w:r w:rsidR="000C1975" w:rsidRPr="00FE3130">
        <w:rPr>
          <w:rFonts w:ascii="GHEA Grapalat" w:eastAsia="Calibri" w:hAnsi="GHEA Grapalat" w:cs="Times New Roman"/>
          <w:sz w:val="24"/>
          <w:szCs w:val="24"/>
          <w:lang w:val="hy-AM"/>
        </w:rPr>
        <w:t>նախատեսված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է անկապ պահվածքով </w:t>
      </w:r>
      <w:r w:rsidR="001F2D15" w:rsidRPr="00FE3130">
        <w:rPr>
          <w:rFonts w:ascii="GHEA Grapalat" w:eastAsia="Calibri" w:hAnsi="GHEA Grapalat" w:cs="Times New Roman"/>
          <w:sz w:val="24"/>
          <w:szCs w:val="24"/>
          <w:lang w:val="hy-AM"/>
        </w:rPr>
        <w:t>առնվազն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20-25 գլուխ կենդանու համար: Կառուց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softHyphen/>
        <w:t xml:space="preserve">ման և տեխնոլոգիական ապահովման համար </w:t>
      </w:r>
      <w:r w:rsidR="008650AD"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ծախսերը գնահատվում է 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t>շուրջ 23 մլն ՀՀ դրամ։</w:t>
      </w:r>
    </w:p>
    <w:p w:rsidR="00F22753" w:rsidRPr="00FE3130" w:rsidRDefault="00F22753" w:rsidP="00FE3130">
      <w:pPr>
        <w:pStyle w:val="ListParagraph"/>
        <w:numPr>
          <w:ilvl w:val="1"/>
          <w:numId w:val="34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E3130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3-րդ մոդել՝ </w:t>
      </w:r>
      <w:r w:rsidR="00CA559D" w:rsidRPr="00FE3130">
        <w:rPr>
          <w:rFonts w:ascii="GHEA Grapalat" w:eastAsia="Calibri" w:hAnsi="GHEA Grapalat" w:cs="Times New Roman"/>
          <w:sz w:val="24"/>
          <w:szCs w:val="24"/>
          <w:lang w:val="hy-AM"/>
        </w:rPr>
        <w:t>451</w:t>
      </w:r>
      <w:r w:rsidR="001F2D15"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ավելի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քառակուսի մետր արտադրական տա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softHyphen/>
        <w:t xml:space="preserve">րածքով, </w:t>
      </w:r>
      <w:r w:rsidR="00B26891" w:rsidRPr="00FE3130">
        <w:rPr>
          <w:rFonts w:ascii="GHEA Grapalat" w:eastAsia="Calibri" w:hAnsi="GHEA Grapalat" w:cs="Times New Roman"/>
          <w:sz w:val="24"/>
          <w:szCs w:val="24"/>
          <w:lang w:val="hy-AM"/>
        </w:rPr>
        <w:t>որը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C1975" w:rsidRPr="00FE3130">
        <w:rPr>
          <w:rFonts w:ascii="GHEA Grapalat" w:eastAsia="Calibri" w:hAnsi="GHEA Grapalat" w:cs="Times New Roman"/>
          <w:sz w:val="24"/>
          <w:szCs w:val="24"/>
          <w:lang w:val="hy-AM"/>
        </w:rPr>
        <w:t>նախատեսված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է անկապ պահվածքով </w:t>
      </w:r>
      <w:r w:rsidR="001F2D15" w:rsidRPr="00FE3130">
        <w:rPr>
          <w:rFonts w:ascii="GHEA Grapalat" w:eastAsia="Calibri" w:hAnsi="GHEA Grapalat" w:cs="Times New Roman"/>
          <w:sz w:val="24"/>
          <w:szCs w:val="24"/>
          <w:lang w:val="hy-AM"/>
        </w:rPr>
        <w:t>առնվազն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40-45 գլուխ կենդանու համար: Կառուց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softHyphen/>
        <w:t xml:space="preserve">ման և տեխնոլոգիական ապահովման համար </w:t>
      </w:r>
      <w:r w:rsidR="008650AD" w:rsidRPr="00FE3130">
        <w:rPr>
          <w:rFonts w:ascii="GHEA Grapalat" w:eastAsia="Calibri" w:hAnsi="GHEA Grapalat" w:cs="Times New Roman"/>
          <w:sz w:val="24"/>
          <w:szCs w:val="24"/>
          <w:lang w:val="hy-AM"/>
        </w:rPr>
        <w:t>ծախսերը գնահատվում է</w:t>
      </w:r>
      <w:r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շուրջ 35 մլն ՀՀ դրամ։</w:t>
      </w:r>
    </w:p>
    <w:p w:rsidR="001841A5" w:rsidRPr="00FE3130" w:rsidRDefault="00A603E5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Ծրագրի մասնակիցներն են գյուղատնտեսության ոլորտում տնտեսավարողները</w:t>
      </w:r>
      <w:r w:rsidR="00636FCE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(ֆիզիկական և իրավաբանական անձինք, անհատ ձեռնարկատերերը</w:t>
      </w:r>
      <w:r w:rsidR="00636FCE" w:rsidRPr="00AC762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)</w:t>
      </w:r>
      <w:r w:rsidR="007E3B57" w:rsidRPr="00AC762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ու</w:t>
      </w:r>
      <w:r w:rsidRPr="00AC762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7E3B57" w:rsidRPr="00AC762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փոքր և միջին «Խելացի» անասնաշենքերի կառուցման և վերակառուցման, դրանց տեխնոլոգիական ապահովման համար ծառայություններ մատուցող կազմակերպությունները (այսուհետ՝ Կ</w:t>
      </w:r>
      <w:r w:rsidRPr="00AC762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ապալառու</w:t>
      </w:r>
      <w:r w:rsidR="007E3B57" w:rsidRPr="00AC762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)</w:t>
      </w:r>
      <w:r w:rsidR="00B26891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 որոնք կբավարարեն Ծ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րագրով սահմանված պայմաններին։ </w:t>
      </w:r>
    </w:p>
    <w:p w:rsidR="006F56CB" w:rsidRPr="00FE3130" w:rsidRDefault="00B91FF1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Ծրագրի </w:t>
      </w:r>
      <w:r w:rsidR="0010270A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20-րդ կետում ներկայացված անասնաշենքերի կառուցման, վերակառուցման </w:t>
      </w:r>
      <w:r w:rsidR="0042616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և տեխնոլոգիական ապահովման</w:t>
      </w:r>
      <w:r w:rsidR="00193030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193030" w:rsidRPr="00FE3130">
        <w:rPr>
          <w:rFonts w:ascii="GHEA Grapalat" w:eastAsia="Calibri" w:hAnsi="GHEA Grapalat" w:cs="Times New Roman"/>
          <w:sz w:val="24"/>
          <w:szCs w:val="24"/>
          <w:lang w:val="hy-AM"/>
        </w:rPr>
        <w:t>համար</w:t>
      </w:r>
      <w:r w:rsidR="0076357A" w:rsidRPr="00FE313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F56CB" w:rsidRPr="00FE3130">
        <w:rPr>
          <w:rFonts w:ascii="GHEA Grapalat" w:eastAsia="Calibri" w:hAnsi="GHEA Grapalat" w:cs="Times New Roman"/>
          <w:sz w:val="24"/>
          <w:szCs w:val="24"/>
          <w:lang w:val="hy-AM"/>
        </w:rPr>
        <w:t>տրամադրվում է փոխհատուցում</w:t>
      </w:r>
      <w:r w:rsidR="006F56CB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հետևյալ չափերով.</w:t>
      </w:r>
    </w:p>
    <w:p w:rsidR="006F56CB" w:rsidRPr="00FE3130" w:rsidRDefault="006F56CB" w:rsidP="00FE3130">
      <w:pPr>
        <w:pStyle w:val="ListParagraph"/>
        <w:numPr>
          <w:ilvl w:val="1"/>
          <w:numId w:val="2"/>
        </w:numPr>
        <w:tabs>
          <w:tab w:val="left" w:pos="630"/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EB3E4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21-րդ </w:t>
      </w:r>
      <w:r w:rsidR="00F97D7F" w:rsidRPr="007E3B5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կետի</w:t>
      </w:r>
      <w:r w:rsidR="00EB3E4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1-ին </w:t>
      </w:r>
      <w:r w:rsidR="00F97D7F" w:rsidRPr="007E3B5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ենթա</w:t>
      </w:r>
      <w:r w:rsidRPr="007E3B5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կետով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սահմանված մոդելի համար՝ 5.5 մլն դրամ, իսկ </w:t>
      </w:r>
      <w:r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զինվորական ծառայության </w:t>
      </w:r>
      <w:r w:rsidR="00AC3678" w:rsidRPr="007E3B57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պարտականությունների կատարման</w:t>
      </w:r>
      <w:r w:rsidR="00AC367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ժամանակ մարտական հերթապահության կամ գործողությունների իրականացման արդյունքում հաշմանդամ դարձած քաղաքացիների և </w:t>
      </w:r>
      <w:r w:rsidRPr="00FE3130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Հայաստանի Հանրապետության կառավարության 2014 թվականի դեկ</w:t>
      </w:r>
      <w:r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softHyphen/>
      </w:r>
      <w:r w:rsidRPr="00FE3130">
        <w:rPr>
          <w:rFonts w:ascii="GHEA Grapalat" w:eastAsia="Times New Roman" w:hAnsi="GHEA Grapalat" w:cs="Sylfaen"/>
          <w:sz w:val="24"/>
          <w:szCs w:val="24"/>
          <w:lang w:val="af-ZA" w:eastAsia="ru-RU"/>
        </w:rPr>
        <w:t>տեմբերի 18-ի N 1444-</w:t>
      </w:r>
      <w:r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t>Ն որոշմամբ հաստատված սոցիալական աջակցություն ստա</w:t>
      </w:r>
      <w:r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softHyphen/>
        <w:t>ցող սահմանամերձ բնակավայրերում գործունեության իրականացնող տնտեսավարողների հա</w:t>
      </w:r>
      <w:r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softHyphen/>
        <w:t>մար՝ 7.7 մլն դրամ,</w:t>
      </w:r>
    </w:p>
    <w:p w:rsidR="006F56CB" w:rsidRPr="00FE3130" w:rsidRDefault="006F56CB" w:rsidP="00FE3130">
      <w:pPr>
        <w:pStyle w:val="ListParagraph"/>
        <w:numPr>
          <w:ilvl w:val="1"/>
          <w:numId w:val="2"/>
        </w:numPr>
        <w:tabs>
          <w:tab w:val="left" w:pos="630"/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21-րդ </w:t>
      </w:r>
      <w:r w:rsidR="00F97D7F" w:rsidRPr="007E3B5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կետի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1A326B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2-րդ </w:t>
      </w:r>
      <w:r w:rsidR="00F97D7F" w:rsidRPr="007E3B5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ենթա</w:t>
      </w:r>
      <w:r w:rsidRPr="007E3B5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կետով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սահմանված մոդելի համար՝ 11.5 մլն դրամ, իսկ </w:t>
      </w:r>
      <w:r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զինվորական ծառայության </w:t>
      </w:r>
      <w:r w:rsidR="00AC3678" w:rsidRPr="007E3B57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պարտականությունների կատարման</w:t>
      </w:r>
      <w:r w:rsidR="00AC3678"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ժամանակ մարտական հերթապահության կամ գործողությունների իրականացման արդյունքում հաշմանդամ դարձած քաղաքացիների և </w:t>
      </w:r>
      <w:r w:rsidRPr="00FE3130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Հայաստանի Հանրապետության կառավարության 2014 թվականի դեկ</w:t>
      </w:r>
      <w:r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softHyphen/>
      </w:r>
      <w:r w:rsidRPr="00FE3130">
        <w:rPr>
          <w:rFonts w:ascii="GHEA Grapalat" w:eastAsia="Times New Roman" w:hAnsi="GHEA Grapalat" w:cs="Sylfaen"/>
          <w:sz w:val="24"/>
          <w:szCs w:val="24"/>
          <w:lang w:val="af-ZA" w:eastAsia="ru-RU"/>
        </w:rPr>
        <w:t>տեմբերի 18-ի N 1444-</w:t>
      </w:r>
      <w:r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t>Ն որոշմամբ հաստատված սոցիալական աջակցություն ստա</w:t>
      </w:r>
      <w:r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softHyphen/>
        <w:t>ցող սահմանամերձ բնակավայրերում գործունեության իրականացնող տնտեսավարողների հա</w:t>
      </w:r>
      <w:r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softHyphen/>
        <w:t>մար՝ 16.1 մլն դրամ,</w:t>
      </w:r>
    </w:p>
    <w:p w:rsidR="006F56CB" w:rsidRPr="00FE3130" w:rsidRDefault="001A326B" w:rsidP="00FE3130">
      <w:pPr>
        <w:pStyle w:val="ListParagraph"/>
        <w:numPr>
          <w:ilvl w:val="1"/>
          <w:numId w:val="2"/>
        </w:numPr>
        <w:tabs>
          <w:tab w:val="left" w:pos="630"/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21-րդ </w:t>
      </w:r>
      <w:r w:rsidR="00F97D7F" w:rsidRPr="007E3B5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կետի</w:t>
      </w:r>
      <w:r w:rsidR="006F56CB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3-րդ </w:t>
      </w:r>
      <w:r w:rsidR="00F97D7F" w:rsidRPr="007E3B5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ենթա</w:t>
      </w:r>
      <w:r w:rsidR="006F56CB" w:rsidRPr="007E3B5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կետով</w:t>
      </w:r>
      <w:r w:rsidR="006F56CB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սահմանված մոդելի համար՝ 17.5 մլն դրամ, իսկ </w:t>
      </w:r>
      <w:r w:rsidR="006F56CB"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զինվորական ծառայության </w:t>
      </w:r>
      <w:r w:rsidR="00AC3678" w:rsidRPr="007E3B57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պարտականությունների կատարման</w:t>
      </w:r>
      <w:r w:rsidR="00AC3678"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F56CB"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ժամանակ մարտական հերթապահության կամ գործողությունների իրականացման արդյունքում հաշմանդամ դարձած քաղաքացիների և </w:t>
      </w:r>
      <w:r w:rsidR="006F56CB" w:rsidRPr="00FE3130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Հայաստանի Հանրապետության կառավարության 2014 թվականի դեկ</w:t>
      </w:r>
      <w:r w:rsidR="006F56CB"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softHyphen/>
      </w:r>
      <w:r w:rsidR="006F56CB" w:rsidRPr="00FE3130">
        <w:rPr>
          <w:rFonts w:ascii="GHEA Grapalat" w:eastAsia="Times New Roman" w:hAnsi="GHEA Grapalat" w:cs="Sylfaen"/>
          <w:sz w:val="24"/>
          <w:szCs w:val="24"/>
          <w:lang w:val="af-ZA" w:eastAsia="ru-RU"/>
        </w:rPr>
        <w:t>տեմբերի 18-ի N 1444-</w:t>
      </w:r>
      <w:r w:rsidR="006F56CB"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t>Ն որոշմամբ հաստատված սոցիալական աջակցություն ստա</w:t>
      </w:r>
      <w:r w:rsidR="006F56CB"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softHyphen/>
        <w:t>ցող սահմանամերձ բնակավայրերում գործունեության իրականացնող տնտեսավարողների հա</w:t>
      </w:r>
      <w:r w:rsidR="006F56CB" w:rsidRPr="00FE3130">
        <w:rPr>
          <w:rFonts w:ascii="GHEA Grapalat" w:eastAsia="Times New Roman" w:hAnsi="GHEA Grapalat" w:cs="Sylfaen"/>
          <w:sz w:val="24"/>
          <w:szCs w:val="24"/>
          <w:lang w:val="hy-AM" w:eastAsia="ru-RU"/>
        </w:rPr>
        <w:softHyphen/>
        <w:t>մար՝ 24.5 մլն դրամ,</w:t>
      </w:r>
    </w:p>
    <w:p w:rsidR="00941BFE" w:rsidRPr="00FE3130" w:rsidRDefault="001841A5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941BFE" w:rsidRPr="00AC762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Ծրագիրը կարող</w:t>
      </w:r>
      <w:r w:rsidR="00FA3108" w:rsidRPr="00AC762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է իրականացվել ինչպես Կ</w:t>
      </w:r>
      <w:r w:rsidR="00A603E5" w:rsidRPr="00AC762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ապալառու կազմակերպության</w:t>
      </w:r>
      <w:r w:rsidR="00941BFE" w:rsidRPr="00AC762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միջ</w:t>
      </w:r>
      <w:r w:rsidR="00FA3108" w:rsidRPr="00AC762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ոցով, այնպես էլ առանց Կ</w:t>
      </w:r>
      <w:r w:rsidR="00A603E5" w:rsidRPr="00AC762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ապալառու կազմակերպության</w:t>
      </w:r>
      <w:r w:rsidR="00941BFE" w:rsidRPr="00AC762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։</w:t>
      </w:r>
      <w:r w:rsidR="00A713AD" w:rsidRPr="00AC762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Կառուցումն իրականացվելու է բնագավառը կարգավորող Հայաստանի Հանրապետության  օրենսդրության</w:t>
      </w:r>
      <w:r w:rsidR="00A713AD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պահանջների պահպանմամբ։</w:t>
      </w:r>
    </w:p>
    <w:p w:rsidR="00941BFE" w:rsidRPr="00FE3130" w:rsidRDefault="00941BFE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Ծրագրին մաս</w:t>
      </w:r>
      <w:r w:rsidR="00FA310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նակցության ցանկություն հայտնած Կ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ապալ</w:t>
      </w:r>
      <w:r w:rsidR="00B26891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առու կազմա</w:t>
      </w:r>
      <w:r w:rsidR="00B26891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  <w:t>կերպությունը պետք է Ն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ախարարություն ներկայացնի հայտ (</w:t>
      </w:r>
      <w:r w:rsidR="009652A0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Ձև 1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), որի հիման վրա վերջինս կընդգրկվի Նախարարության կողմից հրապարակվող </w:t>
      </w:r>
      <w:r w:rsidR="00B91FF1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ծրագրի կապալառուների 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ցանկում, եթե բավարարի ստորև նշված պայմաններին.</w:t>
      </w:r>
    </w:p>
    <w:p w:rsidR="00941BFE" w:rsidRPr="00FE3130" w:rsidRDefault="00941BFE" w:rsidP="00FE3130">
      <w:pPr>
        <w:pStyle w:val="ListParagraph"/>
        <w:numPr>
          <w:ilvl w:val="1"/>
          <w:numId w:val="36"/>
        </w:numPr>
        <w:tabs>
          <w:tab w:val="left" w:pos="72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անասնաշենքի նախագծի կազմման</w:t>
      </w:r>
      <w:r w:rsidR="004A546E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(անկապ բոքսային այլ տիպի անասնաշենքի կառուցման դեպքում)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 կառուցման կամ վերակառուցման</w:t>
      </w:r>
      <w:r w:rsidR="004A546E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իրականացման պարտավորության ստանձնում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՝ ծրագրով սահմանված չափորոշիչներին համապատասխան, </w:t>
      </w:r>
    </w:p>
    <w:p w:rsidR="00941BFE" w:rsidRPr="00FE3130" w:rsidRDefault="00EA3BD8" w:rsidP="00FE3130">
      <w:pPr>
        <w:pStyle w:val="ListParagraph"/>
        <w:numPr>
          <w:ilvl w:val="1"/>
          <w:numId w:val="36"/>
        </w:numPr>
        <w:tabs>
          <w:tab w:val="left" w:pos="72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lastRenderedPageBreak/>
        <w:t>անասնաշենքը</w:t>
      </w:r>
      <w:r w:rsidR="00941BFE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կառուցելուց հետո առնվազն մեկ տարվա ընթացքում անասնաշենքի շահագործման վերաբերյալ մասնագիտական խորհրդատվության տրամադրում  և երաշխիքային ու հետերաշխիքային սպասարկման իրականացում,</w:t>
      </w:r>
    </w:p>
    <w:p w:rsidR="00A32A03" w:rsidRPr="00FE3130" w:rsidRDefault="006300C6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Ծրագրին մասնակց</w:t>
      </w:r>
      <w:r w:rsidR="00A32A03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ության գործընթացը.</w:t>
      </w:r>
    </w:p>
    <w:p w:rsidR="00A603E5" w:rsidRPr="00FE3130" w:rsidRDefault="00E16151" w:rsidP="00FE3130">
      <w:pPr>
        <w:pStyle w:val="ListParagraph"/>
        <w:numPr>
          <w:ilvl w:val="0"/>
          <w:numId w:val="23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տնտեսավարողը պետք է Ն</w:t>
      </w:r>
      <w:r w:rsidR="006300C6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ախարարություն ներկայացնի</w:t>
      </w:r>
      <w:r w:rsidR="009652A0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.</w:t>
      </w:r>
      <w:r w:rsidR="006300C6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</w:p>
    <w:p w:rsidR="00A603E5" w:rsidRPr="00FE3130" w:rsidRDefault="00A603E5" w:rsidP="00FE3130">
      <w:pPr>
        <w:pStyle w:val="ListParagraph"/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</w:t>
      </w:r>
      <w:r w:rsidR="00EA3BD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.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6300C6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դիմում</w:t>
      </w:r>
      <w:r w:rsidR="009652A0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(ձև 2</w:t>
      </w:r>
      <w:r w:rsidR="00A32A03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)</w:t>
      </w:r>
      <w:r w:rsidR="00EA3BD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։</w:t>
      </w:r>
      <w:r w:rsidR="007B471B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</w:p>
    <w:p w:rsidR="00A603E5" w:rsidRPr="00FE3130" w:rsidRDefault="00A603E5" w:rsidP="00FE3130">
      <w:pPr>
        <w:pStyle w:val="ListParagraph"/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բ</w:t>
      </w:r>
      <w:r w:rsidR="00EA3BD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.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7B471B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անշարժ գույքի</w:t>
      </w:r>
      <w:r w:rsidR="00A32A03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սեփականության 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(</w:t>
      </w:r>
      <w:r w:rsidR="00E55979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օգտագործման</w:t>
      </w:r>
      <w:r w:rsidR="001F2D15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կամ վարձակալության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)</w:t>
      </w:r>
      <w:r w:rsidR="00E55979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իրավունքի գրանցման վկայական</w:t>
      </w:r>
      <w:r w:rsidR="00A8509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։</w:t>
      </w:r>
      <w:r w:rsidR="00E16957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Անշարժ գույքի օգտագործման</w:t>
      </w:r>
      <w:r w:rsidR="007833B0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կամ վարձակալության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վկայական ներկայացնելու դեպքում ներկայացվում է նաև անշարժ գույքի</w:t>
      </w:r>
      <w:r w:rsidR="00B91FF1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սեփականատիրոջ համաձայնությունը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՝ կառուցապատման</w:t>
      </w:r>
      <w:r w:rsidR="00F32109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/վերակառուցման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համար</w:t>
      </w:r>
      <w:r w:rsidR="00E16957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։</w:t>
      </w:r>
      <w:r w:rsidR="000B7540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</w:p>
    <w:p w:rsidR="00941BFE" w:rsidRPr="00FE3130" w:rsidRDefault="00A603E5" w:rsidP="00FE3130">
      <w:pPr>
        <w:pStyle w:val="ListParagraph"/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գ</w:t>
      </w:r>
      <w:r w:rsidR="00EA3BD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.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7B471B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անասնաբուծության վարման վերաբերյալ դասընթացների մասնակցության </w:t>
      </w:r>
      <w:r w:rsidR="00D04444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հավաստագիր</w:t>
      </w:r>
      <w:r w:rsidR="00B91FF1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 որը տրամադրվում է</w:t>
      </w:r>
      <w:r w:rsidR="007B471B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B91FF1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«</w:t>
      </w:r>
      <w:r w:rsidR="00DA2105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Հայաստանի ազգային ագրարային համալսարան</w:t>
      </w:r>
      <w:r w:rsidR="00B91FF1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» հիմնադրամ</w:t>
      </w:r>
      <w:r w:rsidR="00DA2105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ի</w:t>
      </w:r>
      <w:r w:rsidR="00B91FF1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(այսուհետ՝ Հիմնադրամ)</w:t>
      </w:r>
      <w:r w:rsidR="00DA2105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կողմից</w:t>
      </w:r>
      <w:r w:rsidR="00B91FF1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՝</w:t>
      </w:r>
      <w:r w:rsidR="00DA2105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կազմակերպվող ուսուցողական դասընթացներին</w:t>
      </w:r>
      <w:r w:rsidR="00B91FF1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մասնակցելու արդյունքում։ </w:t>
      </w:r>
      <w:r w:rsidR="00AC7627" w:rsidRPr="00AC762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Դասընթացի ծրագիրը և վճարի չափը սահմանվում է Հիմնադրամի և Նախարարության միջև կնքվող </w:t>
      </w:r>
      <w:bookmarkStart w:id="0" w:name="_GoBack"/>
      <w:bookmarkEnd w:id="0"/>
      <w:r w:rsidR="00AC7627" w:rsidRPr="00AC762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պայմանագրով</w:t>
      </w:r>
      <w:r w:rsidR="0085503C" w:rsidRPr="00AC762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։</w:t>
      </w:r>
    </w:p>
    <w:p w:rsidR="00C946B1" w:rsidRPr="00FE3130" w:rsidRDefault="00C946B1" w:rsidP="00FE3130">
      <w:pPr>
        <w:pStyle w:val="ListParagraph"/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դ. </w:t>
      </w:r>
      <w:r w:rsidR="00CB39D1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ծրագրով ներկայացված</w:t>
      </w:r>
      <w:r w:rsidR="007A486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CB39D1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մոդելների </w:t>
      </w:r>
      <w:r w:rsidR="007A486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չափորոշիչներին համապատասխանող նախագիծ</w:t>
      </w:r>
      <w:r w:rsidR="001F2D15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 այդ թվում տիպային կամ բազմակի օգտագործման</w:t>
      </w:r>
      <w:r w:rsidR="00D04444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</w:t>
      </w:r>
    </w:p>
    <w:p w:rsidR="00C946B1" w:rsidRPr="00FE3130" w:rsidRDefault="00C946B1" w:rsidP="00FE3130">
      <w:pPr>
        <w:pStyle w:val="ListParagraph"/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զ. </w:t>
      </w:r>
      <w:r w:rsidR="007833B0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Վերակառուցման դեպքում վերակառուցվող 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անշարժ գույքի լուսանկարներ։ </w:t>
      </w:r>
    </w:p>
    <w:p w:rsidR="00941BFE" w:rsidRPr="00FE3130" w:rsidRDefault="00B91FF1" w:rsidP="00FE3130">
      <w:pPr>
        <w:pStyle w:val="ListParagraph"/>
        <w:numPr>
          <w:ilvl w:val="0"/>
          <w:numId w:val="23"/>
        </w:numPr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Ծրագրի</w:t>
      </w:r>
      <w:r w:rsidR="001A326B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26</w:t>
      </w:r>
      <w:r w:rsidR="007A486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-րդ </w:t>
      </w:r>
      <w:r w:rsidR="00FE3130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կետի</w:t>
      </w:r>
      <w:r w:rsidR="007A486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1-ին </w:t>
      </w:r>
      <w:r w:rsidR="00FE3130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ենթա</w:t>
      </w:r>
      <w:r w:rsidR="00E16957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կետում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նշված փաստաթղթերը</w:t>
      </w:r>
      <w:r w:rsidR="007A486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ներկայացնելու 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և դրանց համապատասխանելիությունը ուսումնասիրելու </w:t>
      </w:r>
      <w:r w:rsidR="00C7617D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դեպքում</w:t>
      </w:r>
      <w:r w:rsidR="001A326B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E16957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10</w:t>
      </w:r>
      <w:r w:rsidR="007A486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-օրյա ժամկետում կնքվում է </w:t>
      </w:r>
      <w:r w:rsidR="00C7617D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ծրագրին մասնակցելու </w:t>
      </w:r>
      <w:r w:rsidR="007A486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պայմանագիր</w:t>
      </w:r>
      <w:r w:rsidR="00C7617D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՝ մասնակցի և նախարարության միջև</w:t>
      </w:r>
      <w:r w:rsidR="007A486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։</w:t>
      </w:r>
    </w:p>
    <w:p w:rsidR="0042616F" w:rsidRPr="00FE3130" w:rsidRDefault="001A326B" w:rsidP="00FE3130">
      <w:pPr>
        <w:pStyle w:val="ListParagraph"/>
        <w:numPr>
          <w:ilvl w:val="0"/>
          <w:numId w:val="23"/>
        </w:numPr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Պայմանագրի կնքումը մերժվում է 26</w:t>
      </w:r>
      <w:r w:rsidR="007A486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-րդ </w:t>
      </w:r>
      <w:r w:rsidR="00F97D7F" w:rsidRPr="00A8509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կետի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1-ին </w:t>
      </w:r>
      <w:r w:rsidR="00F97D7F" w:rsidRPr="00A8509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ենթա</w:t>
      </w:r>
      <w:r w:rsidR="007A4868" w:rsidRPr="00A8509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կետում</w:t>
      </w:r>
      <w:r w:rsidR="007A486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նշված փաստաթղթերից որևէ մեկի բացակայությա</w:t>
      </w:r>
      <w:r w:rsidR="00C7617D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 կամ ակնհայտ կեղծ տեղեկատվությու</w:t>
      </w:r>
      <w:r w:rsidR="007A486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ն </w:t>
      </w:r>
      <w:r w:rsidR="00C7617D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պարունակելու </w:t>
      </w:r>
      <w:r w:rsidR="007A486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դեպքում։</w:t>
      </w:r>
    </w:p>
    <w:p w:rsidR="007A4868" w:rsidRPr="00FE3130" w:rsidRDefault="007A4868" w:rsidP="00FE3130">
      <w:pPr>
        <w:pStyle w:val="ListParagraph"/>
        <w:numPr>
          <w:ilvl w:val="0"/>
          <w:numId w:val="23"/>
        </w:numPr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Դիմումը ստանալուց հետո </w:t>
      </w:r>
      <w:r w:rsidR="00E16957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5-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օրյա ժամկետում Նախարարության ներկայացուցիչը իրականացնում է տեղազննություն՝ դիմումում նշված տեղեկությունների ուսումնասիրության նպատակով։ Տեղազննության արձանագրությունը կցվում է պայմանագիր կնքելու </w:t>
      </w:r>
      <w:r w:rsidR="00B414FD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կամ մերժելու առաջարկությանը։ </w:t>
      </w:r>
    </w:p>
    <w:p w:rsidR="00941BFE" w:rsidRPr="00FE3130" w:rsidRDefault="00C7617D" w:rsidP="00FE3130">
      <w:pPr>
        <w:pStyle w:val="ListParagraph"/>
        <w:numPr>
          <w:ilvl w:val="0"/>
          <w:numId w:val="23"/>
        </w:numPr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Ծրագրին մասնակցելու պ</w:t>
      </w:r>
      <w:r w:rsidR="00B414FD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այմանագրում</w:t>
      </w:r>
      <w:r w:rsidR="00E4458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պարտադիր ամրագրվում են</w:t>
      </w:r>
      <w:r w:rsidR="00EA3BD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՝  </w:t>
      </w:r>
      <w:r w:rsidR="00CD4446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պայմանագիրը կնքելու պահից </w:t>
      </w:r>
      <w:r w:rsidR="00EA3BD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անասնաշենքն </w:t>
      </w:r>
      <w:r w:rsidR="00CD4446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առավելագույնը մեկ տարվա ընթացքում շահագործման հանձնելու և </w:t>
      </w:r>
      <w:r w:rsidR="00EA3BD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առնվազն հինգ</w:t>
      </w:r>
      <w:r w:rsidR="00E4458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տարի նպատակային օգտագործելու</w:t>
      </w:r>
      <w:r w:rsidR="00CD4446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E16151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վերաբերյալ, ինչպես նաև հինգ</w:t>
      </w:r>
      <w:r w:rsidR="00F32109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տարի Նախարարություն հաշվետվություն ներկայացնելու և պայմանագ</w:t>
      </w:r>
      <w:r w:rsidR="00E16151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րի դրույթները խախտելու դեպքում Ծ</w:t>
      </w:r>
      <w:r w:rsidR="00F32109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րագրի շրջանակներում տրամա</w:t>
      </w:r>
      <w:r w:rsidR="00E16151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դրված փոխհատուցման գումարները Հայաստանի Հանրապետության</w:t>
      </w:r>
      <w:r w:rsidR="00F32109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պետական բյուջե վերադարձնելու մասին։</w:t>
      </w:r>
    </w:p>
    <w:p w:rsidR="008339FF" w:rsidRPr="00FE3130" w:rsidRDefault="00C7617D" w:rsidP="00FE3130">
      <w:pPr>
        <w:pStyle w:val="ListParagraph"/>
        <w:numPr>
          <w:ilvl w:val="0"/>
          <w:numId w:val="23"/>
        </w:numPr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Ծրագրի 26-րդ </w:t>
      </w:r>
      <w:r w:rsidR="00FE3130" w:rsidRPr="00A8509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կետի</w:t>
      </w:r>
      <w:r w:rsidR="00CD4446" w:rsidRPr="00A8509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5-րդ </w:t>
      </w:r>
      <w:r w:rsidR="00FE3130" w:rsidRPr="00A8509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ենթա</w:t>
      </w:r>
      <w:r w:rsidRPr="00A8509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կետով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նախատեսված </w:t>
      </w:r>
      <w:r w:rsidR="00E16151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</w:t>
      </w:r>
      <w:r w:rsidR="00F32109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աշվետվությունը պետք է պարունակի տեղեկատվություն տնտեսության գործունեության վերաբերյալ,  այդ թվում</w:t>
      </w:r>
      <w:r w:rsidR="008339F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.</w:t>
      </w:r>
      <w:r w:rsidR="00F32109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</w:p>
    <w:p w:rsidR="008339FF" w:rsidRPr="00FE3130" w:rsidRDefault="008339FF" w:rsidP="00FE3130">
      <w:pPr>
        <w:pStyle w:val="ListParagraph"/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ա. </w:t>
      </w:r>
      <w:r w:rsidR="00F32109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անասնագլխաքանակի՝ ըստ սեռահասակային կազմի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</w:p>
    <w:p w:rsidR="008339FF" w:rsidRPr="00FE3130" w:rsidRDefault="008339FF" w:rsidP="00FE3130">
      <w:pPr>
        <w:pStyle w:val="ListParagraph"/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բ. մթերատվության ցուցանիշների, </w:t>
      </w:r>
    </w:p>
    <w:p w:rsidR="008339FF" w:rsidRPr="00FE3130" w:rsidRDefault="008339FF" w:rsidP="00FE3130">
      <w:pPr>
        <w:pStyle w:val="ListParagraph"/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գ. տարածքում այլ նախաձեռնությունների, </w:t>
      </w:r>
    </w:p>
    <w:p w:rsidR="00F32109" w:rsidRPr="00FE3130" w:rsidRDefault="008339FF" w:rsidP="00FE3130">
      <w:pPr>
        <w:pStyle w:val="ListParagraph"/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դ. առաջիկա ծրագրերի վերաբերյալ։</w:t>
      </w:r>
    </w:p>
    <w:p w:rsidR="00941BFE" w:rsidRPr="00FE3130" w:rsidRDefault="00941BFE" w:rsidP="00FE3130">
      <w:pPr>
        <w:pStyle w:val="ListParagraph"/>
        <w:numPr>
          <w:ilvl w:val="0"/>
          <w:numId w:val="23"/>
        </w:numPr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Ծրագրին տնտեսավարո</w:t>
      </w:r>
      <w:r w:rsidR="00EA3BD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ղը կարող է մասնակցել մեկ անգամ։ </w:t>
      </w:r>
    </w:p>
    <w:p w:rsidR="00941BFE" w:rsidRPr="00FE3130" w:rsidRDefault="00B414FD" w:rsidP="00FE3130">
      <w:pPr>
        <w:pStyle w:val="ListParagraph"/>
        <w:numPr>
          <w:ilvl w:val="0"/>
          <w:numId w:val="23"/>
        </w:numPr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lastRenderedPageBreak/>
        <w:t>Ծ</w:t>
      </w:r>
      <w:r w:rsidR="00E16151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ախսերի փոխհատուցումն</w:t>
      </w:r>
      <w:r w:rsidR="000B0ECD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իրականացվում է Նախարարության կողմից։</w:t>
      </w:r>
    </w:p>
    <w:p w:rsidR="008057EB" w:rsidRPr="00FE3130" w:rsidRDefault="000B0ECD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Փոխհատուցման գումարը </w:t>
      </w:r>
      <w:r w:rsidR="00C221EA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Նախարարության կողմից փոխ</w:t>
      </w:r>
      <w:r w:rsidR="00E40E57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անցվում է դիմումատուի հաշվեհամարին 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երկու փուլով՝ առաջին փուլի փոխհատուցու</w:t>
      </w:r>
      <w:r w:rsidR="00C221EA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մը </w:t>
      </w:r>
      <w:r w:rsidR="008057EB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կատարվում է կառուցապատման/վերակառուց</w:t>
      </w:r>
      <w:r w:rsidR="001A326B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ման աշխատանքները ավարտելուց</w:t>
      </w:r>
      <w:r w:rsidR="008057EB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և առաջին փուլի մոնիթորինգի դրական եզրակացու</w:t>
      </w:r>
      <w:r w:rsidR="008057EB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  <w:t xml:space="preserve">թյունից հետո՝ 10 օրյա ժամկետում ՝ փոխհատուցման գումարի 50% չափով, իսկ մնացած 50 %-ը (2-րդ փուլի փոխհատուցումը) տրամադրվում է անասնաշենքը </w:t>
      </w:r>
      <w:r w:rsidR="004F10AB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տեխնոլոգիական սարքերով ապահովելուց, </w:t>
      </w:r>
      <w:r w:rsidR="008057EB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շահագործման հանձնելուց և երկրորդ փուլի մոնիթորինգի դրական եզրակացությունից հետո՝ 10 օրյա ժամկետում։</w:t>
      </w:r>
    </w:p>
    <w:p w:rsidR="00E40E57" w:rsidRPr="00FE3130" w:rsidRDefault="00E40E57" w:rsidP="00FE3130">
      <w:pPr>
        <w:pStyle w:val="ListParagraph"/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:rsidR="003544FC" w:rsidRPr="00FE3130" w:rsidRDefault="003544FC" w:rsidP="00FE3130">
      <w:pPr>
        <w:pStyle w:val="ListParagraph"/>
        <w:numPr>
          <w:ilvl w:val="0"/>
          <w:numId w:val="3"/>
        </w:numPr>
        <w:spacing w:line="276" w:lineRule="auto"/>
        <w:ind w:left="0" w:firstLine="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ԾՐԱԳՐԻ</w:t>
      </w:r>
      <w:r w:rsidRPr="00FE3130">
        <w:rPr>
          <w:rFonts w:ascii="GHEA Grapalat" w:eastAsia="Times New Roman" w:hAnsi="GHEA Grapalat" w:cs="Arial Armenian"/>
          <w:b/>
          <w:sz w:val="24"/>
          <w:szCs w:val="24"/>
          <w:lang w:val="af-ZA" w:eastAsia="ru-RU"/>
        </w:rPr>
        <w:t xml:space="preserve">  </w:t>
      </w:r>
      <w:r w:rsidRPr="00FE313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ՄՈՆԻԹՈՐԻՆԳԸ</w:t>
      </w:r>
    </w:p>
    <w:p w:rsidR="003544FC" w:rsidRPr="00FE3130" w:rsidRDefault="003544FC" w:rsidP="00FE3130">
      <w:pPr>
        <w:pStyle w:val="ListParagraph"/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:rsidR="00E40E57" w:rsidRPr="00FE3130" w:rsidRDefault="00FE79D0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 մոնիթորինգ</w:t>
      </w:r>
      <w:r w:rsidR="003544FC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իրականացն</w:t>
      </w:r>
      <w:r w:rsidR="00894690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</w:t>
      </w:r>
      <w:r w:rsidR="000F01F6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</w:t>
      </w:r>
      <w:r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Նախարարությու</w:t>
      </w:r>
      <w:r w:rsidR="00894690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79091F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3544FC" w:rsidRPr="00FE3130" w:rsidRDefault="003544FC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Մոնիթորինգն</w:t>
      </w:r>
      <w:r w:rsidR="00AF1B87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իրականացվում է </w:t>
      </w:r>
      <w:r w:rsidR="00D503F2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տնտեսություններ այցելու</w:t>
      </w:r>
      <w:r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</w:r>
      <w:r w:rsidR="00D503F2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թյունների և փաստաթղթ</w:t>
      </w:r>
      <w:r w:rsidR="001E0913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երի </w:t>
      </w:r>
      <w:r w:rsidR="00941BFE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ուսումնասիրության հիման վրա, յուրաքանչյուր փոխհատուց</w:t>
      </w:r>
      <w:r w:rsidR="00E40E57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</w:t>
      </w:r>
      <w:r w:rsidR="00E16151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մից առաջ՝ նախանշված աշխատանքներն</w:t>
      </w:r>
      <w:r w:rsidR="00941BFE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իրականացված լինելու վերաբերյալ շահառուի դիմումի հիման վրա</w:t>
      </w:r>
      <w:r w:rsidR="001A326B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դիմումը ներկայացնելու պահից ոչ ուշ, քան </w:t>
      </w:r>
      <w:r w:rsidR="00C7617D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5 </w:t>
      </w:r>
      <w:r w:rsidR="001A326B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օրյա ժամկետում։</w:t>
      </w:r>
      <w:r w:rsidR="00941BFE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1E0913" w:rsidRPr="00FE3130" w:rsidRDefault="001E0913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Դիմումին կից ներկայացվում է.</w:t>
      </w:r>
    </w:p>
    <w:p w:rsidR="00D81CD6" w:rsidRPr="00FE3130" w:rsidRDefault="0016486E" w:rsidP="00FE3130">
      <w:pPr>
        <w:pStyle w:val="ListParagraph"/>
        <w:numPr>
          <w:ilvl w:val="1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81CD6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1-ին փուլի համար</w:t>
      </w:r>
      <w:r w:rsidR="00C7617D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D81CD6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15E0F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շինարարության </w:t>
      </w:r>
      <w:r w:rsidR="00D81CD6"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ավարտական ակտ</w:t>
      </w:r>
      <w:r w:rsidRPr="00FE31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D81CD6" w:rsidRPr="00FE3130" w:rsidRDefault="00A15E0F" w:rsidP="00FE3130">
      <w:pPr>
        <w:pStyle w:val="ListParagraph"/>
        <w:numPr>
          <w:ilvl w:val="1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2-րդ փուլի համար</w:t>
      </w:r>
      <w:r w:rsidR="00C7617D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՝</w:t>
      </w:r>
      <w:r w:rsidR="00D81CD6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16486E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անա</w:t>
      </w:r>
      <w:r w:rsidR="00D81CD6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սնաշենքի տեխնոլոգիական ապահովման 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վերաբերյալ</w:t>
      </w:r>
      <w:r w:rsidR="00D81CD6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ձեռք բերված և տեղադրված </w:t>
      </w:r>
      <w:r w:rsidR="00D81CD6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սարքերի 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մասին </w:t>
      </w:r>
      <w:r w:rsidR="00D81CD6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համապատասխան փաստաթղթեր</w:t>
      </w:r>
      <w:r w:rsidR="0016486E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։</w:t>
      </w:r>
      <w:r w:rsidR="00934F4B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Սարքերը պետք է ձեռք բերված լինեն </w:t>
      </w:r>
      <w:r w:rsidR="00C7617D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Ծրագրին մասնակցելու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պայմանագիր կնքելու օրվանից</w:t>
      </w:r>
      <w:r w:rsidR="00934F4B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հետո։</w:t>
      </w:r>
    </w:p>
    <w:p w:rsidR="00A8056D" w:rsidRPr="00FE3130" w:rsidRDefault="00A8056D" w:rsidP="00FE3130">
      <w:pPr>
        <w:tabs>
          <w:tab w:val="left" w:pos="990"/>
          <w:tab w:val="left" w:pos="1260"/>
        </w:tabs>
        <w:spacing w:line="276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:rsidR="003544FC" w:rsidRPr="00FE3130" w:rsidRDefault="003544FC" w:rsidP="00FE3130">
      <w:pPr>
        <w:pStyle w:val="ListParagraph"/>
        <w:numPr>
          <w:ilvl w:val="0"/>
          <w:numId w:val="3"/>
        </w:numPr>
        <w:spacing w:line="276" w:lineRule="auto"/>
        <w:ind w:left="0" w:firstLine="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ԾՐԱԳՐԻ</w:t>
      </w:r>
      <w:r w:rsidRPr="00FE3130">
        <w:rPr>
          <w:rFonts w:ascii="GHEA Grapalat" w:eastAsia="Times New Roman" w:hAnsi="GHEA Grapalat" w:cs="Arial Armenian"/>
          <w:b/>
          <w:bCs/>
          <w:sz w:val="24"/>
          <w:szCs w:val="24"/>
          <w:lang w:val="af-ZA" w:eastAsia="ru-RU"/>
        </w:rPr>
        <w:t xml:space="preserve"> </w:t>
      </w:r>
      <w:r w:rsidRPr="00FE3130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>ՌԻՍԿԵՐԸ</w:t>
      </w:r>
    </w:p>
    <w:p w:rsidR="00FE3130" w:rsidRPr="00FE3130" w:rsidRDefault="00FE3130" w:rsidP="00FE3130">
      <w:pPr>
        <w:spacing w:line="276" w:lineRule="auto"/>
        <w:ind w:firstLine="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:rsidR="004A770C" w:rsidRPr="00FE3130" w:rsidRDefault="00894690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Ծրագրի հնարավոր ռիսկեր են համարվում՝</w:t>
      </w:r>
    </w:p>
    <w:p w:rsidR="003544FC" w:rsidRPr="00FE3130" w:rsidRDefault="003544FC" w:rsidP="00FE3130">
      <w:pPr>
        <w:pStyle w:val="ListParagraph"/>
        <w:numPr>
          <w:ilvl w:val="1"/>
          <w:numId w:val="38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բնակլիմայական պայմանների պատճառով կառ</w:t>
      </w:r>
      <w:r w:rsidR="001F2D15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ուցապատման </w:t>
      </w:r>
      <w:r w:rsidR="00F3358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աշխատանքների </w:t>
      </w:r>
      <w:r w:rsidR="00C221EA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երկարա</w:t>
      </w:r>
      <w:r w:rsidR="00F3358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ձգումը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</w:t>
      </w:r>
    </w:p>
    <w:p w:rsidR="003544FC" w:rsidRPr="00FE3130" w:rsidRDefault="003544FC" w:rsidP="00FE3130">
      <w:pPr>
        <w:pStyle w:val="ListParagraph"/>
        <w:numPr>
          <w:ilvl w:val="1"/>
          <w:numId w:val="38"/>
        </w:numPr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տնտեսավարող սուբյեկտների (շահառուների) անբավարար քանակը,</w:t>
      </w:r>
    </w:p>
    <w:p w:rsidR="003544FC" w:rsidRPr="00FE3130" w:rsidRDefault="003544FC" w:rsidP="00FE3130">
      <w:pPr>
        <w:pStyle w:val="ListParagraph"/>
        <w:numPr>
          <w:ilvl w:val="1"/>
          <w:numId w:val="38"/>
        </w:numPr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տնտեսավարող սուբյեկտնե</w:t>
      </w:r>
      <w:r w:rsidR="00A542C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րի կողմից կենդանիների պահվածքի 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ոչ </w:t>
      </w:r>
      <w:r w:rsidR="00A542C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պատշաճ</w:t>
      </w:r>
      <w:r w:rsidR="00C221EA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կազմակերպումը,</w:t>
      </w:r>
    </w:p>
    <w:p w:rsidR="003544FC" w:rsidRPr="00FE3130" w:rsidRDefault="00A542C8" w:rsidP="00FE3130">
      <w:pPr>
        <w:pStyle w:val="ListParagraph"/>
        <w:numPr>
          <w:ilvl w:val="1"/>
          <w:numId w:val="38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տնտեսավարողների</w:t>
      </w:r>
      <w:r w:rsidR="003544F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կողմից կառույցի ոչ լիարժեք շահագործումը։</w:t>
      </w:r>
    </w:p>
    <w:p w:rsidR="004A770C" w:rsidRPr="00FE3130" w:rsidRDefault="004A770C" w:rsidP="00FE3130">
      <w:pPr>
        <w:tabs>
          <w:tab w:val="left" w:pos="990"/>
          <w:tab w:val="left" w:pos="1260"/>
        </w:tabs>
        <w:spacing w:line="276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:rsidR="004A770C" w:rsidRPr="00FE3130" w:rsidRDefault="004A770C" w:rsidP="00FE3130">
      <w:pPr>
        <w:pStyle w:val="ListParagraph"/>
        <w:numPr>
          <w:ilvl w:val="0"/>
          <w:numId w:val="3"/>
        </w:numPr>
        <w:spacing w:line="276" w:lineRule="auto"/>
        <w:ind w:left="0" w:firstLine="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>ԾՐԱԳՐԻ</w:t>
      </w:r>
      <w:r w:rsidRPr="00FE3130">
        <w:rPr>
          <w:rFonts w:ascii="GHEA Grapalat" w:eastAsia="Times New Roman" w:hAnsi="GHEA Grapalat" w:cs="Arial Armenian"/>
          <w:b/>
          <w:bCs/>
          <w:sz w:val="24"/>
          <w:szCs w:val="24"/>
          <w:lang w:val="af-ZA" w:eastAsia="ru-RU"/>
        </w:rPr>
        <w:t xml:space="preserve"> </w:t>
      </w:r>
      <w:r w:rsidRPr="00FE3130">
        <w:rPr>
          <w:rFonts w:ascii="GHEA Grapalat" w:eastAsia="Times New Roman" w:hAnsi="GHEA Grapalat" w:cs="Arial Armenian"/>
          <w:b/>
          <w:bCs/>
          <w:sz w:val="24"/>
          <w:szCs w:val="24"/>
          <w:lang w:val="ru-RU" w:eastAsia="ru-RU"/>
        </w:rPr>
        <w:t>ՖԻՆԱՆՍԱԿԱՆ ԳՆԱՀԱՏԱԿԱՆԸ</w:t>
      </w:r>
    </w:p>
    <w:p w:rsidR="004A770C" w:rsidRPr="00FE3130" w:rsidRDefault="004A770C" w:rsidP="00FE3130">
      <w:pPr>
        <w:pStyle w:val="ListParagraph"/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:rsidR="004A770C" w:rsidRPr="00FE3130" w:rsidRDefault="005C70CF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Ծրագրի տևողությունը՝ </w:t>
      </w:r>
      <w:r w:rsidR="00BF0FC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2019-2021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թթ։ </w:t>
      </w:r>
    </w:p>
    <w:p w:rsidR="006B3B36" w:rsidRPr="00FE3130" w:rsidRDefault="005C70CF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Ծրագրի շրջանակում նախատեսվում է </w:t>
      </w:r>
      <w:r w:rsidR="00BF0FC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կառուցել</w:t>
      </w:r>
      <w:r w:rsidR="008477A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կամ վերակառուցել</w:t>
      </w:r>
      <w:r w:rsidR="00BF0FC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230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8477A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անասն</w:t>
      </w:r>
      <w:r w:rsidR="00C221EA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աշենք՝ ըստ տարիների ներկայացված</w:t>
      </w:r>
      <w:r w:rsidR="008477A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է աղյուսակ 2-ում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։ </w:t>
      </w:r>
    </w:p>
    <w:p w:rsidR="00476A42" w:rsidRPr="00FE3130" w:rsidRDefault="004A770C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Մեկ</w:t>
      </w:r>
      <w:r w:rsidR="00BF0FC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C221EA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</w:t>
      </w:r>
      <w:r w:rsidR="008477A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նասնաշենք</w:t>
      </w:r>
      <w:r w:rsidR="00C221EA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ի</w:t>
      </w:r>
      <w:r w:rsidR="00BF0FC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կառուցման </w:t>
      </w:r>
      <w:r w:rsidR="008477A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կամ վերակառուցման </w:t>
      </w:r>
      <w:r w:rsidR="002E70C9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համար անհրաժեշտ փոխհատուցման</w:t>
      </w:r>
      <w:r w:rsidR="00BF0FC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E40FD6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</w:t>
      </w:r>
      <w:r w:rsidR="005C70C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աշվարկ</w:t>
      </w:r>
      <w:r w:rsidR="00BF0FC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ման հիմքում դրված է</w:t>
      </w:r>
      <w:r w:rsidR="009C656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3 մոդել</w:t>
      </w:r>
      <w:r w:rsidR="00845117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ի կառուցման</w:t>
      </w:r>
      <w:r w:rsidR="00BF0FC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8477A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կամ վերակառուցման </w:t>
      </w:r>
      <w:r w:rsidR="00BF0FC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համար </w:t>
      </w:r>
      <w:r w:rsidR="00F92212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նախատեսված</w:t>
      </w:r>
      <w:r w:rsidR="00845117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միջին գումարը</w:t>
      </w:r>
      <w:r w:rsidR="00BF0FC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` 23 մլն դրամ</w:t>
      </w:r>
      <w:r w:rsidR="00845117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։ </w:t>
      </w:r>
      <w:r w:rsidR="002E70C9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Փոխհատուցման</w:t>
      </w:r>
      <w:r w:rsidR="00BF0FC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չափը կկազմի շուրջ </w:t>
      </w:r>
      <w:r w:rsidR="00000098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13.8</w:t>
      </w:r>
      <w:r w:rsidR="00BF0FC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մլն դրամ։ </w:t>
      </w:r>
      <w:r w:rsidR="009C656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Անհրաժեշտ ֆինանսական միջոցներն ը</w:t>
      </w:r>
      <w:r w:rsidR="00BF0FC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ստ տարիների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BF0FC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կկազմեն.</w:t>
      </w:r>
    </w:p>
    <w:p w:rsidR="008477AC" w:rsidRPr="00FE3130" w:rsidRDefault="008477AC" w:rsidP="00FE3130">
      <w:pPr>
        <w:pStyle w:val="ListParagraph"/>
        <w:tabs>
          <w:tab w:val="left" w:pos="990"/>
          <w:tab w:val="left" w:pos="1260"/>
        </w:tabs>
        <w:spacing w:line="276" w:lineRule="auto"/>
        <w:ind w:left="0" w:firstLine="567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lastRenderedPageBreak/>
        <w:t>Աղյուսակ 2.</w:t>
      </w:r>
    </w:p>
    <w:p w:rsidR="00FA44F0" w:rsidRPr="00FE3130" w:rsidRDefault="00FA44F0" w:rsidP="00FE3130">
      <w:pPr>
        <w:pStyle w:val="ListParagraph"/>
        <w:tabs>
          <w:tab w:val="left" w:pos="990"/>
          <w:tab w:val="left" w:pos="1260"/>
        </w:tabs>
        <w:spacing w:line="276" w:lineRule="auto"/>
        <w:ind w:left="0" w:firstLine="567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Ծրագրի ֆինանսական ցուցանիշները</w:t>
      </w:r>
    </w:p>
    <w:tbl>
      <w:tblPr>
        <w:tblStyle w:val="TableGrid"/>
        <w:tblpPr w:leftFromText="180" w:rightFromText="180" w:vertAnchor="text" w:horzAnchor="margin" w:tblpY="297"/>
        <w:tblW w:w="10626" w:type="dxa"/>
        <w:tblLook w:val="04A0" w:firstRow="1" w:lastRow="0" w:firstColumn="1" w:lastColumn="0" w:noHBand="0" w:noVBand="1"/>
      </w:tblPr>
      <w:tblGrid>
        <w:gridCol w:w="6799"/>
        <w:gridCol w:w="1134"/>
        <w:gridCol w:w="1418"/>
        <w:gridCol w:w="1275"/>
      </w:tblGrid>
      <w:tr w:rsidR="002432A6" w:rsidRPr="00FE3130" w:rsidTr="00AC7627">
        <w:trPr>
          <w:trHeight w:val="350"/>
        </w:trPr>
        <w:tc>
          <w:tcPr>
            <w:tcW w:w="6799" w:type="dxa"/>
            <w:shd w:val="clear" w:color="auto" w:fill="C4BC96" w:themeFill="background2" w:themeFillShade="BF"/>
          </w:tcPr>
          <w:p w:rsidR="00775A2D" w:rsidRPr="00FE3130" w:rsidRDefault="00775A2D" w:rsidP="00FE3130">
            <w:pPr>
              <w:spacing w:line="276" w:lineRule="auto"/>
              <w:ind w:firstLine="5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3130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Տարիներ</w:t>
            </w:r>
          </w:p>
        </w:tc>
        <w:tc>
          <w:tcPr>
            <w:tcW w:w="1134" w:type="dxa"/>
            <w:shd w:val="clear" w:color="auto" w:fill="C4BC96" w:themeFill="background2" w:themeFillShade="BF"/>
          </w:tcPr>
          <w:p w:rsidR="00775A2D" w:rsidRPr="00FE3130" w:rsidRDefault="00775A2D" w:rsidP="00AC762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E313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2019</w:t>
            </w:r>
            <w:r w:rsidRPr="00FE3130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թ</w:t>
            </w:r>
          </w:p>
        </w:tc>
        <w:tc>
          <w:tcPr>
            <w:tcW w:w="1418" w:type="dxa"/>
            <w:shd w:val="clear" w:color="auto" w:fill="C4BC96" w:themeFill="background2" w:themeFillShade="BF"/>
          </w:tcPr>
          <w:p w:rsidR="00775A2D" w:rsidRPr="00FE3130" w:rsidRDefault="00775A2D" w:rsidP="00AC762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E313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2020</w:t>
            </w:r>
            <w:r w:rsidRPr="00FE3130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թ</w:t>
            </w:r>
          </w:p>
        </w:tc>
        <w:tc>
          <w:tcPr>
            <w:tcW w:w="1275" w:type="dxa"/>
            <w:shd w:val="clear" w:color="auto" w:fill="C4BC96" w:themeFill="background2" w:themeFillShade="BF"/>
          </w:tcPr>
          <w:p w:rsidR="00775A2D" w:rsidRPr="00FE3130" w:rsidRDefault="00775A2D" w:rsidP="00AC7627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E313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2021</w:t>
            </w:r>
            <w:r w:rsidRPr="00FE3130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թ</w:t>
            </w:r>
          </w:p>
        </w:tc>
      </w:tr>
      <w:tr w:rsidR="002432A6" w:rsidRPr="00FE3130" w:rsidTr="00AC7627">
        <w:trPr>
          <w:trHeight w:val="422"/>
        </w:trPr>
        <w:tc>
          <w:tcPr>
            <w:tcW w:w="6799" w:type="dxa"/>
          </w:tcPr>
          <w:p w:rsidR="00775A2D" w:rsidRPr="00FE3130" w:rsidRDefault="00E16151" w:rsidP="00EE5F73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3130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Անասնաշենքերի</w:t>
            </w:r>
            <w:r w:rsidR="00775A2D" w:rsidRPr="00FE31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E3130">
              <w:rPr>
                <w:rFonts w:ascii="GHEA Grapalat" w:hAnsi="GHEA Grapalat" w:cs="Sylfaen"/>
                <w:sz w:val="24"/>
                <w:szCs w:val="24"/>
                <w:lang w:val="hy-AM"/>
              </w:rPr>
              <w:t>քանակն</w:t>
            </w:r>
            <w:r w:rsidR="00775A2D" w:rsidRPr="00FE31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75A2D" w:rsidRPr="00FE3130">
              <w:rPr>
                <w:rFonts w:ascii="GHEA Grapalat" w:hAnsi="GHEA Grapalat" w:cs="Sylfaen"/>
                <w:sz w:val="24"/>
                <w:szCs w:val="24"/>
                <w:lang w:val="hy-AM"/>
              </w:rPr>
              <w:t>ըստ</w:t>
            </w:r>
            <w:r w:rsidR="00775A2D" w:rsidRPr="00FE313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75A2D" w:rsidRPr="00FE3130">
              <w:rPr>
                <w:rFonts w:ascii="GHEA Grapalat" w:hAnsi="GHEA Grapalat" w:cs="Sylfaen"/>
                <w:sz w:val="24"/>
                <w:szCs w:val="24"/>
                <w:lang w:val="hy-AM"/>
              </w:rPr>
              <w:t>տարիների</w:t>
            </w:r>
            <w:r w:rsidR="00775A2D" w:rsidRPr="00FE3130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="00775A2D" w:rsidRPr="00FE3130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  <w:r w:rsidR="00775A2D" w:rsidRPr="00FE3130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134" w:type="dxa"/>
          </w:tcPr>
          <w:p w:rsidR="00775A2D" w:rsidRPr="00FE3130" w:rsidRDefault="00775A2D" w:rsidP="00EE5F73">
            <w:pPr>
              <w:spacing w:line="276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FE3130">
              <w:rPr>
                <w:rFonts w:ascii="GHEA Grapalat" w:hAnsi="GHEA Grapalat"/>
                <w:sz w:val="24"/>
                <w:szCs w:val="24"/>
                <w:lang w:val="hy-AM"/>
              </w:rPr>
              <w:t>30</w:t>
            </w:r>
          </w:p>
        </w:tc>
        <w:tc>
          <w:tcPr>
            <w:tcW w:w="1418" w:type="dxa"/>
          </w:tcPr>
          <w:p w:rsidR="00775A2D" w:rsidRPr="00AC7627" w:rsidRDefault="00775A2D" w:rsidP="00AC7627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3130">
              <w:rPr>
                <w:rFonts w:ascii="GHEA Grapalat" w:hAnsi="GHEA Grapalat"/>
                <w:sz w:val="24"/>
                <w:szCs w:val="24"/>
                <w:lang w:val="hy-AM"/>
              </w:rPr>
              <w:t>100</w:t>
            </w:r>
          </w:p>
        </w:tc>
        <w:tc>
          <w:tcPr>
            <w:tcW w:w="1275" w:type="dxa"/>
          </w:tcPr>
          <w:p w:rsidR="00775A2D" w:rsidRPr="00AC7627" w:rsidRDefault="00775A2D" w:rsidP="00AC7627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E3130">
              <w:rPr>
                <w:rFonts w:ascii="GHEA Grapalat" w:hAnsi="GHEA Grapalat"/>
                <w:sz w:val="24"/>
                <w:szCs w:val="24"/>
                <w:lang w:val="hy-AM"/>
              </w:rPr>
              <w:t>100</w:t>
            </w:r>
          </w:p>
        </w:tc>
      </w:tr>
      <w:tr w:rsidR="002432A6" w:rsidRPr="00FE3130" w:rsidTr="00AC7627">
        <w:trPr>
          <w:trHeight w:val="332"/>
        </w:trPr>
        <w:tc>
          <w:tcPr>
            <w:tcW w:w="6799" w:type="dxa"/>
          </w:tcPr>
          <w:p w:rsidR="00775A2D" w:rsidRPr="00FE3130" w:rsidRDefault="00B92A74" w:rsidP="00EE5F73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FE3130">
              <w:rPr>
                <w:rFonts w:ascii="GHEA Grapalat" w:hAnsi="GHEA Grapalat" w:cs="Sylfaen"/>
                <w:sz w:val="24"/>
                <w:szCs w:val="24"/>
                <w:lang w:val="hy-AM"/>
              </w:rPr>
              <w:t>Փոխհատուցում</w:t>
            </w:r>
            <w:r w:rsidR="00775A2D" w:rsidRPr="00FE31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75A2D" w:rsidRPr="00FE3130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775A2D" w:rsidRPr="00FE3130">
              <w:rPr>
                <w:rFonts w:ascii="GHEA Grapalat" w:hAnsi="GHEA Grapalat" w:cs="Sylfaen"/>
                <w:sz w:val="24"/>
                <w:szCs w:val="24"/>
              </w:rPr>
              <w:t>մլն</w:t>
            </w:r>
            <w:r w:rsidR="00775A2D" w:rsidRPr="00FE313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75A2D" w:rsidRPr="00FE3130">
              <w:rPr>
                <w:rFonts w:ascii="GHEA Grapalat" w:hAnsi="GHEA Grapalat" w:cs="Sylfaen"/>
                <w:sz w:val="24"/>
                <w:szCs w:val="24"/>
              </w:rPr>
              <w:t>դրամ</w:t>
            </w:r>
            <w:r w:rsidR="00775A2D" w:rsidRPr="00FE3130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134" w:type="dxa"/>
          </w:tcPr>
          <w:p w:rsidR="00775A2D" w:rsidRPr="00FE3130" w:rsidRDefault="00775A2D" w:rsidP="00EE5F73">
            <w:pPr>
              <w:spacing w:line="276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FE3130">
              <w:rPr>
                <w:rFonts w:ascii="GHEA Grapalat" w:hAnsi="GHEA Grapalat"/>
                <w:bCs/>
                <w:sz w:val="24"/>
                <w:szCs w:val="24"/>
              </w:rPr>
              <w:t>414.0</w:t>
            </w:r>
          </w:p>
        </w:tc>
        <w:tc>
          <w:tcPr>
            <w:tcW w:w="1418" w:type="dxa"/>
          </w:tcPr>
          <w:p w:rsidR="00775A2D" w:rsidRPr="00AC7627" w:rsidRDefault="00775A2D" w:rsidP="00AC7627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7627">
              <w:rPr>
                <w:rFonts w:ascii="GHEA Grapalat" w:hAnsi="GHEA Grapalat"/>
                <w:sz w:val="24"/>
                <w:szCs w:val="24"/>
                <w:lang w:val="hy-AM"/>
              </w:rPr>
              <w:t>1380.0</w:t>
            </w:r>
          </w:p>
        </w:tc>
        <w:tc>
          <w:tcPr>
            <w:tcW w:w="1275" w:type="dxa"/>
          </w:tcPr>
          <w:p w:rsidR="00775A2D" w:rsidRPr="00AC7627" w:rsidRDefault="00775A2D" w:rsidP="00AC7627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7627">
              <w:rPr>
                <w:rFonts w:ascii="GHEA Grapalat" w:hAnsi="GHEA Grapalat"/>
                <w:sz w:val="24"/>
                <w:szCs w:val="24"/>
                <w:lang w:val="hy-AM"/>
              </w:rPr>
              <w:t>1380.0</w:t>
            </w:r>
          </w:p>
        </w:tc>
      </w:tr>
      <w:tr w:rsidR="002432A6" w:rsidRPr="00FE3130" w:rsidTr="00AC7627">
        <w:tc>
          <w:tcPr>
            <w:tcW w:w="6799" w:type="dxa"/>
          </w:tcPr>
          <w:p w:rsidR="00775A2D" w:rsidRPr="00FE3130" w:rsidRDefault="00775A2D" w:rsidP="00EE5F73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E313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Ընդամենը</w:t>
            </w:r>
            <w:r w:rsidRPr="00FE313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E3130">
              <w:rPr>
                <w:rFonts w:ascii="GHEA Grapalat" w:hAnsi="GHEA Grapalat"/>
                <w:b/>
                <w:sz w:val="24"/>
                <w:szCs w:val="24"/>
                <w:lang w:val="hy-AM"/>
              </w:rPr>
              <w:t>(</w:t>
            </w:r>
            <w:r w:rsidRPr="00FE3130">
              <w:rPr>
                <w:rFonts w:ascii="GHEA Grapalat" w:hAnsi="GHEA Grapalat" w:cs="Sylfaen"/>
                <w:b/>
                <w:sz w:val="24"/>
                <w:szCs w:val="24"/>
              </w:rPr>
              <w:t>մլ</w:t>
            </w:r>
            <w:r w:rsidRPr="00FE3130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րդ</w:t>
            </w:r>
            <w:r w:rsidRPr="00FE313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FE3130">
              <w:rPr>
                <w:rFonts w:ascii="GHEA Grapalat" w:hAnsi="GHEA Grapalat" w:cs="Sylfaen"/>
                <w:b/>
                <w:sz w:val="24"/>
                <w:szCs w:val="24"/>
              </w:rPr>
              <w:t>դրամ</w:t>
            </w:r>
            <w:r w:rsidRPr="00FE3130">
              <w:rPr>
                <w:rFonts w:ascii="GHEA Grapalat" w:hAnsi="GHEA Grapalat"/>
                <w:b/>
                <w:sz w:val="24"/>
                <w:szCs w:val="24"/>
                <w:lang w:val="hy-AM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775A2D" w:rsidRPr="00FE3130" w:rsidRDefault="00775A2D" w:rsidP="00EE5F73">
            <w:pPr>
              <w:spacing w:line="276" w:lineRule="auto"/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FE3130">
              <w:rPr>
                <w:rFonts w:ascii="GHEA Grapalat" w:hAnsi="GHEA Grapalat"/>
                <w:b/>
                <w:bCs/>
                <w:sz w:val="24"/>
                <w:szCs w:val="24"/>
              </w:rPr>
              <w:t>3.2</w:t>
            </w:r>
          </w:p>
        </w:tc>
      </w:tr>
    </w:tbl>
    <w:p w:rsidR="00D67FE9" w:rsidRPr="00FE3130" w:rsidRDefault="00D67FE9" w:rsidP="00FE3130">
      <w:pPr>
        <w:tabs>
          <w:tab w:val="left" w:pos="990"/>
          <w:tab w:val="left" w:pos="1260"/>
        </w:tabs>
        <w:spacing w:line="276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:rsidR="00166D64" w:rsidRPr="00FE3130" w:rsidRDefault="00166D64" w:rsidP="00FE3130">
      <w:pPr>
        <w:tabs>
          <w:tab w:val="left" w:pos="990"/>
          <w:tab w:val="left" w:pos="1260"/>
        </w:tabs>
        <w:spacing w:line="276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ab/>
        <w:t>Ծրագ</w:t>
      </w:r>
      <w:r w:rsidR="00E16151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իրը նախատեսվում է իրականացնել Հայաստանի Հանրապետության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պետական բյուջեով </w:t>
      </w:r>
      <w:r w:rsidR="009C656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Նախարարությանը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հատկացված միջոցների հաշվին։</w:t>
      </w:r>
    </w:p>
    <w:p w:rsidR="004A770C" w:rsidRPr="00FE3130" w:rsidRDefault="004A770C" w:rsidP="00FE3130">
      <w:pPr>
        <w:pStyle w:val="ListParagraph"/>
        <w:numPr>
          <w:ilvl w:val="0"/>
          <w:numId w:val="3"/>
        </w:numPr>
        <w:spacing w:line="276" w:lineRule="auto"/>
        <w:ind w:left="0" w:firstLine="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ԾՐԱԳՐԻ</w:t>
      </w:r>
      <w:r w:rsidRPr="00FE313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FE31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ԻՐԱԿԱՆԱՑՈՒՄԻՑ</w:t>
      </w:r>
      <w:r w:rsidRPr="00FE313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FE31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ԱԿՆԿԱԼՎՈՂ</w:t>
      </w:r>
      <w:r w:rsidRPr="00FE3130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FE31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ԱՐԴՅՈՒՆՔՆԵՐԸ</w:t>
      </w:r>
    </w:p>
    <w:p w:rsidR="004A770C" w:rsidRPr="00FE3130" w:rsidRDefault="004A770C" w:rsidP="00FE3130">
      <w:pPr>
        <w:pStyle w:val="ListParagraph"/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:rsidR="00894690" w:rsidRPr="00FE3130" w:rsidRDefault="00894690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Ծրագրի իրականացումից ակնկալվ</w:t>
      </w:r>
      <w:r w:rsidR="00DD154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ում են հետևյալ արդյունքները.</w:t>
      </w:r>
    </w:p>
    <w:p w:rsidR="001231C9" w:rsidRPr="00FE3130" w:rsidRDefault="008477AC" w:rsidP="00FE3130">
      <w:pPr>
        <w:pStyle w:val="ListParagraph"/>
        <w:numPr>
          <w:ilvl w:val="1"/>
          <w:numId w:val="13"/>
        </w:numPr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</w:t>
      </w:r>
      <w:r w:rsidR="001231C9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անրապետությունում փոքր և միջին տավարաբուծա</w:t>
      </w:r>
      <w:r w:rsidR="00A55A9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կան տնտեսու</w:t>
      </w:r>
      <w:r w:rsidR="00A55A9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  <w:t xml:space="preserve">թյունների զարգացում՝ շուրջ 230 </w:t>
      </w:r>
      <w:r w:rsidR="00810A25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անասնաշենքերի կառուցում կամ վերակառուցում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</w:t>
      </w:r>
    </w:p>
    <w:p w:rsidR="001231C9" w:rsidRPr="00FE3130" w:rsidRDefault="00A55A9C" w:rsidP="00FE3130">
      <w:pPr>
        <w:pStyle w:val="ListParagraph"/>
        <w:numPr>
          <w:ilvl w:val="1"/>
          <w:numId w:val="13"/>
        </w:numPr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տավարաբուծության վարման արդիական տեխնոլոգիաների ներդրում</w:t>
      </w:r>
      <w:r w:rsidR="001231C9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ճյուղի ինտենսիվացում,</w:t>
      </w:r>
    </w:p>
    <w:p w:rsidR="001231C9" w:rsidRPr="00FE3130" w:rsidRDefault="001231C9" w:rsidP="00FE3130">
      <w:pPr>
        <w:pStyle w:val="ListParagraph"/>
        <w:numPr>
          <w:ilvl w:val="1"/>
          <w:numId w:val="13"/>
        </w:numPr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կենդանիների պահվածքի համար բարենպաստ պայմանների ստեղ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  <w:t>ծում (զոոհիգիենիկ պայմանների ապահովում, գենետիկ ներուժի արդյունավետ օգտա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  <w:t>գործում),</w:t>
      </w:r>
    </w:p>
    <w:p w:rsidR="001231C9" w:rsidRPr="00FE3130" w:rsidRDefault="001231C9" w:rsidP="00FE3130">
      <w:pPr>
        <w:pStyle w:val="ListParagraph"/>
        <w:numPr>
          <w:ilvl w:val="1"/>
          <w:numId w:val="13"/>
        </w:numPr>
        <w:tabs>
          <w:tab w:val="left" w:pos="90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մեկ գլուխ կովի հաշվով կաթնատվության մակարդակի բարձրացում</w:t>
      </w:r>
      <w:r w:rsidR="008477A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՝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մինչև </w:t>
      </w:r>
      <w:r w:rsidR="00810A25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3500-4000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A55A9C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կգ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</w:t>
      </w:r>
    </w:p>
    <w:p w:rsidR="001231C9" w:rsidRPr="00FE3130" w:rsidRDefault="001231C9" w:rsidP="00FE3130">
      <w:pPr>
        <w:pStyle w:val="ListParagraph"/>
        <w:numPr>
          <w:ilvl w:val="1"/>
          <w:numId w:val="13"/>
        </w:numPr>
        <w:tabs>
          <w:tab w:val="left" w:pos="135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անասնագլխաքանակի ավելացում,</w:t>
      </w:r>
    </w:p>
    <w:p w:rsidR="001231C9" w:rsidRPr="00FE3130" w:rsidRDefault="001231C9" w:rsidP="00FE3130">
      <w:pPr>
        <w:pStyle w:val="ListParagraph"/>
        <w:numPr>
          <w:ilvl w:val="1"/>
          <w:numId w:val="13"/>
        </w:numPr>
        <w:tabs>
          <w:tab w:val="left" w:pos="90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կաթի ինքնարժեքի իջեցում, արտադրության ծավալների ավելացում, </w:t>
      </w:r>
    </w:p>
    <w:p w:rsidR="001231C9" w:rsidRPr="00FE3130" w:rsidRDefault="001231C9" w:rsidP="00FE3130">
      <w:pPr>
        <w:pStyle w:val="ListParagraph"/>
        <w:numPr>
          <w:ilvl w:val="1"/>
          <w:numId w:val="13"/>
        </w:numPr>
        <w:tabs>
          <w:tab w:val="left" w:pos="90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կաթի որակական հատկանիշների բարելավում,</w:t>
      </w:r>
    </w:p>
    <w:p w:rsidR="001231C9" w:rsidRPr="00FE3130" w:rsidRDefault="001231C9" w:rsidP="00FE3130">
      <w:pPr>
        <w:pStyle w:val="ListParagraph"/>
        <w:numPr>
          <w:ilvl w:val="1"/>
          <w:numId w:val="13"/>
        </w:numPr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տնտեսավարող սուբյեկտների եկամուտների ավելացում, մրցունակու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oftHyphen/>
        <w:t>թյան մակարդակի բարձրացում,</w:t>
      </w:r>
    </w:p>
    <w:p w:rsidR="001231C9" w:rsidRPr="00FE3130" w:rsidRDefault="001231C9" w:rsidP="00FE3130">
      <w:pPr>
        <w:pStyle w:val="ListParagraph"/>
        <w:numPr>
          <w:ilvl w:val="1"/>
          <w:numId w:val="13"/>
        </w:numPr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տնտեսավարող սուբյեկտների մասնագիտական կարողությունների բարձրացում,</w:t>
      </w:r>
    </w:p>
    <w:p w:rsidR="001231C9" w:rsidRPr="00FE3130" w:rsidRDefault="001231C9" w:rsidP="00FE3130">
      <w:pPr>
        <w:pStyle w:val="ListParagraph"/>
        <w:numPr>
          <w:ilvl w:val="1"/>
          <w:numId w:val="13"/>
        </w:numPr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ստեղծվող տնտեսությունները կարող են օրինակ ծառայել</w:t>
      </w:r>
      <w:r w:rsidRPr="00FE31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56643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տնտեսավարողների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լայն շերտերի համար</w:t>
      </w:r>
      <w:r w:rsidR="00456643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՝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տավարաբուծության արդի մոտեցումներին ծանոթացնելու առումով, ինչպես նաև ուսումնական բազա՝ ուսանողների համար։</w:t>
      </w:r>
    </w:p>
    <w:p w:rsidR="00FE3130" w:rsidRPr="00FE3130" w:rsidRDefault="00DD154C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276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Ծրագրի</w:t>
      </w:r>
      <w:r w:rsidR="00B04CDD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9C656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տնտեսական արդյունավետության հաշվարկը ներկայացված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է </w:t>
      </w:r>
      <w:r w:rsidR="009C656F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աղյուսակ 3-ում</w:t>
      </w:r>
      <w:r w:rsidR="00FE3130"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9C5B3E" w:rsidRPr="00FE3130" w:rsidRDefault="004B1197" w:rsidP="00FE3130">
      <w:pPr>
        <w:pStyle w:val="ListParagraph"/>
        <w:numPr>
          <w:ilvl w:val="0"/>
          <w:numId w:val="2"/>
        </w:numPr>
        <w:tabs>
          <w:tab w:val="left" w:pos="990"/>
          <w:tab w:val="left" w:pos="1260"/>
        </w:tabs>
        <w:spacing w:line="360" w:lineRule="auto"/>
        <w:ind w:left="0"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sectPr w:rsidR="009C5B3E" w:rsidRPr="00FE3130" w:rsidSect="00FE3130">
          <w:pgSz w:w="11907" w:h="16840" w:code="9"/>
          <w:pgMar w:top="567" w:right="567" w:bottom="567" w:left="567" w:header="720" w:footer="720" w:gutter="0"/>
          <w:cols w:space="720"/>
          <w:docGrid w:linePitch="360"/>
        </w:sectPr>
      </w:pP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Ծրագրի ոչ </w:t>
      </w:r>
      <w:r w:rsidR="00AC3678" w:rsidRPr="00A8509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ֆինանսական</w:t>
      </w:r>
      <w:r w:rsidRP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ցուցանիշ՝ 230 անասնաշենք (2019-2021թթ.)</w:t>
      </w:r>
      <w:r w:rsidR="00FE313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1439E6" w:rsidRDefault="004B1197" w:rsidP="0042616F">
      <w:pPr>
        <w:tabs>
          <w:tab w:val="left" w:pos="990"/>
          <w:tab w:val="left" w:pos="1260"/>
        </w:tabs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lastRenderedPageBreak/>
        <w:t xml:space="preserve">                                                       Աղյուսակ  3  </w:t>
      </w:r>
    </w:p>
    <w:p w:rsidR="009C5B3E" w:rsidRPr="001F2D15" w:rsidRDefault="001439E6" w:rsidP="0042616F">
      <w:pPr>
        <w:jc w:val="center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2D15">
        <w:rPr>
          <w:rFonts w:ascii="GHEA Grapalat" w:hAnsi="GHEA Grapalat"/>
          <w:sz w:val="24"/>
          <w:szCs w:val="24"/>
          <w:lang w:val="hy-AM"/>
        </w:rPr>
        <w:t xml:space="preserve">Ծրագրի </w:t>
      </w:r>
      <w:r w:rsidRPr="002432A6">
        <w:rPr>
          <w:rFonts w:ascii="GHEA Grapalat" w:hAnsi="GHEA Grapalat"/>
          <w:sz w:val="24"/>
          <w:szCs w:val="24"/>
          <w:lang w:val="hy-AM"/>
        </w:rPr>
        <w:t>տնտ</w:t>
      </w:r>
      <w:r w:rsidRPr="004B1197">
        <w:rPr>
          <w:rFonts w:ascii="GHEA Grapalat" w:hAnsi="GHEA Grapalat"/>
          <w:sz w:val="24"/>
          <w:szCs w:val="24"/>
          <w:lang w:val="hy-AM"/>
        </w:rPr>
        <w:t>եսական</w:t>
      </w:r>
      <w:r w:rsidRPr="002432A6">
        <w:rPr>
          <w:rFonts w:ascii="GHEA Grapalat" w:hAnsi="GHEA Grapalat"/>
          <w:sz w:val="24"/>
          <w:szCs w:val="24"/>
          <w:lang w:val="hy-AM"/>
        </w:rPr>
        <w:t xml:space="preserve"> արդյունավետության հաշվարկ</w:t>
      </w:r>
      <w:r w:rsidRPr="001F2D15">
        <w:rPr>
          <w:rFonts w:ascii="GHEA Grapalat" w:hAnsi="GHEA Grapalat"/>
          <w:sz w:val="24"/>
          <w:szCs w:val="24"/>
          <w:lang w:val="hy-AM"/>
        </w:rPr>
        <w:t>*</w:t>
      </w:r>
      <w:r w:rsidR="004B119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     </w:t>
      </w:r>
    </w:p>
    <w:tbl>
      <w:tblPr>
        <w:tblpPr w:leftFromText="180" w:rightFromText="180" w:vertAnchor="page" w:horzAnchor="margin" w:tblpY="1846"/>
        <w:tblW w:w="12831" w:type="dxa"/>
        <w:tblLook w:val="04A0" w:firstRow="1" w:lastRow="0" w:firstColumn="1" w:lastColumn="0" w:noHBand="0" w:noVBand="1"/>
      </w:tblPr>
      <w:tblGrid>
        <w:gridCol w:w="761"/>
        <w:gridCol w:w="3037"/>
        <w:gridCol w:w="1890"/>
        <w:gridCol w:w="1350"/>
        <w:gridCol w:w="1350"/>
        <w:gridCol w:w="1569"/>
        <w:gridCol w:w="1437"/>
        <w:gridCol w:w="1437"/>
      </w:tblGrid>
      <w:tr w:rsidR="00476A42" w:rsidRPr="001439E6" w:rsidTr="003528BA">
        <w:trPr>
          <w:trHeight w:val="4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Հ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/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Հ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Ցուցանիշներ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476A42" w:rsidRPr="001439E6" w:rsidRDefault="00476A42" w:rsidP="00476A42">
            <w:pPr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Չափման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միավոր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2019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>թ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2020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>թ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2021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>թ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2022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>թ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2023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>թ</w:t>
            </w:r>
          </w:p>
        </w:tc>
      </w:tr>
      <w:tr w:rsidR="00476A42" w:rsidRPr="001439E6" w:rsidTr="00476A42">
        <w:trPr>
          <w:trHeight w:val="31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Կովերի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գլխաքանակ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գլուխ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3250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5713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5588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5463</w:t>
            </w:r>
          </w:p>
        </w:tc>
      </w:tr>
      <w:tr w:rsidR="00476A42" w:rsidRPr="001439E6" w:rsidTr="00476A42">
        <w:trPr>
          <w:trHeight w:val="31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Հորթերի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գլխաքանակ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գլուխ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570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2470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4342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4503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5263</w:t>
            </w:r>
          </w:p>
        </w:tc>
      </w:tr>
      <w:tr w:rsidR="00476A42" w:rsidRPr="001439E6" w:rsidTr="00476A42">
        <w:trPr>
          <w:trHeight w:val="31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3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Արտադրված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կաթ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տոննա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450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7800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13710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14307.8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17000.2</w:t>
            </w:r>
          </w:p>
        </w:tc>
      </w:tr>
      <w:tr w:rsidR="00476A42" w:rsidRPr="001439E6" w:rsidTr="003528BA">
        <w:trPr>
          <w:trHeight w:val="503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4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Արտադրված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միս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/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սպանդային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քաշով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/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տոննա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25.7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111.2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195.4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202.6</w:t>
            </w:r>
          </w:p>
        </w:tc>
      </w:tr>
      <w:tr w:rsidR="00476A42" w:rsidRPr="001439E6" w:rsidTr="003528BA">
        <w:trPr>
          <w:trHeight w:val="737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5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Համախառն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արտադրանքի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արժեք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,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այդ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թվում՝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մլրդ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0.1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1.2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2.3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2.6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3.0</w:t>
            </w:r>
          </w:p>
        </w:tc>
      </w:tr>
      <w:tr w:rsidR="00476A42" w:rsidRPr="001439E6" w:rsidTr="00476A42">
        <w:trPr>
          <w:trHeight w:val="31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5.1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Կաթ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մլրդ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0.1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1.1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2.0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2.1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2.5</w:t>
            </w:r>
          </w:p>
        </w:tc>
      </w:tr>
      <w:tr w:rsidR="00476A42" w:rsidRPr="001439E6" w:rsidTr="00476A42">
        <w:trPr>
          <w:trHeight w:val="31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5.2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Միս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մլրդ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0.1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0.3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0.5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0.5</w:t>
            </w:r>
          </w:p>
        </w:tc>
      </w:tr>
      <w:tr w:rsidR="00476A42" w:rsidRPr="001439E6" w:rsidTr="003528BA">
        <w:trPr>
          <w:trHeight w:val="908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6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Արտադրված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կաթ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/2260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կգ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կաթնատվության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դեպքում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/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տոննա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339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5876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10328.2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10681.9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12388.2</w:t>
            </w:r>
          </w:p>
        </w:tc>
      </w:tr>
      <w:tr w:rsidR="00476A42" w:rsidRPr="001439E6" w:rsidTr="00476A42">
        <w:trPr>
          <w:trHeight w:val="637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7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Արտադրված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կաթի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արժեք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մլրդ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0.05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0.8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1.5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1.5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1.8</w:t>
            </w:r>
          </w:p>
        </w:tc>
      </w:tr>
      <w:tr w:rsidR="00476A42" w:rsidRPr="001439E6" w:rsidTr="0042616F">
        <w:trPr>
          <w:trHeight w:val="637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8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Հավելյալ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կաթի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արտադրություն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տոննա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111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1924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3381.8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3625.9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4612.1</w:t>
            </w:r>
          </w:p>
        </w:tc>
      </w:tr>
      <w:tr w:rsidR="00476A42" w:rsidRPr="001439E6" w:rsidTr="0042616F">
        <w:trPr>
          <w:trHeight w:val="54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9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Հավելյալ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արժեք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կաթի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արտադրությունից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մլրդ</w:t>
            </w: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r w:rsidRPr="001439E6">
              <w:rPr>
                <w:rFonts w:ascii="GHEA Grapalat" w:eastAsia="Times New Roman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0.02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0.3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0.5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0.5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42" w:rsidRPr="001439E6" w:rsidRDefault="00476A42" w:rsidP="00476A42">
            <w:pPr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1439E6">
              <w:rPr>
                <w:rFonts w:ascii="GHEA Grapalat" w:eastAsia="Times New Roman" w:hAnsi="GHEA Grapalat" w:cs="Calibri"/>
                <w:sz w:val="20"/>
                <w:szCs w:val="20"/>
              </w:rPr>
              <w:t>0.7</w:t>
            </w:r>
          </w:p>
        </w:tc>
      </w:tr>
      <w:tr w:rsidR="00476A42" w:rsidRPr="0042616F" w:rsidTr="0042616F">
        <w:trPr>
          <w:trHeight w:val="546"/>
        </w:trPr>
        <w:tc>
          <w:tcPr>
            <w:tcW w:w="12831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76A42" w:rsidRPr="0042616F" w:rsidRDefault="00476A42" w:rsidP="00476A42">
            <w:pPr>
              <w:jc w:val="both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42616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*Հաշվարկների </w:t>
            </w:r>
            <w:r w:rsidR="00295B55" w:rsidRPr="0042616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կատարման </w:t>
            </w:r>
            <w:r w:rsidRPr="0042616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 հիմք են հանդիսացել հետևյալ ցուցանիշները՝</w:t>
            </w:r>
          </w:p>
          <w:p w:rsidR="00476A42" w:rsidRPr="0042616F" w:rsidRDefault="00476A42" w:rsidP="00476A42">
            <w:pPr>
              <w:jc w:val="both"/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</w:pPr>
            <w:r w:rsidRPr="0042616F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ru-RU"/>
              </w:rPr>
              <w:t>Կովերի</w:t>
            </w:r>
            <w:r w:rsidRPr="0042616F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 xml:space="preserve"> </w:t>
            </w:r>
            <w:r w:rsidRPr="0042616F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ru-RU"/>
              </w:rPr>
              <w:t>միջին</w:t>
            </w:r>
            <w:r w:rsidRPr="0042616F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 xml:space="preserve"> </w:t>
            </w:r>
            <w:r w:rsidRPr="0042616F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ru-RU"/>
              </w:rPr>
              <w:t>գլխաքանակը՝</w:t>
            </w:r>
            <w:r w:rsidRPr="0042616F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 xml:space="preserve"> 25 </w:t>
            </w:r>
            <w:r w:rsidRPr="0042616F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ru-RU"/>
              </w:rPr>
              <w:t>գլուխ</w:t>
            </w:r>
          </w:p>
          <w:p w:rsidR="00476A42" w:rsidRPr="0042616F" w:rsidRDefault="00476A42" w:rsidP="00476A42">
            <w:pPr>
              <w:jc w:val="both"/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</w:pPr>
            <w:r w:rsidRPr="0042616F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ru-RU"/>
              </w:rPr>
              <w:t>Ծնելիության</w:t>
            </w:r>
            <w:r w:rsidRPr="0042616F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 xml:space="preserve"> ցուցանիշը</w:t>
            </w:r>
            <w:r w:rsidRPr="0042616F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ru-RU"/>
              </w:rPr>
              <w:t>՝</w:t>
            </w:r>
            <w:r w:rsidRPr="0042616F">
              <w:rPr>
                <w:rFonts w:ascii="GHEA Grapalat" w:eastAsia="Times New Roman" w:hAnsi="GHEA Grapalat" w:cs="Sylfaen"/>
                <w:color w:val="000000"/>
                <w:sz w:val="16"/>
                <w:szCs w:val="16"/>
              </w:rPr>
              <w:t xml:space="preserve"> 80</w:t>
            </w:r>
            <w:r w:rsidRPr="0042616F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%</w:t>
            </w:r>
          </w:p>
          <w:p w:rsidR="00476A42" w:rsidRPr="0042616F" w:rsidRDefault="00476A42" w:rsidP="00476A42">
            <w:pPr>
              <w:jc w:val="both"/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</w:pPr>
            <w:r w:rsidRPr="0042616F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Արու և էգ հորթերի ծնվելու հավանականությունը՝50%</w:t>
            </w:r>
          </w:p>
          <w:p w:rsidR="00476A42" w:rsidRPr="0042616F" w:rsidRDefault="00476A42" w:rsidP="00476A42">
            <w:pPr>
              <w:jc w:val="both"/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</w:pPr>
            <w:r w:rsidRPr="0042616F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Կովերի միջին կաթնատվությունը՝ 3000կգ</w:t>
            </w:r>
          </w:p>
          <w:p w:rsidR="00476A42" w:rsidRPr="0042616F" w:rsidRDefault="00456643" w:rsidP="00476A42">
            <w:pPr>
              <w:jc w:val="both"/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</w:pPr>
            <w:r w:rsidRPr="0042616F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Սեր</w:t>
            </w:r>
            <w:r w:rsidR="00476A42" w:rsidRPr="0042616F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նդի կաթնատվությունը՝ 3500կգ</w:t>
            </w:r>
          </w:p>
          <w:p w:rsidR="00476A42" w:rsidRPr="0042616F" w:rsidRDefault="00476A42" w:rsidP="00476A42">
            <w:pPr>
              <w:jc w:val="both"/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</w:pPr>
            <w:r w:rsidRPr="0042616F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1կգ կաթի համադրելի գինը՝ 145 դրամ</w:t>
            </w:r>
          </w:p>
          <w:p w:rsidR="00476A42" w:rsidRPr="0042616F" w:rsidRDefault="00476A42" w:rsidP="00476A42">
            <w:pPr>
              <w:jc w:val="both"/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</w:pPr>
            <w:r w:rsidRPr="0042616F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1կգ տավարի մսի համադրելի գինը՝ 2500 դրամ</w:t>
            </w:r>
          </w:p>
          <w:p w:rsidR="003528BA" w:rsidRPr="00CA559D" w:rsidRDefault="003528BA" w:rsidP="00476A42">
            <w:pPr>
              <w:jc w:val="both"/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</w:pPr>
            <w:r w:rsidRPr="00CA559D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Անկման ցուցանիշը՝ 5%</w:t>
            </w:r>
          </w:p>
          <w:p w:rsidR="0042616F" w:rsidRPr="00CA559D" w:rsidRDefault="0042616F" w:rsidP="00476A42">
            <w:pPr>
              <w:jc w:val="both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/>
              </w:rPr>
            </w:pPr>
          </w:p>
          <w:p w:rsidR="0042616F" w:rsidRDefault="0042616F" w:rsidP="0042616F">
            <w:pPr>
              <w:jc w:val="right"/>
              <w:rPr>
                <w:rFonts w:ascii="Sylfaen" w:eastAsia="Times New Roman" w:hAnsi="Sylfaen"/>
                <w:b/>
                <w:bCs/>
                <w:i/>
                <w:iCs/>
                <w:color w:val="000000"/>
                <w:lang w:val="hy-AM"/>
              </w:rPr>
            </w:pPr>
          </w:p>
          <w:p w:rsidR="0042616F" w:rsidRDefault="0042616F" w:rsidP="0042616F">
            <w:pPr>
              <w:jc w:val="right"/>
              <w:rPr>
                <w:rFonts w:ascii="Sylfaen" w:eastAsia="Times New Roman" w:hAnsi="Sylfaen"/>
                <w:b/>
                <w:bCs/>
                <w:i/>
                <w:iCs/>
                <w:color w:val="000000"/>
                <w:lang w:val="hy-AM"/>
              </w:rPr>
            </w:pPr>
          </w:p>
          <w:p w:rsidR="0042616F" w:rsidRDefault="0042616F" w:rsidP="0042616F">
            <w:pPr>
              <w:jc w:val="right"/>
              <w:rPr>
                <w:rFonts w:ascii="Sylfaen" w:eastAsia="Times New Roman" w:hAnsi="Sylfaen"/>
                <w:b/>
                <w:bCs/>
                <w:i/>
                <w:iCs/>
                <w:color w:val="000000"/>
                <w:lang w:val="hy-AM"/>
              </w:rPr>
            </w:pPr>
          </w:p>
          <w:p w:rsidR="0042616F" w:rsidRDefault="0042616F" w:rsidP="0042616F">
            <w:pPr>
              <w:jc w:val="right"/>
              <w:rPr>
                <w:rFonts w:ascii="Sylfaen" w:eastAsia="Times New Roman" w:hAnsi="Sylfaen"/>
                <w:b/>
                <w:bCs/>
                <w:i/>
                <w:iCs/>
                <w:color w:val="000000"/>
                <w:lang w:val="hy-AM"/>
              </w:rPr>
            </w:pPr>
          </w:p>
          <w:p w:rsidR="0042616F" w:rsidRDefault="0042616F" w:rsidP="0042616F">
            <w:pPr>
              <w:jc w:val="right"/>
              <w:rPr>
                <w:rFonts w:ascii="Sylfaen" w:eastAsia="Times New Roman" w:hAnsi="Sylfaen"/>
                <w:b/>
                <w:bCs/>
                <w:i/>
                <w:iCs/>
                <w:color w:val="000000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i/>
                <w:iCs/>
                <w:color w:val="000000"/>
                <w:lang w:val="hy-AM"/>
              </w:rPr>
              <w:t>Աղյուսակ 4</w:t>
            </w:r>
          </w:p>
          <w:p w:rsidR="0042616F" w:rsidRDefault="0042616F" w:rsidP="0042616F">
            <w:pPr>
              <w:pStyle w:val="norm"/>
              <w:spacing w:line="240" w:lineRule="auto"/>
              <w:ind w:firstLine="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2616F" w:rsidRDefault="0042616F" w:rsidP="0042616F">
            <w:pPr>
              <w:pStyle w:val="norm"/>
              <w:spacing w:line="240" w:lineRule="auto"/>
              <w:ind w:firstLine="0"/>
              <w:jc w:val="right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  <w:p w:rsidR="0042616F" w:rsidRPr="00C56D93" w:rsidRDefault="0042616F" w:rsidP="00C56D93">
            <w:pPr>
              <w:jc w:val="center"/>
              <w:rPr>
                <w:rFonts w:ascii="Sylfaen" w:eastAsia="Times New Roman" w:hAnsi="Sylfaen"/>
                <w:b/>
                <w:bCs/>
                <w:i/>
                <w:iCs/>
                <w:color w:val="000000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i/>
                <w:iCs/>
                <w:color w:val="000000"/>
                <w:lang w:val="hy-AM"/>
              </w:rPr>
              <w:t>Անկապ բոքսային պահվածքով անանսնաշենքի տեխնոլոգիական ապահովման համար անհրաժեշտ սարքեր</w:t>
            </w:r>
          </w:p>
          <w:tbl>
            <w:tblPr>
              <w:tblpPr w:leftFromText="180" w:rightFromText="180" w:vertAnchor="page" w:horzAnchor="margin" w:tblpXSpec="center" w:tblpY="3916"/>
              <w:tblW w:w="4669" w:type="pct"/>
              <w:tblLook w:val="04A0" w:firstRow="1" w:lastRow="0" w:firstColumn="1" w:lastColumn="0" w:noHBand="0" w:noVBand="1"/>
            </w:tblPr>
            <w:tblGrid>
              <w:gridCol w:w="7646"/>
              <w:gridCol w:w="1467"/>
              <w:gridCol w:w="1467"/>
              <w:gridCol w:w="1723"/>
            </w:tblGrid>
            <w:tr w:rsidR="0042616F" w:rsidRPr="00EE5F73" w:rsidTr="00FE3130">
              <w:trPr>
                <w:trHeight w:val="224"/>
              </w:trPr>
              <w:tc>
                <w:tcPr>
                  <w:tcW w:w="3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val="hy-AM"/>
                    </w:rPr>
                  </w:pPr>
                  <w:r w:rsidRPr="0042616F">
                    <w:rPr>
                      <w:rFonts w:ascii="Sylfaen" w:eastAsia="Times New Roman" w:hAnsi="Sylfaen" w:cs="Times New Roman"/>
                      <w:b/>
                      <w:bCs/>
                      <w:i/>
                      <w:iCs/>
                      <w:color w:val="000000"/>
                      <w:lang w:val="hy-AM"/>
                    </w:rPr>
                    <w:t>Անասնաշենքի տեխնոլոգիական ապահովման համար անհրաժեշտ սարքեր</w:t>
                  </w:r>
                </w:p>
              </w:tc>
              <w:tc>
                <w:tcPr>
                  <w:tcW w:w="5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lang w:val="hy-AM"/>
                    </w:rPr>
                  </w:pPr>
                  <w:r w:rsidRPr="0042616F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lang w:val="hy-AM"/>
                    </w:rPr>
                    <w:t>1-ին մոդելի համար անհրաժեշտ քանակ</w:t>
                  </w:r>
                </w:p>
              </w:tc>
              <w:tc>
                <w:tcPr>
                  <w:tcW w:w="5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lang w:val="hy-AM"/>
                    </w:rPr>
                  </w:pPr>
                  <w:r w:rsidRPr="0042616F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lang w:val="hy-AM"/>
                    </w:rPr>
                    <w:t>2-րդ մոդելի</w:t>
                  </w:r>
                </w:p>
                <w:p w:rsidR="0042616F" w:rsidRPr="0042616F" w:rsidRDefault="0042616F" w:rsidP="0042616F">
                  <w:pPr>
                    <w:jc w:val="center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lang w:val="hy-AM"/>
                    </w:rPr>
                  </w:pPr>
                  <w:r w:rsidRPr="0042616F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lang w:val="hy-AM"/>
                    </w:rPr>
                    <w:t>Համար անհրաժեշտ քանակ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  <w:hideMark/>
                </w:tcPr>
                <w:p w:rsidR="0042616F" w:rsidRPr="0042616F" w:rsidRDefault="0042616F" w:rsidP="0042616F">
                  <w:pPr>
                    <w:ind w:right="256"/>
                    <w:jc w:val="center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lang w:val="hy-AM"/>
                    </w:rPr>
                  </w:pPr>
                  <w:r w:rsidRPr="0042616F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lang w:val="hy-AM"/>
                    </w:rPr>
                    <w:t>3-րդ մոդելի համար անհրաժեշտ</w:t>
                  </w:r>
                </w:p>
                <w:p w:rsidR="0042616F" w:rsidRPr="0042616F" w:rsidRDefault="0042616F" w:rsidP="0042616F">
                  <w:pPr>
                    <w:ind w:right="256"/>
                    <w:jc w:val="center"/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lang w:val="hy-AM"/>
                    </w:rPr>
                  </w:pPr>
                  <w:r w:rsidRPr="0042616F">
                    <w:rPr>
                      <w:rFonts w:ascii="Sylfaen" w:eastAsia="Times New Roman" w:hAnsi="Sylfaen" w:cs="Times New Roman"/>
                      <w:b/>
                      <w:bCs/>
                      <w:color w:val="000000"/>
                      <w:lang w:val="hy-AM"/>
                    </w:rPr>
                    <w:t>քանակ</w:t>
                  </w:r>
                </w:p>
              </w:tc>
            </w:tr>
            <w:tr w:rsidR="0042616F" w:rsidRPr="0042616F" w:rsidTr="00FE3130">
              <w:trPr>
                <w:trHeight w:val="50"/>
              </w:trPr>
              <w:tc>
                <w:tcPr>
                  <w:tcW w:w="31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2616F" w:rsidRPr="0042616F" w:rsidRDefault="0042616F" w:rsidP="0042616F">
                  <w:pPr>
                    <w:jc w:val="both"/>
                    <w:rPr>
                      <w:rFonts w:ascii="Calibri" w:eastAsia="Times New Roman" w:hAnsi="Calibri" w:cs="Times New Roman"/>
                      <w:lang w:val="hy-AM"/>
                    </w:rPr>
                  </w:pPr>
                  <w:r w:rsidRPr="0042616F">
                    <w:rPr>
                      <w:rFonts w:ascii="Sylfaen" w:eastAsia="Times New Roman" w:hAnsi="Sylfaen" w:cs="Times New Roman"/>
                      <w:lang w:val="hy-AM"/>
                    </w:rPr>
                    <w:t>Օդափոխիչ 360W, 50HZ, 6800մ</w:t>
                  </w:r>
                  <w:r w:rsidRPr="0042616F">
                    <w:rPr>
                      <w:rFonts w:ascii="Sylfaen" w:eastAsia="Times New Roman" w:hAnsi="Sylfaen" w:cs="Times New Roman"/>
                      <w:vertAlign w:val="superscript"/>
                      <w:lang w:val="hy-AM"/>
                    </w:rPr>
                    <w:t>3</w:t>
                  </w:r>
                  <w:r w:rsidRPr="0042616F">
                    <w:rPr>
                      <w:rFonts w:ascii="Sylfaen" w:eastAsia="Times New Roman" w:hAnsi="Sylfaen" w:cs="Times New Roman"/>
                      <w:lang w:val="hy-AM"/>
                    </w:rPr>
                    <w:t>/ժ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10</w:t>
                  </w:r>
                </w:p>
              </w:tc>
            </w:tr>
            <w:tr w:rsidR="0042616F" w:rsidRPr="0042616F" w:rsidTr="00FE3130">
              <w:trPr>
                <w:trHeight w:val="280"/>
              </w:trPr>
              <w:tc>
                <w:tcPr>
                  <w:tcW w:w="31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2616F" w:rsidRPr="0042616F" w:rsidRDefault="0042616F" w:rsidP="0042616F">
                  <w:pPr>
                    <w:jc w:val="both"/>
                    <w:rPr>
                      <w:rFonts w:ascii="Calibri" w:eastAsia="Times New Roman" w:hAnsi="Calibri" w:cs="Times New Roman"/>
                    </w:rPr>
                  </w:pPr>
                  <w:r w:rsidRPr="0042616F">
                    <w:rPr>
                      <w:rFonts w:ascii="Calibri" w:eastAsia="Times New Roman" w:hAnsi="Calibri" w:cs="Times New Roman"/>
                    </w:rPr>
                    <w:t xml:space="preserve">LED </w:t>
                  </w:r>
                  <w:r w:rsidRPr="0042616F">
                    <w:rPr>
                      <w:rFonts w:ascii="Sylfaen" w:eastAsia="Times New Roman" w:hAnsi="Sylfaen" w:cs="Times New Roman"/>
                      <w:lang w:val="hy-AM"/>
                    </w:rPr>
                    <w:t>լամպեր լուսավորության համար</w:t>
                  </w:r>
                  <w:r w:rsidRPr="0042616F">
                    <w:rPr>
                      <w:rFonts w:ascii="Calibri" w:eastAsia="Times New Roman" w:hAnsi="Calibri" w:cs="Times New Roman"/>
                    </w:rPr>
                    <w:t xml:space="preserve"> (200A, 20W)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10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34</w:t>
                  </w:r>
                </w:p>
              </w:tc>
            </w:tr>
            <w:tr w:rsidR="0042616F" w:rsidRPr="0042616F" w:rsidTr="00FE3130">
              <w:trPr>
                <w:trHeight w:val="280"/>
              </w:trPr>
              <w:tc>
                <w:tcPr>
                  <w:tcW w:w="31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2616F" w:rsidRPr="0042616F" w:rsidRDefault="0042616F" w:rsidP="0042616F">
                  <w:pPr>
                    <w:jc w:val="both"/>
                    <w:rPr>
                      <w:rFonts w:ascii="Calibri" w:eastAsia="Times New Roman" w:hAnsi="Calibri" w:cs="Times New Roman"/>
                    </w:rPr>
                  </w:pPr>
                  <w:r w:rsidRPr="0042616F">
                    <w:rPr>
                      <w:rFonts w:ascii="Sylfaen" w:eastAsia="Times New Roman" w:hAnsi="Sylfaen" w:cs="Times New Roman"/>
                      <w:lang w:val="hy-AM"/>
                    </w:rPr>
                    <w:t>Կթի շարժական սարքավորում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0</w:t>
                  </w:r>
                </w:p>
              </w:tc>
            </w:tr>
            <w:tr w:rsidR="0042616F" w:rsidRPr="0042616F" w:rsidTr="00FE3130">
              <w:trPr>
                <w:trHeight w:val="280"/>
              </w:trPr>
              <w:tc>
                <w:tcPr>
                  <w:tcW w:w="31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2616F" w:rsidRPr="0042616F" w:rsidRDefault="0042616F" w:rsidP="0042616F">
                  <w:pPr>
                    <w:jc w:val="both"/>
                    <w:rPr>
                      <w:rFonts w:ascii="Calibri" w:eastAsia="Times New Roman" w:hAnsi="Calibri" w:cs="Times New Roman"/>
                    </w:rPr>
                  </w:pPr>
                  <w:r w:rsidRPr="0042616F">
                    <w:rPr>
                      <w:rFonts w:ascii="Sylfaen" w:eastAsia="Times New Roman" w:hAnsi="Sylfaen" w:cs="Times New Roman"/>
                      <w:lang w:val="hy-AM"/>
                    </w:rPr>
                    <w:t>Դույլերով կթի ստացիոնար համակարգ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</w:tr>
            <w:tr w:rsidR="0042616F" w:rsidRPr="0042616F" w:rsidTr="00FE3130">
              <w:trPr>
                <w:trHeight w:val="280"/>
              </w:trPr>
              <w:tc>
                <w:tcPr>
                  <w:tcW w:w="31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2616F" w:rsidRPr="0042616F" w:rsidRDefault="0042616F" w:rsidP="0042616F">
                  <w:pPr>
                    <w:jc w:val="both"/>
                    <w:rPr>
                      <w:rFonts w:ascii="Calibri" w:eastAsia="Times New Roman" w:hAnsi="Calibri" w:cs="Times New Roman"/>
                    </w:rPr>
                  </w:pPr>
                  <w:r w:rsidRPr="0042616F">
                    <w:rPr>
                      <w:rFonts w:ascii="Sylfaen" w:eastAsia="Times New Roman" w:hAnsi="Sylfaen" w:cs="Times New Roman"/>
                      <w:lang w:val="hy-AM"/>
                    </w:rPr>
                    <w:t>Կենդանիների համար ռետինե ներքնակներ կամ ծղոտե խորը ցամքարներ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12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28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42</w:t>
                  </w:r>
                </w:p>
              </w:tc>
            </w:tr>
            <w:tr w:rsidR="0042616F" w:rsidRPr="0042616F" w:rsidTr="00FE3130">
              <w:trPr>
                <w:trHeight w:val="280"/>
              </w:trPr>
              <w:tc>
                <w:tcPr>
                  <w:tcW w:w="31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2616F" w:rsidRPr="0042616F" w:rsidRDefault="0042616F" w:rsidP="0042616F">
                  <w:pPr>
                    <w:jc w:val="both"/>
                    <w:rPr>
                      <w:rFonts w:ascii="Calibri" w:eastAsia="Times New Roman" w:hAnsi="Calibri" w:cs="Times New Roman"/>
                    </w:rPr>
                  </w:pPr>
                  <w:r w:rsidRPr="0042616F">
                    <w:rPr>
                      <w:rFonts w:ascii="Sylfaen" w:eastAsia="Times New Roman" w:hAnsi="Sylfaen" w:cs="Times New Roman"/>
                      <w:lang w:val="hy-AM"/>
                    </w:rPr>
                    <w:t>Կթի սենյակի համար թափոնների կառավարման համակարգ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</w:tr>
            <w:tr w:rsidR="0042616F" w:rsidRPr="0042616F" w:rsidTr="00FE3130">
              <w:trPr>
                <w:trHeight w:val="280"/>
              </w:trPr>
              <w:tc>
                <w:tcPr>
                  <w:tcW w:w="31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2616F" w:rsidRPr="0042616F" w:rsidRDefault="0042616F" w:rsidP="0042616F">
                  <w:pPr>
                    <w:jc w:val="both"/>
                    <w:rPr>
                      <w:rFonts w:ascii="Calibri" w:eastAsia="Times New Roman" w:hAnsi="Calibri" w:cs="Times New Roman"/>
                    </w:rPr>
                  </w:pPr>
                  <w:r w:rsidRPr="0042616F">
                    <w:rPr>
                      <w:rFonts w:ascii="Sylfaen" w:eastAsia="Times New Roman" w:hAnsi="Sylfaen" w:cs="Times New Roman"/>
                      <w:lang w:val="hy-AM"/>
                    </w:rPr>
                    <w:t>Ջրի արևային տաքացուցիչ կթի սենյակի համար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</w:tr>
            <w:tr w:rsidR="0042616F" w:rsidRPr="0042616F" w:rsidTr="00FE3130">
              <w:trPr>
                <w:trHeight w:val="280"/>
              </w:trPr>
              <w:tc>
                <w:tcPr>
                  <w:tcW w:w="31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2616F" w:rsidRPr="0042616F" w:rsidRDefault="0042616F" w:rsidP="0042616F">
                  <w:pPr>
                    <w:jc w:val="both"/>
                    <w:rPr>
                      <w:rFonts w:ascii="Calibri" w:eastAsia="Times New Roman" w:hAnsi="Calibri" w:cs="Times New Roman"/>
                      <w:lang w:val="hy-AM"/>
                    </w:rPr>
                  </w:pPr>
                  <w:r w:rsidRPr="0042616F">
                    <w:rPr>
                      <w:rFonts w:ascii="Sylfaen" w:eastAsia="Times New Roman" w:hAnsi="Sylfaen" w:cs="Times New Roman"/>
                      <w:lang w:val="hy-AM"/>
                    </w:rPr>
                    <w:t xml:space="preserve">Մոտոբլոկ </w:t>
                  </w:r>
                  <w:r w:rsidRPr="0042616F">
                    <w:rPr>
                      <w:rFonts w:ascii="Sylfaen" w:eastAsia="Times New Roman" w:hAnsi="Sylfaen" w:cs="Times New Roman"/>
                    </w:rPr>
                    <w:t>(</w:t>
                  </w:r>
                  <w:r w:rsidRPr="0042616F">
                    <w:rPr>
                      <w:rFonts w:ascii="Sylfaen" w:eastAsia="Times New Roman" w:hAnsi="Sylfaen" w:cs="Times New Roman"/>
                      <w:lang w:val="hy-AM"/>
                    </w:rPr>
                    <w:t>անասնաշենքում գոմաղբը մաքրելու համար</w:t>
                  </w:r>
                  <w:r w:rsidRPr="0042616F">
                    <w:rPr>
                      <w:rFonts w:ascii="Sylfaen" w:eastAsia="Times New Roman" w:hAnsi="Sylfaen" w:cs="Times New Roman"/>
                    </w:rPr>
                    <w:t>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</w:tr>
            <w:tr w:rsidR="0042616F" w:rsidRPr="0042616F" w:rsidTr="00FE3130">
              <w:trPr>
                <w:trHeight w:val="280"/>
              </w:trPr>
              <w:tc>
                <w:tcPr>
                  <w:tcW w:w="31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2616F" w:rsidRPr="0042616F" w:rsidRDefault="0042616F" w:rsidP="0042616F">
                  <w:pPr>
                    <w:jc w:val="both"/>
                    <w:rPr>
                      <w:rFonts w:ascii="Calibri" w:eastAsia="Times New Roman" w:hAnsi="Calibri" w:cs="Times New Roman"/>
                    </w:rPr>
                  </w:pPr>
                  <w:r w:rsidRPr="0042616F">
                    <w:rPr>
                      <w:rFonts w:ascii="Sylfaen" w:eastAsia="Times New Roman" w:hAnsi="Sylfaen" w:cs="Times New Roman"/>
                      <w:lang w:val="hy-AM"/>
                    </w:rPr>
                    <w:t>Կենդանիների խոզանակ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</w:tr>
            <w:tr w:rsidR="0042616F" w:rsidRPr="0042616F" w:rsidTr="00FE3130">
              <w:trPr>
                <w:trHeight w:val="280"/>
              </w:trPr>
              <w:tc>
                <w:tcPr>
                  <w:tcW w:w="310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2616F" w:rsidRPr="0042616F" w:rsidRDefault="0042616F" w:rsidP="0042616F">
                  <w:pPr>
                    <w:jc w:val="both"/>
                    <w:rPr>
                      <w:rFonts w:ascii="Calibri" w:eastAsia="Times New Roman" w:hAnsi="Calibri" w:cs="Times New Roman"/>
                    </w:rPr>
                  </w:pPr>
                  <w:r w:rsidRPr="0042616F">
                    <w:rPr>
                      <w:rFonts w:ascii="Sylfaen" w:eastAsia="Times New Roman" w:hAnsi="Sylfaen" w:cs="Times New Roman"/>
                      <w:lang w:val="hy-AM"/>
                    </w:rPr>
                    <w:t xml:space="preserve">Պաղեցման տանկ </w:t>
                  </w:r>
                  <w:r w:rsidRPr="0042616F">
                    <w:rPr>
                      <w:rFonts w:ascii="Calibri" w:eastAsia="Times New Roman" w:hAnsi="Calibri" w:cs="Times New Roman"/>
                    </w:rPr>
                    <w:t>(600</w:t>
                  </w:r>
                  <w:r w:rsidRPr="0042616F">
                    <w:rPr>
                      <w:rFonts w:ascii="Sylfaen" w:eastAsia="Times New Roman" w:hAnsi="Sylfaen" w:cs="Times New Roman"/>
                      <w:lang w:val="hy-AM"/>
                    </w:rPr>
                    <w:t xml:space="preserve"> լ</w:t>
                  </w:r>
                  <w:r w:rsidRPr="0042616F">
                    <w:rPr>
                      <w:rFonts w:ascii="Calibri" w:eastAsia="Times New Roman" w:hAnsi="Calibri" w:cs="Times New Roman"/>
                    </w:rPr>
                    <w:t>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2616F" w:rsidRPr="0042616F" w:rsidRDefault="0042616F" w:rsidP="0042616F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42616F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</w:tr>
            <w:tr w:rsidR="0042616F" w:rsidRPr="0042616F" w:rsidTr="00FE3130">
              <w:trPr>
                <w:trHeight w:val="280"/>
              </w:trPr>
              <w:tc>
                <w:tcPr>
                  <w:tcW w:w="3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2616F" w:rsidRPr="0042616F" w:rsidRDefault="0042616F" w:rsidP="0042616F">
                  <w:pPr>
                    <w:jc w:val="both"/>
                    <w:rPr>
                      <w:rFonts w:ascii="Sylfaen" w:eastAsia="Times New Roman" w:hAnsi="Sylfaen" w:cs="Times New Roman"/>
                      <w:lang w:val="hy-AM"/>
                    </w:rPr>
                  </w:pPr>
                  <w:r w:rsidRPr="0042616F">
                    <w:rPr>
                      <w:rFonts w:ascii="Sylfaen" w:eastAsia="Times New Roman" w:hAnsi="Sylfaen" w:cs="Times New Roman"/>
                    </w:rPr>
                    <w:t>Խ</w:t>
                  </w:r>
                  <w:r w:rsidRPr="0042616F">
                    <w:rPr>
                      <w:rFonts w:ascii="Sylfaen" w:eastAsia="Times New Roman" w:hAnsi="Sylfaen" w:cs="Times New Roman"/>
                      <w:lang w:val="hy-AM"/>
                    </w:rPr>
                    <w:t>մբակային տաքացնող ջրախմոց</w:t>
                  </w:r>
                </w:p>
              </w:tc>
              <w:tc>
                <w:tcPr>
                  <w:tcW w:w="5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2616F" w:rsidRPr="0042616F" w:rsidRDefault="0042616F" w:rsidP="0042616F">
                  <w:pPr>
                    <w:jc w:val="center"/>
                    <w:rPr>
                      <w:rFonts w:ascii="Sylfaen" w:eastAsia="Times New Roman" w:hAnsi="Sylfaen" w:cs="Times New Roman"/>
                      <w:color w:val="000000"/>
                      <w:lang w:val="hy-AM"/>
                    </w:rPr>
                  </w:pPr>
                  <w:r w:rsidRPr="0042616F">
                    <w:rPr>
                      <w:rFonts w:ascii="Sylfaen" w:eastAsia="Times New Roman" w:hAnsi="Sylfaen" w:cs="Times New Roman"/>
                      <w:color w:val="000000"/>
                      <w:lang w:val="hy-AM"/>
                    </w:rPr>
                    <w:t>1</w:t>
                  </w:r>
                </w:p>
              </w:tc>
              <w:tc>
                <w:tcPr>
                  <w:tcW w:w="59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2616F" w:rsidRPr="0042616F" w:rsidRDefault="0042616F" w:rsidP="0042616F">
                  <w:pPr>
                    <w:jc w:val="center"/>
                    <w:rPr>
                      <w:rFonts w:ascii="Sylfaen" w:eastAsia="Times New Roman" w:hAnsi="Sylfaen" w:cs="Times New Roman"/>
                      <w:color w:val="000000"/>
                      <w:lang w:val="hy-AM"/>
                    </w:rPr>
                  </w:pPr>
                  <w:r w:rsidRPr="0042616F">
                    <w:rPr>
                      <w:rFonts w:ascii="Sylfaen" w:eastAsia="Times New Roman" w:hAnsi="Sylfaen" w:cs="Times New Roman"/>
                      <w:color w:val="000000"/>
                      <w:lang w:val="hy-AM"/>
                    </w:rPr>
                    <w:t>1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42616F" w:rsidRPr="0042616F" w:rsidRDefault="0042616F" w:rsidP="0042616F">
                  <w:pPr>
                    <w:jc w:val="center"/>
                    <w:rPr>
                      <w:rFonts w:ascii="Sylfaen" w:eastAsia="Times New Roman" w:hAnsi="Sylfaen" w:cs="Times New Roman"/>
                      <w:color w:val="000000"/>
                      <w:lang w:val="hy-AM"/>
                    </w:rPr>
                  </w:pPr>
                  <w:r w:rsidRPr="0042616F">
                    <w:rPr>
                      <w:rFonts w:ascii="Sylfaen" w:eastAsia="Times New Roman" w:hAnsi="Sylfaen" w:cs="Times New Roman"/>
                      <w:color w:val="000000"/>
                      <w:lang w:val="hy-AM"/>
                    </w:rPr>
                    <w:t>1</w:t>
                  </w:r>
                </w:p>
              </w:tc>
            </w:tr>
          </w:tbl>
          <w:p w:rsidR="0042616F" w:rsidRPr="001439E6" w:rsidRDefault="0042616F" w:rsidP="00476A42">
            <w:pPr>
              <w:jc w:val="both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42616F" w:rsidRPr="0042616F" w:rsidRDefault="0042616F" w:rsidP="001439E6">
      <w:pPr>
        <w:spacing w:line="276" w:lineRule="auto"/>
        <w:jc w:val="center"/>
        <w:rPr>
          <w:rFonts w:ascii="GHEA Grapalat" w:hAnsi="GHEA Grapalat"/>
          <w:sz w:val="24"/>
          <w:szCs w:val="24"/>
          <w:vertAlign w:val="superscript"/>
          <w:lang w:val="hy-AM"/>
        </w:rPr>
        <w:sectPr w:rsidR="0042616F" w:rsidRPr="0042616F" w:rsidSect="007227D2">
          <w:pgSz w:w="15840" w:h="12240" w:orient="landscape"/>
          <w:pgMar w:top="720" w:right="1440" w:bottom="1440" w:left="1354" w:header="720" w:footer="720" w:gutter="0"/>
          <w:cols w:space="720"/>
          <w:docGrid w:linePitch="360"/>
        </w:sectPr>
      </w:pPr>
    </w:p>
    <w:p w:rsidR="0042616F" w:rsidRDefault="0042616F" w:rsidP="0042616F">
      <w:pPr>
        <w:jc w:val="right"/>
        <w:rPr>
          <w:rFonts w:ascii="GHEA Grapalat" w:hAnsi="GHEA Grapalat" w:cs="Arial Armenian"/>
          <w:sz w:val="24"/>
          <w:szCs w:val="24"/>
          <w:lang w:val="hy-AM" w:eastAsia="ru-RU"/>
        </w:rPr>
      </w:pPr>
    </w:p>
    <w:p w:rsidR="0042616F" w:rsidRDefault="0042616F" w:rsidP="0042616F">
      <w:pPr>
        <w:jc w:val="right"/>
        <w:rPr>
          <w:rFonts w:ascii="GHEA Grapalat" w:hAnsi="GHEA Grapalat" w:cs="Arial Armenian"/>
          <w:sz w:val="24"/>
          <w:szCs w:val="24"/>
          <w:lang w:val="hy-AM" w:eastAsia="ru-RU"/>
        </w:rPr>
      </w:pPr>
    </w:p>
    <w:p w:rsidR="0042616F" w:rsidRDefault="0042616F" w:rsidP="0042616F">
      <w:pPr>
        <w:jc w:val="right"/>
        <w:rPr>
          <w:rFonts w:ascii="GHEA Grapalat" w:hAnsi="GHEA Grapalat" w:cs="Arial Armenian"/>
          <w:sz w:val="24"/>
          <w:szCs w:val="24"/>
          <w:lang w:val="hy-AM" w:eastAsia="ru-RU"/>
        </w:rPr>
      </w:pPr>
    </w:p>
    <w:p w:rsidR="0042616F" w:rsidRDefault="0042616F" w:rsidP="0042616F">
      <w:pPr>
        <w:jc w:val="right"/>
        <w:rPr>
          <w:rFonts w:ascii="GHEA Grapalat" w:hAnsi="GHEA Grapalat" w:cs="Arial Armenian"/>
          <w:sz w:val="24"/>
          <w:szCs w:val="24"/>
          <w:lang w:val="hy-AM" w:eastAsia="ru-RU"/>
        </w:rPr>
      </w:pPr>
    </w:p>
    <w:p w:rsidR="0042616F" w:rsidRPr="0042616F" w:rsidRDefault="0042616F" w:rsidP="0042616F">
      <w:pPr>
        <w:shd w:val="clear" w:color="auto" w:fill="FFFFFF"/>
        <w:jc w:val="right"/>
        <w:rPr>
          <w:rFonts w:ascii="GHEA Grapalat" w:eastAsia="Times New Roman" w:hAnsi="GHEA Grapalat" w:cs="Cambria Math"/>
          <w:b/>
          <w:i/>
          <w:color w:val="1D2228"/>
          <w:sz w:val="24"/>
          <w:szCs w:val="24"/>
          <w:lang w:val="hy-AM" w:eastAsia="hy-AM"/>
        </w:rPr>
      </w:pPr>
      <w:r w:rsidRPr="0042616F">
        <w:rPr>
          <w:rFonts w:ascii="GHEA Grapalat" w:eastAsia="Times New Roman" w:hAnsi="GHEA Grapalat" w:cs="Cambria Math"/>
          <w:b/>
          <w:i/>
          <w:color w:val="1D2228"/>
          <w:sz w:val="24"/>
          <w:szCs w:val="24"/>
          <w:lang w:val="hy-AM" w:eastAsia="hy-AM"/>
        </w:rPr>
        <w:t>Աղյուսակ 5</w:t>
      </w:r>
    </w:p>
    <w:p w:rsidR="0042616F" w:rsidRPr="0042616F" w:rsidRDefault="0042616F" w:rsidP="0042616F">
      <w:pPr>
        <w:shd w:val="clear" w:color="auto" w:fill="FFFFFF"/>
        <w:jc w:val="right"/>
        <w:rPr>
          <w:rFonts w:ascii="GHEA Grapalat" w:eastAsia="Times New Roman" w:hAnsi="GHEA Grapalat" w:cs="Cambria Math"/>
          <w:b/>
          <w:i/>
          <w:color w:val="1D2228"/>
          <w:sz w:val="24"/>
          <w:szCs w:val="24"/>
          <w:lang w:val="hy-AM" w:eastAsia="hy-AM"/>
        </w:rPr>
      </w:pPr>
    </w:p>
    <w:p w:rsidR="0042616F" w:rsidRPr="0042616F" w:rsidRDefault="0042616F" w:rsidP="0042616F">
      <w:pPr>
        <w:shd w:val="clear" w:color="auto" w:fill="FFFFFF"/>
        <w:jc w:val="center"/>
        <w:rPr>
          <w:rFonts w:ascii="GHEA Grapalat" w:eastAsia="Times New Roman" w:hAnsi="GHEA Grapalat" w:cs="Cambria Math"/>
          <w:b/>
          <w:i/>
          <w:color w:val="1D2228"/>
          <w:sz w:val="24"/>
          <w:szCs w:val="24"/>
          <w:lang w:val="hy-AM" w:eastAsia="hy-AM"/>
        </w:rPr>
      </w:pPr>
      <w:r w:rsidRPr="0042616F">
        <w:rPr>
          <w:rFonts w:ascii="GHEA Grapalat" w:eastAsia="Times New Roman" w:hAnsi="GHEA Grapalat" w:cs="Cambria Math"/>
          <w:b/>
          <w:i/>
          <w:color w:val="1D2228"/>
          <w:sz w:val="24"/>
          <w:szCs w:val="24"/>
          <w:lang w:val="hy-AM" w:eastAsia="hy-AM"/>
        </w:rPr>
        <w:t>Անկապ բոքսային պահվածքով անասնաշենքի չափորոշիչները</w:t>
      </w:r>
    </w:p>
    <w:p w:rsidR="0042616F" w:rsidRDefault="0042616F" w:rsidP="0042616F">
      <w:pPr>
        <w:jc w:val="right"/>
        <w:rPr>
          <w:rFonts w:ascii="GHEA Grapalat" w:hAnsi="GHEA Grapalat" w:cs="Arial Armenian"/>
          <w:sz w:val="24"/>
          <w:szCs w:val="24"/>
          <w:lang w:val="hy-AM" w:eastAsia="ru-RU"/>
        </w:rPr>
      </w:pPr>
    </w:p>
    <w:p w:rsidR="0042616F" w:rsidRDefault="0042616F" w:rsidP="0042616F">
      <w:pPr>
        <w:jc w:val="right"/>
        <w:rPr>
          <w:rFonts w:ascii="GHEA Grapalat" w:hAnsi="GHEA Grapalat" w:cs="Arial Armenian"/>
          <w:sz w:val="24"/>
          <w:szCs w:val="24"/>
          <w:lang w:val="hy-AM" w:eastAsia="ru-RU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570"/>
        <w:gridCol w:w="4466"/>
        <w:gridCol w:w="2859"/>
      </w:tblGrid>
      <w:tr w:rsidR="0042616F" w:rsidRPr="0042616F" w:rsidTr="00FE3130">
        <w:tc>
          <w:tcPr>
            <w:tcW w:w="2496" w:type="dxa"/>
          </w:tcPr>
          <w:p w:rsidR="0042616F" w:rsidRPr="0042616F" w:rsidRDefault="0042616F" w:rsidP="0042616F">
            <w:pPr>
              <w:jc w:val="center"/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  <w:t>Անվանումը</w:t>
            </w:r>
          </w:p>
        </w:tc>
        <w:tc>
          <w:tcPr>
            <w:tcW w:w="4519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  <w:t>ցուցանիշը</w:t>
            </w:r>
          </w:p>
        </w:tc>
        <w:tc>
          <w:tcPr>
            <w:tcW w:w="2880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  <w:t>Ծանոթություն</w:t>
            </w:r>
          </w:p>
        </w:tc>
      </w:tr>
      <w:tr w:rsidR="0042616F" w:rsidRPr="00EE5F73" w:rsidTr="0042616F">
        <w:trPr>
          <w:trHeight w:val="1448"/>
        </w:trPr>
        <w:tc>
          <w:tcPr>
            <w:tcW w:w="2496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Oդափոխություն</w:t>
            </w:r>
          </w:p>
        </w:tc>
        <w:tc>
          <w:tcPr>
            <w:tcW w:w="4519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2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մ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>/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վրկ արագությամբ</w:t>
            </w:r>
          </w:p>
        </w:tc>
        <w:tc>
          <w:tcPr>
            <w:tcW w:w="2880" w:type="dxa"/>
          </w:tcPr>
          <w:p w:rsidR="0042616F" w:rsidRPr="0042616F" w:rsidRDefault="0042616F" w:rsidP="0042616F">
            <w:pPr>
              <w:jc w:val="center"/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երդիկների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քառակուսու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չափը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հաշվարկվում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է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,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տանիքի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մակերեսի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կեսի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5%-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ը</w:t>
            </w:r>
          </w:p>
        </w:tc>
      </w:tr>
      <w:tr w:rsidR="0042616F" w:rsidRPr="0042616F" w:rsidTr="00FE3130">
        <w:tc>
          <w:tcPr>
            <w:tcW w:w="2496" w:type="dxa"/>
          </w:tcPr>
          <w:p w:rsidR="0042616F" w:rsidRPr="0042616F" w:rsidRDefault="0042616F" w:rsidP="0042616F">
            <w:pPr>
              <w:jc w:val="center"/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Տանիքիը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կամ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առաստաղի բարձրությունը</w:t>
            </w:r>
          </w:p>
        </w:tc>
        <w:tc>
          <w:tcPr>
            <w:tcW w:w="4519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նվազագունը 6 մ</w:t>
            </w:r>
          </w:p>
        </w:tc>
        <w:tc>
          <w:tcPr>
            <w:tcW w:w="2880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</w:pPr>
          </w:p>
        </w:tc>
      </w:tr>
      <w:tr w:rsidR="0042616F" w:rsidRPr="0042616F" w:rsidTr="00FE3130">
        <w:tc>
          <w:tcPr>
            <w:tcW w:w="2496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Լուսավորությունը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կերամանի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և նստելատեղի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վրա</w:t>
            </w:r>
          </w:p>
        </w:tc>
        <w:tc>
          <w:tcPr>
            <w:tcW w:w="4519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առնվազն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180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Լյուքս,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տևողությունը՝ 16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ժամ</w:t>
            </w:r>
          </w:p>
        </w:tc>
        <w:tc>
          <w:tcPr>
            <w:tcW w:w="2880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</w:pPr>
          </w:p>
        </w:tc>
      </w:tr>
      <w:tr w:rsidR="0042616F" w:rsidRPr="00EE5F73" w:rsidTr="00FE3130">
        <w:tc>
          <w:tcPr>
            <w:tcW w:w="2496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Նստելատեղեր</w:t>
            </w:r>
          </w:p>
        </w:tc>
        <w:tc>
          <w:tcPr>
            <w:tcW w:w="4519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Լայնությունը՝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նվազագույնը 90,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առավելագույնը 120 սմ (միջինում 100սմ),</w:t>
            </w:r>
          </w:p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 xml:space="preserve">Երկարությունը՝  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նվազագույնը 180,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առավելագույնը 220 սմ (միջինում 200սմ)։</w:t>
            </w:r>
          </w:p>
        </w:tc>
        <w:tc>
          <w:tcPr>
            <w:tcW w:w="2880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</w:pPr>
          </w:p>
        </w:tc>
      </w:tr>
      <w:tr w:rsidR="0042616F" w:rsidRPr="0042616F" w:rsidTr="00FE3130">
        <w:tc>
          <w:tcPr>
            <w:tcW w:w="2496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Ջրի մատակարարումը՝</w:t>
            </w:r>
          </w:p>
        </w:tc>
        <w:tc>
          <w:tcPr>
            <w:tcW w:w="4519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</w:pPr>
          </w:p>
        </w:tc>
        <w:tc>
          <w:tcPr>
            <w:tcW w:w="2880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մշտական</w:t>
            </w:r>
          </w:p>
        </w:tc>
      </w:tr>
      <w:tr w:rsidR="0042616F" w:rsidRPr="00EE5F73" w:rsidTr="00FE3130">
        <w:tc>
          <w:tcPr>
            <w:tcW w:w="2496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Կերահրապարակներ</w:t>
            </w:r>
          </w:p>
        </w:tc>
        <w:tc>
          <w:tcPr>
            <w:tcW w:w="4519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b/>
                <w:i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մեկ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գլխի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հաշվով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լայնությունը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ոչ պակաս քան 70սմ</w:t>
            </w:r>
          </w:p>
        </w:tc>
        <w:tc>
          <w:tcPr>
            <w:tcW w:w="2880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</w:pPr>
          </w:p>
        </w:tc>
      </w:tr>
      <w:tr w:rsidR="0042616F" w:rsidRPr="0042616F" w:rsidTr="00FE3130">
        <w:tc>
          <w:tcPr>
            <w:tcW w:w="2496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Կենդանիների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համար նախատեսված տարածքը</w:t>
            </w:r>
          </w:p>
        </w:tc>
        <w:tc>
          <w:tcPr>
            <w:tcW w:w="4519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8-9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քառ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>/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մ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՝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ներառյալ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բոքսեր</w:t>
            </w:r>
          </w:p>
        </w:tc>
        <w:tc>
          <w:tcPr>
            <w:tcW w:w="2880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մեկ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գլխի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համար</w:t>
            </w:r>
          </w:p>
        </w:tc>
      </w:tr>
      <w:tr w:rsidR="0042616F" w:rsidRPr="0042616F" w:rsidTr="00FE3130">
        <w:tc>
          <w:tcPr>
            <w:tcW w:w="2496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Զբոսատեղերի նվազագույն լայնությունը</w:t>
            </w:r>
          </w:p>
        </w:tc>
        <w:tc>
          <w:tcPr>
            <w:tcW w:w="4519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3.5 մ</w:t>
            </w:r>
          </w:p>
        </w:tc>
        <w:tc>
          <w:tcPr>
            <w:tcW w:w="2880" w:type="dxa"/>
          </w:tcPr>
          <w:p w:rsidR="0042616F" w:rsidRPr="0042616F" w:rsidRDefault="0042616F" w:rsidP="0042616F">
            <w:pPr>
              <w:spacing w:after="160"/>
              <w:jc w:val="center"/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</w:pP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անասնաշենքի</w:t>
            </w:r>
            <w:r w:rsidRPr="0042616F">
              <w:rPr>
                <w:rFonts w:ascii="GHEA Grapalat" w:eastAsia="Times New Roman" w:hAnsi="GHEA Grapalat" w:cs="Times New Roman"/>
                <w:color w:val="1D2228"/>
                <w:sz w:val="24"/>
                <w:szCs w:val="24"/>
                <w:lang w:val="hy-AM" w:eastAsia="hy-AM"/>
              </w:rPr>
              <w:t xml:space="preserve"> </w:t>
            </w:r>
            <w:r w:rsidRPr="0042616F">
              <w:rPr>
                <w:rFonts w:ascii="GHEA Grapalat" w:eastAsia="Times New Roman" w:hAnsi="GHEA Grapalat" w:cs="Cambria Math"/>
                <w:color w:val="1D2228"/>
                <w:sz w:val="24"/>
                <w:szCs w:val="24"/>
                <w:lang w:val="hy-AM" w:eastAsia="hy-AM"/>
              </w:rPr>
              <w:t>ներսում</w:t>
            </w:r>
          </w:p>
        </w:tc>
      </w:tr>
    </w:tbl>
    <w:p w:rsidR="0042616F" w:rsidRDefault="0042616F" w:rsidP="0042616F">
      <w:pPr>
        <w:jc w:val="right"/>
        <w:rPr>
          <w:rFonts w:ascii="GHEA Grapalat" w:hAnsi="GHEA Grapalat" w:cs="Arial Armenian"/>
          <w:sz w:val="24"/>
          <w:szCs w:val="24"/>
          <w:lang w:val="hy-AM" w:eastAsia="ru-RU"/>
        </w:rPr>
      </w:pPr>
    </w:p>
    <w:p w:rsidR="0042616F" w:rsidRDefault="0042616F" w:rsidP="0042616F">
      <w:pPr>
        <w:rPr>
          <w:rFonts w:ascii="GHEA Grapalat" w:hAnsi="GHEA Grapalat" w:cs="Arial Armenian"/>
          <w:sz w:val="24"/>
          <w:szCs w:val="24"/>
          <w:lang w:val="hy-AM" w:eastAsia="ru-RU"/>
        </w:rPr>
      </w:pPr>
    </w:p>
    <w:p w:rsidR="008A656B" w:rsidRDefault="008A656B">
      <w:pPr>
        <w:spacing w:after="200" w:line="276" w:lineRule="auto"/>
        <w:rPr>
          <w:rFonts w:ascii="GHEA Grapalat" w:hAnsi="GHEA Grapalat" w:cs="Arial Armenian"/>
          <w:sz w:val="24"/>
          <w:szCs w:val="24"/>
          <w:lang w:val="hy-AM" w:eastAsia="ru-RU"/>
        </w:rPr>
      </w:pPr>
      <w:r>
        <w:rPr>
          <w:rFonts w:ascii="GHEA Grapalat" w:hAnsi="GHEA Grapalat" w:cs="Arial Armenian"/>
          <w:sz w:val="24"/>
          <w:szCs w:val="24"/>
          <w:lang w:val="hy-AM" w:eastAsia="ru-RU"/>
        </w:rPr>
        <w:br w:type="page"/>
      </w:r>
    </w:p>
    <w:p w:rsidR="0042616F" w:rsidRPr="0042616F" w:rsidRDefault="0042616F" w:rsidP="0042616F">
      <w:pPr>
        <w:jc w:val="right"/>
        <w:rPr>
          <w:rFonts w:ascii="GHEA Grapalat" w:hAnsi="GHEA Grapalat" w:cs="Arial Armenian"/>
          <w:sz w:val="24"/>
          <w:szCs w:val="24"/>
          <w:lang w:val="hy-AM" w:eastAsia="ru-RU"/>
        </w:rPr>
      </w:pPr>
      <w:r w:rsidRPr="0042616F">
        <w:rPr>
          <w:rFonts w:ascii="GHEA Grapalat" w:hAnsi="GHEA Grapalat" w:cs="Arial Armenian"/>
          <w:sz w:val="24"/>
          <w:szCs w:val="24"/>
          <w:lang w:val="hy-AM" w:eastAsia="ru-RU"/>
        </w:rPr>
        <w:lastRenderedPageBreak/>
        <w:t>Ձև 1</w:t>
      </w:r>
    </w:p>
    <w:p w:rsidR="0042616F" w:rsidRPr="0042616F" w:rsidRDefault="0042616F" w:rsidP="0042616F">
      <w:pPr>
        <w:jc w:val="right"/>
        <w:rPr>
          <w:rFonts w:ascii="GHEA Grapalat" w:hAnsi="GHEA Grapalat" w:cs="Arial Armenian"/>
          <w:sz w:val="24"/>
          <w:szCs w:val="24"/>
          <w:lang w:val="hy-AM" w:eastAsia="ru-RU"/>
        </w:rPr>
      </w:pPr>
    </w:p>
    <w:p w:rsidR="0042616F" w:rsidRPr="0042616F" w:rsidRDefault="0042616F" w:rsidP="0042616F">
      <w:pPr>
        <w:rPr>
          <w:rFonts w:ascii="GHEA Grapalat" w:hAnsi="GHEA Grapalat" w:cs="Arial Armenian"/>
          <w:sz w:val="24"/>
          <w:szCs w:val="24"/>
          <w:lang w:val="hy-AM" w:eastAsia="ru-RU"/>
        </w:rPr>
      </w:pPr>
    </w:p>
    <w:p w:rsidR="0042616F" w:rsidRPr="0042616F" w:rsidRDefault="0042616F" w:rsidP="0042616F">
      <w:pPr>
        <w:jc w:val="center"/>
        <w:rPr>
          <w:rFonts w:ascii="GHEA Grapalat" w:hAnsi="GHEA Grapalat"/>
          <w:sz w:val="24"/>
          <w:szCs w:val="24"/>
          <w:lang w:val="af-ZA" w:eastAsia="ru-RU"/>
        </w:rPr>
      </w:pPr>
      <w:r w:rsidRPr="0042616F">
        <w:rPr>
          <w:rFonts w:ascii="GHEA Grapalat" w:hAnsi="GHEA Grapalat"/>
          <w:sz w:val="24"/>
          <w:szCs w:val="24"/>
          <w:lang w:val="hy-AM" w:eastAsia="ru-RU"/>
        </w:rPr>
        <w:t>ՀԱՅՏ</w:t>
      </w:r>
    </w:p>
    <w:p w:rsidR="0042616F" w:rsidRPr="0042616F" w:rsidRDefault="0042616F" w:rsidP="0042616F">
      <w:pPr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42616F" w:rsidRPr="0042616F" w:rsidRDefault="0042616F" w:rsidP="0042616F">
      <w:pPr>
        <w:jc w:val="center"/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</w:pPr>
      <w:r w:rsidRPr="0042616F"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  <w:t>Փոքր և միջին «Խելացի»</w:t>
      </w:r>
    </w:p>
    <w:p w:rsidR="0042616F" w:rsidRPr="0042616F" w:rsidRDefault="0042616F" w:rsidP="0042616F">
      <w:pPr>
        <w:jc w:val="center"/>
        <w:rPr>
          <w:rFonts w:ascii="GHEA Grapalat" w:eastAsia="Times New Roman" w:hAnsi="GHEA Grapalat" w:cs="Times New Roman"/>
          <w:iCs/>
          <w:sz w:val="24"/>
          <w:szCs w:val="24"/>
          <w:lang w:val="pt-BR" w:eastAsia="ru-RU"/>
        </w:rPr>
      </w:pPr>
      <w:r w:rsidRPr="0042616F"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  <w:t xml:space="preserve">անասնաշենքերի կառուցման կամ վերակառուցման և դրանց տեխնոլոգիական ապահովման 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աշխատանքների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մասնակցության</w:t>
      </w:r>
    </w:p>
    <w:p w:rsidR="0042616F" w:rsidRPr="0042616F" w:rsidRDefault="0042616F" w:rsidP="0042616F">
      <w:pPr>
        <w:jc w:val="both"/>
        <w:rPr>
          <w:rFonts w:ascii="GHEA Grapalat" w:hAnsi="GHEA Grapalat"/>
          <w:sz w:val="24"/>
          <w:szCs w:val="24"/>
          <w:lang w:val="af-ZA" w:eastAsia="ru-RU"/>
        </w:rPr>
      </w:pPr>
    </w:p>
    <w:p w:rsidR="0042616F" w:rsidRPr="0042616F" w:rsidRDefault="0042616F" w:rsidP="0042616F">
      <w:pPr>
        <w:ind w:firstLine="567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42616F">
        <w:rPr>
          <w:rFonts w:ascii="GHEA Grapalat" w:hAnsi="GHEA Grapalat"/>
          <w:sz w:val="24"/>
          <w:szCs w:val="24"/>
          <w:lang w:val="hy-AM" w:eastAsia="ru-RU"/>
        </w:rPr>
        <w:t>………………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>………</w:t>
      </w:r>
      <w:r w:rsidRPr="0042616F">
        <w:rPr>
          <w:rFonts w:ascii="GHEA Grapalat" w:hAnsi="GHEA Grapalat"/>
          <w:sz w:val="24"/>
          <w:szCs w:val="24"/>
          <w:lang w:val="hy-AM" w:eastAsia="ru-RU"/>
        </w:rPr>
        <w:t>………….. ընկերությունը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(</w:t>
      </w:r>
      <w:r w:rsidRPr="0042616F">
        <w:rPr>
          <w:rFonts w:ascii="GHEA Grapalat" w:hAnsi="GHEA Grapalat"/>
          <w:sz w:val="24"/>
          <w:szCs w:val="24"/>
          <w:lang w:val="hy-AM" w:eastAsia="ru-RU"/>
        </w:rPr>
        <w:t>այսուհետ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` </w:t>
      </w:r>
      <w:r w:rsidRPr="0042616F">
        <w:rPr>
          <w:rFonts w:ascii="GHEA Grapalat" w:hAnsi="GHEA Grapalat"/>
          <w:sz w:val="24"/>
          <w:szCs w:val="24"/>
          <w:lang w:val="hy-AM" w:eastAsia="ru-RU"/>
        </w:rPr>
        <w:t>Ընկերություն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) </w:t>
      </w:r>
      <w:r w:rsidRPr="0042616F">
        <w:rPr>
          <w:rFonts w:ascii="GHEA Grapalat" w:hAnsi="GHEA Grapalat"/>
          <w:sz w:val="24"/>
          <w:szCs w:val="24"/>
          <w:lang w:val="hy-AM" w:eastAsia="ru-RU"/>
        </w:rPr>
        <w:t>պատրաստակամություն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hAnsi="GHEA Grapalat"/>
          <w:sz w:val="24"/>
          <w:szCs w:val="24"/>
          <w:lang w:val="hy-AM" w:eastAsia="ru-RU"/>
        </w:rPr>
        <w:t>է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hAnsi="GHEA Grapalat"/>
          <w:sz w:val="24"/>
          <w:szCs w:val="24"/>
          <w:lang w:val="hy-AM" w:eastAsia="ru-RU"/>
        </w:rPr>
        <w:t>հայտնում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hAnsi="GHEA Grapalat"/>
          <w:sz w:val="24"/>
          <w:szCs w:val="24"/>
          <w:lang w:val="hy-AM" w:eastAsia="ru-RU"/>
        </w:rPr>
        <w:t>մասնակցելու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hAnsi="GHEA Grapalat"/>
          <w:sz w:val="24"/>
          <w:szCs w:val="24"/>
          <w:lang w:val="hy-AM" w:eastAsia="ru-RU"/>
        </w:rPr>
        <w:t>ՀՀ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hAnsi="GHEA Grapalat"/>
          <w:sz w:val="24"/>
          <w:szCs w:val="24"/>
          <w:lang w:val="hy-AM" w:eastAsia="ru-RU"/>
        </w:rPr>
        <w:t>կառավարության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2019 </w:t>
      </w:r>
      <w:r w:rsidRPr="0042616F">
        <w:rPr>
          <w:rFonts w:ascii="GHEA Grapalat" w:hAnsi="GHEA Grapalat"/>
          <w:sz w:val="24"/>
          <w:szCs w:val="24"/>
          <w:lang w:val="hy-AM" w:eastAsia="ru-RU"/>
        </w:rPr>
        <w:t>թվականի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__________________ ---</w:t>
      </w:r>
      <w:r w:rsidRPr="0042616F">
        <w:rPr>
          <w:rFonts w:ascii="GHEA Grapalat" w:hAnsi="GHEA Grapalat"/>
          <w:sz w:val="24"/>
          <w:szCs w:val="24"/>
          <w:lang w:val="hy-AM" w:eastAsia="ru-RU"/>
        </w:rPr>
        <w:t>ի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N --- </w:t>
      </w:r>
      <w:r w:rsidRPr="0042616F">
        <w:rPr>
          <w:rFonts w:ascii="GHEA Grapalat" w:hAnsi="GHEA Grapalat"/>
          <w:sz w:val="24"/>
          <w:szCs w:val="24"/>
          <w:lang w:val="hy-AM" w:eastAsia="ru-RU"/>
        </w:rPr>
        <w:t>որոշմամբ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hAnsi="GHEA Grapalat"/>
          <w:sz w:val="24"/>
          <w:szCs w:val="24"/>
          <w:lang w:val="hy-AM" w:eastAsia="ru-RU"/>
        </w:rPr>
        <w:t>հաստատված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 «</w:t>
      </w:r>
      <w:r w:rsidRPr="0042616F">
        <w:rPr>
          <w:rFonts w:ascii="GHEA Grapalat" w:hAnsi="GHEA Grapalat" w:cs="Sylfaen"/>
          <w:sz w:val="24"/>
          <w:szCs w:val="24"/>
          <w:lang w:val="hy-AM" w:eastAsia="ru-RU"/>
        </w:rPr>
        <w:t>Փոքր և միջին «Խելացի» անասնաշենքերի կառուցման կամ վերակառուցման և դրանց տեխնոլոգիական ապահովման պետական աջակցության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» </w:t>
      </w:r>
      <w:r w:rsidRPr="0042616F">
        <w:rPr>
          <w:rFonts w:ascii="GHEA Grapalat" w:hAnsi="GHEA Grapalat"/>
          <w:sz w:val="24"/>
          <w:szCs w:val="24"/>
          <w:lang w:val="hy-AM" w:eastAsia="ru-RU"/>
        </w:rPr>
        <w:t>ծրագրի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hAnsi="GHEA Grapalat"/>
          <w:sz w:val="24"/>
          <w:szCs w:val="24"/>
          <w:lang w:val="hy-AM" w:eastAsia="ru-RU"/>
        </w:rPr>
        <w:t>շրջանակներում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hAnsi="GHEA Grapalat"/>
          <w:sz w:val="24"/>
          <w:szCs w:val="24"/>
          <w:lang w:val="hy-AM" w:eastAsia="ru-RU"/>
        </w:rPr>
        <w:t>իրականացվելիք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` </w:t>
      </w:r>
      <w:r w:rsidRPr="0042616F">
        <w:rPr>
          <w:rFonts w:ascii="GHEA Grapalat" w:hAnsi="GHEA Grapalat" w:cs="Sylfaen"/>
          <w:sz w:val="24"/>
          <w:szCs w:val="24"/>
          <w:lang w:val="hy-AM" w:eastAsia="ru-RU"/>
        </w:rPr>
        <w:t xml:space="preserve">«Խելացի» անասնապահական ֆերմաների  կառուցման/վերակառուցման </w:t>
      </w:r>
      <w:r w:rsidRPr="0042616F">
        <w:rPr>
          <w:rFonts w:ascii="GHEA Grapalat" w:hAnsi="GHEA Grapalat"/>
          <w:sz w:val="24"/>
          <w:szCs w:val="24"/>
          <w:lang w:val="hy-AM" w:eastAsia="ru-RU"/>
        </w:rPr>
        <w:t xml:space="preserve"> աշխատանքներին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>:</w:t>
      </w:r>
    </w:p>
    <w:p w:rsidR="0042616F" w:rsidRPr="0042616F" w:rsidRDefault="0042616F" w:rsidP="0042616F">
      <w:pPr>
        <w:keepNext/>
        <w:ind w:firstLine="567"/>
        <w:jc w:val="both"/>
        <w:outlineLvl w:val="1"/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</w:pPr>
      <w:r w:rsidRPr="0042616F">
        <w:rPr>
          <w:rFonts w:ascii="GHEA Grapalat" w:eastAsia="Times New Roman" w:hAnsi="GHEA Grapalat" w:cs="Times New Roman"/>
          <w:bCs/>
          <w:sz w:val="24"/>
          <w:szCs w:val="24"/>
          <w:lang w:val="ru-RU" w:eastAsia="ru-RU"/>
        </w:rPr>
        <w:t>Միաժամանակ հայտարարում եմ, որ`</w:t>
      </w:r>
    </w:p>
    <w:p w:rsidR="0042616F" w:rsidRPr="00AC7627" w:rsidRDefault="00A8509A" w:rsidP="00A8509A">
      <w:pPr>
        <w:numPr>
          <w:ilvl w:val="0"/>
          <w:numId w:val="39"/>
        </w:numPr>
        <w:ind w:left="0" w:firstLine="567"/>
        <w:jc w:val="both"/>
        <w:rPr>
          <w:rFonts w:ascii="GHEA Grapalat" w:hAnsi="GHEA Grapalat"/>
          <w:sz w:val="24"/>
          <w:szCs w:val="24"/>
          <w:lang w:val="af-ZA" w:eastAsia="ru-RU"/>
        </w:rPr>
      </w:pPr>
      <w:r w:rsidRPr="00AC7627">
        <w:rPr>
          <w:rFonts w:ascii="GHEA Grapalat" w:hAnsi="GHEA Grapalat"/>
          <w:sz w:val="24"/>
          <w:szCs w:val="24"/>
          <w:lang w:val="hy-AM" w:eastAsia="ru-RU"/>
        </w:rPr>
        <w:t xml:space="preserve">«Խելացի» </w:t>
      </w:r>
      <w:r w:rsidRPr="00AC7627">
        <w:rPr>
          <w:rFonts w:ascii="GHEA Grapalat" w:hAnsi="GHEA Grapalat"/>
          <w:sz w:val="24"/>
          <w:szCs w:val="24"/>
          <w:lang w:val="ru-RU" w:eastAsia="ru-RU"/>
        </w:rPr>
        <w:t>անասնաշենքերի</w:t>
      </w:r>
      <w:r w:rsidRPr="00AC7627">
        <w:rPr>
          <w:rFonts w:ascii="GHEA Grapalat" w:hAnsi="GHEA Grapalat"/>
          <w:sz w:val="24"/>
          <w:szCs w:val="24"/>
          <w:lang w:val="hy-AM" w:eastAsia="ru-RU"/>
        </w:rPr>
        <w:t xml:space="preserve"> նախագծի </w:t>
      </w:r>
      <w:r w:rsidRPr="00AC7627">
        <w:rPr>
          <w:rFonts w:ascii="GHEA Grapalat" w:hAnsi="GHEA Grapalat"/>
          <w:sz w:val="24"/>
          <w:szCs w:val="24"/>
          <w:lang w:val="af-ZA" w:eastAsia="ru-RU"/>
        </w:rPr>
        <w:t>կազմում</w:t>
      </w:r>
      <w:r w:rsidRPr="00AC7627">
        <w:rPr>
          <w:rFonts w:ascii="GHEA Grapalat" w:hAnsi="GHEA Grapalat"/>
          <w:sz w:val="24"/>
          <w:szCs w:val="24"/>
          <w:lang w:val="ru-RU" w:eastAsia="ru-RU"/>
        </w:rPr>
        <w:t xml:space="preserve">ը, </w:t>
      </w:r>
      <w:r w:rsidRPr="00AC7627">
        <w:rPr>
          <w:rFonts w:ascii="GHEA Grapalat" w:hAnsi="GHEA Grapalat"/>
          <w:sz w:val="24"/>
          <w:szCs w:val="24"/>
          <w:lang w:val="hy-AM" w:eastAsia="ru-RU"/>
        </w:rPr>
        <w:t xml:space="preserve">փորձաքննության իրականացումը, </w:t>
      </w:r>
      <w:r w:rsidRPr="00AC7627">
        <w:rPr>
          <w:rFonts w:ascii="GHEA Grapalat" w:hAnsi="GHEA Grapalat"/>
          <w:sz w:val="24"/>
          <w:szCs w:val="24"/>
          <w:lang w:val="ru-RU" w:eastAsia="ru-RU"/>
        </w:rPr>
        <w:t>կառուցումը կամ վերակառուցումը</w:t>
      </w:r>
      <w:r w:rsidRPr="00AC7627">
        <w:rPr>
          <w:rFonts w:ascii="GHEA Grapalat" w:hAnsi="GHEA Grapalat"/>
          <w:sz w:val="24"/>
          <w:szCs w:val="24"/>
          <w:lang w:val="hy-AM" w:eastAsia="ru-RU"/>
        </w:rPr>
        <w:t xml:space="preserve">, տեխնիկական հսկողության աշխատանքների ապահովումը ծրագրով սահմանված չափորոշիչներին համապատասխան և փաստագրումը ամբողջությամբ </w:t>
      </w:r>
      <w:r w:rsidRPr="00AC7627">
        <w:rPr>
          <w:rFonts w:ascii="GHEA Grapalat" w:hAnsi="GHEA Grapalat"/>
          <w:sz w:val="24"/>
          <w:szCs w:val="24"/>
          <w:lang w:val="af-ZA" w:eastAsia="ru-RU"/>
        </w:rPr>
        <w:t>կիրականացվի Ը</w:t>
      </w:r>
      <w:r w:rsidRPr="00AC7627">
        <w:rPr>
          <w:rFonts w:ascii="GHEA Grapalat" w:hAnsi="GHEA Grapalat"/>
          <w:sz w:val="24"/>
          <w:szCs w:val="24"/>
          <w:lang w:val="hy-AM" w:eastAsia="ru-RU"/>
        </w:rPr>
        <w:t>նկեր</w:t>
      </w:r>
      <w:r w:rsidRPr="00AC7627">
        <w:rPr>
          <w:rFonts w:ascii="GHEA Grapalat" w:hAnsi="GHEA Grapalat"/>
          <w:sz w:val="24"/>
          <w:szCs w:val="24"/>
          <w:lang w:val="af-ZA" w:eastAsia="ru-RU"/>
        </w:rPr>
        <w:t>ության կողմից,</w:t>
      </w:r>
    </w:p>
    <w:p w:rsidR="0042616F" w:rsidRPr="0042616F" w:rsidRDefault="0042616F" w:rsidP="0042616F">
      <w:pPr>
        <w:numPr>
          <w:ilvl w:val="0"/>
          <w:numId w:val="26"/>
        </w:numPr>
        <w:tabs>
          <w:tab w:val="left" w:pos="993"/>
          <w:tab w:val="center" w:pos="4677"/>
          <w:tab w:val="right" w:pos="9355"/>
        </w:tabs>
        <w:ind w:left="0" w:firstLine="567"/>
        <w:jc w:val="both"/>
        <w:rPr>
          <w:rFonts w:ascii="GHEA Grapalat" w:hAnsi="GHEA Grapalat"/>
          <w:bCs/>
          <w:iCs/>
          <w:sz w:val="24"/>
          <w:szCs w:val="24"/>
          <w:lang w:val="hy-AM" w:eastAsia="ru-RU"/>
        </w:rPr>
      </w:pPr>
      <w:r w:rsidRPr="0042616F">
        <w:rPr>
          <w:rFonts w:ascii="GHEA Grapalat" w:eastAsia="Times New Roman" w:hAnsi="GHEA Grapalat" w:cs="Sylfaen"/>
          <w:sz w:val="24"/>
          <w:szCs w:val="24"/>
          <w:lang w:val="hy-AM" w:eastAsia="ru-RU"/>
        </w:rPr>
        <w:t>«Խելացի»</w:t>
      </w:r>
      <w:r w:rsidRPr="0042616F">
        <w:rPr>
          <w:rFonts w:ascii="GHEA Grapalat" w:hAnsi="GHEA Grapalat" w:cs="Sylfaen"/>
          <w:sz w:val="24"/>
          <w:szCs w:val="24"/>
          <w:lang w:val="hy-AM" w:eastAsia="ru-RU"/>
        </w:rPr>
        <w:t xml:space="preserve"> </w:t>
      </w:r>
      <w:r w:rsidRPr="0042616F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անասնաշենքերի</w:t>
      </w:r>
      <w:r w:rsidRPr="0042616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նախագծա-նախահաշվային փաստաթղթերում կներառվեն տեղեկություններ շինարարական աշխատանքների կազմակերպման համար օգտագործված նյութերի, ինչպես նաև անասնաշենքում տեղադրված սարքավորումների ծագման և օգտագործման վերաբերյալ:  </w:t>
      </w:r>
    </w:p>
    <w:p w:rsidR="0042616F" w:rsidRPr="0042616F" w:rsidRDefault="0042616F" w:rsidP="0042616F">
      <w:pPr>
        <w:numPr>
          <w:ilvl w:val="0"/>
          <w:numId w:val="26"/>
        </w:numPr>
        <w:tabs>
          <w:tab w:val="left" w:pos="993"/>
          <w:tab w:val="center" w:pos="4677"/>
          <w:tab w:val="right" w:pos="9355"/>
        </w:tabs>
        <w:ind w:left="0" w:firstLine="567"/>
        <w:jc w:val="both"/>
        <w:rPr>
          <w:rFonts w:ascii="GHEA Grapalat" w:hAnsi="GHEA Grapalat"/>
          <w:bCs/>
          <w:iCs/>
          <w:sz w:val="24"/>
          <w:szCs w:val="24"/>
          <w:lang w:val="af-ZA" w:eastAsia="ru-RU"/>
        </w:rPr>
      </w:pPr>
      <w:r w:rsidRPr="0042616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անասնաշենքի կառուցելուց հետո առնվազն մեկ տարվա ընթացքում անասնաշենքի շահագործման վերաբերյալ մասնագիտական խորհրդատվություն կտրամադրվի  և կիրականացվի երաշխիքային ու հետերաշխիքային սպասարկում, </w:t>
      </w:r>
    </w:p>
    <w:p w:rsidR="0042616F" w:rsidRPr="0042616F" w:rsidRDefault="0042616F" w:rsidP="0042616F">
      <w:pPr>
        <w:ind w:firstLine="567"/>
        <w:jc w:val="both"/>
        <w:rPr>
          <w:rFonts w:ascii="GHEA Grapalat" w:hAnsi="GHEA Grapalat"/>
          <w:sz w:val="24"/>
          <w:szCs w:val="24"/>
          <w:lang w:val="af-ZA" w:eastAsia="ru-RU"/>
        </w:rPr>
      </w:pPr>
      <w:r w:rsidRPr="0042616F">
        <w:rPr>
          <w:rFonts w:ascii="GHEA Grapalat" w:hAnsi="GHEA Grapalat"/>
          <w:sz w:val="24"/>
          <w:szCs w:val="24"/>
          <w:lang w:eastAsia="ru-RU"/>
        </w:rPr>
        <w:t>Ներկայացնում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hAnsi="GHEA Grapalat"/>
          <w:sz w:val="24"/>
          <w:szCs w:val="24"/>
          <w:lang w:eastAsia="ru-RU"/>
        </w:rPr>
        <w:t>եմ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hAnsi="GHEA Grapalat"/>
          <w:sz w:val="24"/>
          <w:szCs w:val="24"/>
          <w:lang w:eastAsia="ru-RU"/>
        </w:rPr>
        <w:t>լրացուցիչ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hAnsi="GHEA Grapalat"/>
          <w:sz w:val="24"/>
          <w:szCs w:val="24"/>
          <w:lang w:eastAsia="ru-RU"/>
        </w:rPr>
        <w:t>փաստաթղթեր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` </w:t>
      </w:r>
      <w:r w:rsidRPr="0042616F">
        <w:rPr>
          <w:rFonts w:ascii="GHEA Grapalat" w:hAnsi="GHEA Grapalat"/>
          <w:sz w:val="24"/>
          <w:szCs w:val="24"/>
          <w:lang w:eastAsia="ru-RU"/>
        </w:rPr>
        <w:t>Ընկերության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hAnsi="GHEA Grapalat"/>
          <w:sz w:val="24"/>
          <w:szCs w:val="24"/>
          <w:lang w:eastAsia="ru-RU"/>
        </w:rPr>
        <w:t>գործունեության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hAnsi="GHEA Grapalat"/>
          <w:sz w:val="24"/>
          <w:szCs w:val="24"/>
          <w:lang w:eastAsia="ru-RU"/>
        </w:rPr>
        <w:t>և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hAnsi="GHEA Grapalat"/>
          <w:sz w:val="24"/>
          <w:szCs w:val="24"/>
          <w:lang w:eastAsia="ru-RU"/>
        </w:rPr>
        <w:t>կատարած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hAnsi="GHEA Grapalat"/>
          <w:sz w:val="24"/>
          <w:szCs w:val="24"/>
          <w:lang w:eastAsia="ru-RU"/>
        </w:rPr>
        <w:t>աշխատանքների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hAnsi="GHEA Grapalat"/>
          <w:sz w:val="24"/>
          <w:szCs w:val="24"/>
          <w:lang w:eastAsia="ru-RU"/>
        </w:rPr>
        <w:t>մասին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hAnsi="GHEA Grapalat"/>
          <w:i/>
          <w:sz w:val="24"/>
          <w:szCs w:val="24"/>
          <w:lang w:val="af-ZA" w:eastAsia="ru-RU"/>
        </w:rPr>
        <w:t>(</w:t>
      </w:r>
      <w:r w:rsidRPr="0042616F">
        <w:rPr>
          <w:rFonts w:ascii="GHEA Grapalat" w:hAnsi="GHEA Grapalat"/>
          <w:i/>
          <w:sz w:val="24"/>
          <w:szCs w:val="24"/>
          <w:lang w:eastAsia="ru-RU"/>
        </w:rPr>
        <w:t>ոչ</w:t>
      </w:r>
      <w:r w:rsidRPr="0042616F">
        <w:rPr>
          <w:rFonts w:ascii="GHEA Grapalat" w:hAnsi="GHEA Grapalat"/>
          <w:i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hAnsi="GHEA Grapalat"/>
          <w:i/>
          <w:sz w:val="24"/>
          <w:szCs w:val="24"/>
          <w:lang w:eastAsia="ru-RU"/>
        </w:rPr>
        <w:t>պարտադիր</w:t>
      </w:r>
      <w:r w:rsidRPr="0042616F">
        <w:rPr>
          <w:rFonts w:ascii="GHEA Grapalat" w:hAnsi="GHEA Grapalat"/>
          <w:i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hAnsi="GHEA Grapalat"/>
          <w:i/>
          <w:sz w:val="24"/>
          <w:szCs w:val="24"/>
          <w:lang w:eastAsia="ru-RU"/>
        </w:rPr>
        <w:t>դրույթ</w:t>
      </w:r>
      <w:r w:rsidRPr="0042616F">
        <w:rPr>
          <w:rFonts w:ascii="GHEA Grapalat" w:hAnsi="GHEA Grapalat"/>
          <w:i/>
          <w:sz w:val="24"/>
          <w:szCs w:val="24"/>
          <w:lang w:val="af-ZA" w:eastAsia="ru-RU"/>
        </w:rPr>
        <w:t>)</w:t>
      </w:r>
      <w:r w:rsidRPr="0042616F">
        <w:rPr>
          <w:rFonts w:ascii="GHEA Grapalat" w:hAnsi="GHEA Grapalat"/>
          <w:sz w:val="24"/>
          <w:szCs w:val="24"/>
          <w:lang w:val="af-ZA" w:eastAsia="ru-RU"/>
        </w:rPr>
        <w:t>:</w:t>
      </w:r>
    </w:p>
    <w:p w:rsidR="0042616F" w:rsidRPr="0042616F" w:rsidRDefault="0042616F" w:rsidP="0042616F">
      <w:pPr>
        <w:ind w:firstLine="567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42616F">
        <w:rPr>
          <w:rFonts w:ascii="GHEA Grapalat" w:hAnsi="GHEA Grapalat"/>
          <w:sz w:val="24"/>
          <w:szCs w:val="24"/>
          <w:lang w:val="hy-AM" w:eastAsia="ru-RU"/>
        </w:rPr>
        <w:t xml:space="preserve">Հավաստիացնում եմ, որ սույն </w:t>
      </w:r>
      <w:r w:rsidRPr="0042616F">
        <w:rPr>
          <w:rFonts w:ascii="GHEA Grapalat" w:hAnsi="GHEA Grapalat"/>
          <w:sz w:val="24"/>
          <w:szCs w:val="24"/>
          <w:lang w:eastAsia="ru-RU"/>
        </w:rPr>
        <w:t>հայտով</w:t>
      </w:r>
      <w:r w:rsidRPr="0042616F">
        <w:rPr>
          <w:rFonts w:ascii="GHEA Grapalat" w:hAnsi="GHEA Grapalat"/>
          <w:sz w:val="24"/>
          <w:szCs w:val="24"/>
          <w:lang w:val="hy-AM" w:eastAsia="ru-RU"/>
        </w:rPr>
        <w:t xml:space="preserve"> ներկայացված տեղեկատվությունն արժանահավատ է և ամբողջական: Գիտակցում եմ, որ որևէ կեղծ փաստաթուղթ կամ տեղեկատվություն ներկայացնելը հանգեցնում է օրենքով սահմանված պատասխանատվության:</w:t>
      </w:r>
    </w:p>
    <w:p w:rsidR="0042616F" w:rsidRPr="0042616F" w:rsidRDefault="0042616F" w:rsidP="0042616F">
      <w:pPr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42616F">
        <w:rPr>
          <w:rFonts w:ascii="GHEA Grapalat" w:hAnsi="GHEA Grapalat" w:cs="Sylfaen"/>
          <w:sz w:val="24"/>
          <w:szCs w:val="24"/>
          <w:lang w:val="pt-BR"/>
        </w:rPr>
        <w:t xml:space="preserve">Պարտավորվում եմ ներկայացված տեղեկատվության որևիցե փոփոխության դեպքում այդ մասին </w:t>
      </w:r>
      <w:r w:rsidRPr="0042616F">
        <w:rPr>
          <w:rFonts w:ascii="GHEA Grapalat" w:hAnsi="GHEA Grapalat" w:cs="Sylfaen"/>
          <w:sz w:val="24"/>
          <w:szCs w:val="24"/>
          <w:lang w:val="hy-AM"/>
        </w:rPr>
        <w:t xml:space="preserve">ողջամիտ ժամկետում </w:t>
      </w:r>
      <w:r w:rsidRPr="0042616F">
        <w:rPr>
          <w:rFonts w:ascii="GHEA Grapalat" w:hAnsi="GHEA Grapalat" w:cs="Sylfaen"/>
          <w:sz w:val="24"/>
          <w:szCs w:val="24"/>
          <w:lang w:val="pt-BR"/>
        </w:rPr>
        <w:t>տեղեկացնել ՀՀ գյուղատնտեսության նախարարությանը:</w:t>
      </w:r>
    </w:p>
    <w:p w:rsidR="0042616F" w:rsidRPr="0042616F" w:rsidRDefault="0042616F" w:rsidP="0042616F">
      <w:pPr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42616F" w:rsidRPr="0042616F" w:rsidRDefault="0042616F" w:rsidP="0042616F">
      <w:pPr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616F">
        <w:rPr>
          <w:rFonts w:ascii="GHEA Grapalat" w:hAnsi="GHEA Grapalat" w:cs="Sylfaen"/>
          <w:sz w:val="24"/>
          <w:szCs w:val="24"/>
          <w:lang w:val="pt-BR"/>
        </w:rPr>
        <w:t xml:space="preserve">   Ստորագրող`                      ..............................................</w:t>
      </w:r>
    </w:p>
    <w:p w:rsidR="0042616F" w:rsidRPr="0042616F" w:rsidRDefault="0042616F" w:rsidP="0042616F">
      <w:pPr>
        <w:ind w:firstLine="567"/>
        <w:jc w:val="both"/>
        <w:rPr>
          <w:rFonts w:ascii="GHEA Grapalat" w:hAnsi="GHEA Grapalat"/>
          <w:sz w:val="20"/>
          <w:szCs w:val="20"/>
          <w:lang w:val="pt-BR" w:eastAsia="ru-RU"/>
        </w:rPr>
      </w:pPr>
      <w:r w:rsidRPr="0042616F">
        <w:rPr>
          <w:rFonts w:ascii="GHEA Grapalat" w:hAnsi="GHEA Grapalat"/>
          <w:sz w:val="20"/>
          <w:szCs w:val="20"/>
          <w:lang w:val="pt-BR" w:eastAsia="ru-RU"/>
        </w:rPr>
        <w:t xml:space="preserve">                                                                              (անունը, ազգանունը)</w:t>
      </w:r>
    </w:p>
    <w:p w:rsidR="0042616F" w:rsidRPr="0042616F" w:rsidRDefault="0042616F" w:rsidP="0042616F">
      <w:pPr>
        <w:jc w:val="both"/>
        <w:rPr>
          <w:rFonts w:ascii="GHEA Grapalat" w:hAnsi="GHEA Grapalat"/>
          <w:sz w:val="16"/>
          <w:szCs w:val="16"/>
          <w:lang w:val="hy-AM" w:eastAsia="ru-RU"/>
        </w:rPr>
      </w:pPr>
    </w:p>
    <w:p w:rsidR="0042616F" w:rsidRPr="0042616F" w:rsidRDefault="0042616F" w:rsidP="0042616F">
      <w:pPr>
        <w:ind w:firstLine="567"/>
        <w:jc w:val="both"/>
        <w:rPr>
          <w:rFonts w:ascii="GHEA Grapalat" w:hAnsi="GHEA Grapalat"/>
          <w:sz w:val="20"/>
          <w:szCs w:val="20"/>
          <w:lang w:val="pt-BR" w:eastAsia="ru-RU"/>
        </w:rPr>
      </w:pPr>
      <w:r w:rsidRPr="0042616F">
        <w:rPr>
          <w:rFonts w:ascii="GHEA Grapalat" w:hAnsi="GHEA Grapalat"/>
          <w:sz w:val="20"/>
          <w:szCs w:val="20"/>
          <w:lang w:val="pt-BR" w:eastAsia="ru-RU"/>
        </w:rPr>
        <w:t xml:space="preserve">                                                           ....................................... </w:t>
      </w:r>
    </w:p>
    <w:p w:rsidR="0042616F" w:rsidRPr="0042616F" w:rsidRDefault="0042616F" w:rsidP="0042616F">
      <w:pPr>
        <w:ind w:firstLine="567"/>
        <w:jc w:val="center"/>
        <w:rPr>
          <w:rFonts w:ascii="GHEA Grapalat" w:hAnsi="GHEA Grapalat"/>
          <w:sz w:val="20"/>
          <w:szCs w:val="20"/>
          <w:lang w:val="pt-BR" w:eastAsia="ru-RU"/>
        </w:rPr>
      </w:pPr>
      <w:r w:rsidRPr="0042616F">
        <w:rPr>
          <w:rFonts w:ascii="GHEA Grapalat" w:hAnsi="GHEA Grapalat"/>
          <w:sz w:val="20"/>
          <w:szCs w:val="20"/>
          <w:lang w:val="pt-BR" w:eastAsia="ru-RU"/>
        </w:rPr>
        <w:t xml:space="preserve"> (ստորագրությունը)</w:t>
      </w:r>
      <w:r w:rsidRPr="0042616F">
        <w:rPr>
          <w:rFonts w:ascii="GHEA Grapalat" w:hAnsi="GHEA Grapalat"/>
          <w:lang w:val="pt-BR" w:eastAsia="ru-RU"/>
        </w:rPr>
        <w:t xml:space="preserve">            </w:t>
      </w:r>
    </w:p>
    <w:p w:rsidR="0042616F" w:rsidRPr="0042616F" w:rsidRDefault="0042616F" w:rsidP="0042616F">
      <w:pPr>
        <w:ind w:firstLine="567"/>
        <w:jc w:val="right"/>
        <w:rPr>
          <w:rFonts w:ascii="GHEA Grapalat" w:hAnsi="GHEA Grapalat"/>
          <w:lang w:val="hy-AM" w:eastAsia="ru-RU"/>
        </w:rPr>
      </w:pPr>
      <w:r w:rsidRPr="0042616F">
        <w:rPr>
          <w:rFonts w:ascii="GHEA Grapalat" w:hAnsi="GHEA Grapalat"/>
          <w:lang w:val="pt-BR" w:eastAsia="ru-RU"/>
        </w:rPr>
        <w:t xml:space="preserve"> .....   .....................  201_թ. </w:t>
      </w:r>
    </w:p>
    <w:p w:rsidR="0042616F" w:rsidRPr="0042616F" w:rsidRDefault="0042616F" w:rsidP="0042616F">
      <w:pPr>
        <w:jc w:val="both"/>
        <w:rPr>
          <w:rFonts w:ascii="GHEA Grapalat" w:hAnsi="GHEA Grapalat" w:cs="Sylfaen"/>
          <w:sz w:val="20"/>
          <w:szCs w:val="20"/>
          <w:lang w:val="pt-BR" w:eastAsia="ru-RU"/>
        </w:rPr>
      </w:pPr>
    </w:p>
    <w:p w:rsidR="0042616F" w:rsidRPr="0042616F" w:rsidRDefault="0042616F" w:rsidP="0042616F">
      <w:pPr>
        <w:tabs>
          <w:tab w:val="left" w:pos="851"/>
        </w:tabs>
        <w:jc w:val="both"/>
        <w:rPr>
          <w:rFonts w:ascii="GHEA Grapalat" w:eastAsia="Times New Roman" w:hAnsi="GHEA Grapalat" w:cs="Times New Roman"/>
          <w:bCs/>
          <w:iCs/>
          <w:sz w:val="24"/>
          <w:szCs w:val="20"/>
          <w:lang w:val="af-ZA" w:eastAsia="ru-RU"/>
        </w:rPr>
      </w:pPr>
    </w:p>
    <w:p w:rsidR="008A656B" w:rsidRDefault="008A656B">
      <w:pPr>
        <w:spacing w:after="200" w:line="276" w:lineRule="auto"/>
        <w:rPr>
          <w:rFonts w:ascii="GHEA Grapalat" w:eastAsia="Calibri" w:hAnsi="GHEA Grapalat" w:cs="Arial Armenian"/>
          <w:sz w:val="24"/>
          <w:szCs w:val="24"/>
          <w:lang w:val="hy-AM" w:eastAsia="ru-RU"/>
        </w:rPr>
      </w:pPr>
      <w:r>
        <w:rPr>
          <w:rFonts w:ascii="GHEA Grapalat" w:eastAsia="Calibri" w:hAnsi="GHEA Grapalat" w:cs="Arial Armenian"/>
          <w:sz w:val="24"/>
          <w:szCs w:val="24"/>
          <w:lang w:val="hy-AM" w:eastAsia="ru-RU"/>
        </w:rPr>
        <w:br w:type="page"/>
      </w:r>
    </w:p>
    <w:p w:rsidR="0042616F" w:rsidRPr="0042616F" w:rsidRDefault="0042616F" w:rsidP="0042616F">
      <w:pPr>
        <w:tabs>
          <w:tab w:val="left" w:pos="720"/>
        </w:tabs>
        <w:jc w:val="right"/>
        <w:rPr>
          <w:rFonts w:ascii="GHEA Grapalat" w:eastAsia="Calibri" w:hAnsi="GHEA Grapalat" w:cs="Arial Armenian"/>
          <w:sz w:val="24"/>
          <w:szCs w:val="24"/>
          <w:lang w:val="hy-AM" w:eastAsia="ru-RU"/>
        </w:rPr>
      </w:pPr>
      <w:r w:rsidRPr="0042616F">
        <w:rPr>
          <w:rFonts w:ascii="GHEA Grapalat" w:eastAsia="Calibri" w:hAnsi="GHEA Grapalat" w:cs="Arial Armenian"/>
          <w:sz w:val="24"/>
          <w:szCs w:val="24"/>
          <w:lang w:val="hy-AM" w:eastAsia="ru-RU"/>
        </w:rPr>
        <w:lastRenderedPageBreak/>
        <w:t>Ձև 2</w:t>
      </w:r>
    </w:p>
    <w:p w:rsidR="0042616F" w:rsidRPr="0042616F" w:rsidRDefault="0042616F" w:rsidP="0042616F">
      <w:pPr>
        <w:tabs>
          <w:tab w:val="left" w:pos="720"/>
        </w:tabs>
        <w:jc w:val="right"/>
        <w:rPr>
          <w:rFonts w:ascii="GHEA Grapalat" w:eastAsia="Calibri" w:hAnsi="GHEA Grapalat" w:cs="Arial Armenian"/>
          <w:sz w:val="24"/>
          <w:szCs w:val="24"/>
          <w:lang w:val="hy-AM" w:eastAsia="ru-RU"/>
        </w:rPr>
      </w:pPr>
    </w:p>
    <w:p w:rsidR="0042616F" w:rsidRPr="0042616F" w:rsidRDefault="0042616F" w:rsidP="0042616F">
      <w:pPr>
        <w:tabs>
          <w:tab w:val="left" w:pos="720"/>
        </w:tabs>
        <w:jc w:val="right"/>
        <w:rPr>
          <w:rFonts w:ascii="GHEA Grapalat" w:eastAsia="Calibri" w:hAnsi="GHEA Grapalat" w:cs="Times New Roman"/>
          <w:sz w:val="24"/>
          <w:szCs w:val="24"/>
          <w:lang w:val="hy-AM" w:eastAsia="ru-RU"/>
        </w:rPr>
      </w:pPr>
      <w:r w:rsidRPr="0042616F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ՀՀ </w:t>
      </w:r>
      <w:r w:rsidRPr="0042616F">
        <w:rPr>
          <w:rFonts w:ascii="GHEA Grapalat" w:eastAsia="Calibri" w:hAnsi="GHEA Grapalat" w:cs="Sylfaen"/>
          <w:sz w:val="24"/>
          <w:szCs w:val="24"/>
          <w:lang w:val="hy-AM" w:eastAsia="ru-RU"/>
        </w:rPr>
        <w:t>գյուղատնտեսության նախարարին</w:t>
      </w:r>
    </w:p>
    <w:p w:rsidR="0042616F" w:rsidRPr="0042616F" w:rsidRDefault="0042616F" w:rsidP="0042616F">
      <w:pPr>
        <w:tabs>
          <w:tab w:val="left" w:pos="720"/>
        </w:tabs>
        <w:jc w:val="right"/>
        <w:rPr>
          <w:rFonts w:ascii="GHEA Grapalat" w:eastAsia="Calibri" w:hAnsi="GHEA Grapalat" w:cs="Times New Roman"/>
          <w:sz w:val="24"/>
          <w:szCs w:val="24"/>
          <w:lang w:val="pt-BR" w:eastAsia="ru-RU"/>
        </w:rPr>
      </w:pPr>
      <w:r w:rsidRPr="0042616F">
        <w:rPr>
          <w:rFonts w:ascii="GHEA Grapalat" w:eastAsia="Calibri" w:hAnsi="GHEA Grapalat" w:cs="Times New Roman"/>
          <w:sz w:val="24"/>
          <w:szCs w:val="24"/>
          <w:lang w:val="hy-AM" w:eastAsia="ru-RU"/>
        </w:rPr>
        <w:t>______________________________________________</w:t>
      </w:r>
      <w:r w:rsidRPr="0042616F">
        <w:rPr>
          <w:rFonts w:ascii="GHEA Grapalat" w:eastAsia="Calibri" w:hAnsi="GHEA Grapalat" w:cs="Times New Roman"/>
          <w:sz w:val="24"/>
          <w:szCs w:val="24"/>
          <w:lang w:val="pt-BR" w:eastAsia="ru-RU"/>
        </w:rPr>
        <w:t>_____________</w:t>
      </w:r>
      <w:r w:rsidRPr="0042616F">
        <w:rPr>
          <w:rFonts w:ascii="GHEA Grapalat" w:eastAsia="Calibri" w:hAnsi="GHEA Grapalat" w:cs="Times New Roman"/>
          <w:sz w:val="24"/>
          <w:szCs w:val="24"/>
          <w:lang w:val="hy-AM" w:eastAsia="ru-RU"/>
        </w:rPr>
        <w:t>ից</w:t>
      </w:r>
    </w:p>
    <w:p w:rsidR="0042616F" w:rsidRPr="0042616F" w:rsidRDefault="0042616F" w:rsidP="0042616F">
      <w:pPr>
        <w:tabs>
          <w:tab w:val="left" w:pos="720"/>
        </w:tabs>
        <w:jc w:val="right"/>
        <w:rPr>
          <w:rFonts w:ascii="GHEA Grapalat" w:eastAsia="Calibri" w:hAnsi="GHEA Grapalat" w:cs="Times New Roman"/>
          <w:sz w:val="24"/>
          <w:szCs w:val="24"/>
          <w:lang w:val="hy-AM" w:eastAsia="ru-RU"/>
        </w:rPr>
      </w:pPr>
      <w:r w:rsidRPr="0042616F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անձի անվանում/անձի անուն ազգանուն </w:t>
      </w:r>
    </w:p>
    <w:p w:rsidR="0042616F" w:rsidRPr="0042616F" w:rsidRDefault="0042616F" w:rsidP="0042616F">
      <w:pPr>
        <w:tabs>
          <w:tab w:val="left" w:pos="720"/>
        </w:tabs>
        <w:jc w:val="both"/>
        <w:rPr>
          <w:rFonts w:ascii="GHEA Grapalat" w:eastAsia="Calibri" w:hAnsi="GHEA Grapalat" w:cs="Times New Roman"/>
          <w:sz w:val="24"/>
          <w:szCs w:val="24"/>
          <w:lang w:val="af-ZA" w:eastAsia="ru-RU"/>
        </w:rPr>
      </w:pPr>
    </w:p>
    <w:p w:rsidR="0042616F" w:rsidRPr="0042616F" w:rsidRDefault="0042616F" w:rsidP="0042616F">
      <w:pPr>
        <w:tabs>
          <w:tab w:val="left" w:pos="720"/>
        </w:tabs>
        <w:jc w:val="center"/>
        <w:rPr>
          <w:rFonts w:ascii="GHEA Grapalat" w:eastAsia="Calibri" w:hAnsi="GHEA Grapalat" w:cs="Times New Roman"/>
          <w:sz w:val="24"/>
          <w:szCs w:val="24"/>
          <w:lang w:val="af-ZA" w:eastAsia="ru-RU"/>
        </w:rPr>
      </w:pPr>
      <w:r w:rsidRPr="0042616F">
        <w:rPr>
          <w:rFonts w:ascii="GHEA Grapalat" w:eastAsia="Calibri" w:hAnsi="GHEA Grapalat" w:cs="Times New Roman"/>
          <w:sz w:val="24"/>
          <w:szCs w:val="24"/>
          <w:lang w:val="hy-AM" w:eastAsia="ru-RU"/>
        </w:rPr>
        <w:t>ԴԻՄՈՒՄ</w:t>
      </w:r>
    </w:p>
    <w:p w:rsidR="0042616F" w:rsidRPr="0042616F" w:rsidRDefault="0042616F" w:rsidP="0042616F">
      <w:pPr>
        <w:tabs>
          <w:tab w:val="left" w:pos="720"/>
        </w:tabs>
        <w:jc w:val="center"/>
        <w:rPr>
          <w:rFonts w:ascii="GHEA Grapalat" w:eastAsia="Calibri" w:hAnsi="GHEA Grapalat" w:cs="Times New Roman"/>
          <w:sz w:val="24"/>
          <w:szCs w:val="24"/>
          <w:lang w:val="hy-AM" w:eastAsia="ru-RU"/>
        </w:rPr>
      </w:pPr>
    </w:p>
    <w:p w:rsidR="0042616F" w:rsidRPr="0042616F" w:rsidRDefault="0042616F" w:rsidP="0042616F">
      <w:pPr>
        <w:tabs>
          <w:tab w:val="left" w:pos="720"/>
        </w:tabs>
        <w:jc w:val="center"/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</w:pPr>
      <w:r w:rsidRPr="0042616F"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  <w:t>Փոքր և միջին «Խելացի»</w:t>
      </w:r>
    </w:p>
    <w:p w:rsidR="0042616F" w:rsidRPr="0042616F" w:rsidRDefault="0042616F" w:rsidP="0042616F">
      <w:pPr>
        <w:tabs>
          <w:tab w:val="left" w:pos="720"/>
        </w:tabs>
        <w:jc w:val="center"/>
        <w:rPr>
          <w:rFonts w:ascii="GHEA Grapalat" w:eastAsia="Times New Roman" w:hAnsi="GHEA Grapalat" w:cs="Times New Roman"/>
          <w:iCs/>
          <w:sz w:val="24"/>
          <w:szCs w:val="24"/>
          <w:lang w:val="pt-BR" w:eastAsia="ru-RU"/>
        </w:rPr>
      </w:pPr>
      <w:r w:rsidRPr="0042616F"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  <w:t xml:space="preserve">անասնաշենքերի կառուցման կամ վերակառուցման և դրանց տեխնոլոգիական ապահովման պետական աջակցության 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ծրագրի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մասնակցության</w:t>
      </w:r>
    </w:p>
    <w:p w:rsidR="0042616F" w:rsidRPr="0042616F" w:rsidRDefault="0042616F" w:rsidP="0042616F">
      <w:pPr>
        <w:tabs>
          <w:tab w:val="left" w:pos="720"/>
        </w:tabs>
        <w:jc w:val="center"/>
        <w:rPr>
          <w:rFonts w:ascii="GHEA Grapalat" w:eastAsia="Calibri" w:hAnsi="GHEA Grapalat" w:cs="Times New Roman"/>
          <w:sz w:val="24"/>
          <w:szCs w:val="24"/>
          <w:lang w:val="af-ZA" w:eastAsia="ru-RU"/>
        </w:rPr>
      </w:pPr>
    </w:p>
    <w:p w:rsidR="0042616F" w:rsidRPr="0042616F" w:rsidRDefault="0042616F" w:rsidP="0042616F">
      <w:pPr>
        <w:tabs>
          <w:tab w:val="left" w:pos="720"/>
        </w:tabs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42616F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___________________________________________________________________________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ab/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(ֆիզիկական և իրավաբանական անձի անվանումը)</w:t>
      </w:r>
    </w:p>
    <w:p w:rsidR="0042616F" w:rsidRPr="0042616F" w:rsidRDefault="0042616F" w:rsidP="0042616F">
      <w:pPr>
        <w:tabs>
          <w:tab w:val="left" w:pos="720"/>
        </w:tabs>
        <w:jc w:val="both"/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</w:pPr>
    </w:p>
    <w:p w:rsidR="0042616F" w:rsidRPr="0042616F" w:rsidRDefault="0042616F" w:rsidP="0042616F">
      <w:pPr>
        <w:tabs>
          <w:tab w:val="left" w:pos="720"/>
        </w:tabs>
        <w:jc w:val="both"/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</w:pPr>
      <w:r w:rsidRPr="0042616F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ցանկանում եմ մասնակցել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  <w:t>Փոքր և միջին «Խելացի»</w:t>
      </w:r>
      <w:r w:rsidRPr="0042616F">
        <w:rPr>
          <w:rFonts w:ascii="GHEA Grapalat" w:eastAsia="Times New Roman" w:hAnsi="GHEA Grapalat" w:cs="Sylfaen"/>
          <w:iCs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  <w:t xml:space="preserve">անասնաշենքերի կառուցման կամ վերակառուցման և դրանց տեխնոլոգիական ապահովման պետական աջակցության 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ծրագրին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ru-RU" w:eastAsia="ru-RU"/>
        </w:rPr>
        <w:t>և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ru-RU" w:eastAsia="ru-RU"/>
        </w:rPr>
        <w:t>ՀՀ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_____________ 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ru-RU" w:eastAsia="ru-RU"/>
        </w:rPr>
        <w:t>մարզի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___________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ru-RU" w:eastAsia="ru-RU"/>
        </w:rPr>
        <w:t>համայնքում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ru-RU" w:eastAsia="ru-RU"/>
        </w:rPr>
        <w:t>կառուցել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>/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ru-RU" w:eastAsia="ru-RU"/>
        </w:rPr>
        <w:t>վերակառուցել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  <w:t>«Խելացի»</w:t>
      </w:r>
      <w:r w:rsidRPr="0042616F">
        <w:rPr>
          <w:rFonts w:ascii="GHEA Grapalat" w:eastAsia="Times New Roman" w:hAnsi="GHEA Grapalat" w:cs="Sylfaen"/>
          <w:iCs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  <w:t>անասնաշենք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ըստ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հետևյալ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չափորոշիչների՝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af-ZA" w:eastAsia="ru-RU"/>
        </w:rPr>
        <w:t xml:space="preserve"> </w:t>
      </w:r>
      <w:r w:rsidRPr="0042616F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(ընդգծել)</w:t>
      </w:r>
    </w:p>
    <w:p w:rsidR="0042616F" w:rsidRPr="0042616F" w:rsidRDefault="0042616F" w:rsidP="0042616F">
      <w:pPr>
        <w:tabs>
          <w:tab w:val="left" w:pos="720"/>
        </w:tabs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</w:p>
    <w:p w:rsidR="0042616F" w:rsidRPr="0042616F" w:rsidRDefault="0042616F" w:rsidP="0042616F">
      <w:pPr>
        <w:tabs>
          <w:tab w:val="left" w:pos="720"/>
        </w:tabs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42616F">
        <w:rPr>
          <w:rFonts w:ascii="Arial Armenian" w:eastAsia="Calibri" w:hAnsi="Arial Armeni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DDFCA" wp14:editId="15CF0EBE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198755" cy="206375"/>
                <wp:effectExtent l="0" t="0" r="10795" b="222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" cy="20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509A" w:rsidRDefault="00A8509A" w:rsidP="004261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DDFC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.1pt;margin-top:.1pt;width:15.65pt;height: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" fillcolor="window" strokeweight=".5pt">
                <v:textbox>
                  <w:txbxContent>
                    <w:p w:rsidR="00A8509A" w:rsidRDefault="00A8509A" w:rsidP="0042616F"/>
                  </w:txbxContent>
                </v:textbox>
              </v:shape>
            </w:pict>
          </mc:Fallback>
        </mc:AlternateContent>
      </w:r>
      <w:r w:rsidRPr="0042616F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1-ին մոդել՝  </w:t>
      </w:r>
      <w:r w:rsidRPr="0042616F">
        <w:rPr>
          <w:rFonts w:ascii="GHEA Grapalat" w:eastAsia="Calibri" w:hAnsi="GHEA Grapalat" w:cs="Times New Roman"/>
          <w:sz w:val="24"/>
          <w:szCs w:val="24"/>
          <w:lang w:val="hy-AM" w:eastAsia="ru-RU"/>
        </w:rPr>
        <w:t>130-280 քառակուսի մետր արտադրական տարած</w:t>
      </w:r>
      <w:r w:rsidRPr="0042616F">
        <w:rPr>
          <w:rFonts w:ascii="GHEA Grapalat" w:eastAsia="Calibri" w:hAnsi="GHEA Grapalat" w:cs="Times New Roman"/>
          <w:sz w:val="24"/>
          <w:szCs w:val="24"/>
          <w:lang w:val="hy-AM" w:eastAsia="ru-RU"/>
        </w:rPr>
        <w:softHyphen/>
        <w:t xml:space="preserve">քով, որը </w:t>
      </w:r>
      <w:r w:rsidRPr="0042616F">
        <w:rPr>
          <w:rFonts w:ascii="GHEA Grapalat" w:eastAsia="Calibri" w:hAnsi="GHEA Grapalat" w:cs="Times New Roman"/>
          <w:sz w:val="24"/>
          <w:szCs w:val="24"/>
          <w:lang w:val="hy-AM" w:eastAsia="ru-RU"/>
        </w:rPr>
        <w:tab/>
        <w:t xml:space="preserve">նախատեսված է անկապ պահվածքով առնվազն 10-15 գլուխ կենդանու համար։ </w:t>
      </w:r>
    </w:p>
    <w:p w:rsidR="0042616F" w:rsidRPr="0042616F" w:rsidRDefault="0042616F" w:rsidP="0042616F">
      <w:pPr>
        <w:tabs>
          <w:tab w:val="left" w:pos="990"/>
          <w:tab w:val="left" w:pos="1260"/>
        </w:tabs>
        <w:jc w:val="both"/>
        <w:rPr>
          <w:rFonts w:ascii="GHEA Grapalat" w:eastAsia="Calibri" w:hAnsi="GHEA Grapalat" w:cs="Times New Roman"/>
          <w:iCs/>
          <w:sz w:val="24"/>
          <w:szCs w:val="24"/>
          <w:lang w:val="hy-AM" w:eastAsia="ru-RU"/>
        </w:rPr>
      </w:pPr>
      <w:r w:rsidRPr="0042616F">
        <w:rPr>
          <w:rFonts w:ascii="Times Armenian" w:eastAsia="Times New Roman" w:hAnsi="Times Armenian" w:cs="Times New Roman"/>
          <w:i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55801" wp14:editId="07BDF50F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198755" cy="214630"/>
                <wp:effectExtent l="0" t="0" r="10795" b="139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509A" w:rsidRDefault="00A8509A" w:rsidP="004261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55801" id="Text Box 17" o:spid="_x0000_s1027" type="#_x0000_t202" style="position:absolute;left:0;text-align:left;margin-left:.1pt;margin-top:0;width:15.65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" fillcolor="window" strokeweight=".5pt">
                <v:textbox>
                  <w:txbxContent>
                    <w:p w:rsidR="00A8509A" w:rsidRDefault="00A8509A" w:rsidP="0042616F"/>
                  </w:txbxContent>
                </v:textbox>
              </v:shape>
            </w:pict>
          </mc:Fallback>
        </mc:AlternateContent>
      </w:r>
      <w:r w:rsidRPr="0042616F">
        <w:rPr>
          <w:rFonts w:ascii="GHEA Grapalat" w:eastAsia="Calibri" w:hAnsi="GHEA Grapalat" w:cs="Times New Roman"/>
          <w:b/>
          <w:iCs/>
          <w:sz w:val="24"/>
          <w:szCs w:val="24"/>
          <w:lang w:val="hy-AM" w:eastAsia="ru-RU"/>
        </w:rPr>
        <w:t xml:space="preserve">         2-րդ մոդել՝ </w:t>
      </w:r>
      <w:r w:rsidRPr="0042616F">
        <w:rPr>
          <w:rFonts w:ascii="GHEA Grapalat" w:eastAsia="Calibri" w:hAnsi="GHEA Grapalat" w:cs="Times New Roman"/>
          <w:iCs/>
          <w:sz w:val="24"/>
          <w:szCs w:val="24"/>
          <w:lang w:val="hy-AM" w:eastAsia="ru-RU"/>
        </w:rPr>
        <w:t>281</w:t>
      </w:r>
      <w:r w:rsidRPr="0042616F">
        <w:rPr>
          <w:rFonts w:ascii="GHEA Grapalat" w:eastAsia="Calibri" w:hAnsi="GHEA Grapalat" w:cs="Times New Roman"/>
          <w:b/>
          <w:iCs/>
          <w:sz w:val="24"/>
          <w:szCs w:val="24"/>
          <w:lang w:val="hy-AM" w:eastAsia="ru-RU"/>
        </w:rPr>
        <w:t>-</w:t>
      </w:r>
      <w:r w:rsidRPr="0042616F">
        <w:rPr>
          <w:rFonts w:ascii="GHEA Grapalat" w:eastAsia="Calibri" w:hAnsi="GHEA Grapalat" w:cs="Times New Roman"/>
          <w:iCs/>
          <w:sz w:val="24"/>
          <w:szCs w:val="24"/>
          <w:lang w:val="hy-AM" w:eastAsia="ru-RU"/>
        </w:rPr>
        <w:t>450 քառակուսի մետր արտադրական տա</w:t>
      </w:r>
      <w:r w:rsidRPr="0042616F">
        <w:rPr>
          <w:rFonts w:ascii="GHEA Grapalat" w:eastAsia="Calibri" w:hAnsi="GHEA Grapalat" w:cs="Times New Roman"/>
          <w:iCs/>
          <w:sz w:val="24"/>
          <w:szCs w:val="24"/>
          <w:lang w:val="hy-AM" w:eastAsia="ru-RU"/>
        </w:rPr>
        <w:softHyphen/>
        <w:t>րած</w:t>
      </w:r>
      <w:r w:rsidRPr="0042616F">
        <w:rPr>
          <w:rFonts w:ascii="GHEA Grapalat" w:eastAsia="Calibri" w:hAnsi="GHEA Grapalat" w:cs="Times New Roman"/>
          <w:iCs/>
          <w:sz w:val="24"/>
          <w:szCs w:val="24"/>
          <w:lang w:val="hy-AM" w:eastAsia="ru-RU"/>
        </w:rPr>
        <w:softHyphen/>
      </w:r>
      <w:r w:rsidRPr="0042616F">
        <w:rPr>
          <w:rFonts w:ascii="GHEA Grapalat" w:eastAsia="Calibri" w:hAnsi="GHEA Grapalat" w:cs="Times New Roman"/>
          <w:iCs/>
          <w:sz w:val="24"/>
          <w:szCs w:val="24"/>
          <w:lang w:val="hy-AM" w:eastAsia="ru-RU"/>
        </w:rPr>
        <w:softHyphen/>
        <w:t xml:space="preserve">քով, որը                        </w:t>
      </w:r>
      <w:r w:rsidRPr="0042616F">
        <w:rPr>
          <w:rFonts w:ascii="GHEA Grapalat" w:eastAsia="Calibri" w:hAnsi="GHEA Grapalat" w:cs="Times New Roman"/>
          <w:iCs/>
          <w:sz w:val="24"/>
          <w:szCs w:val="24"/>
          <w:lang w:val="hy-AM" w:eastAsia="ru-RU"/>
        </w:rPr>
        <w:tab/>
        <w:t xml:space="preserve">նախատեսված է անկապ պահվածքով </w:t>
      </w:r>
      <w:r w:rsidR="0078159B">
        <w:rPr>
          <w:rFonts w:ascii="GHEA Grapalat" w:eastAsia="Calibri" w:hAnsi="GHEA Grapalat" w:cs="Times New Roman"/>
          <w:iCs/>
          <w:sz w:val="24"/>
          <w:szCs w:val="24"/>
          <w:lang w:val="hy-AM" w:eastAsia="ru-RU"/>
        </w:rPr>
        <w:t>առնվազն</w:t>
      </w:r>
      <w:r w:rsidRPr="0042616F">
        <w:rPr>
          <w:rFonts w:ascii="GHEA Grapalat" w:eastAsia="Calibri" w:hAnsi="GHEA Grapalat" w:cs="Times New Roman"/>
          <w:iCs/>
          <w:sz w:val="24"/>
          <w:szCs w:val="24"/>
          <w:lang w:val="hy-AM" w:eastAsia="ru-RU"/>
        </w:rPr>
        <w:t xml:space="preserve"> 20-25 գլուխ կենդանու համար: </w:t>
      </w:r>
    </w:p>
    <w:p w:rsidR="0042616F" w:rsidRPr="0042616F" w:rsidRDefault="0042616F" w:rsidP="0042616F">
      <w:pPr>
        <w:tabs>
          <w:tab w:val="left" w:pos="990"/>
          <w:tab w:val="left" w:pos="1260"/>
        </w:tabs>
        <w:jc w:val="both"/>
        <w:rPr>
          <w:rFonts w:ascii="GHEA Grapalat" w:eastAsia="Calibri" w:hAnsi="GHEA Grapalat" w:cs="Times New Roman"/>
          <w:iCs/>
          <w:sz w:val="24"/>
          <w:szCs w:val="24"/>
          <w:lang w:val="hy-AM" w:eastAsia="ru-RU"/>
        </w:rPr>
      </w:pPr>
      <w:r w:rsidRPr="0042616F">
        <w:rPr>
          <w:rFonts w:ascii="Times Armenian" w:eastAsia="Times New Roman" w:hAnsi="Times Armenian" w:cs="Times New Roman"/>
          <w:i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6EF9FF" wp14:editId="4579724B">
                <wp:simplePos x="0" y="0"/>
                <wp:positionH relativeFrom="column">
                  <wp:posOffset>9525</wp:posOffset>
                </wp:positionH>
                <wp:positionV relativeFrom="paragraph">
                  <wp:posOffset>309880</wp:posOffset>
                </wp:positionV>
                <wp:extent cx="198755" cy="222250"/>
                <wp:effectExtent l="0" t="0" r="10795" b="254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509A" w:rsidRDefault="00A8509A" w:rsidP="004261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EF9FF" id="Text Box 16" o:spid="_x0000_s1028" type="#_x0000_t202" style="position:absolute;left:0;text-align:left;margin-left:.75pt;margin-top:24.4pt;width:15.65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" fillcolor="window" strokeweight=".5pt">
                <v:textbox>
                  <w:txbxContent>
                    <w:p w:rsidR="00A8509A" w:rsidRDefault="00A8509A" w:rsidP="0042616F"/>
                  </w:txbxContent>
                </v:textbox>
              </v:shape>
            </w:pict>
          </mc:Fallback>
        </mc:AlternateContent>
      </w:r>
      <w:r w:rsidRPr="0042616F">
        <w:rPr>
          <w:rFonts w:ascii="Times Armenian" w:eastAsia="Times New Roman" w:hAnsi="Times Armenian" w:cs="Times New Roman"/>
          <w:iCs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28C19" wp14:editId="4B6587A7">
                <wp:simplePos x="0" y="0"/>
                <wp:positionH relativeFrom="column">
                  <wp:posOffset>1270</wp:posOffset>
                </wp:positionH>
                <wp:positionV relativeFrom="paragraph">
                  <wp:posOffset>-1905</wp:posOffset>
                </wp:positionV>
                <wp:extent cx="198755" cy="222885"/>
                <wp:effectExtent l="0" t="0" r="10795" b="247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509A" w:rsidRDefault="00A8509A" w:rsidP="004261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28C19" id="Text Box 15" o:spid="_x0000_s1029" type="#_x0000_t202" style="position:absolute;left:0;text-align:left;margin-left:.1pt;margin-top:-.15pt;width:15.6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" fillcolor="window" strokeweight=".5pt">
                <v:textbox>
                  <w:txbxContent>
                    <w:p w:rsidR="00A8509A" w:rsidRDefault="00A8509A" w:rsidP="0042616F"/>
                  </w:txbxContent>
                </v:textbox>
              </v:shape>
            </w:pict>
          </mc:Fallback>
        </mc:AlternateContent>
      </w:r>
      <w:r w:rsidRPr="0042616F">
        <w:rPr>
          <w:rFonts w:ascii="GHEA Grapalat" w:eastAsia="Calibri" w:hAnsi="GHEA Grapalat" w:cs="Times New Roman"/>
          <w:b/>
          <w:iCs/>
          <w:sz w:val="24"/>
          <w:szCs w:val="24"/>
          <w:lang w:val="hy-AM" w:eastAsia="ru-RU"/>
        </w:rPr>
        <w:t xml:space="preserve">        3-րդ մոդել՝ </w:t>
      </w:r>
      <w:r w:rsidRPr="0042616F">
        <w:rPr>
          <w:rFonts w:ascii="GHEA Grapalat" w:eastAsia="Calibri" w:hAnsi="GHEA Grapalat" w:cs="Times New Roman"/>
          <w:iCs/>
          <w:sz w:val="24"/>
          <w:szCs w:val="24"/>
          <w:lang w:val="hy-AM" w:eastAsia="ru-RU"/>
        </w:rPr>
        <w:t>451 և ավելի քառակուսի մետր արտադրական տա</w:t>
      </w:r>
      <w:r w:rsidRPr="0042616F">
        <w:rPr>
          <w:rFonts w:ascii="GHEA Grapalat" w:eastAsia="Calibri" w:hAnsi="GHEA Grapalat" w:cs="Times New Roman"/>
          <w:iCs/>
          <w:sz w:val="24"/>
          <w:szCs w:val="24"/>
          <w:lang w:val="hy-AM" w:eastAsia="ru-RU"/>
        </w:rPr>
        <w:softHyphen/>
        <w:t xml:space="preserve">րածքով, ինչը </w:t>
      </w:r>
      <w:r w:rsidRPr="0042616F">
        <w:rPr>
          <w:rFonts w:ascii="GHEA Grapalat" w:eastAsia="Calibri" w:hAnsi="GHEA Grapalat" w:cs="Times New Roman"/>
          <w:iCs/>
          <w:sz w:val="24"/>
          <w:szCs w:val="24"/>
          <w:lang w:val="hy-AM" w:eastAsia="ru-RU"/>
        </w:rPr>
        <w:tab/>
        <w:t xml:space="preserve">նախատեսված է անկապ պահվածքով </w:t>
      </w:r>
      <w:r w:rsidR="0078159B">
        <w:rPr>
          <w:rFonts w:ascii="GHEA Grapalat" w:eastAsia="Calibri" w:hAnsi="GHEA Grapalat" w:cs="Times New Roman"/>
          <w:iCs/>
          <w:sz w:val="24"/>
          <w:szCs w:val="24"/>
          <w:lang w:val="hy-AM" w:eastAsia="ru-RU"/>
        </w:rPr>
        <w:t>առնվազն</w:t>
      </w:r>
      <w:r w:rsidRPr="0042616F">
        <w:rPr>
          <w:rFonts w:ascii="GHEA Grapalat" w:eastAsia="Calibri" w:hAnsi="GHEA Grapalat" w:cs="Times New Roman"/>
          <w:iCs/>
          <w:sz w:val="24"/>
          <w:szCs w:val="24"/>
          <w:lang w:val="hy-AM" w:eastAsia="ru-RU"/>
        </w:rPr>
        <w:t xml:space="preserve"> 40-45 գլուխ կենդանու համար:</w:t>
      </w:r>
    </w:p>
    <w:p w:rsidR="0042616F" w:rsidRPr="0042616F" w:rsidRDefault="0042616F" w:rsidP="0042616F">
      <w:pPr>
        <w:tabs>
          <w:tab w:val="left" w:pos="990"/>
          <w:tab w:val="left" w:pos="1260"/>
        </w:tabs>
        <w:jc w:val="both"/>
        <w:rPr>
          <w:rFonts w:ascii="GHEA Grapalat" w:eastAsia="Calibri" w:hAnsi="GHEA Grapalat" w:cs="Times New Roman"/>
          <w:iCs/>
          <w:sz w:val="24"/>
          <w:szCs w:val="24"/>
          <w:lang w:val="hy-AM" w:eastAsia="ru-RU"/>
        </w:rPr>
      </w:pPr>
      <w:r w:rsidRPr="0042616F">
        <w:rPr>
          <w:rFonts w:ascii="GHEA Grapalat" w:eastAsia="Calibri" w:hAnsi="GHEA Grapalat" w:cs="Times New Roman"/>
          <w:iCs/>
          <w:sz w:val="24"/>
          <w:szCs w:val="24"/>
          <w:lang w:val="hy-AM" w:eastAsia="ru-RU"/>
        </w:rPr>
        <w:tab/>
        <w:t xml:space="preserve">այլ ձևի անասնաշենքի կառուցում/վերակառուցում ______________անասնագլխաքանակի համար: </w:t>
      </w:r>
    </w:p>
    <w:p w:rsidR="0042616F" w:rsidRPr="0042616F" w:rsidRDefault="0042616F" w:rsidP="0042616F">
      <w:pPr>
        <w:tabs>
          <w:tab w:val="left" w:pos="720"/>
        </w:tabs>
        <w:jc w:val="both"/>
        <w:rPr>
          <w:rFonts w:ascii="GHEA Grapalat" w:eastAsia="Calibri" w:hAnsi="GHEA Grapalat" w:cs="Times New Roman"/>
          <w:sz w:val="24"/>
          <w:szCs w:val="24"/>
          <w:lang w:val="hy-AM" w:eastAsia="ru-RU"/>
        </w:rPr>
      </w:pPr>
    </w:p>
    <w:p w:rsidR="0042616F" w:rsidRPr="0042616F" w:rsidRDefault="0042616F" w:rsidP="0042616F">
      <w:pPr>
        <w:numPr>
          <w:ilvl w:val="0"/>
          <w:numId w:val="27"/>
        </w:numPr>
        <w:tabs>
          <w:tab w:val="left" w:pos="720"/>
        </w:tabs>
        <w:ind w:left="90" w:firstLine="0"/>
        <w:jc w:val="both"/>
        <w:rPr>
          <w:rFonts w:ascii="GHEA Grapalat" w:eastAsia="Calibri" w:hAnsi="GHEA Grapalat" w:cs="Times New Roman"/>
          <w:sz w:val="24"/>
          <w:szCs w:val="24"/>
          <w:lang w:val="hy-AM" w:eastAsia="ru-RU"/>
        </w:rPr>
      </w:pPr>
      <w:r w:rsidRPr="0042616F">
        <w:rPr>
          <w:rFonts w:ascii="GHEA Grapalat" w:eastAsia="Calibri" w:hAnsi="GHEA Grapalat" w:cs="Times New Roman"/>
          <w:sz w:val="24"/>
          <w:szCs w:val="24"/>
          <w:lang w:val="hy-AM" w:eastAsia="ru-RU"/>
        </w:rPr>
        <w:t>Համաձայն եմ, որ ծրագրի իրականացման վերաբերյալ պայմանագրում ամրագրվի, որ</w:t>
      </w:r>
      <w:r w:rsidRPr="0042616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անասնաշենքը առնվազն 5 տարի պետք է նպատակային օգտագործվի և անասնաշենքը շահագործման հանձնվի պայմանագիրը կնքելու պահից մեկ տարվա ընթացքում:</w:t>
      </w:r>
    </w:p>
    <w:p w:rsidR="0042616F" w:rsidRPr="0042616F" w:rsidRDefault="0042616F" w:rsidP="0042616F">
      <w:pPr>
        <w:numPr>
          <w:ilvl w:val="0"/>
          <w:numId w:val="27"/>
        </w:numPr>
        <w:tabs>
          <w:tab w:val="left" w:pos="720"/>
        </w:tabs>
        <w:jc w:val="both"/>
        <w:rPr>
          <w:rFonts w:ascii="GHEA Grapalat" w:eastAsia="Calibri" w:hAnsi="GHEA Grapalat" w:cs="Times New Roman"/>
          <w:sz w:val="24"/>
          <w:szCs w:val="24"/>
          <w:lang w:val="hy-AM" w:eastAsia="ru-RU"/>
        </w:rPr>
      </w:pPr>
      <w:r w:rsidRPr="0042616F">
        <w:rPr>
          <w:rFonts w:ascii="GHEA Grapalat" w:eastAsia="Calibri" w:hAnsi="GHEA Grapalat" w:cs="Times New Roman"/>
          <w:sz w:val="24"/>
          <w:szCs w:val="24"/>
          <w:lang w:val="hy-AM" w:eastAsia="ru-RU"/>
        </w:rPr>
        <w:t>Անասնաշենքի կառուցման և սարքավորումների ձեռքբերման աշխատանքները</w:t>
      </w:r>
    </w:p>
    <w:p w:rsidR="0042616F" w:rsidRPr="00AC7627" w:rsidRDefault="0042616F" w:rsidP="0042616F">
      <w:pPr>
        <w:tabs>
          <w:tab w:val="left" w:pos="720"/>
        </w:tabs>
        <w:ind w:left="90"/>
        <w:jc w:val="both"/>
        <w:rPr>
          <w:rFonts w:ascii="GHEA Grapalat" w:eastAsia="Calibri" w:hAnsi="GHEA Grapalat" w:cs="Times New Roman"/>
          <w:sz w:val="24"/>
          <w:szCs w:val="24"/>
          <w:lang w:val="ru-RU" w:eastAsia="ru-RU"/>
        </w:rPr>
      </w:pPr>
      <w:r w:rsidRPr="00AC7627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նախատեսում եմ իրականացնել </w:t>
      </w:r>
      <w:r w:rsidRPr="00AC7627">
        <w:rPr>
          <w:rFonts w:ascii="GHEA Grapalat" w:eastAsia="Calibri" w:hAnsi="GHEA Grapalat" w:cs="Times New Roman"/>
          <w:sz w:val="24"/>
          <w:szCs w:val="24"/>
          <w:lang w:val="ru-RU" w:eastAsia="ru-RU"/>
        </w:rPr>
        <w:t>(</w:t>
      </w:r>
      <w:r w:rsidRPr="00AC7627">
        <w:rPr>
          <w:rFonts w:ascii="GHEA Grapalat" w:eastAsia="Calibri" w:hAnsi="GHEA Grapalat" w:cs="Times New Roman"/>
          <w:sz w:val="24"/>
          <w:szCs w:val="24"/>
          <w:lang w:eastAsia="ru-RU"/>
        </w:rPr>
        <w:t>ընդգծել</w:t>
      </w:r>
      <w:r w:rsidRPr="00AC7627">
        <w:rPr>
          <w:rFonts w:ascii="GHEA Grapalat" w:eastAsia="Calibri" w:hAnsi="GHEA Grapalat" w:cs="Times New Roman"/>
          <w:sz w:val="24"/>
          <w:szCs w:val="24"/>
          <w:lang w:val="ru-RU" w:eastAsia="ru-RU"/>
        </w:rPr>
        <w:t>)</w:t>
      </w:r>
    </w:p>
    <w:p w:rsidR="0042616F" w:rsidRPr="00AC7627" w:rsidRDefault="0042616F" w:rsidP="0042616F">
      <w:pPr>
        <w:numPr>
          <w:ilvl w:val="0"/>
          <w:numId w:val="28"/>
        </w:numPr>
        <w:tabs>
          <w:tab w:val="left" w:pos="720"/>
        </w:tabs>
        <w:jc w:val="both"/>
        <w:rPr>
          <w:rFonts w:ascii="GHEA Grapalat" w:eastAsia="Calibri" w:hAnsi="GHEA Grapalat" w:cs="Times New Roman"/>
          <w:sz w:val="24"/>
          <w:szCs w:val="24"/>
          <w:lang w:val="hy-AM" w:eastAsia="ru-RU"/>
        </w:rPr>
      </w:pPr>
      <w:r w:rsidRPr="00AC7627">
        <w:rPr>
          <w:rFonts w:ascii="GHEA Grapalat" w:eastAsia="Calibri" w:hAnsi="GHEA Grapalat" w:cs="Times New Roman"/>
          <w:sz w:val="24"/>
          <w:szCs w:val="24"/>
          <w:lang w:eastAsia="ru-RU"/>
        </w:rPr>
        <w:t xml:space="preserve">առանց </w:t>
      </w:r>
      <w:r w:rsidR="00FA3108" w:rsidRPr="00AC7627">
        <w:rPr>
          <w:rFonts w:ascii="GHEA Grapalat" w:eastAsia="Calibri" w:hAnsi="GHEA Grapalat" w:cs="Times New Roman"/>
          <w:sz w:val="24"/>
          <w:szCs w:val="24"/>
          <w:lang w:eastAsia="ru-RU"/>
        </w:rPr>
        <w:t>Կ</w:t>
      </w:r>
      <w:r w:rsidRPr="00AC7627">
        <w:rPr>
          <w:rFonts w:ascii="GHEA Grapalat" w:eastAsia="Calibri" w:hAnsi="GHEA Grapalat" w:cs="Times New Roman"/>
          <w:sz w:val="24"/>
          <w:szCs w:val="24"/>
          <w:lang w:eastAsia="ru-RU"/>
        </w:rPr>
        <w:t>ապալառու</w:t>
      </w:r>
    </w:p>
    <w:p w:rsidR="0042616F" w:rsidRPr="0042616F" w:rsidRDefault="0042616F" w:rsidP="0042616F">
      <w:pPr>
        <w:numPr>
          <w:ilvl w:val="0"/>
          <w:numId w:val="28"/>
        </w:numPr>
        <w:tabs>
          <w:tab w:val="left" w:pos="720"/>
        </w:tabs>
        <w:jc w:val="both"/>
        <w:rPr>
          <w:rFonts w:ascii="GHEA Grapalat" w:eastAsia="Calibri" w:hAnsi="GHEA Grapalat" w:cs="Times New Roman"/>
          <w:sz w:val="24"/>
          <w:szCs w:val="24"/>
          <w:lang w:val="hy-AM" w:eastAsia="ru-RU"/>
        </w:rPr>
      </w:pPr>
      <w:r w:rsidRPr="00AC7627">
        <w:rPr>
          <w:rFonts w:ascii="GHEA Grapalat" w:eastAsia="Calibri" w:hAnsi="GHEA Grapalat" w:cs="Sylfaen"/>
          <w:sz w:val="24"/>
          <w:szCs w:val="24"/>
          <w:lang w:val="af-ZA" w:eastAsia="ru-RU"/>
        </w:rPr>
        <w:t xml:space="preserve"> </w:t>
      </w:r>
      <w:r w:rsidRPr="00AC7627">
        <w:rPr>
          <w:rFonts w:ascii="GHEA Grapalat" w:eastAsia="Calibri" w:hAnsi="GHEA Grapalat" w:cs="Sylfaen"/>
          <w:sz w:val="24"/>
          <w:szCs w:val="24"/>
          <w:lang w:val="hy-AM" w:eastAsia="ru-RU"/>
        </w:rPr>
        <w:t>ՀՀ գյուղատնտեսության ն</w:t>
      </w:r>
      <w:r w:rsidRPr="00AC7627">
        <w:rPr>
          <w:rFonts w:ascii="GHEA Grapalat" w:eastAsia="Calibri" w:hAnsi="GHEA Grapalat" w:cs="Sylfaen"/>
          <w:sz w:val="24"/>
          <w:szCs w:val="24"/>
          <w:lang w:val="af-ZA" w:eastAsia="ru-RU"/>
        </w:rPr>
        <w:t>ախարարության կողմից հրապարակված ցանկում</w:t>
      </w:r>
      <w:r w:rsidRPr="00AC7627">
        <w:rPr>
          <w:rFonts w:ascii="GHEA Grapalat" w:eastAsia="Calibri" w:hAnsi="GHEA Grapalat" w:cs="Sylfaen"/>
          <w:sz w:val="24"/>
          <w:szCs w:val="24"/>
          <w:lang w:val="hy-AM" w:eastAsia="ru-RU"/>
        </w:rPr>
        <w:t xml:space="preserve"> ընդգրկված </w:t>
      </w:r>
      <w:r w:rsidR="00FA3108" w:rsidRPr="00AC7627">
        <w:rPr>
          <w:rFonts w:ascii="GHEA Grapalat" w:eastAsia="Calibri" w:hAnsi="GHEA Grapalat" w:cs="Times New Roman"/>
          <w:sz w:val="24"/>
          <w:szCs w:val="24"/>
          <w:lang w:val="hy-AM" w:eastAsia="ru-RU"/>
        </w:rPr>
        <w:t>Կ</w:t>
      </w:r>
      <w:r w:rsidRPr="00AC7627">
        <w:rPr>
          <w:rFonts w:ascii="GHEA Grapalat" w:eastAsia="Calibri" w:hAnsi="GHEA Grapalat" w:cs="Times New Roman"/>
          <w:sz w:val="24"/>
          <w:szCs w:val="24"/>
          <w:lang w:val="hy-AM" w:eastAsia="ru-RU"/>
        </w:rPr>
        <w:t>ապալառու կազմակերպության միջոցով (</w:t>
      </w:r>
      <w:r w:rsidR="00FA3108" w:rsidRPr="00AC762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պարտավորվում եմ Կ</w:t>
      </w:r>
      <w:r w:rsidRPr="00AC762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ապալառու կազմակերպության</w:t>
      </w:r>
      <w:r w:rsidRPr="0042616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հետ կնքած պայմանագիրը ներկայացնել գյուղատնտեսության նախարարություն այն կնքելուց հնգօրյա ժամկետում</w:t>
      </w:r>
      <w:r w:rsidRPr="0042616F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): </w:t>
      </w:r>
    </w:p>
    <w:p w:rsidR="0042616F" w:rsidRPr="0042616F" w:rsidRDefault="0042616F" w:rsidP="0042616F">
      <w:pPr>
        <w:tabs>
          <w:tab w:val="left" w:pos="720"/>
        </w:tabs>
        <w:ind w:left="360"/>
        <w:rPr>
          <w:rFonts w:ascii="GHEA Grapalat" w:eastAsia="Calibri" w:hAnsi="GHEA Grapalat" w:cs="Times New Roman"/>
          <w:sz w:val="24"/>
          <w:szCs w:val="24"/>
          <w:lang w:val="hy-AM" w:eastAsia="ru-RU"/>
        </w:rPr>
      </w:pPr>
    </w:p>
    <w:p w:rsidR="0042616F" w:rsidRPr="0042616F" w:rsidRDefault="0042616F" w:rsidP="0042616F">
      <w:pPr>
        <w:tabs>
          <w:tab w:val="left" w:pos="720"/>
        </w:tabs>
        <w:ind w:left="360"/>
        <w:rPr>
          <w:rFonts w:ascii="GHEA Grapalat" w:eastAsia="Calibri" w:hAnsi="GHEA Grapalat" w:cs="Times New Roman"/>
          <w:sz w:val="24"/>
          <w:szCs w:val="24"/>
          <w:lang w:val="hy-AM" w:eastAsia="ru-RU"/>
        </w:rPr>
      </w:pPr>
      <w:r w:rsidRPr="0042616F">
        <w:rPr>
          <w:rFonts w:ascii="GHEA Grapalat" w:eastAsia="Calibri" w:hAnsi="GHEA Grapalat" w:cs="Times New Roman"/>
          <w:sz w:val="24"/>
          <w:szCs w:val="24"/>
          <w:lang w:val="hy-AM" w:eastAsia="ru-RU"/>
        </w:rPr>
        <w:t>Կից ներկայացվում են ծրագրով սահմանված հետևյալ փաստաթղթերը.</w:t>
      </w:r>
    </w:p>
    <w:p w:rsidR="008A656B" w:rsidRDefault="0042616F" w:rsidP="0042616F">
      <w:pPr>
        <w:tabs>
          <w:tab w:val="left" w:pos="720"/>
        </w:tabs>
        <w:ind w:firstLine="567"/>
        <w:jc w:val="both"/>
        <w:rPr>
          <w:rFonts w:ascii="GHEA Grapalat" w:eastAsia="Calibri" w:hAnsi="GHEA Grapalat" w:cs="Sylfaen"/>
          <w:sz w:val="24"/>
          <w:szCs w:val="24"/>
          <w:lang w:val="pt-BR"/>
        </w:rPr>
      </w:pPr>
      <w:r w:rsidRPr="0042616F">
        <w:rPr>
          <w:rFonts w:ascii="GHEA Grapalat" w:eastAsia="Calibri" w:hAnsi="GHEA Grapalat" w:cs="Sylfaen"/>
          <w:sz w:val="24"/>
          <w:szCs w:val="24"/>
          <w:lang w:val="pt-BR"/>
        </w:rPr>
        <w:t xml:space="preserve">   </w:t>
      </w:r>
    </w:p>
    <w:p w:rsidR="0042616F" w:rsidRPr="0042616F" w:rsidRDefault="0042616F" w:rsidP="0042616F">
      <w:pPr>
        <w:tabs>
          <w:tab w:val="left" w:pos="720"/>
        </w:tabs>
        <w:ind w:firstLine="567"/>
        <w:jc w:val="both"/>
        <w:rPr>
          <w:rFonts w:ascii="GHEA Grapalat" w:eastAsia="Calibri" w:hAnsi="GHEA Grapalat" w:cs="Times New Roman"/>
          <w:sz w:val="20"/>
          <w:szCs w:val="20"/>
          <w:lang w:val="pt-BR" w:eastAsia="ru-RU"/>
        </w:rPr>
      </w:pPr>
      <w:r w:rsidRPr="0042616F">
        <w:rPr>
          <w:rFonts w:ascii="GHEA Grapalat" w:eastAsia="Calibri" w:hAnsi="GHEA Grapalat" w:cs="Sylfaen"/>
          <w:sz w:val="24"/>
          <w:szCs w:val="24"/>
          <w:lang w:val="hy-AM"/>
        </w:rPr>
        <w:t>Դիմող</w:t>
      </w:r>
      <w:r w:rsidRPr="0042616F">
        <w:rPr>
          <w:rFonts w:ascii="GHEA Grapalat" w:eastAsia="Calibri" w:hAnsi="GHEA Grapalat" w:cs="Sylfaen"/>
          <w:sz w:val="24"/>
          <w:szCs w:val="24"/>
          <w:lang w:val="pt-BR"/>
        </w:rPr>
        <w:t>`</w:t>
      </w:r>
      <w:r w:rsidRPr="0042616F">
        <w:rPr>
          <w:rFonts w:ascii="GHEA Grapalat" w:eastAsia="Calibri" w:hAnsi="GHEA Grapalat" w:cs="Sylfaen"/>
          <w:sz w:val="24"/>
          <w:szCs w:val="24"/>
          <w:lang w:val="hy-AM"/>
        </w:rPr>
        <w:t xml:space="preserve">       ___________________________________________________________</w:t>
      </w:r>
      <w:r w:rsidRPr="0042616F">
        <w:rPr>
          <w:rFonts w:ascii="GHEA Grapalat" w:eastAsia="Calibri" w:hAnsi="GHEA Grapalat" w:cs="Times New Roman"/>
          <w:sz w:val="20"/>
          <w:szCs w:val="20"/>
          <w:lang w:val="pt-BR" w:eastAsia="ru-RU"/>
        </w:rPr>
        <w:t xml:space="preserve">                                                                   </w:t>
      </w:r>
      <w:r w:rsidRPr="0042616F">
        <w:rPr>
          <w:rFonts w:ascii="GHEA Grapalat" w:eastAsia="Calibri" w:hAnsi="GHEA Grapalat" w:cs="Times New Roman"/>
          <w:sz w:val="20"/>
          <w:szCs w:val="20"/>
          <w:lang w:val="hy-AM" w:eastAsia="ru-RU"/>
        </w:rPr>
        <w:t xml:space="preserve">               </w:t>
      </w:r>
      <w:r w:rsidRPr="0042616F">
        <w:rPr>
          <w:rFonts w:ascii="GHEA Grapalat" w:eastAsia="Calibri" w:hAnsi="GHEA Grapalat" w:cs="Times New Roman"/>
          <w:sz w:val="20"/>
          <w:szCs w:val="20"/>
          <w:lang w:val="hy-AM" w:eastAsia="ru-RU"/>
        </w:rPr>
        <w:tab/>
      </w:r>
      <w:r w:rsidRPr="0042616F">
        <w:rPr>
          <w:rFonts w:ascii="GHEA Grapalat" w:eastAsia="Calibri" w:hAnsi="GHEA Grapalat" w:cs="Times New Roman"/>
          <w:sz w:val="20"/>
          <w:szCs w:val="20"/>
          <w:lang w:val="pt-BR" w:eastAsia="ru-RU"/>
        </w:rPr>
        <w:t xml:space="preserve">                                 </w:t>
      </w:r>
      <w:r w:rsidRPr="0042616F">
        <w:rPr>
          <w:rFonts w:ascii="GHEA Grapalat" w:eastAsia="Calibri" w:hAnsi="GHEA Grapalat" w:cs="Times New Roman"/>
          <w:sz w:val="20"/>
          <w:szCs w:val="20"/>
          <w:lang w:val="hy-AM" w:eastAsia="ru-RU"/>
        </w:rPr>
        <w:t xml:space="preserve"> </w:t>
      </w:r>
      <w:r w:rsidRPr="0042616F">
        <w:rPr>
          <w:rFonts w:ascii="GHEA Grapalat" w:eastAsia="Calibri" w:hAnsi="GHEA Grapalat" w:cs="Times New Roman"/>
          <w:sz w:val="20"/>
          <w:szCs w:val="20"/>
          <w:lang w:val="pt-BR" w:eastAsia="ru-RU"/>
        </w:rPr>
        <w:t>(</w:t>
      </w:r>
      <w:r w:rsidRPr="008A656B">
        <w:rPr>
          <w:rFonts w:ascii="GHEA Grapalat" w:eastAsia="Calibri" w:hAnsi="GHEA Grapalat" w:cs="Times New Roman"/>
          <w:sz w:val="20"/>
          <w:szCs w:val="20"/>
          <w:lang w:val="hy-AM" w:eastAsia="ru-RU"/>
        </w:rPr>
        <w:t>դիմումատուի</w:t>
      </w:r>
      <w:r w:rsidRPr="0042616F">
        <w:rPr>
          <w:rFonts w:ascii="GHEA Grapalat" w:eastAsia="Calibri" w:hAnsi="GHEA Grapalat" w:cs="Times New Roman"/>
          <w:sz w:val="20"/>
          <w:szCs w:val="20"/>
          <w:lang w:val="pt-BR" w:eastAsia="ru-RU"/>
        </w:rPr>
        <w:t xml:space="preserve"> </w:t>
      </w:r>
      <w:r w:rsidRPr="008A656B">
        <w:rPr>
          <w:rFonts w:ascii="GHEA Grapalat" w:eastAsia="Calibri" w:hAnsi="GHEA Grapalat" w:cs="Times New Roman"/>
          <w:sz w:val="20"/>
          <w:szCs w:val="20"/>
          <w:lang w:val="hy-AM" w:eastAsia="ru-RU"/>
        </w:rPr>
        <w:t>կամ</w:t>
      </w:r>
      <w:r w:rsidRPr="0042616F">
        <w:rPr>
          <w:rFonts w:ascii="GHEA Grapalat" w:eastAsia="Calibri" w:hAnsi="GHEA Grapalat" w:cs="Times New Roman"/>
          <w:sz w:val="20"/>
          <w:szCs w:val="20"/>
          <w:lang w:val="pt-BR" w:eastAsia="ru-RU"/>
        </w:rPr>
        <w:t xml:space="preserve"> </w:t>
      </w:r>
      <w:r w:rsidRPr="008A656B">
        <w:rPr>
          <w:rFonts w:ascii="GHEA Grapalat" w:eastAsia="Calibri" w:hAnsi="GHEA Grapalat" w:cs="Times New Roman"/>
          <w:sz w:val="20"/>
          <w:szCs w:val="20"/>
          <w:lang w:val="hy-AM" w:eastAsia="ru-RU"/>
        </w:rPr>
        <w:t>լիազորված</w:t>
      </w:r>
      <w:r w:rsidRPr="0042616F">
        <w:rPr>
          <w:rFonts w:ascii="GHEA Grapalat" w:eastAsia="Calibri" w:hAnsi="GHEA Grapalat" w:cs="Times New Roman"/>
          <w:sz w:val="20"/>
          <w:szCs w:val="20"/>
          <w:lang w:val="pt-BR" w:eastAsia="ru-RU"/>
        </w:rPr>
        <w:t xml:space="preserve"> </w:t>
      </w:r>
      <w:r w:rsidRPr="008A656B">
        <w:rPr>
          <w:rFonts w:ascii="GHEA Grapalat" w:eastAsia="Calibri" w:hAnsi="GHEA Grapalat" w:cs="Times New Roman"/>
          <w:sz w:val="20"/>
          <w:szCs w:val="20"/>
          <w:lang w:val="hy-AM" w:eastAsia="ru-RU"/>
        </w:rPr>
        <w:t>անձի</w:t>
      </w:r>
      <w:r w:rsidRPr="0042616F">
        <w:rPr>
          <w:rFonts w:ascii="GHEA Grapalat" w:eastAsia="Calibri" w:hAnsi="GHEA Grapalat" w:cs="Times New Roman"/>
          <w:sz w:val="20"/>
          <w:szCs w:val="20"/>
          <w:lang w:val="pt-BR" w:eastAsia="ru-RU"/>
        </w:rPr>
        <w:t xml:space="preserve"> անունը, ազգանունը) </w:t>
      </w:r>
      <w:r w:rsidRPr="0042616F">
        <w:rPr>
          <w:rFonts w:ascii="GHEA Grapalat" w:eastAsia="Calibri" w:hAnsi="GHEA Grapalat" w:cs="Times New Roman"/>
          <w:sz w:val="20"/>
          <w:szCs w:val="20"/>
          <w:lang w:val="hy-AM" w:eastAsia="ru-RU"/>
        </w:rPr>
        <w:t xml:space="preserve">   </w:t>
      </w:r>
    </w:p>
    <w:p w:rsidR="0042616F" w:rsidRPr="008A656B" w:rsidRDefault="0042616F" w:rsidP="0042616F">
      <w:pPr>
        <w:tabs>
          <w:tab w:val="left" w:pos="720"/>
        </w:tabs>
        <w:ind w:firstLine="567"/>
        <w:jc w:val="right"/>
        <w:rPr>
          <w:rFonts w:ascii="GHEA Grapalat" w:eastAsia="Calibri" w:hAnsi="GHEA Grapalat" w:cs="Times New Roman"/>
          <w:sz w:val="20"/>
          <w:szCs w:val="20"/>
          <w:lang w:val="pt-BR" w:eastAsia="ru-RU"/>
        </w:rPr>
      </w:pPr>
      <w:r w:rsidRPr="0042616F">
        <w:rPr>
          <w:rFonts w:ascii="GHEA Grapalat" w:eastAsia="Calibri" w:hAnsi="GHEA Grapalat" w:cs="Times New Roman"/>
          <w:sz w:val="20"/>
          <w:szCs w:val="20"/>
          <w:lang w:val="hy-AM" w:eastAsia="ru-RU"/>
        </w:rPr>
        <w:t xml:space="preserve"> </w:t>
      </w:r>
      <w:r w:rsidRPr="008A656B">
        <w:rPr>
          <w:rFonts w:ascii="GHEA Grapalat" w:eastAsia="Calibri" w:hAnsi="GHEA Grapalat" w:cs="Times New Roman"/>
          <w:sz w:val="20"/>
          <w:szCs w:val="20"/>
          <w:lang w:val="pt-BR" w:eastAsia="ru-RU"/>
        </w:rPr>
        <w:t>____________________</w:t>
      </w:r>
    </w:p>
    <w:p w:rsidR="0042616F" w:rsidRPr="0042616F" w:rsidRDefault="0042616F" w:rsidP="0042616F">
      <w:pPr>
        <w:tabs>
          <w:tab w:val="left" w:pos="720"/>
        </w:tabs>
        <w:ind w:firstLine="567"/>
        <w:jc w:val="right"/>
        <w:rPr>
          <w:rFonts w:ascii="GHEA Grapalat" w:eastAsia="Calibri" w:hAnsi="GHEA Grapalat" w:cs="Times New Roman"/>
          <w:sz w:val="20"/>
          <w:szCs w:val="20"/>
          <w:lang w:val="pt-BR" w:eastAsia="ru-RU"/>
        </w:rPr>
      </w:pPr>
      <w:r w:rsidRPr="0042616F">
        <w:rPr>
          <w:rFonts w:ascii="GHEA Grapalat" w:eastAsia="Calibri" w:hAnsi="GHEA Grapalat" w:cs="Times New Roman"/>
          <w:sz w:val="20"/>
          <w:szCs w:val="20"/>
          <w:lang w:val="hy-AM" w:eastAsia="ru-RU"/>
        </w:rPr>
        <w:t xml:space="preserve"> </w:t>
      </w:r>
      <w:r w:rsidRPr="0042616F">
        <w:rPr>
          <w:rFonts w:ascii="GHEA Grapalat" w:eastAsia="Calibri" w:hAnsi="GHEA Grapalat" w:cs="Times New Roman"/>
          <w:sz w:val="20"/>
          <w:szCs w:val="20"/>
          <w:lang w:val="pt-BR" w:eastAsia="ru-RU"/>
        </w:rPr>
        <w:t>(ստորագրությունը)</w:t>
      </w:r>
    </w:p>
    <w:p w:rsidR="0042616F" w:rsidRPr="0042616F" w:rsidRDefault="0042616F" w:rsidP="0042616F">
      <w:pPr>
        <w:tabs>
          <w:tab w:val="left" w:pos="720"/>
        </w:tabs>
        <w:ind w:firstLine="567"/>
        <w:jc w:val="both"/>
        <w:rPr>
          <w:rFonts w:ascii="GHEA Grapalat" w:eastAsia="Calibri" w:hAnsi="GHEA Grapalat" w:cs="Times New Roman"/>
          <w:sz w:val="20"/>
          <w:szCs w:val="20"/>
          <w:lang w:val="pt-BR" w:eastAsia="ru-RU"/>
        </w:rPr>
      </w:pPr>
    </w:p>
    <w:p w:rsidR="007C35C2" w:rsidRPr="00FA3108" w:rsidRDefault="0042616F" w:rsidP="00FA3108">
      <w:pPr>
        <w:tabs>
          <w:tab w:val="left" w:pos="720"/>
        </w:tabs>
        <w:ind w:firstLine="567"/>
        <w:jc w:val="right"/>
        <w:rPr>
          <w:rFonts w:ascii="GHEA Grapalat" w:eastAsia="Calibri" w:hAnsi="GHEA Grapalat" w:cs="Sylfaen"/>
          <w:sz w:val="20"/>
          <w:szCs w:val="20"/>
          <w:lang w:val="hy-AM" w:eastAsia="ru-RU"/>
        </w:rPr>
      </w:pPr>
      <w:r w:rsidRPr="0042616F">
        <w:rPr>
          <w:rFonts w:ascii="GHEA Grapalat" w:eastAsia="Calibri" w:hAnsi="GHEA Grapalat" w:cs="Times New Roman"/>
          <w:lang w:val="pt-BR" w:eastAsia="ru-RU"/>
        </w:rPr>
        <w:t xml:space="preserve"> .....   .....................  20___թ. </w:t>
      </w:r>
    </w:p>
    <w:sectPr w:rsidR="007C35C2" w:rsidRPr="00FA3108" w:rsidSect="008A656B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168" w:rsidRDefault="004A6168" w:rsidP="0042616F">
      <w:r>
        <w:separator/>
      </w:r>
    </w:p>
  </w:endnote>
  <w:endnote w:type="continuationSeparator" w:id="0">
    <w:p w:rsidR="004A6168" w:rsidRDefault="004A6168" w:rsidP="0042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168" w:rsidRDefault="004A6168" w:rsidP="0042616F">
      <w:r>
        <w:separator/>
      </w:r>
    </w:p>
  </w:footnote>
  <w:footnote w:type="continuationSeparator" w:id="0">
    <w:p w:rsidR="004A6168" w:rsidRDefault="004A6168" w:rsidP="0042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7DAB"/>
    <w:multiLevelType w:val="hybridMultilevel"/>
    <w:tmpl w:val="D9EA7D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77D4"/>
    <w:multiLevelType w:val="hybridMultilevel"/>
    <w:tmpl w:val="911A2FCA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64128"/>
    <w:multiLevelType w:val="hybridMultilevel"/>
    <w:tmpl w:val="A4F0F8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E2F6E"/>
    <w:multiLevelType w:val="hybridMultilevel"/>
    <w:tmpl w:val="3BDA8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3AD7"/>
    <w:multiLevelType w:val="hybridMultilevel"/>
    <w:tmpl w:val="0F324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6C7E"/>
    <w:multiLevelType w:val="hybridMultilevel"/>
    <w:tmpl w:val="A9D496BC"/>
    <w:lvl w:ilvl="0" w:tplc="5818F13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0349"/>
    <w:multiLevelType w:val="hybridMultilevel"/>
    <w:tmpl w:val="BDE6A06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F3708"/>
    <w:multiLevelType w:val="hybridMultilevel"/>
    <w:tmpl w:val="B4780C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F66A6"/>
    <w:multiLevelType w:val="hybridMultilevel"/>
    <w:tmpl w:val="880A55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47F1C"/>
    <w:multiLevelType w:val="hybridMultilevel"/>
    <w:tmpl w:val="4BE2B4A0"/>
    <w:lvl w:ilvl="0" w:tplc="B88A2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2A58B9"/>
    <w:multiLevelType w:val="hybridMultilevel"/>
    <w:tmpl w:val="FEE2F3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A3CE5"/>
    <w:multiLevelType w:val="hybridMultilevel"/>
    <w:tmpl w:val="81FC0A2A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04F0311"/>
    <w:multiLevelType w:val="hybridMultilevel"/>
    <w:tmpl w:val="9A0C62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8464E"/>
    <w:multiLevelType w:val="hybridMultilevel"/>
    <w:tmpl w:val="CE94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E0435"/>
    <w:multiLevelType w:val="hybridMultilevel"/>
    <w:tmpl w:val="4E6E6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C24630"/>
    <w:multiLevelType w:val="hybridMultilevel"/>
    <w:tmpl w:val="EF1C9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324E4"/>
    <w:multiLevelType w:val="hybridMultilevel"/>
    <w:tmpl w:val="42DA2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F15DB"/>
    <w:multiLevelType w:val="hybridMultilevel"/>
    <w:tmpl w:val="340AE5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1278F"/>
    <w:multiLevelType w:val="hybridMultilevel"/>
    <w:tmpl w:val="B7E68F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55610"/>
    <w:multiLevelType w:val="hybridMultilevel"/>
    <w:tmpl w:val="2ACAE5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157BB"/>
    <w:multiLevelType w:val="hybridMultilevel"/>
    <w:tmpl w:val="D1B6ECAE"/>
    <w:lvl w:ilvl="0" w:tplc="5A38AE38">
      <w:start w:val="1998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821C9"/>
    <w:multiLevelType w:val="hybridMultilevel"/>
    <w:tmpl w:val="ABBA6C12"/>
    <w:lvl w:ilvl="0" w:tplc="33C6A6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422F1"/>
    <w:multiLevelType w:val="hybridMultilevel"/>
    <w:tmpl w:val="6156AD3C"/>
    <w:lvl w:ilvl="0" w:tplc="B88A274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4DCB3AFE"/>
    <w:multiLevelType w:val="hybridMultilevel"/>
    <w:tmpl w:val="0062170C"/>
    <w:lvl w:ilvl="0" w:tplc="9B5C9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16B80"/>
    <w:multiLevelType w:val="hybridMultilevel"/>
    <w:tmpl w:val="71D695AA"/>
    <w:lvl w:ilvl="0" w:tplc="61F8F20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D0E9C"/>
    <w:multiLevelType w:val="hybridMultilevel"/>
    <w:tmpl w:val="E3D87830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20737"/>
    <w:multiLevelType w:val="hybridMultilevel"/>
    <w:tmpl w:val="E05A581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582A0FE8"/>
    <w:multiLevelType w:val="hybridMultilevel"/>
    <w:tmpl w:val="D45A2F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B0134"/>
    <w:multiLevelType w:val="hybridMultilevel"/>
    <w:tmpl w:val="AA423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C2AD7"/>
    <w:multiLevelType w:val="hybridMultilevel"/>
    <w:tmpl w:val="472A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86C09"/>
    <w:multiLevelType w:val="hybridMultilevel"/>
    <w:tmpl w:val="C004D62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6D6FC2"/>
    <w:multiLevelType w:val="hybridMultilevel"/>
    <w:tmpl w:val="5FC800C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B3128"/>
    <w:multiLevelType w:val="hybridMultilevel"/>
    <w:tmpl w:val="01E04C44"/>
    <w:lvl w:ilvl="0" w:tplc="B88A2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C295F"/>
    <w:multiLevelType w:val="hybridMultilevel"/>
    <w:tmpl w:val="078289AC"/>
    <w:lvl w:ilvl="0" w:tplc="54DAC0D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60" w:hanging="360"/>
      </w:pPr>
    </w:lvl>
    <w:lvl w:ilvl="2" w:tplc="042B001B" w:tentative="1">
      <w:start w:val="1"/>
      <w:numFmt w:val="lowerRoman"/>
      <w:lvlText w:val="%3."/>
      <w:lvlJc w:val="right"/>
      <w:pPr>
        <w:ind w:left="2580" w:hanging="180"/>
      </w:pPr>
    </w:lvl>
    <w:lvl w:ilvl="3" w:tplc="042B000F" w:tentative="1">
      <w:start w:val="1"/>
      <w:numFmt w:val="decimal"/>
      <w:lvlText w:val="%4."/>
      <w:lvlJc w:val="left"/>
      <w:pPr>
        <w:ind w:left="3300" w:hanging="360"/>
      </w:pPr>
    </w:lvl>
    <w:lvl w:ilvl="4" w:tplc="042B0019" w:tentative="1">
      <w:start w:val="1"/>
      <w:numFmt w:val="lowerLetter"/>
      <w:lvlText w:val="%5."/>
      <w:lvlJc w:val="left"/>
      <w:pPr>
        <w:ind w:left="4020" w:hanging="360"/>
      </w:pPr>
    </w:lvl>
    <w:lvl w:ilvl="5" w:tplc="042B001B" w:tentative="1">
      <w:start w:val="1"/>
      <w:numFmt w:val="lowerRoman"/>
      <w:lvlText w:val="%6."/>
      <w:lvlJc w:val="right"/>
      <w:pPr>
        <w:ind w:left="4740" w:hanging="180"/>
      </w:pPr>
    </w:lvl>
    <w:lvl w:ilvl="6" w:tplc="042B000F" w:tentative="1">
      <w:start w:val="1"/>
      <w:numFmt w:val="decimal"/>
      <w:lvlText w:val="%7."/>
      <w:lvlJc w:val="left"/>
      <w:pPr>
        <w:ind w:left="5460" w:hanging="360"/>
      </w:pPr>
    </w:lvl>
    <w:lvl w:ilvl="7" w:tplc="042B0019" w:tentative="1">
      <w:start w:val="1"/>
      <w:numFmt w:val="lowerLetter"/>
      <w:lvlText w:val="%8."/>
      <w:lvlJc w:val="left"/>
      <w:pPr>
        <w:ind w:left="6180" w:hanging="360"/>
      </w:pPr>
    </w:lvl>
    <w:lvl w:ilvl="8" w:tplc="042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685D771F"/>
    <w:multiLevelType w:val="hybridMultilevel"/>
    <w:tmpl w:val="10EA4862"/>
    <w:lvl w:ilvl="0" w:tplc="4AA0734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143AB"/>
    <w:multiLevelType w:val="hybridMultilevel"/>
    <w:tmpl w:val="4C3C3260"/>
    <w:lvl w:ilvl="0" w:tplc="9C726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33F97"/>
    <w:multiLevelType w:val="hybridMultilevel"/>
    <w:tmpl w:val="9E48A130"/>
    <w:lvl w:ilvl="0" w:tplc="6BC26B2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F7E68"/>
    <w:multiLevelType w:val="hybridMultilevel"/>
    <w:tmpl w:val="657A669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7"/>
  </w:num>
  <w:num w:numId="3">
    <w:abstractNumId w:val="23"/>
  </w:num>
  <w:num w:numId="4">
    <w:abstractNumId w:val="9"/>
  </w:num>
  <w:num w:numId="5">
    <w:abstractNumId w:val="32"/>
  </w:num>
  <w:num w:numId="6">
    <w:abstractNumId w:val="4"/>
  </w:num>
  <w:num w:numId="7">
    <w:abstractNumId w:val="35"/>
  </w:num>
  <w:num w:numId="8">
    <w:abstractNumId w:val="18"/>
  </w:num>
  <w:num w:numId="9">
    <w:abstractNumId w:val="14"/>
  </w:num>
  <w:num w:numId="10">
    <w:abstractNumId w:val="29"/>
  </w:num>
  <w:num w:numId="11">
    <w:abstractNumId w:val="16"/>
  </w:num>
  <w:num w:numId="12">
    <w:abstractNumId w:val="6"/>
  </w:num>
  <w:num w:numId="13">
    <w:abstractNumId w:val="31"/>
  </w:num>
  <w:num w:numId="14">
    <w:abstractNumId w:val="13"/>
  </w:num>
  <w:num w:numId="15">
    <w:abstractNumId w:val="28"/>
  </w:num>
  <w:num w:numId="16">
    <w:abstractNumId w:val="22"/>
  </w:num>
  <w:num w:numId="17">
    <w:abstractNumId w:val="1"/>
  </w:num>
  <w:num w:numId="18">
    <w:abstractNumId w:val="15"/>
  </w:num>
  <w:num w:numId="19">
    <w:abstractNumId w:val="33"/>
  </w:num>
  <w:num w:numId="20">
    <w:abstractNumId w:val="3"/>
  </w:num>
  <w:num w:numId="21">
    <w:abstractNumId w:val="11"/>
  </w:num>
  <w:num w:numId="22">
    <w:abstractNumId w:val="24"/>
  </w:num>
  <w:num w:numId="23">
    <w:abstractNumId w:val="25"/>
  </w:num>
  <w:num w:numId="24">
    <w:abstractNumId w:val="19"/>
  </w:num>
  <w:num w:numId="25">
    <w:abstractNumId w:val="36"/>
  </w:num>
  <w:num w:numId="26">
    <w:abstractNumId w:val="20"/>
  </w:num>
  <w:num w:numId="27">
    <w:abstractNumId w:val="21"/>
  </w:num>
  <w:num w:numId="28">
    <w:abstractNumId w:val="26"/>
  </w:num>
  <w:num w:numId="29">
    <w:abstractNumId w:val="27"/>
  </w:num>
  <w:num w:numId="30">
    <w:abstractNumId w:val="30"/>
  </w:num>
  <w:num w:numId="31">
    <w:abstractNumId w:val="8"/>
  </w:num>
  <w:num w:numId="32">
    <w:abstractNumId w:val="34"/>
  </w:num>
  <w:num w:numId="33">
    <w:abstractNumId w:val="7"/>
  </w:num>
  <w:num w:numId="34">
    <w:abstractNumId w:val="2"/>
  </w:num>
  <w:num w:numId="35">
    <w:abstractNumId w:val="0"/>
  </w:num>
  <w:num w:numId="36">
    <w:abstractNumId w:val="10"/>
  </w:num>
  <w:num w:numId="37">
    <w:abstractNumId w:val="17"/>
  </w:num>
  <w:num w:numId="38">
    <w:abstractNumId w:val="12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C0"/>
    <w:rsid w:val="00000098"/>
    <w:rsid w:val="00011FDC"/>
    <w:rsid w:val="00022AA7"/>
    <w:rsid w:val="00036473"/>
    <w:rsid w:val="0004052E"/>
    <w:rsid w:val="00051277"/>
    <w:rsid w:val="000740F5"/>
    <w:rsid w:val="000A04DE"/>
    <w:rsid w:val="000B0ECD"/>
    <w:rsid w:val="000B4292"/>
    <w:rsid w:val="000B7540"/>
    <w:rsid w:val="000C1975"/>
    <w:rsid w:val="000C1B3B"/>
    <w:rsid w:val="000D5B77"/>
    <w:rsid w:val="000E7781"/>
    <w:rsid w:val="000F01F6"/>
    <w:rsid w:val="000F0248"/>
    <w:rsid w:val="000F2FB0"/>
    <w:rsid w:val="000F4F08"/>
    <w:rsid w:val="0010270A"/>
    <w:rsid w:val="001145D4"/>
    <w:rsid w:val="001202F6"/>
    <w:rsid w:val="00121699"/>
    <w:rsid w:val="001231C9"/>
    <w:rsid w:val="0012789D"/>
    <w:rsid w:val="001439E6"/>
    <w:rsid w:val="00157D47"/>
    <w:rsid w:val="0016486E"/>
    <w:rsid w:val="001651B9"/>
    <w:rsid w:val="00166D64"/>
    <w:rsid w:val="00167824"/>
    <w:rsid w:val="001841A5"/>
    <w:rsid w:val="00193030"/>
    <w:rsid w:val="001A326B"/>
    <w:rsid w:val="001B62E0"/>
    <w:rsid w:val="001C4EDE"/>
    <w:rsid w:val="001C5303"/>
    <w:rsid w:val="001D5185"/>
    <w:rsid w:val="001D727A"/>
    <w:rsid w:val="001E0913"/>
    <w:rsid w:val="001F2D15"/>
    <w:rsid w:val="001F5D57"/>
    <w:rsid w:val="0021655A"/>
    <w:rsid w:val="00224AE0"/>
    <w:rsid w:val="002379C5"/>
    <w:rsid w:val="002432A6"/>
    <w:rsid w:val="00251D27"/>
    <w:rsid w:val="00266E4E"/>
    <w:rsid w:val="00267786"/>
    <w:rsid w:val="00282AD0"/>
    <w:rsid w:val="0028561E"/>
    <w:rsid w:val="002872EC"/>
    <w:rsid w:val="00293B05"/>
    <w:rsid w:val="00295B55"/>
    <w:rsid w:val="00297273"/>
    <w:rsid w:val="002B2A6A"/>
    <w:rsid w:val="002B4E13"/>
    <w:rsid w:val="002C0A3E"/>
    <w:rsid w:val="002C6CB5"/>
    <w:rsid w:val="002D4513"/>
    <w:rsid w:val="002D5082"/>
    <w:rsid w:val="002E0DCC"/>
    <w:rsid w:val="002E0F47"/>
    <w:rsid w:val="002E70C9"/>
    <w:rsid w:val="00304ABD"/>
    <w:rsid w:val="00306A31"/>
    <w:rsid w:val="00323DE5"/>
    <w:rsid w:val="0032725D"/>
    <w:rsid w:val="00337DEA"/>
    <w:rsid w:val="00341499"/>
    <w:rsid w:val="00351367"/>
    <w:rsid w:val="003528BA"/>
    <w:rsid w:val="00352B91"/>
    <w:rsid w:val="003544FC"/>
    <w:rsid w:val="0036259D"/>
    <w:rsid w:val="003663CC"/>
    <w:rsid w:val="00366EE7"/>
    <w:rsid w:val="003676F1"/>
    <w:rsid w:val="00377426"/>
    <w:rsid w:val="00393A58"/>
    <w:rsid w:val="003B5028"/>
    <w:rsid w:val="003C6EC3"/>
    <w:rsid w:val="003D5793"/>
    <w:rsid w:val="003E12BB"/>
    <w:rsid w:val="003E222F"/>
    <w:rsid w:val="0040041E"/>
    <w:rsid w:val="00405A2E"/>
    <w:rsid w:val="00411FED"/>
    <w:rsid w:val="00412DFB"/>
    <w:rsid w:val="00414CE3"/>
    <w:rsid w:val="0042164C"/>
    <w:rsid w:val="00422E21"/>
    <w:rsid w:val="00422E64"/>
    <w:rsid w:val="0042616F"/>
    <w:rsid w:val="0043751D"/>
    <w:rsid w:val="00456643"/>
    <w:rsid w:val="004627C0"/>
    <w:rsid w:val="00470C5B"/>
    <w:rsid w:val="00470F72"/>
    <w:rsid w:val="0047214D"/>
    <w:rsid w:val="00474A0B"/>
    <w:rsid w:val="00476A42"/>
    <w:rsid w:val="004856F9"/>
    <w:rsid w:val="004922EC"/>
    <w:rsid w:val="004971C0"/>
    <w:rsid w:val="004A2783"/>
    <w:rsid w:val="004A445E"/>
    <w:rsid w:val="004A546E"/>
    <w:rsid w:val="004A6168"/>
    <w:rsid w:val="004A770C"/>
    <w:rsid w:val="004B1197"/>
    <w:rsid w:val="004B71BC"/>
    <w:rsid w:val="004C1561"/>
    <w:rsid w:val="004C286B"/>
    <w:rsid w:val="004C3213"/>
    <w:rsid w:val="004C38BC"/>
    <w:rsid w:val="004C431D"/>
    <w:rsid w:val="004C706E"/>
    <w:rsid w:val="004D5B01"/>
    <w:rsid w:val="004D6148"/>
    <w:rsid w:val="004E62CE"/>
    <w:rsid w:val="004F0A87"/>
    <w:rsid w:val="004F10AB"/>
    <w:rsid w:val="00503A3D"/>
    <w:rsid w:val="0050792B"/>
    <w:rsid w:val="00516562"/>
    <w:rsid w:val="00531B98"/>
    <w:rsid w:val="00532C49"/>
    <w:rsid w:val="00535145"/>
    <w:rsid w:val="0053546B"/>
    <w:rsid w:val="00541E82"/>
    <w:rsid w:val="005428B0"/>
    <w:rsid w:val="00546B6B"/>
    <w:rsid w:val="00546CA2"/>
    <w:rsid w:val="00547A83"/>
    <w:rsid w:val="00550B6B"/>
    <w:rsid w:val="005535CD"/>
    <w:rsid w:val="005669EB"/>
    <w:rsid w:val="00582054"/>
    <w:rsid w:val="00592E0A"/>
    <w:rsid w:val="005A046A"/>
    <w:rsid w:val="005A056D"/>
    <w:rsid w:val="005A6FB5"/>
    <w:rsid w:val="005C70CF"/>
    <w:rsid w:val="005D1D79"/>
    <w:rsid w:val="005D2BD9"/>
    <w:rsid w:val="005D78ED"/>
    <w:rsid w:val="005D7DA5"/>
    <w:rsid w:val="005E1973"/>
    <w:rsid w:val="005F008E"/>
    <w:rsid w:val="005F26FD"/>
    <w:rsid w:val="00607D1C"/>
    <w:rsid w:val="0061199C"/>
    <w:rsid w:val="006300C6"/>
    <w:rsid w:val="006339C6"/>
    <w:rsid w:val="00636FCE"/>
    <w:rsid w:val="00646EAE"/>
    <w:rsid w:val="006474A9"/>
    <w:rsid w:val="006476B8"/>
    <w:rsid w:val="0065484A"/>
    <w:rsid w:val="006647D3"/>
    <w:rsid w:val="0066595D"/>
    <w:rsid w:val="00683961"/>
    <w:rsid w:val="00684105"/>
    <w:rsid w:val="00687F42"/>
    <w:rsid w:val="00691606"/>
    <w:rsid w:val="00697A47"/>
    <w:rsid w:val="006B1174"/>
    <w:rsid w:val="006B1416"/>
    <w:rsid w:val="006B3B36"/>
    <w:rsid w:val="006D002D"/>
    <w:rsid w:val="006F56CB"/>
    <w:rsid w:val="00706208"/>
    <w:rsid w:val="007227D2"/>
    <w:rsid w:val="0075226A"/>
    <w:rsid w:val="00752F4C"/>
    <w:rsid w:val="0076357A"/>
    <w:rsid w:val="00775A2D"/>
    <w:rsid w:val="00776358"/>
    <w:rsid w:val="0078159B"/>
    <w:rsid w:val="0078251E"/>
    <w:rsid w:val="007833B0"/>
    <w:rsid w:val="007875A2"/>
    <w:rsid w:val="007901F5"/>
    <w:rsid w:val="0079091F"/>
    <w:rsid w:val="007911F4"/>
    <w:rsid w:val="007A358B"/>
    <w:rsid w:val="007A4868"/>
    <w:rsid w:val="007B471B"/>
    <w:rsid w:val="007C0E4C"/>
    <w:rsid w:val="007C35C2"/>
    <w:rsid w:val="007C4169"/>
    <w:rsid w:val="007C7962"/>
    <w:rsid w:val="007E3B57"/>
    <w:rsid w:val="007F0866"/>
    <w:rsid w:val="00801CCF"/>
    <w:rsid w:val="008042F3"/>
    <w:rsid w:val="008057EB"/>
    <w:rsid w:val="00810A25"/>
    <w:rsid w:val="00822771"/>
    <w:rsid w:val="00827860"/>
    <w:rsid w:val="008339FF"/>
    <w:rsid w:val="00833C02"/>
    <w:rsid w:val="00842DE3"/>
    <w:rsid w:val="00845117"/>
    <w:rsid w:val="008467C2"/>
    <w:rsid w:val="00846C9A"/>
    <w:rsid w:val="008477AC"/>
    <w:rsid w:val="0085503C"/>
    <w:rsid w:val="008650AD"/>
    <w:rsid w:val="008723B9"/>
    <w:rsid w:val="008860F6"/>
    <w:rsid w:val="00886B43"/>
    <w:rsid w:val="00894619"/>
    <w:rsid w:val="00894690"/>
    <w:rsid w:val="008A656B"/>
    <w:rsid w:val="008C1330"/>
    <w:rsid w:val="008D292E"/>
    <w:rsid w:val="008D33D2"/>
    <w:rsid w:val="008E0FE0"/>
    <w:rsid w:val="00902B92"/>
    <w:rsid w:val="00910C11"/>
    <w:rsid w:val="00924BCB"/>
    <w:rsid w:val="00930482"/>
    <w:rsid w:val="009320D2"/>
    <w:rsid w:val="00934F4B"/>
    <w:rsid w:val="00941BFE"/>
    <w:rsid w:val="0095150D"/>
    <w:rsid w:val="0095360E"/>
    <w:rsid w:val="00953AC2"/>
    <w:rsid w:val="009652A0"/>
    <w:rsid w:val="009805D0"/>
    <w:rsid w:val="00981F6B"/>
    <w:rsid w:val="00982029"/>
    <w:rsid w:val="00996D69"/>
    <w:rsid w:val="009A0989"/>
    <w:rsid w:val="009A2C14"/>
    <w:rsid w:val="009B563B"/>
    <w:rsid w:val="009C5B3E"/>
    <w:rsid w:val="009C656F"/>
    <w:rsid w:val="009D01B2"/>
    <w:rsid w:val="009E411D"/>
    <w:rsid w:val="009F4294"/>
    <w:rsid w:val="009F6C6D"/>
    <w:rsid w:val="00A02EFC"/>
    <w:rsid w:val="00A15E0F"/>
    <w:rsid w:val="00A15F18"/>
    <w:rsid w:val="00A179EE"/>
    <w:rsid w:val="00A2559E"/>
    <w:rsid w:val="00A32A03"/>
    <w:rsid w:val="00A42212"/>
    <w:rsid w:val="00A47630"/>
    <w:rsid w:val="00A501EB"/>
    <w:rsid w:val="00A51F46"/>
    <w:rsid w:val="00A542C8"/>
    <w:rsid w:val="00A55A9C"/>
    <w:rsid w:val="00A603D0"/>
    <w:rsid w:val="00A603E5"/>
    <w:rsid w:val="00A713AD"/>
    <w:rsid w:val="00A73626"/>
    <w:rsid w:val="00A8056D"/>
    <w:rsid w:val="00A815AD"/>
    <w:rsid w:val="00A8509A"/>
    <w:rsid w:val="00A864BC"/>
    <w:rsid w:val="00A90A7F"/>
    <w:rsid w:val="00A917DC"/>
    <w:rsid w:val="00A93FD7"/>
    <w:rsid w:val="00AB5073"/>
    <w:rsid w:val="00AC0927"/>
    <w:rsid w:val="00AC3678"/>
    <w:rsid w:val="00AC5FC0"/>
    <w:rsid w:val="00AC7627"/>
    <w:rsid w:val="00AD283B"/>
    <w:rsid w:val="00AE3CE1"/>
    <w:rsid w:val="00AF1B87"/>
    <w:rsid w:val="00AF625A"/>
    <w:rsid w:val="00B033F9"/>
    <w:rsid w:val="00B04CDD"/>
    <w:rsid w:val="00B07F4F"/>
    <w:rsid w:val="00B215B7"/>
    <w:rsid w:val="00B26891"/>
    <w:rsid w:val="00B3577A"/>
    <w:rsid w:val="00B35982"/>
    <w:rsid w:val="00B414FD"/>
    <w:rsid w:val="00B4690F"/>
    <w:rsid w:val="00B46A6C"/>
    <w:rsid w:val="00B621C0"/>
    <w:rsid w:val="00B63A3F"/>
    <w:rsid w:val="00B6551C"/>
    <w:rsid w:val="00B7218F"/>
    <w:rsid w:val="00B72F40"/>
    <w:rsid w:val="00B76886"/>
    <w:rsid w:val="00B91FF1"/>
    <w:rsid w:val="00B92A74"/>
    <w:rsid w:val="00BA0953"/>
    <w:rsid w:val="00BA6F0F"/>
    <w:rsid w:val="00BB3641"/>
    <w:rsid w:val="00BB6BBA"/>
    <w:rsid w:val="00BF0FCC"/>
    <w:rsid w:val="00C040B1"/>
    <w:rsid w:val="00C13DB5"/>
    <w:rsid w:val="00C221EA"/>
    <w:rsid w:val="00C25D81"/>
    <w:rsid w:val="00C26E30"/>
    <w:rsid w:val="00C43342"/>
    <w:rsid w:val="00C50130"/>
    <w:rsid w:val="00C56D93"/>
    <w:rsid w:val="00C70CAB"/>
    <w:rsid w:val="00C7617D"/>
    <w:rsid w:val="00C77214"/>
    <w:rsid w:val="00C82F1E"/>
    <w:rsid w:val="00C946B1"/>
    <w:rsid w:val="00C9704A"/>
    <w:rsid w:val="00CA559D"/>
    <w:rsid w:val="00CA5C7B"/>
    <w:rsid w:val="00CB39D1"/>
    <w:rsid w:val="00CC6C5D"/>
    <w:rsid w:val="00CD078D"/>
    <w:rsid w:val="00CD0E11"/>
    <w:rsid w:val="00CD1673"/>
    <w:rsid w:val="00CD4446"/>
    <w:rsid w:val="00CD5AD3"/>
    <w:rsid w:val="00CF543C"/>
    <w:rsid w:val="00CF6A72"/>
    <w:rsid w:val="00D04444"/>
    <w:rsid w:val="00D1116F"/>
    <w:rsid w:val="00D22D41"/>
    <w:rsid w:val="00D26A13"/>
    <w:rsid w:val="00D26D60"/>
    <w:rsid w:val="00D347CC"/>
    <w:rsid w:val="00D426FD"/>
    <w:rsid w:val="00D503F2"/>
    <w:rsid w:val="00D55E24"/>
    <w:rsid w:val="00D64827"/>
    <w:rsid w:val="00D67FE9"/>
    <w:rsid w:val="00D77978"/>
    <w:rsid w:val="00D81CD6"/>
    <w:rsid w:val="00D84015"/>
    <w:rsid w:val="00D850D9"/>
    <w:rsid w:val="00D86016"/>
    <w:rsid w:val="00D960F9"/>
    <w:rsid w:val="00DA121D"/>
    <w:rsid w:val="00DA2105"/>
    <w:rsid w:val="00DB02B0"/>
    <w:rsid w:val="00DD010F"/>
    <w:rsid w:val="00DD154C"/>
    <w:rsid w:val="00DD6DAB"/>
    <w:rsid w:val="00DE2798"/>
    <w:rsid w:val="00DF0F64"/>
    <w:rsid w:val="00E124CF"/>
    <w:rsid w:val="00E152F9"/>
    <w:rsid w:val="00E16151"/>
    <w:rsid w:val="00E16957"/>
    <w:rsid w:val="00E22FF4"/>
    <w:rsid w:val="00E40E57"/>
    <w:rsid w:val="00E40FD6"/>
    <w:rsid w:val="00E42379"/>
    <w:rsid w:val="00E42F25"/>
    <w:rsid w:val="00E44588"/>
    <w:rsid w:val="00E55979"/>
    <w:rsid w:val="00E92210"/>
    <w:rsid w:val="00E9246F"/>
    <w:rsid w:val="00EA3BD8"/>
    <w:rsid w:val="00EB3E4F"/>
    <w:rsid w:val="00EB7CEB"/>
    <w:rsid w:val="00EC3454"/>
    <w:rsid w:val="00ED68D0"/>
    <w:rsid w:val="00ED6FA1"/>
    <w:rsid w:val="00EE5F73"/>
    <w:rsid w:val="00EE6C66"/>
    <w:rsid w:val="00F036C7"/>
    <w:rsid w:val="00F03BFB"/>
    <w:rsid w:val="00F16BD7"/>
    <w:rsid w:val="00F20DEE"/>
    <w:rsid w:val="00F22753"/>
    <w:rsid w:val="00F25F2A"/>
    <w:rsid w:val="00F32109"/>
    <w:rsid w:val="00F32F7B"/>
    <w:rsid w:val="00F3358C"/>
    <w:rsid w:val="00F33C75"/>
    <w:rsid w:val="00F3604A"/>
    <w:rsid w:val="00F4319B"/>
    <w:rsid w:val="00F60864"/>
    <w:rsid w:val="00F64DB8"/>
    <w:rsid w:val="00F656C4"/>
    <w:rsid w:val="00F849DC"/>
    <w:rsid w:val="00F85CB3"/>
    <w:rsid w:val="00F92212"/>
    <w:rsid w:val="00F95357"/>
    <w:rsid w:val="00F97D7F"/>
    <w:rsid w:val="00FA3108"/>
    <w:rsid w:val="00FA44F0"/>
    <w:rsid w:val="00FA6C24"/>
    <w:rsid w:val="00FB2785"/>
    <w:rsid w:val="00FB2FE1"/>
    <w:rsid w:val="00FB4CA1"/>
    <w:rsid w:val="00FD578C"/>
    <w:rsid w:val="00FD7659"/>
    <w:rsid w:val="00FE3130"/>
    <w:rsid w:val="00FE35C6"/>
    <w:rsid w:val="00FE79D0"/>
    <w:rsid w:val="00FE7DC8"/>
    <w:rsid w:val="00FF0224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B21A0"/>
  <w15:docId w15:val="{82D54D11-5633-4B83-BF4E-AAFFAED1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FD7659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"/>
    <w:basedOn w:val="DefaultParagraphFont"/>
    <w:link w:val="ListParagraph"/>
    <w:uiPriority w:val="34"/>
    <w:rsid w:val="00D1116F"/>
  </w:style>
  <w:style w:type="paragraph" w:styleId="BalloonText">
    <w:name w:val="Balloon Text"/>
    <w:basedOn w:val="Normal"/>
    <w:link w:val="BalloonTextChar"/>
    <w:uiPriority w:val="99"/>
    <w:semiHidden/>
    <w:unhideWhenUsed/>
    <w:rsid w:val="005D2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B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F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F5D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121D"/>
    <w:pPr>
      <w:tabs>
        <w:tab w:val="center" w:pos="4680"/>
        <w:tab w:val="right" w:pos="9360"/>
      </w:tabs>
    </w:pPr>
    <w:rPr>
      <w:rFonts w:ascii="Gigi" w:eastAsia="Times New Roman" w:hAnsi="Gigi" w:cs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A121D"/>
    <w:rPr>
      <w:rFonts w:ascii="Gigi" w:eastAsia="Times New Roman" w:hAnsi="Gigi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67F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64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D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D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DB8"/>
    <w:rPr>
      <w:b/>
      <w:bCs/>
      <w:sz w:val="20"/>
      <w:szCs w:val="20"/>
    </w:rPr>
  </w:style>
  <w:style w:type="paragraph" w:customStyle="1" w:styleId="yiv2479735460ydpa10f5346msolistparagraph">
    <w:name w:val="yiv2479735460ydpa10f5346msolistparagraph"/>
    <w:basedOn w:val="Normal"/>
    <w:rsid w:val="00F33C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yiv2479735460msonormal">
    <w:name w:val="yiv2479735460msonormal"/>
    <w:basedOn w:val="Normal"/>
    <w:rsid w:val="00F33C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customStyle="1" w:styleId="normChar">
    <w:name w:val="norm Char"/>
    <w:link w:val="norm"/>
    <w:locked/>
    <w:rsid w:val="0042616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2616F"/>
    <w:pPr>
      <w:tabs>
        <w:tab w:val="left" w:pos="720"/>
      </w:tabs>
      <w:spacing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426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0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6AF3E-8990-41AC-9F40-C81056C4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4167</Words>
  <Characters>23755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Petrosyan1</dc:creator>
  <cp:lastModifiedBy>Armenak Khachatryan</cp:lastModifiedBy>
  <cp:revision>2</cp:revision>
  <cp:lastPrinted>2019-04-03T07:20:00Z</cp:lastPrinted>
  <dcterms:created xsi:type="dcterms:W3CDTF">2019-04-03T16:20:00Z</dcterms:created>
  <dcterms:modified xsi:type="dcterms:W3CDTF">2019-04-03T16:20:00Z</dcterms:modified>
</cp:coreProperties>
</file>