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62" w:rsidRPr="00B27462" w:rsidRDefault="00B27462" w:rsidP="00B27462">
      <w:pPr>
        <w:spacing w:after="0" w:line="360" w:lineRule="auto"/>
        <w:ind w:firstLine="375"/>
        <w:jc w:val="right"/>
        <w:rPr>
          <w:rFonts w:ascii="GHEA Grapalat" w:eastAsia="Times New Roman" w:hAnsi="GHEA Grapalat" w:cs="Times New Roman"/>
          <w:b/>
          <w:bCs/>
          <w:sz w:val="24"/>
          <w:szCs w:val="24"/>
        </w:rPr>
      </w:pPr>
      <w:bookmarkStart w:id="0" w:name="_GoBack"/>
      <w:bookmarkEnd w:id="0"/>
      <w:r w:rsidRPr="00B27462">
        <w:rPr>
          <w:rFonts w:ascii="GHEA Grapalat" w:eastAsia="Times New Roman" w:hAnsi="GHEA Grapalat" w:cs="Times New Roman"/>
          <w:b/>
          <w:bCs/>
          <w:sz w:val="24"/>
          <w:szCs w:val="24"/>
        </w:rPr>
        <w:t>ՆԱԽԱԳԻԾ</w:t>
      </w:r>
    </w:p>
    <w:p w:rsidR="00B27462" w:rsidRPr="00B27462" w:rsidRDefault="00B27462" w:rsidP="00B27462">
      <w:pPr>
        <w:spacing w:after="0" w:line="360" w:lineRule="auto"/>
        <w:ind w:firstLine="375"/>
        <w:jc w:val="right"/>
        <w:rPr>
          <w:rFonts w:ascii="GHEA Grapalat" w:eastAsia="Times New Roman" w:hAnsi="GHEA Grapalat" w:cs="Times New Roman"/>
          <w:b/>
          <w:bCs/>
          <w:sz w:val="24"/>
          <w:szCs w:val="24"/>
        </w:rPr>
      </w:pPr>
    </w:p>
    <w:p w:rsidR="00B27462" w:rsidRPr="00B27462" w:rsidRDefault="00B27462" w:rsidP="00B27462">
      <w:pPr>
        <w:spacing w:after="0" w:line="360" w:lineRule="auto"/>
        <w:jc w:val="center"/>
        <w:rPr>
          <w:rFonts w:ascii="GHEA Grapalat" w:eastAsia="Times New Roman" w:hAnsi="GHEA Grapalat" w:cs="Times New Roman"/>
          <w:b/>
          <w:sz w:val="24"/>
          <w:szCs w:val="24"/>
        </w:rPr>
      </w:pPr>
      <w:r w:rsidRPr="00B27462">
        <w:rPr>
          <w:rFonts w:ascii="GHEA Grapalat" w:eastAsia="Times New Roman" w:hAnsi="GHEA Grapalat" w:cs="Sylfaen"/>
          <w:b/>
          <w:sz w:val="24"/>
          <w:szCs w:val="24"/>
        </w:rPr>
        <w:t>Հ</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Յ</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Ս</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Տ</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Ի</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Հ</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Ր</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Պ</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Ե</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Տ</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ՈՒ</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Թ</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Յ</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p>
    <w:p w:rsidR="00B27462" w:rsidRPr="00B27462" w:rsidRDefault="00B27462" w:rsidP="00B27462">
      <w:pPr>
        <w:spacing w:after="0" w:line="360" w:lineRule="auto"/>
        <w:ind w:firstLine="375"/>
        <w:jc w:val="center"/>
        <w:rPr>
          <w:rFonts w:ascii="GHEA Grapalat" w:eastAsia="Times New Roman" w:hAnsi="GHEA Grapalat" w:cs="Times New Roman"/>
          <w:b/>
          <w:bCs/>
          <w:sz w:val="24"/>
          <w:szCs w:val="24"/>
        </w:rPr>
      </w:pPr>
      <w:r w:rsidRPr="00B27462">
        <w:rPr>
          <w:rFonts w:ascii="GHEA Grapalat" w:eastAsia="Times New Roman" w:hAnsi="GHEA Grapalat" w:cs="Sylfaen"/>
          <w:b/>
          <w:sz w:val="24"/>
          <w:szCs w:val="24"/>
        </w:rPr>
        <w:t>Օ</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Ր</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Ե</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Ք</w:t>
      </w:r>
    </w:p>
    <w:p w:rsidR="00B27462" w:rsidRPr="00B27462" w:rsidRDefault="00B27462" w:rsidP="00B27462">
      <w:pPr>
        <w:spacing w:after="0" w:line="360" w:lineRule="auto"/>
        <w:ind w:firstLine="375"/>
        <w:jc w:val="center"/>
        <w:rPr>
          <w:rFonts w:ascii="GHEA Grapalat" w:eastAsia="Times New Roman" w:hAnsi="GHEA Grapalat" w:cs="Times New Roman"/>
          <w:sz w:val="24"/>
          <w:szCs w:val="24"/>
        </w:rPr>
      </w:pPr>
      <w:r w:rsidRPr="00B27462">
        <w:rPr>
          <w:rFonts w:ascii="GHEA Grapalat" w:eastAsia="Times New Roman" w:hAnsi="GHEA Grapalat" w:cs="Times New Roman"/>
          <w:b/>
          <w:bCs/>
          <w:sz w:val="24"/>
          <w:szCs w:val="24"/>
        </w:rPr>
        <w:t>«</w:t>
      </w:r>
      <w:r w:rsidRPr="00B27462">
        <w:rPr>
          <w:rFonts w:ascii="GHEA Grapalat" w:eastAsia="Times New Roman" w:hAnsi="GHEA Grapalat" w:cs="Sylfaen"/>
          <w:b/>
          <w:bCs/>
          <w:sz w:val="24"/>
          <w:szCs w:val="24"/>
        </w:rPr>
        <w:t>ԵԿԱՄՏԱՅԻՆ</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ՀԱՐԿԻ</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ՄԱՍԻՆ</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ՀԱՅԱՍՏԱՆԻ</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ՀԱՆՐԱՊԵՏՈՒԹՅԱՆ</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ՕՐԵՆՔՈՒՄ</w:t>
      </w:r>
      <w:r w:rsidRPr="00B27462">
        <w:rPr>
          <w:rFonts w:ascii="GHEA Grapalat" w:eastAsia="Times New Roman" w:hAnsi="GHEA Grapalat" w:cs="Times New Roman"/>
          <w:b/>
          <w:bCs/>
          <w:sz w:val="24"/>
          <w:szCs w:val="24"/>
        </w:rPr>
        <w:t xml:space="preserve"> ՓՈՓՈԽՈՒԹՅՈՒՆ ԵՎ </w:t>
      </w:r>
      <w:r w:rsidRPr="00B27462">
        <w:rPr>
          <w:rFonts w:ascii="GHEA Grapalat" w:eastAsia="Times New Roman" w:hAnsi="GHEA Grapalat" w:cs="Sylfaen"/>
          <w:b/>
          <w:bCs/>
          <w:sz w:val="24"/>
          <w:szCs w:val="24"/>
        </w:rPr>
        <w:t>ԼՐԱՑՈՒՄ</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ԿԱՏԱՐԵԼՈՒ</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ՄԱՍԻՆ</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Times New Roman" w:eastAsia="Times New Roman" w:hAnsi="Times New Roman" w:cs="Times New Roman"/>
          <w:sz w:val="24"/>
          <w:szCs w:val="24"/>
        </w:rPr>
        <w:t> </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Sylfaen"/>
          <w:b/>
          <w:bCs/>
          <w:sz w:val="24"/>
          <w:szCs w:val="24"/>
        </w:rPr>
        <w:t>Հոդված</w:t>
      </w:r>
      <w:r w:rsidRPr="00B27462">
        <w:rPr>
          <w:rFonts w:ascii="GHEA Grapalat" w:eastAsia="Times New Roman" w:hAnsi="GHEA Grapalat" w:cs="Times New Roman"/>
          <w:b/>
          <w:bCs/>
          <w:sz w:val="24"/>
          <w:szCs w:val="24"/>
        </w:rPr>
        <w:t xml:space="preserve"> 1.</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Եկամտային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հարկի</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մասին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Հայաստանի</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Հանրապետության</w:t>
      </w:r>
      <w:r w:rsidRPr="00B27462">
        <w:rPr>
          <w:rFonts w:ascii="GHEA Grapalat" w:eastAsia="Times New Roman" w:hAnsi="GHEA Grapalat" w:cs="Times New Roman"/>
          <w:sz w:val="24"/>
          <w:szCs w:val="24"/>
        </w:rPr>
        <w:t xml:space="preserve"> 2010 </w:t>
      </w:r>
      <w:r w:rsidRPr="00B27462">
        <w:rPr>
          <w:rFonts w:ascii="GHEA Grapalat" w:eastAsia="Times New Roman" w:hAnsi="GHEA Grapalat" w:cs="Sylfaen"/>
          <w:sz w:val="24"/>
          <w:szCs w:val="24"/>
        </w:rPr>
        <w:t>թվականի</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դեկտեմբերի</w:t>
      </w:r>
      <w:r w:rsidRPr="00B27462">
        <w:rPr>
          <w:rFonts w:ascii="GHEA Grapalat" w:eastAsia="Times New Roman" w:hAnsi="GHEA Grapalat" w:cs="Times New Roman"/>
          <w:sz w:val="24"/>
          <w:szCs w:val="24"/>
        </w:rPr>
        <w:t xml:space="preserve"> 22-</w:t>
      </w:r>
      <w:r w:rsidRPr="00B27462">
        <w:rPr>
          <w:rFonts w:ascii="GHEA Grapalat" w:eastAsia="Times New Roman" w:hAnsi="GHEA Grapalat" w:cs="Sylfaen"/>
          <w:sz w:val="24"/>
          <w:szCs w:val="24"/>
        </w:rPr>
        <w:t>ի</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ՀՕ</w:t>
      </w:r>
      <w:r w:rsidRPr="00B27462">
        <w:rPr>
          <w:rFonts w:ascii="GHEA Grapalat" w:eastAsia="Times New Roman" w:hAnsi="GHEA Grapalat" w:cs="Times New Roman"/>
          <w:sz w:val="24"/>
          <w:szCs w:val="24"/>
        </w:rPr>
        <w:t>-246-</w:t>
      </w:r>
      <w:r w:rsidRPr="00B27462">
        <w:rPr>
          <w:rFonts w:ascii="GHEA Grapalat" w:eastAsia="Times New Roman" w:hAnsi="GHEA Grapalat" w:cs="Sylfaen"/>
          <w:sz w:val="24"/>
          <w:szCs w:val="24"/>
        </w:rPr>
        <w:t>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օրենքի</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այսուհետ</w:t>
      </w:r>
      <w:r w:rsidRPr="00B27462">
        <w:rPr>
          <w:rFonts w:ascii="GHEA Grapalat" w:eastAsia="Times New Roman" w:hAnsi="GHEA Grapalat" w:cs="Times New Roman"/>
          <w:sz w:val="24"/>
          <w:szCs w:val="24"/>
        </w:rPr>
        <w:t xml:space="preserve">` </w:t>
      </w:r>
      <w:r w:rsidR="00E432A5">
        <w:rPr>
          <w:rFonts w:ascii="GHEA Grapalat" w:eastAsia="Times New Roman" w:hAnsi="GHEA Grapalat" w:cs="Sylfaen"/>
          <w:sz w:val="24"/>
          <w:szCs w:val="24"/>
        </w:rPr>
        <w:t>օ</w:t>
      </w:r>
      <w:r w:rsidRPr="00B27462">
        <w:rPr>
          <w:rFonts w:ascii="GHEA Grapalat" w:eastAsia="Times New Roman" w:hAnsi="GHEA Grapalat" w:cs="Sylfaen"/>
          <w:sz w:val="24"/>
          <w:szCs w:val="24"/>
        </w:rPr>
        <w:t>րենք</w:t>
      </w:r>
      <w:r w:rsidRPr="00B27462">
        <w:rPr>
          <w:rFonts w:ascii="GHEA Grapalat" w:eastAsia="Times New Roman" w:hAnsi="GHEA Grapalat" w:cs="Times New Roman"/>
          <w:sz w:val="24"/>
          <w:szCs w:val="24"/>
        </w:rPr>
        <w:t>) 10-</w:t>
      </w:r>
      <w:r w:rsidRPr="00B27462">
        <w:rPr>
          <w:rFonts w:ascii="GHEA Grapalat" w:eastAsia="Times New Roman" w:hAnsi="GHEA Grapalat" w:cs="Sylfaen"/>
          <w:sz w:val="24"/>
          <w:szCs w:val="24"/>
        </w:rPr>
        <w:t>րդ</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հոդվածում</w:t>
      </w:r>
      <w:r w:rsidRPr="00B27462">
        <w:rPr>
          <w:rFonts w:ascii="GHEA Grapalat" w:eastAsia="Times New Roman" w:hAnsi="GHEA Grapalat" w:cs="Times New Roman"/>
          <w:sz w:val="24"/>
          <w:szCs w:val="24"/>
        </w:rPr>
        <w:t xml:space="preserve">` </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Times New Roman"/>
          <w:sz w:val="24"/>
          <w:szCs w:val="24"/>
        </w:rPr>
        <w:t>1) 1-</w:t>
      </w:r>
      <w:r w:rsidRPr="00B27462">
        <w:rPr>
          <w:rFonts w:ascii="GHEA Grapalat" w:eastAsia="Times New Roman" w:hAnsi="GHEA Grapalat" w:cs="Sylfaen"/>
          <w:sz w:val="24"/>
          <w:szCs w:val="24"/>
        </w:rPr>
        <w:t>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մասի</w:t>
      </w:r>
      <w:r w:rsidRPr="00B27462">
        <w:rPr>
          <w:rFonts w:ascii="GHEA Grapalat" w:eastAsia="Times New Roman" w:hAnsi="GHEA Grapalat" w:cs="Times New Roman"/>
          <w:sz w:val="24"/>
          <w:szCs w:val="24"/>
        </w:rPr>
        <w:t xml:space="preserve"> 1-</w:t>
      </w:r>
      <w:r w:rsidRPr="00B27462">
        <w:rPr>
          <w:rFonts w:ascii="GHEA Grapalat" w:eastAsia="Times New Roman" w:hAnsi="GHEA Grapalat" w:cs="Sylfaen"/>
          <w:sz w:val="24"/>
          <w:szCs w:val="24"/>
        </w:rPr>
        <w:t>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կետում</w:t>
      </w:r>
      <w:r w:rsidRPr="00B27462">
        <w:rPr>
          <w:rFonts w:ascii="GHEA Grapalat" w:eastAsia="Times New Roman" w:hAnsi="GHEA Grapalat" w:cs="Times New Roman"/>
          <w:sz w:val="24"/>
          <w:szCs w:val="24"/>
        </w:rPr>
        <w:t xml:space="preserve"> «1.1-</w:t>
      </w:r>
      <w:r w:rsidRPr="00B27462">
        <w:rPr>
          <w:rFonts w:ascii="GHEA Grapalat" w:eastAsia="Times New Roman" w:hAnsi="GHEA Grapalat" w:cs="Sylfaen"/>
          <w:sz w:val="24"/>
          <w:szCs w:val="24"/>
        </w:rPr>
        <w:t>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կետով</w:t>
      </w:r>
      <w:r w:rsidRPr="00B27462">
        <w:rPr>
          <w:rFonts w:ascii="GHEA Grapalat" w:eastAsia="Times New Roman" w:hAnsi="GHEA Grapalat" w:cs="Times New Roman"/>
          <w:sz w:val="24"/>
          <w:szCs w:val="24"/>
        </w:rPr>
        <w:t xml:space="preserve"> » </w:t>
      </w:r>
      <w:r w:rsidRPr="00B27462">
        <w:rPr>
          <w:rFonts w:ascii="GHEA Grapalat" w:eastAsia="Times New Roman" w:hAnsi="GHEA Grapalat" w:cs="Sylfaen"/>
          <w:sz w:val="24"/>
          <w:szCs w:val="24"/>
        </w:rPr>
        <w:t xml:space="preserve">բառերը փոխարինել </w:t>
      </w:r>
      <w:r w:rsidRPr="00B27462">
        <w:rPr>
          <w:rFonts w:ascii="GHEA Grapalat" w:eastAsia="Times New Roman" w:hAnsi="GHEA Grapalat" w:cs="Times New Roman"/>
          <w:sz w:val="24"/>
          <w:szCs w:val="24"/>
        </w:rPr>
        <w:t>« 1.1-</w:t>
      </w:r>
      <w:r w:rsidRPr="00B27462">
        <w:rPr>
          <w:rFonts w:ascii="GHEA Grapalat" w:eastAsia="Times New Roman" w:hAnsi="GHEA Grapalat" w:cs="Sylfaen"/>
          <w:sz w:val="24"/>
          <w:szCs w:val="24"/>
        </w:rPr>
        <w:t>ին</w:t>
      </w:r>
      <w:r w:rsidRPr="00B27462">
        <w:rPr>
          <w:rFonts w:ascii="GHEA Grapalat" w:eastAsia="Times New Roman" w:hAnsi="GHEA Grapalat" w:cs="Times New Roman"/>
          <w:sz w:val="24"/>
          <w:szCs w:val="24"/>
        </w:rPr>
        <w:t xml:space="preserve"> և 1.2-րդ </w:t>
      </w:r>
      <w:r w:rsidRPr="00B27462">
        <w:rPr>
          <w:rFonts w:ascii="GHEA Grapalat" w:eastAsia="Times New Roman" w:hAnsi="GHEA Grapalat" w:cs="Sylfaen"/>
          <w:sz w:val="24"/>
          <w:szCs w:val="24"/>
        </w:rPr>
        <w:t>կետերով</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բառերով</w:t>
      </w:r>
      <w:r w:rsidRPr="00B27462">
        <w:rPr>
          <w:rFonts w:ascii="GHEA Grapalat" w:eastAsia="Times New Roman" w:hAnsi="GHEA Grapalat" w:cs="Times New Roman"/>
          <w:sz w:val="24"/>
          <w:szCs w:val="24"/>
        </w:rPr>
        <w:t xml:space="preserve">. </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Times New Roman"/>
          <w:sz w:val="24"/>
          <w:szCs w:val="24"/>
        </w:rPr>
        <w:t xml:space="preserve">2) </w:t>
      </w:r>
      <w:r w:rsidRPr="00B27462">
        <w:rPr>
          <w:rFonts w:ascii="GHEA Grapalat" w:eastAsia="Times New Roman" w:hAnsi="GHEA Grapalat" w:cs="Sylfaen"/>
          <w:sz w:val="24"/>
          <w:szCs w:val="24"/>
        </w:rPr>
        <w:t>լրացնել</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հետևյալ</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բովանդակությամբ</w:t>
      </w:r>
      <w:r w:rsidR="00E432A5">
        <w:rPr>
          <w:rFonts w:ascii="GHEA Grapalat" w:eastAsia="Times New Roman" w:hAnsi="GHEA Grapalat" w:cs="Sylfaen"/>
          <w:sz w:val="24"/>
          <w:szCs w:val="24"/>
        </w:rPr>
        <w:t xml:space="preserve"> նոր՝</w:t>
      </w:r>
      <w:r w:rsidRPr="00B27462">
        <w:rPr>
          <w:rFonts w:ascii="GHEA Grapalat" w:eastAsia="Times New Roman" w:hAnsi="GHEA Grapalat" w:cs="Times New Roman"/>
          <w:sz w:val="24"/>
          <w:szCs w:val="24"/>
        </w:rPr>
        <w:t xml:space="preserve"> 1.2-րդ </w:t>
      </w:r>
      <w:r w:rsidRPr="00B27462">
        <w:rPr>
          <w:rFonts w:ascii="GHEA Grapalat" w:eastAsia="Times New Roman" w:hAnsi="GHEA Grapalat" w:cs="Sylfaen"/>
          <w:sz w:val="24"/>
          <w:szCs w:val="24"/>
        </w:rPr>
        <w:t>կետով</w:t>
      </w:r>
      <w:r w:rsidRPr="00B27462">
        <w:rPr>
          <w:rFonts w:ascii="GHEA Grapalat" w:eastAsia="Times New Roman" w:hAnsi="GHEA Grapalat" w:cs="Times New Roman"/>
          <w:sz w:val="24"/>
          <w:szCs w:val="24"/>
        </w:rPr>
        <w:t xml:space="preserve">. </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Times New Roman"/>
          <w:sz w:val="24"/>
          <w:szCs w:val="24"/>
        </w:rPr>
        <w:t>«1.2) Այն հարկային գործակալը, որը Հայաստանի Հանրապետության ռեզիդենտների հետ կնք</w:t>
      </w:r>
      <w:r w:rsidR="00522934">
        <w:rPr>
          <w:rFonts w:ascii="GHEA Grapalat" w:eastAsia="Times New Roman" w:hAnsi="GHEA Grapalat" w:cs="Times New Roman"/>
          <w:sz w:val="24"/>
          <w:szCs w:val="24"/>
        </w:rPr>
        <w:t>ե</w:t>
      </w:r>
      <w:r w:rsidRPr="00B27462">
        <w:rPr>
          <w:rFonts w:ascii="GHEA Grapalat" w:eastAsia="Times New Roman" w:hAnsi="GHEA Grapalat" w:cs="Times New Roman"/>
          <w:sz w:val="24"/>
          <w:szCs w:val="24"/>
        </w:rPr>
        <w:t>լ է աշ</w:t>
      </w:r>
      <w:r w:rsidR="00522934">
        <w:rPr>
          <w:rFonts w:ascii="GHEA Grapalat" w:eastAsia="Times New Roman" w:hAnsi="GHEA Grapalat" w:cs="Times New Roman"/>
          <w:sz w:val="24"/>
          <w:szCs w:val="24"/>
        </w:rPr>
        <w:t>խա</w:t>
      </w:r>
      <w:r w:rsidRPr="00B27462">
        <w:rPr>
          <w:rFonts w:ascii="GHEA Grapalat" w:eastAsia="Times New Roman" w:hAnsi="GHEA Grapalat" w:cs="Times New Roman"/>
          <w:sz w:val="24"/>
          <w:szCs w:val="24"/>
        </w:rPr>
        <w:t>տանքային պայմանագիր</w:t>
      </w:r>
      <w:r w:rsidR="00E432A5">
        <w:rPr>
          <w:rFonts w:ascii="GHEA Grapalat" w:eastAsia="Times New Roman" w:hAnsi="GHEA Grapalat" w:cs="Times New Roman"/>
          <w:sz w:val="24"/>
          <w:szCs w:val="24"/>
        </w:rPr>
        <w:t>,</w:t>
      </w:r>
      <w:r w:rsidRPr="00B27462">
        <w:rPr>
          <w:rFonts w:ascii="GHEA Grapalat" w:eastAsia="Times New Roman" w:hAnsi="GHEA Grapalat" w:cs="Times New Roman"/>
          <w:sz w:val="24"/>
          <w:szCs w:val="24"/>
        </w:rPr>
        <w:t xml:space="preserve"> և այդ պայմանագրի հիման վրա աշխատողը աշխատանք է կատարում բացառապես «Շահութահարկի մասին» Հ</w:t>
      </w:r>
      <w:r w:rsidR="00E432A5">
        <w:rPr>
          <w:rFonts w:ascii="GHEA Grapalat" w:eastAsia="Times New Roman" w:hAnsi="GHEA Grapalat" w:cs="Times New Roman"/>
          <w:sz w:val="24"/>
          <w:szCs w:val="24"/>
        </w:rPr>
        <w:t xml:space="preserve">այաստանի </w:t>
      </w:r>
      <w:r w:rsidRPr="00B27462">
        <w:rPr>
          <w:rFonts w:ascii="GHEA Grapalat" w:eastAsia="Times New Roman" w:hAnsi="GHEA Grapalat" w:cs="Times New Roman"/>
          <w:sz w:val="24"/>
          <w:szCs w:val="24"/>
        </w:rPr>
        <w:t>Հ</w:t>
      </w:r>
      <w:r w:rsidR="00E432A5">
        <w:rPr>
          <w:rFonts w:ascii="GHEA Grapalat" w:eastAsia="Times New Roman" w:hAnsi="GHEA Grapalat" w:cs="Times New Roman"/>
          <w:sz w:val="24"/>
          <w:szCs w:val="24"/>
        </w:rPr>
        <w:t>անրապետության</w:t>
      </w:r>
      <w:r w:rsidRPr="00B27462">
        <w:rPr>
          <w:rFonts w:ascii="GHEA Grapalat" w:eastAsia="Times New Roman" w:hAnsi="GHEA Grapalat" w:cs="Times New Roman"/>
          <w:sz w:val="24"/>
          <w:szCs w:val="24"/>
        </w:rPr>
        <w:t xml:space="preserve"> օրենքի 33 հոդվածի 1.1</w:t>
      </w:r>
      <w:r w:rsidR="00E432A5">
        <w:rPr>
          <w:rFonts w:ascii="GHEA Grapalat" w:eastAsia="Times New Roman" w:hAnsi="GHEA Grapalat" w:cs="Times New Roman"/>
          <w:sz w:val="24"/>
          <w:szCs w:val="24"/>
        </w:rPr>
        <w:t>-ին</w:t>
      </w:r>
      <w:r w:rsidRPr="00B27462">
        <w:rPr>
          <w:rFonts w:ascii="GHEA Grapalat" w:eastAsia="Times New Roman" w:hAnsi="GHEA Grapalat" w:cs="Times New Roman"/>
          <w:sz w:val="24"/>
          <w:szCs w:val="24"/>
        </w:rPr>
        <w:t xml:space="preserve"> մասով նախատեսված ծրագրերի իրականացման նպատակով</w:t>
      </w:r>
      <w:r w:rsidR="00E432A5">
        <w:rPr>
          <w:rFonts w:ascii="GHEA Grapalat" w:eastAsia="Times New Roman" w:hAnsi="GHEA Grapalat" w:cs="Times New Roman"/>
          <w:sz w:val="24"/>
          <w:szCs w:val="24"/>
        </w:rPr>
        <w:t>.</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աշխատողներին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վճարվող</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աշխատավարձից</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և</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դրան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հավասարեցված</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եկամուտներից</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եկամտային</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հարկը</w:t>
      </w:r>
      <w:r w:rsidRPr="00B27462">
        <w:rPr>
          <w:rFonts w:ascii="GHEA Grapalat" w:eastAsia="Times New Roman" w:hAnsi="GHEA Grapalat" w:cs="Times New Roman"/>
          <w:sz w:val="24"/>
          <w:szCs w:val="24"/>
        </w:rPr>
        <w:t xml:space="preserve"> </w:t>
      </w:r>
      <w:r w:rsidR="00E432A5">
        <w:rPr>
          <w:rFonts w:ascii="GHEA Grapalat" w:eastAsia="Times New Roman" w:hAnsi="GHEA Grapalat" w:cs="Sylfaen"/>
          <w:sz w:val="24"/>
          <w:szCs w:val="24"/>
        </w:rPr>
        <w:t>հաշվարկվ</w:t>
      </w:r>
      <w:r w:rsidRPr="00B27462">
        <w:rPr>
          <w:rFonts w:ascii="GHEA Grapalat" w:eastAsia="Times New Roman" w:hAnsi="GHEA Grapalat" w:cs="Sylfaen"/>
          <w:sz w:val="24"/>
          <w:szCs w:val="24"/>
        </w:rPr>
        <w:t>ում</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է</w:t>
      </w:r>
      <w:r w:rsidRPr="00B27462">
        <w:rPr>
          <w:rFonts w:ascii="GHEA Grapalat" w:eastAsia="Times New Roman" w:hAnsi="GHEA Grapalat" w:cs="Times New Roman"/>
          <w:sz w:val="24"/>
          <w:szCs w:val="24"/>
        </w:rPr>
        <w:t xml:space="preserve"> 13 </w:t>
      </w:r>
      <w:r w:rsidRPr="00B27462">
        <w:rPr>
          <w:rFonts w:ascii="GHEA Grapalat" w:eastAsia="Times New Roman" w:hAnsi="GHEA Grapalat" w:cs="Sylfaen"/>
          <w:sz w:val="24"/>
          <w:szCs w:val="24"/>
        </w:rPr>
        <w:t>տոկոս</w:t>
      </w:r>
      <w:r w:rsidRPr="00B27462">
        <w:rPr>
          <w:rFonts w:ascii="GHEA Grapalat" w:eastAsia="Times New Roman" w:hAnsi="GHEA Grapalat" w:cs="Times New Roman"/>
          <w:sz w:val="24"/>
          <w:szCs w:val="24"/>
        </w:rPr>
        <w:t xml:space="preserve"> </w:t>
      </w:r>
      <w:r w:rsidRPr="00B27462">
        <w:rPr>
          <w:rFonts w:ascii="GHEA Grapalat" w:eastAsia="Times New Roman" w:hAnsi="GHEA Grapalat" w:cs="Sylfaen"/>
          <w:sz w:val="24"/>
          <w:szCs w:val="24"/>
        </w:rPr>
        <w:t>դրույքաչափով</w:t>
      </w:r>
      <w:r w:rsidRPr="00B27462">
        <w:rPr>
          <w:rFonts w:ascii="GHEA Grapalat" w:eastAsia="Times New Roman" w:hAnsi="GHEA Grapalat" w:cs="Times New Roman"/>
          <w:sz w:val="24"/>
          <w:szCs w:val="24"/>
        </w:rPr>
        <w:t xml:space="preserve">:»: </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Sylfaen"/>
          <w:b/>
          <w:bCs/>
          <w:sz w:val="24"/>
          <w:szCs w:val="24"/>
        </w:rPr>
        <w:t>Հոդված</w:t>
      </w:r>
      <w:r w:rsidRPr="00B27462">
        <w:rPr>
          <w:rFonts w:ascii="GHEA Grapalat" w:eastAsia="Times New Roman" w:hAnsi="GHEA Grapalat" w:cs="Times New Roman"/>
          <w:b/>
          <w:bCs/>
          <w:sz w:val="24"/>
          <w:szCs w:val="24"/>
        </w:rPr>
        <w:t xml:space="preserve"> 2. </w:t>
      </w:r>
      <w:r w:rsidR="00E432A5">
        <w:rPr>
          <w:rFonts w:ascii="GHEA Grapalat" w:eastAsia="Times New Roman" w:hAnsi="GHEA Grapalat" w:cs="Times New Roman"/>
          <w:bCs/>
          <w:sz w:val="24"/>
          <w:szCs w:val="24"/>
        </w:rPr>
        <w:t>Սույն օրենքն</w:t>
      </w:r>
      <w:r w:rsidRPr="00B27462">
        <w:rPr>
          <w:rFonts w:ascii="GHEA Grapalat" w:eastAsia="Times New Roman" w:hAnsi="GHEA Grapalat" w:cs="Times New Roman"/>
          <w:bCs/>
          <w:sz w:val="24"/>
          <w:szCs w:val="24"/>
        </w:rPr>
        <w:t xml:space="preserve"> ուժի մեջ </w:t>
      </w:r>
      <w:r w:rsidR="00E432A5">
        <w:rPr>
          <w:rFonts w:ascii="GHEA Grapalat" w:eastAsia="Times New Roman" w:hAnsi="GHEA Grapalat" w:cs="Times New Roman"/>
          <w:bCs/>
          <w:sz w:val="24"/>
          <w:szCs w:val="24"/>
        </w:rPr>
        <w:t>է մտնում պաշտոնական հրապարակման օրվան հաջորդող տասներորդ</w:t>
      </w:r>
      <w:r w:rsidRPr="00B27462">
        <w:rPr>
          <w:rFonts w:ascii="GHEA Grapalat" w:eastAsia="Times New Roman" w:hAnsi="GHEA Grapalat" w:cs="Times New Roman"/>
          <w:bCs/>
          <w:sz w:val="24"/>
          <w:szCs w:val="24"/>
        </w:rPr>
        <w:t xml:space="preserve"> օրը:</w:t>
      </w:r>
    </w:p>
    <w:p w:rsidR="00B27462" w:rsidRPr="00B27462" w:rsidRDefault="00B27462" w:rsidP="00B27462">
      <w:pPr>
        <w:spacing w:line="360" w:lineRule="auto"/>
        <w:jc w:val="both"/>
        <w:rPr>
          <w:rFonts w:ascii="GHEA Grapalat" w:eastAsia="Calibri" w:hAnsi="GHEA Grapalat" w:cs="Times New Roman"/>
          <w:sz w:val="24"/>
          <w:szCs w:val="24"/>
        </w:rPr>
      </w:pPr>
    </w:p>
    <w:p w:rsidR="00B27462" w:rsidRPr="00B27462" w:rsidRDefault="00B27462" w:rsidP="00B27462">
      <w:pPr>
        <w:spacing w:line="360" w:lineRule="auto"/>
        <w:jc w:val="both"/>
        <w:rPr>
          <w:rFonts w:ascii="GHEA Grapalat" w:eastAsia="Calibri" w:hAnsi="GHEA Grapalat" w:cs="Times New Roman"/>
          <w:sz w:val="24"/>
          <w:szCs w:val="24"/>
        </w:rPr>
      </w:pPr>
    </w:p>
    <w:p w:rsidR="00B27462" w:rsidRPr="00B27462" w:rsidRDefault="00B27462" w:rsidP="00B27462">
      <w:pPr>
        <w:spacing w:line="360" w:lineRule="auto"/>
        <w:jc w:val="both"/>
        <w:rPr>
          <w:rFonts w:ascii="GHEA Grapalat" w:eastAsia="Calibri" w:hAnsi="GHEA Grapalat" w:cs="Times New Roman"/>
          <w:sz w:val="24"/>
          <w:szCs w:val="24"/>
        </w:rPr>
      </w:pPr>
    </w:p>
    <w:p w:rsidR="00B27462" w:rsidRPr="00B27462" w:rsidRDefault="00B27462" w:rsidP="00B27462">
      <w:pPr>
        <w:spacing w:line="360" w:lineRule="auto"/>
        <w:jc w:val="both"/>
        <w:rPr>
          <w:rFonts w:ascii="GHEA Grapalat" w:eastAsia="Calibri" w:hAnsi="GHEA Grapalat" w:cs="Times New Roman"/>
          <w:sz w:val="24"/>
          <w:szCs w:val="24"/>
        </w:rPr>
      </w:pPr>
    </w:p>
    <w:p w:rsidR="00B27462" w:rsidRPr="00B27462" w:rsidRDefault="00B27462" w:rsidP="00B27462">
      <w:pPr>
        <w:spacing w:after="0" w:line="360" w:lineRule="auto"/>
        <w:ind w:firstLine="375"/>
        <w:jc w:val="right"/>
        <w:rPr>
          <w:rFonts w:ascii="GHEA Grapalat" w:eastAsia="Times New Roman" w:hAnsi="GHEA Grapalat" w:cs="Times New Roman"/>
          <w:b/>
          <w:bCs/>
          <w:sz w:val="24"/>
          <w:szCs w:val="24"/>
        </w:rPr>
      </w:pPr>
      <w:r w:rsidRPr="00B27462">
        <w:rPr>
          <w:rFonts w:ascii="GHEA Grapalat" w:eastAsia="Times New Roman" w:hAnsi="GHEA Grapalat" w:cs="Times New Roman"/>
          <w:b/>
          <w:bCs/>
          <w:sz w:val="24"/>
          <w:szCs w:val="24"/>
        </w:rPr>
        <w:lastRenderedPageBreak/>
        <w:t>ՆԱԽԱԳԻԾ</w:t>
      </w:r>
    </w:p>
    <w:p w:rsidR="00B27462" w:rsidRPr="00B27462" w:rsidRDefault="00B27462" w:rsidP="00B27462">
      <w:pPr>
        <w:spacing w:after="0" w:line="360" w:lineRule="auto"/>
        <w:ind w:firstLine="375"/>
        <w:jc w:val="right"/>
        <w:rPr>
          <w:rFonts w:ascii="GHEA Grapalat" w:eastAsia="Times New Roman" w:hAnsi="GHEA Grapalat" w:cs="Times New Roman"/>
          <w:b/>
          <w:bCs/>
          <w:sz w:val="24"/>
          <w:szCs w:val="24"/>
        </w:rPr>
      </w:pPr>
    </w:p>
    <w:p w:rsidR="00B27462" w:rsidRPr="00B27462" w:rsidRDefault="00B27462" w:rsidP="00B27462">
      <w:pPr>
        <w:spacing w:after="0" w:line="360" w:lineRule="auto"/>
        <w:jc w:val="center"/>
        <w:rPr>
          <w:rFonts w:ascii="GHEA Grapalat" w:eastAsia="Times New Roman" w:hAnsi="GHEA Grapalat" w:cs="Times New Roman"/>
          <w:b/>
          <w:sz w:val="24"/>
          <w:szCs w:val="24"/>
        </w:rPr>
      </w:pPr>
      <w:r w:rsidRPr="00B27462">
        <w:rPr>
          <w:rFonts w:ascii="GHEA Grapalat" w:eastAsia="Times New Roman" w:hAnsi="GHEA Grapalat" w:cs="Sylfaen"/>
          <w:b/>
          <w:sz w:val="24"/>
          <w:szCs w:val="24"/>
        </w:rPr>
        <w:t>Հ</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Յ</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Ս</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Տ</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Ի</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Հ</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Ր</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Պ</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Ե</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Տ</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ՈՒ</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Թ</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Յ</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Ա</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p>
    <w:p w:rsidR="00B27462" w:rsidRPr="00B27462" w:rsidRDefault="00B27462" w:rsidP="00B27462">
      <w:pPr>
        <w:spacing w:after="0" w:line="360" w:lineRule="auto"/>
        <w:ind w:firstLine="375"/>
        <w:jc w:val="center"/>
        <w:rPr>
          <w:rFonts w:ascii="GHEA Grapalat" w:eastAsia="Times New Roman" w:hAnsi="GHEA Grapalat" w:cs="Times New Roman"/>
          <w:b/>
          <w:bCs/>
          <w:sz w:val="24"/>
          <w:szCs w:val="24"/>
        </w:rPr>
      </w:pPr>
      <w:r w:rsidRPr="00B27462">
        <w:rPr>
          <w:rFonts w:ascii="GHEA Grapalat" w:eastAsia="Times New Roman" w:hAnsi="GHEA Grapalat" w:cs="Sylfaen"/>
          <w:b/>
          <w:sz w:val="24"/>
          <w:szCs w:val="24"/>
        </w:rPr>
        <w:t>Օ</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Ր</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Ե</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Ն</w:t>
      </w:r>
      <w:r w:rsidRPr="00B27462">
        <w:rPr>
          <w:rFonts w:ascii="GHEA Grapalat" w:eastAsia="Times New Roman" w:hAnsi="GHEA Grapalat" w:cs="Times Armenian"/>
          <w:b/>
          <w:sz w:val="24"/>
          <w:szCs w:val="24"/>
        </w:rPr>
        <w:t xml:space="preserve"> </w:t>
      </w:r>
      <w:r w:rsidRPr="00B27462">
        <w:rPr>
          <w:rFonts w:ascii="GHEA Grapalat" w:eastAsia="Times New Roman" w:hAnsi="GHEA Grapalat" w:cs="Sylfaen"/>
          <w:b/>
          <w:sz w:val="24"/>
          <w:szCs w:val="24"/>
        </w:rPr>
        <w:t>Ք</w:t>
      </w:r>
    </w:p>
    <w:p w:rsidR="00B27462" w:rsidRPr="00B27462" w:rsidRDefault="00B27462" w:rsidP="00B27462">
      <w:pPr>
        <w:spacing w:after="0" w:line="360" w:lineRule="auto"/>
        <w:ind w:firstLine="375"/>
        <w:jc w:val="center"/>
        <w:rPr>
          <w:rFonts w:ascii="GHEA Grapalat" w:eastAsia="Times New Roman" w:hAnsi="GHEA Grapalat" w:cs="Times New Roman"/>
          <w:sz w:val="24"/>
          <w:szCs w:val="24"/>
        </w:rPr>
      </w:pPr>
      <w:r w:rsidRPr="00B27462">
        <w:rPr>
          <w:rFonts w:ascii="GHEA Grapalat" w:eastAsia="Times New Roman" w:hAnsi="GHEA Grapalat" w:cs="Times New Roman"/>
          <w:b/>
          <w:bCs/>
          <w:sz w:val="24"/>
          <w:szCs w:val="24"/>
        </w:rPr>
        <w:t>«</w:t>
      </w:r>
      <w:r w:rsidRPr="00B27462">
        <w:rPr>
          <w:rFonts w:ascii="GHEA Grapalat" w:eastAsia="Times New Roman" w:hAnsi="GHEA Grapalat" w:cs="Sylfaen"/>
          <w:b/>
          <w:bCs/>
          <w:sz w:val="24"/>
          <w:szCs w:val="24"/>
        </w:rPr>
        <w:t>ՇԱՀՈՒԹԱՀԱՐԿԻ</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ՄԱՍԻՆ</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ՀԱՅԱՍՏԱՆԻ</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ՀԱՆՐԱՊԵՏՈՒԹՅԱՆ</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ՕՐԵՆՔՈՒՄ</w:t>
      </w:r>
      <w:r w:rsidRPr="00B27462">
        <w:rPr>
          <w:rFonts w:ascii="GHEA Grapalat" w:eastAsia="Times New Roman" w:hAnsi="GHEA Grapalat" w:cs="Times New Roman"/>
          <w:b/>
          <w:bCs/>
          <w:sz w:val="24"/>
          <w:szCs w:val="24"/>
        </w:rPr>
        <w:t xml:space="preserve"> ՓՈՓՈԽՈՒԹՅՈՒՆՆԵՐ ԵՎ </w:t>
      </w:r>
      <w:r w:rsidRPr="00B27462">
        <w:rPr>
          <w:rFonts w:ascii="GHEA Grapalat" w:eastAsia="Times New Roman" w:hAnsi="GHEA Grapalat" w:cs="Sylfaen"/>
          <w:b/>
          <w:bCs/>
          <w:sz w:val="24"/>
          <w:szCs w:val="24"/>
        </w:rPr>
        <w:t>ԼՐԱՑՈՒՄ</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ԿԱՏԱՐԵԼՈՒ</w:t>
      </w:r>
      <w:r w:rsidRPr="00B27462">
        <w:rPr>
          <w:rFonts w:ascii="GHEA Grapalat" w:eastAsia="Times New Roman" w:hAnsi="GHEA Grapalat" w:cs="Times New Roman"/>
          <w:b/>
          <w:bCs/>
          <w:sz w:val="24"/>
          <w:szCs w:val="24"/>
        </w:rPr>
        <w:t xml:space="preserve"> </w:t>
      </w:r>
      <w:r w:rsidRPr="00B27462">
        <w:rPr>
          <w:rFonts w:ascii="GHEA Grapalat" w:eastAsia="Times New Roman" w:hAnsi="GHEA Grapalat" w:cs="Sylfaen"/>
          <w:b/>
          <w:bCs/>
          <w:sz w:val="24"/>
          <w:szCs w:val="24"/>
        </w:rPr>
        <w:t>ՄԱՍԻՆ</w:t>
      </w:r>
    </w:p>
    <w:p w:rsidR="00B27462" w:rsidRPr="00B27462" w:rsidRDefault="00B27462" w:rsidP="00B27462">
      <w:pPr>
        <w:spacing w:line="360" w:lineRule="auto"/>
        <w:jc w:val="both"/>
        <w:rPr>
          <w:rFonts w:ascii="GHEA Grapalat" w:eastAsia="Calibri" w:hAnsi="GHEA Grapalat" w:cs="Sylfaen"/>
          <w:b/>
          <w:bCs/>
          <w:sz w:val="24"/>
          <w:szCs w:val="24"/>
        </w:rPr>
      </w:pPr>
    </w:p>
    <w:p w:rsidR="00B27462" w:rsidRPr="00B27462" w:rsidRDefault="00B27462" w:rsidP="00F60053">
      <w:pPr>
        <w:spacing w:line="360" w:lineRule="auto"/>
        <w:ind w:firstLine="375"/>
        <w:jc w:val="both"/>
        <w:rPr>
          <w:rFonts w:ascii="GHEA Grapalat" w:eastAsia="Calibri" w:hAnsi="GHEA Grapalat" w:cs="Times New Roman"/>
          <w:sz w:val="24"/>
          <w:szCs w:val="24"/>
        </w:rPr>
      </w:pPr>
      <w:r w:rsidRPr="00B27462">
        <w:rPr>
          <w:rFonts w:ascii="GHEA Grapalat" w:eastAsia="Calibri" w:hAnsi="GHEA Grapalat" w:cs="Sylfaen"/>
          <w:b/>
          <w:bCs/>
          <w:sz w:val="24"/>
          <w:szCs w:val="24"/>
        </w:rPr>
        <w:t>Հոդված</w:t>
      </w:r>
      <w:r w:rsidRPr="00B27462">
        <w:rPr>
          <w:rFonts w:ascii="GHEA Grapalat" w:eastAsia="Calibri" w:hAnsi="GHEA Grapalat" w:cs="Times New Roman"/>
          <w:b/>
          <w:bCs/>
          <w:sz w:val="24"/>
          <w:szCs w:val="24"/>
        </w:rPr>
        <w:t xml:space="preserve"> 1. </w:t>
      </w:r>
      <w:r w:rsidRPr="00B27462">
        <w:rPr>
          <w:rFonts w:ascii="GHEA Grapalat" w:eastAsia="Calibri" w:hAnsi="GHEA Grapalat" w:cs="Times New Roman"/>
          <w:sz w:val="24"/>
          <w:szCs w:val="24"/>
        </w:rPr>
        <w:t>«</w:t>
      </w:r>
      <w:r w:rsidRPr="00B27462">
        <w:rPr>
          <w:rFonts w:ascii="GHEA Grapalat" w:eastAsia="Calibri" w:hAnsi="GHEA Grapalat" w:cs="Sylfaen"/>
          <w:sz w:val="24"/>
          <w:szCs w:val="24"/>
        </w:rPr>
        <w:t>Շահութահարկի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Հայաստանի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Հանրապետության</w:t>
      </w:r>
      <w:r w:rsidRPr="00B27462">
        <w:rPr>
          <w:rFonts w:ascii="GHEA Grapalat" w:eastAsia="Calibri" w:hAnsi="GHEA Grapalat" w:cs="Times New Roman"/>
          <w:sz w:val="24"/>
          <w:szCs w:val="24"/>
        </w:rPr>
        <w:t xml:space="preserve"> 1997 </w:t>
      </w:r>
      <w:r w:rsidRPr="00B27462">
        <w:rPr>
          <w:rFonts w:ascii="GHEA Grapalat" w:eastAsia="Calibri" w:hAnsi="GHEA Grapalat" w:cs="Sylfaen"/>
          <w:sz w:val="24"/>
          <w:szCs w:val="24"/>
        </w:rPr>
        <w:t>թվականի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սեպտեմբերի</w:t>
      </w:r>
      <w:r w:rsidRPr="00B27462">
        <w:rPr>
          <w:rFonts w:ascii="GHEA Grapalat" w:eastAsia="Calibri" w:hAnsi="GHEA Grapalat" w:cs="Times New Roman"/>
          <w:sz w:val="24"/>
          <w:szCs w:val="24"/>
        </w:rPr>
        <w:t xml:space="preserve"> 30-</w:t>
      </w:r>
      <w:r w:rsidRPr="00B27462">
        <w:rPr>
          <w:rFonts w:ascii="GHEA Grapalat" w:eastAsia="Calibri" w:hAnsi="GHEA Grapalat" w:cs="Sylfaen"/>
          <w:sz w:val="24"/>
          <w:szCs w:val="24"/>
        </w:rPr>
        <w:t>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ՀՕ</w:t>
      </w:r>
      <w:r w:rsidRPr="00B27462">
        <w:rPr>
          <w:rFonts w:ascii="GHEA Grapalat" w:eastAsia="Calibri" w:hAnsi="GHEA Grapalat" w:cs="Times New Roman"/>
          <w:sz w:val="24"/>
          <w:szCs w:val="24"/>
        </w:rPr>
        <w:t xml:space="preserve">-155 </w:t>
      </w:r>
      <w:r w:rsidRPr="00B27462">
        <w:rPr>
          <w:rFonts w:ascii="GHEA Grapalat" w:eastAsia="Calibri" w:hAnsi="GHEA Grapalat" w:cs="Sylfaen"/>
          <w:sz w:val="24"/>
          <w:szCs w:val="24"/>
        </w:rPr>
        <w:t>օրենքի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այսուհետ՝</w:t>
      </w:r>
      <w:r w:rsidRPr="00B27462">
        <w:rPr>
          <w:rFonts w:ascii="GHEA Grapalat" w:eastAsia="Calibri" w:hAnsi="GHEA Grapalat" w:cs="Times New Roman"/>
          <w:sz w:val="24"/>
          <w:szCs w:val="24"/>
        </w:rPr>
        <w:t xml:space="preserve"> </w:t>
      </w:r>
      <w:r w:rsidR="00E432A5">
        <w:rPr>
          <w:rFonts w:ascii="GHEA Grapalat" w:eastAsia="Calibri" w:hAnsi="GHEA Grapalat" w:cs="Sylfaen"/>
          <w:sz w:val="24"/>
          <w:szCs w:val="24"/>
        </w:rPr>
        <w:t>օ</w:t>
      </w:r>
      <w:r w:rsidRPr="00B27462">
        <w:rPr>
          <w:rFonts w:ascii="GHEA Grapalat" w:eastAsia="Calibri" w:hAnsi="GHEA Grapalat" w:cs="Sylfaen"/>
          <w:sz w:val="24"/>
          <w:szCs w:val="24"/>
        </w:rPr>
        <w:t>րենք</w:t>
      </w:r>
      <w:r w:rsidRPr="00B27462">
        <w:rPr>
          <w:rFonts w:ascii="GHEA Grapalat" w:eastAsia="Calibri" w:hAnsi="GHEA Grapalat" w:cs="Times New Roman"/>
          <w:sz w:val="24"/>
          <w:szCs w:val="24"/>
        </w:rPr>
        <w:t>) 33-րդ հոդվածի</w:t>
      </w:r>
      <w:r w:rsidR="00F60053">
        <w:rPr>
          <w:rFonts w:ascii="GHEA Grapalat" w:eastAsia="Calibri" w:hAnsi="GHEA Grapalat" w:cs="Times New Roman"/>
          <w:sz w:val="24"/>
          <w:szCs w:val="24"/>
        </w:rPr>
        <w:t xml:space="preserve">  </w:t>
      </w:r>
      <w:r w:rsidRPr="00B27462">
        <w:rPr>
          <w:rFonts w:ascii="GHEA Grapalat" w:eastAsia="Calibri" w:hAnsi="GHEA Grapalat" w:cs="Times New Roman"/>
          <w:sz w:val="24"/>
          <w:szCs w:val="24"/>
        </w:rPr>
        <w:t xml:space="preserve"> 1.1-</w:t>
      </w:r>
      <w:r w:rsidR="00407FEC">
        <w:rPr>
          <w:rFonts w:ascii="GHEA Grapalat" w:eastAsia="Calibri" w:hAnsi="GHEA Grapalat" w:cs="Times New Roman"/>
          <w:sz w:val="24"/>
          <w:szCs w:val="24"/>
        </w:rPr>
        <w:t>ին</w:t>
      </w:r>
      <w:r w:rsidR="00F60053">
        <w:rPr>
          <w:rFonts w:ascii="GHEA Grapalat" w:eastAsia="Calibri" w:hAnsi="GHEA Grapalat" w:cs="Times New Roman"/>
          <w:sz w:val="24"/>
          <w:szCs w:val="24"/>
        </w:rPr>
        <w:t xml:space="preserve"> </w:t>
      </w:r>
      <w:r w:rsidRPr="00B27462">
        <w:rPr>
          <w:rFonts w:ascii="GHEA Grapalat" w:eastAsia="Calibri" w:hAnsi="GHEA Grapalat" w:cs="Times New Roman"/>
          <w:sz w:val="24"/>
          <w:szCs w:val="24"/>
        </w:rPr>
        <w:t xml:space="preserve">մասի ամբողջ </w:t>
      </w:r>
      <w:r w:rsidR="00407FEC">
        <w:rPr>
          <w:rFonts w:ascii="GHEA Grapalat" w:eastAsia="Calibri" w:hAnsi="GHEA Grapalat" w:cs="Times New Roman"/>
          <w:sz w:val="24"/>
          <w:szCs w:val="24"/>
        </w:rPr>
        <w:t>տեքստից</w:t>
      </w:r>
      <w:r w:rsidRPr="00B27462">
        <w:rPr>
          <w:rFonts w:ascii="GHEA Grapalat" w:eastAsia="Calibri" w:hAnsi="GHEA Grapalat" w:cs="Times New Roman"/>
          <w:sz w:val="24"/>
          <w:szCs w:val="24"/>
        </w:rPr>
        <w:t xml:space="preserve"> հանել «</w:t>
      </w:r>
      <w:r w:rsidRPr="00B27462">
        <w:rPr>
          <w:rFonts w:ascii="GHEA Grapalat" w:eastAsia="Calibri" w:hAnsi="GHEA Grapalat" w:cs="Sylfaen"/>
          <w:sz w:val="24"/>
          <w:szCs w:val="24"/>
        </w:rPr>
        <w:t>Հայաստանի Հանրապետությունում արտադրված</w:t>
      </w:r>
      <w:r w:rsidRPr="00B27462">
        <w:rPr>
          <w:rFonts w:ascii="GHEA Grapalat" w:eastAsia="Calibri" w:hAnsi="GHEA Grapalat" w:cs="Times New Roman"/>
          <w:sz w:val="24"/>
          <w:szCs w:val="24"/>
        </w:rPr>
        <w:t xml:space="preserve">» բառերը, իսկ նույն մասի 4-րդ </w:t>
      </w:r>
      <w:r w:rsidR="006B3A5B">
        <w:rPr>
          <w:rFonts w:ascii="GHEA Grapalat" w:eastAsia="Calibri" w:hAnsi="GHEA Grapalat" w:cs="Times New Roman"/>
          <w:sz w:val="24"/>
          <w:szCs w:val="24"/>
        </w:rPr>
        <w:t>ենթակետը</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աշխատանքների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կատարումից</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կամ</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ծառայությունների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մատուցումից</w:t>
      </w:r>
      <w:r w:rsidRPr="00B27462">
        <w:rPr>
          <w:rFonts w:ascii="GHEA Grapalat" w:eastAsia="Calibri" w:hAnsi="GHEA Grapalat" w:cs="Times New Roman"/>
          <w:sz w:val="24"/>
          <w:szCs w:val="24"/>
        </w:rPr>
        <w:t>» բառերից հետո լրացնել</w:t>
      </w:r>
      <w:r w:rsidR="00F60053">
        <w:rPr>
          <w:rFonts w:ascii="GHEA Grapalat" w:eastAsia="Calibri" w:hAnsi="GHEA Grapalat" w:cs="Times New Roman"/>
          <w:sz w:val="24"/>
          <w:szCs w:val="24"/>
        </w:rPr>
        <w:t xml:space="preserve"> «,</w:t>
      </w:r>
      <w:r w:rsidRPr="00B27462">
        <w:rPr>
          <w:rFonts w:ascii="GHEA Grapalat" w:eastAsia="Calibri" w:hAnsi="GHEA Grapalat" w:cs="Sylfaen"/>
          <w:sz w:val="24"/>
          <w:szCs w:val="24"/>
        </w:rPr>
        <w:t xml:space="preserve">բացառությամբ </w:t>
      </w:r>
      <w:r w:rsidR="00E51004">
        <w:rPr>
          <w:rFonts w:ascii="GHEA Grapalat" w:eastAsia="Calibri" w:hAnsi="GHEA Grapalat" w:cs="Sylfaen"/>
          <w:sz w:val="24"/>
          <w:szCs w:val="24"/>
        </w:rPr>
        <w:t xml:space="preserve">փոխառության դիմաց ոչ ռեզիդենտներից ստացված տոկոսային </w:t>
      </w:r>
      <w:r w:rsidR="006B3A5B">
        <w:rPr>
          <w:rFonts w:ascii="GHEA Grapalat" w:eastAsia="Calibri" w:hAnsi="GHEA Grapalat" w:cs="Sylfaen"/>
          <w:sz w:val="24"/>
          <w:szCs w:val="24"/>
        </w:rPr>
        <w:t>եկամտի</w:t>
      </w:r>
      <w:r w:rsidR="00E51004">
        <w:rPr>
          <w:rFonts w:ascii="GHEA Grapalat" w:eastAsia="Calibri" w:hAnsi="GHEA Grapalat" w:cs="Sylfaen"/>
          <w:sz w:val="24"/>
          <w:szCs w:val="24"/>
        </w:rPr>
        <w:t xml:space="preserve"> </w:t>
      </w:r>
      <w:r w:rsidRPr="00B27462">
        <w:rPr>
          <w:rFonts w:ascii="GHEA Grapalat" w:eastAsia="Calibri" w:hAnsi="GHEA Grapalat" w:cs="Times New Roman"/>
          <w:sz w:val="24"/>
          <w:szCs w:val="24"/>
        </w:rPr>
        <w:t>» բառերը:</w:t>
      </w:r>
    </w:p>
    <w:p w:rsidR="00B27462" w:rsidRPr="00B27462" w:rsidRDefault="00B27462" w:rsidP="00B27462">
      <w:pPr>
        <w:spacing w:after="0" w:line="360" w:lineRule="auto"/>
        <w:ind w:firstLine="375"/>
        <w:jc w:val="both"/>
        <w:rPr>
          <w:rFonts w:ascii="GHEA Grapalat" w:eastAsia="Times New Roman" w:hAnsi="GHEA Grapalat" w:cs="Times New Roman"/>
          <w:sz w:val="24"/>
          <w:szCs w:val="24"/>
        </w:rPr>
      </w:pPr>
      <w:r w:rsidRPr="00B27462">
        <w:rPr>
          <w:rFonts w:ascii="GHEA Grapalat" w:eastAsia="Times New Roman" w:hAnsi="GHEA Grapalat" w:cs="Sylfaen"/>
          <w:b/>
          <w:bCs/>
          <w:sz w:val="24"/>
          <w:szCs w:val="24"/>
        </w:rPr>
        <w:t>Հոդված</w:t>
      </w:r>
      <w:r w:rsidRPr="00B27462">
        <w:rPr>
          <w:rFonts w:ascii="GHEA Grapalat" w:eastAsia="Times New Roman" w:hAnsi="GHEA Grapalat" w:cs="Times New Roman"/>
          <w:b/>
          <w:bCs/>
          <w:sz w:val="24"/>
          <w:szCs w:val="24"/>
        </w:rPr>
        <w:t xml:space="preserve"> 2. </w:t>
      </w:r>
      <w:r w:rsidRPr="00B27462">
        <w:rPr>
          <w:rFonts w:ascii="GHEA Grapalat" w:eastAsia="Times New Roman" w:hAnsi="GHEA Grapalat" w:cs="Times New Roman"/>
          <w:bCs/>
          <w:sz w:val="24"/>
          <w:szCs w:val="24"/>
        </w:rPr>
        <w:t xml:space="preserve">Սույն օրենքը ուժի մեջ </w:t>
      </w:r>
      <w:r w:rsidR="006B3A5B">
        <w:rPr>
          <w:rFonts w:ascii="GHEA Grapalat" w:eastAsia="Times New Roman" w:hAnsi="GHEA Grapalat" w:cs="Times New Roman"/>
          <w:bCs/>
          <w:sz w:val="24"/>
          <w:szCs w:val="24"/>
        </w:rPr>
        <w:t>է մտնում պաշտոնական հրապարակման օրվան հաջորդող տասներորդ</w:t>
      </w:r>
      <w:r w:rsidRPr="00B27462">
        <w:rPr>
          <w:rFonts w:ascii="GHEA Grapalat" w:eastAsia="Times New Roman" w:hAnsi="GHEA Grapalat" w:cs="Times New Roman"/>
          <w:bCs/>
          <w:sz w:val="24"/>
          <w:szCs w:val="24"/>
        </w:rPr>
        <w:t xml:space="preserve"> օրը:</w:t>
      </w: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B27462" w:rsidRDefault="00B27462" w:rsidP="00B27462">
      <w:pPr>
        <w:spacing w:line="360" w:lineRule="auto"/>
        <w:ind w:firstLine="375"/>
        <w:jc w:val="both"/>
        <w:rPr>
          <w:rFonts w:ascii="GHEA Grapalat" w:eastAsia="Calibri" w:hAnsi="GHEA Grapalat" w:cs="Times New Roman"/>
          <w:sz w:val="24"/>
          <w:szCs w:val="24"/>
        </w:rPr>
      </w:pPr>
    </w:p>
    <w:p w:rsidR="00B27462" w:rsidRPr="004770BF" w:rsidRDefault="00B27462" w:rsidP="00B27462">
      <w:pPr>
        <w:spacing w:line="360" w:lineRule="auto"/>
        <w:ind w:right="134"/>
        <w:jc w:val="center"/>
        <w:rPr>
          <w:rFonts w:ascii="GHEA Grapalat" w:eastAsia="Calibri" w:hAnsi="GHEA Grapalat" w:cs="Sylfaen"/>
          <w:sz w:val="24"/>
          <w:szCs w:val="24"/>
          <w:lang w:val="fr-FR"/>
        </w:rPr>
      </w:pPr>
      <w:r w:rsidRPr="004770BF">
        <w:rPr>
          <w:rFonts w:ascii="GHEA Grapalat" w:eastAsia="Calibri" w:hAnsi="GHEA Grapalat" w:cs="Sylfaen"/>
          <w:sz w:val="24"/>
          <w:szCs w:val="24"/>
          <w:lang w:val="fr-FR"/>
        </w:rPr>
        <w:lastRenderedPageBreak/>
        <w:t>ՀԻՄՆԱՎՈՐՈՒՄ</w:t>
      </w:r>
    </w:p>
    <w:p w:rsidR="00B27462" w:rsidRPr="004770BF" w:rsidRDefault="00B27462" w:rsidP="00B27462">
      <w:pPr>
        <w:shd w:val="clear" w:color="auto" w:fill="FFFFFF"/>
        <w:spacing w:after="0" w:line="360" w:lineRule="auto"/>
        <w:ind w:right="134"/>
        <w:jc w:val="center"/>
        <w:rPr>
          <w:rFonts w:ascii="GHEA Grapalat" w:eastAsia="Times New Roman" w:hAnsi="GHEA Grapalat" w:cs="Sylfaen"/>
          <w:bCs/>
          <w:color w:val="000000"/>
          <w:sz w:val="24"/>
          <w:szCs w:val="24"/>
          <w:shd w:val="clear" w:color="auto" w:fill="FFFFFF"/>
        </w:rPr>
      </w:pPr>
      <w:r w:rsidRPr="004770BF">
        <w:rPr>
          <w:rFonts w:ascii="GHEA Grapalat" w:eastAsia="Times New Roman" w:hAnsi="GHEA Grapalat" w:cs="Times New Roman"/>
          <w:bCs/>
          <w:color w:val="000000"/>
          <w:sz w:val="24"/>
          <w:szCs w:val="24"/>
        </w:rPr>
        <w:t>««</w:t>
      </w:r>
      <w:r w:rsidRPr="004770BF">
        <w:rPr>
          <w:rFonts w:ascii="GHEA Grapalat" w:eastAsia="Times New Roman" w:hAnsi="GHEA Grapalat" w:cs="Sylfaen"/>
          <w:sz w:val="24"/>
          <w:szCs w:val="24"/>
        </w:rPr>
        <w:t>Եկամտային</w:t>
      </w:r>
      <w:r w:rsidRPr="004770BF">
        <w:rPr>
          <w:rFonts w:ascii="GHEA Grapalat" w:eastAsia="Times New Roman" w:hAnsi="GHEA Grapalat" w:cs="Times New Roman"/>
          <w:sz w:val="24"/>
          <w:szCs w:val="24"/>
        </w:rPr>
        <w:t xml:space="preserve"> </w:t>
      </w:r>
      <w:r w:rsidRPr="004770BF">
        <w:rPr>
          <w:rFonts w:ascii="GHEA Grapalat" w:eastAsia="Times New Roman" w:hAnsi="GHEA Grapalat" w:cs="Sylfaen"/>
          <w:sz w:val="24"/>
          <w:szCs w:val="24"/>
        </w:rPr>
        <w:t>հարկի</w:t>
      </w:r>
      <w:r w:rsidRPr="004770BF">
        <w:rPr>
          <w:rFonts w:ascii="GHEA Grapalat" w:eastAsia="Times New Roman" w:hAnsi="GHEA Grapalat" w:cs="Times New Roman"/>
          <w:sz w:val="24"/>
          <w:szCs w:val="24"/>
        </w:rPr>
        <w:t xml:space="preserve"> </w:t>
      </w:r>
      <w:r w:rsidRPr="004770BF">
        <w:rPr>
          <w:rFonts w:ascii="GHEA Grapalat" w:eastAsia="Times New Roman" w:hAnsi="GHEA Grapalat" w:cs="Sylfaen"/>
          <w:sz w:val="24"/>
          <w:szCs w:val="24"/>
        </w:rPr>
        <w:t>մասին</w:t>
      </w:r>
      <w:r w:rsidRPr="004770BF">
        <w:rPr>
          <w:rFonts w:ascii="GHEA Grapalat" w:eastAsia="Times New Roman" w:hAnsi="GHEA Grapalat" w:cs="Sylfaen"/>
          <w:bCs/>
          <w:color w:val="000000"/>
          <w:sz w:val="24"/>
          <w:szCs w:val="24"/>
          <w:shd w:val="clear" w:color="auto" w:fill="FFFFFF"/>
        </w:rPr>
        <w:t xml:space="preserve">» Հայաստանի Հանրապետության օրենքում փոփոխություններ և լրացում կատարելու մասին» </w:t>
      </w:r>
      <w:r w:rsidR="00DE5F9B" w:rsidRPr="004770BF">
        <w:rPr>
          <w:rFonts w:ascii="GHEA Grapalat" w:eastAsia="Times New Roman" w:hAnsi="GHEA Grapalat" w:cs="Sylfaen"/>
          <w:bCs/>
          <w:color w:val="000000"/>
          <w:sz w:val="24"/>
          <w:szCs w:val="24"/>
          <w:shd w:val="clear" w:color="auto" w:fill="FFFFFF"/>
        </w:rPr>
        <w:t xml:space="preserve">և </w:t>
      </w:r>
      <w:r w:rsidRPr="004770BF">
        <w:rPr>
          <w:rFonts w:ascii="GHEA Grapalat" w:eastAsia="Times New Roman" w:hAnsi="GHEA Grapalat" w:cs="Sylfaen"/>
          <w:bCs/>
          <w:color w:val="000000"/>
          <w:sz w:val="24"/>
          <w:szCs w:val="24"/>
          <w:shd w:val="clear" w:color="auto" w:fill="FFFFFF"/>
        </w:rPr>
        <w:t>«</w:t>
      </w:r>
      <w:r w:rsidRPr="004770BF">
        <w:rPr>
          <w:rFonts w:ascii="GHEA Grapalat" w:eastAsia="Times New Roman" w:hAnsi="GHEA Grapalat" w:cs="Sylfaen"/>
          <w:sz w:val="24"/>
          <w:szCs w:val="24"/>
        </w:rPr>
        <w:t>Շահութահարկի</w:t>
      </w:r>
      <w:r w:rsidRPr="004770BF">
        <w:rPr>
          <w:rFonts w:ascii="GHEA Grapalat" w:eastAsia="Times New Roman" w:hAnsi="GHEA Grapalat" w:cs="Times New Roman"/>
          <w:sz w:val="24"/>
          <w:szCs w:val="24"/>
        </w:rPr>
        <w:t xml:space="preserve"> </w:t>
      </w:r>
      <w:r w:rsidRPr="004770BF">
        <w:rPr>
          <w:rFonts w:ascii="GHEA Grapalat" w:eastAsia="Times New Roman" w:hAnsi="GHEA Grapalat" w:cs="Sylfaen"/>
          <w:sz w:val="24"/>
          <w:szCs w:val="24"/>
        </w:rPr>
        <w:t>մասին</w:t>
      </w:r>
      <w:r w:rsidRPr="004770BF">
        <w:rPr>
          <w:rFonts w:ascii="GHEA Grapalat" w:eastAsia="Times New Roman" w:hAnsi="GHEA Grapalat" w:cs="Sylfaen"/>
          <w:bCs/>
          <w:color w:val="000000"/>
          <w:sz w:val="24"/>
          <w:szCs w:val="24"/>
          <w:shd w:val="clear" w:color="auto" w:fill="FFFFFF"/>
        </w:rPr>
        <w:t xml:space="preserve">» Հայաստանի Հանրապետության օրենքում փոփոխություններ և </w:t>
      </w:r>
      <w:r w:rsidRPr="004770BF">
        <w:rPr>
          <w:rFonts w:ascii="GHEA Grapalat" w:eastAsia="Times New Roman" w:hAnsi="GHEA Grapalat" w:cs="Sylfaen"/>
          <w:bCs/>
          <w:color w:val="000000"/>
          <w:sz w:val="24"/>
          <w:szCs w:val="24"/>
          <w:shd w:val="clear" w:color="auto" w:fill="FFFFFF"/>
          <w:lang w:val="en-GB"/>
        </w:rPr>
        <w:t xml:space="preserve">լրացում </w:t>
      </w:r>
      <w:r w:rsidRPr="004770BF">
        <w:rPr>
          <w:rFonts w:ascii="GHEA Grapalat" w:eastAsia="Times New Roman" w:hAnsi="GHEA Grapalat" w:cs="Sylfaen"/>
          <w:bCs/>
          <w:color w:val="000000"/>
          <w:sz w:val="24"/>
          <w:szCs w:val="24"/>
          <w:shd w:val="clear" w:color="auto" w:fill="FFFFFF"/>
        </w:rPr>
        <w:t xml:space="preserve">կատարելու մասին» Հայաստանի Հանրապետության օրենքների </w:t>
      </w:r>
      <w:r w:rsidRPr="004770BF">
        <w:rPr>
          <w:rFonts w:ascii="GHEA Grapalat" w:eastAsia="Times New Roman" w:hAnsi="GHEA Grapalat" w:cs="Times New Roman"/>
          <w:color w:val="000000"/>
          <w:sz w:val="24"/>
          <w:szCs w:val="24"/>
          <w:shd w:val="clear" w:color="auto" w:fill="FFFFFF"/>
        </w:rPr>
        <w:t>նախագծերի</w:t>
      </w:r>
    </w:p>
    <w:p w:rsidR="00B27462" w:rsidRDefault="00DE5F9B" w:rsidP="00DE5F9B">
      <w:pPr>
        <w:tabs>
          <w:tab w:val="left" w:pos="6645"/>
        </w:tabs>
        <w:spacing w:line="360" w:lineRule="auto"/>
        <w:ind w:right="134"/>
        <w:jc w:val="both"/>
        <w:rPr>
          <w:rFonts w:ascii="GHEA Grapalat" w:eastAsia="Calibri" w:hAnsi="GHEA Grapalat" w:cs="Times New Roman"/>
          <w:b/>
          <w:sz w:val="24"/>
          <w:szCs w:val="24"/>
          <w:lang w:val="fr-FR"/>
        </w:rPr>
      </w:pPr>
      <w:r>
        <w:rPr>
          <w:rFonts w:ascii="GHEA Grapalat" w:eastAsia="Calibri" w:hAnsi="GHEA Grapalat" w:cs="Times New Roman"/>
          <w:b/>
          <w:sz w:val="24"/>
          <w:szCs w:val="24"/>
          <w:lang w:val="fr-FR"/>
        </w:rPr>
        <w:tab/>
      </w:r>
    </w:p>
    <w:p w:rsidR="00DE5F9B" w:rsidRPr="00FC34C7" w:rsidRDefault="00DE5F9B" w:rsidP="00E660C3">
      <w:pPr>
        <w:spacing w:line="360" w:lineRule="auto"/>
        <w:ind w:firstLine="720"/>
        <w:jc w:val="both"/>
        <w:rPr>
          <w:rFonts w:ascii="Sylfaen" w:hAnsi="Sylfaen"/>
        </w:rPr>
      </w:pPr>
      <w:r w:rsidRPr="00B27462">
        <w:rPr>
          <w:rFonts w:ascii="GHEA Grapalat" w:eastAsia="Times New Roman" w:hAnsi="GHEA Grapalat" w:cs="Times New Roman"/>
          <w:b/>
          <w:bCs/>
          <w:color w:val="000000"/>
          <w:sz w:val="24"/>
          <w:szCs w:val="24"/>
        </w:rPr>
        <w:t>««</w:t>
      </w:r>
      <w:r>
        <w:rPr>
          <w:rFonts w:ascii="Sylfaen" w:hAnsi="Sylfaen"/>
        </w:rPr>
        <w:t>Եկամտային հարկի մասին</w:t>
      </w:r>
      <w:r w:rsidRPr="00B27462">
        <w:rPr>
          <w:rFonts w:ascii="GHEA Grapalat" w:eastAsia="Times New Roman" w:hAnsi="GHEA Grapalat" w:cs="Sylfaen"/>
          <w:b/>
          <w:bCs/>
          <w:color w:val="000000"/>
          <w:sz w:val="24"/>
          <w:szCs w:val="24"/>
          <w:shd w:val="clear" w:color="auto" w:fill="FFFFFF"/>
        </w:rPr>
        <w:t>»</w:t>
      </w:r>
      <w:r>
        <w:rPr>
          <w:rFonts w:ascii="Sylfaen" w:hAnsi="Sylfaen"/>
        </w:rPr>
        <w:t xml:space="preserve"> և </w:t>
      </w:r>
      <w:r w:rsidRPr="00B27462">
        <w:rPr>
          <w:rFonts w:ascii="GHEA Grapalat" w:eastAsia="Times New Roman" w:hAnsi="GHEA Grapalat" w:cs="Times New Roman"/>
          <w:b/>
          <w:bCs/>
          <w:color w:val="000000"/>
          <w:sz w:val="24"/>
          <w:szCs w:val="24"/>
        </w:rPr>
        <w:t>«</w:t>
      </w:r>
      <w:r>
        <w:rPr>
          <w:rFonts w:ascii="Sylfaen" w:hAnsi="Sylfaen"/>
        </w:rPr>
        <w:t xml:space="preserve">Շահութահարկի </w:t>
      </w:r>
      <w:r w:rsidRPr="00DE5F9B">
        <w:rPr>
          <w:rFonts w:ascii="Sylfaen" w:hAnsi="Sylfaen"/>
        </w:rPr>
        <w:t>մասին</w:t>
      </w:r>
      <w:r w:rsidRPr="00B27462">
        <w:rPr>
          <w:rFonts w:ascii="GHEA Grapalat" w:eastAsia="Times New Roman" w:hAnsi="GHEA Grapalat" w:cs="Sylfaen"/>
          <w:b/>
          <w:bCs/>
          <w:color w:val="000000"/>
          <w:sz w:val="24"/>
          <w:szCs w:val="24"/>
          <w:shd w:val="clear" w:color="auto" w:fill="FFFFFF"/>
        </w:rPr>
        <w:t>»</w:t>
      </w:r>
      <w:r>
        <w:rPr>
          <w:rFonts w:ascii="GHEA Grapalat" w:eastAsia="Times New Roman" w:hAnsi="GHEA Grapalat" w:cs="Sylfaen"/>
          <w:b/>
          <w:bCs/>
          <w:color w:val="000000"/>
          <w:sz w:val="24"/>
          <w:szCs w:val="24"/>
          <w:shd w:val="clear" w:color="auto" w:fill="FFFFFF"/>
        </w:rPr>
        <w:t xml:space="preserve"> </w:t>
      </w:r>
      <w:r>
        <w:rPr>
          <w:rFonts w:ascii="Sylfaen" w:hAnsi="Sylfaen"/>
        </w:rPr>
        <w:t xml:space="preserve">ՀՀ օրենքներում փոփոխություններ և լրացումներ կատարելու անհրաժեշտությունը </w:t>
      </w:r>
      <w:r w:rsidR="009F3989">
        <w:rPr>
          <w:rFonts w:ascii="Sylfaen" w:hAnsi="Sylfaen"/>
        </w:rPr>
        <w:t>պայ</w:t>
      </w:r>
      <w:r>
        <w:rPr>
          <w:rFonts w:ascii="Sylfaen" w:hAnsi="Sylfaen"/>
        </w:rPr>
        <w:t xml:space="preserve">մանավորված է Հայաստանի Հանրապետության արտահանման հնարավորությունների զարգացման և մրցակցության բարձրացման անհրաժեշտությունից: Հայաստանի Հանրապետությունից ապրանքների արտահանման ոլորտը հանդիսանում է տնտեսության զարգացման կարևորագույն ճյուղերից մեկը և գտնվում է Հայաստանի Հանրապետության կառավարության ուշադրության կենտրոնում: Նշված նախագծերի ընդունումը հնարավորություն կտա արտահանման ոլորտում ներգրավել փոխառություններ, որոնք կապահովեն արտահանման ճյուղերի ֆինանսական կայունությունը, իսկ եկամտահարկի մասին օրենքի փոփոխությունը հնարավորություն կտա այդ աշխատանքներին  ներգրավել նաև Հայաստանի Հանրապետության քաղաքացի հանդիսացող աշխատուժ՝ անկախ աշխատանքների իրականացման վայրից: Արդյունքում արտահանման ոլորտում ներգրավված </w:t>
      </w:r>
      <w:r w:rsidR="00DA3F4A">
        <w:rPr>
          <w:rFonts w:ascii="Sylfaen" w:hAnsi="Sylfaen"/>
        </w:rPr>
        <w:t>աշխատուժն</w:t>
      </w:r>
      <w:r>
        <w:rPr>
          <w:rFonts w:ascii="Sylfaen" w:hAnsi="Sylfaen"/>
        </w:rPr>
        <w:t xml:space="preserve"> ապահոված կլինի կայուն եկամուտով: Մյուս կողմից նաև լրացուցիչ մուտքեր կապահովվեն պետական բյուջե՝ չվնասելով </w:t>
      </w:r>
      <w:r w:rsidR="00CA6408">
        <w:rPr>
          <w:rFonts w:ascii="Sylfaen" w:hAnsi="Sylfaen"/>
        </w:rPr>
        <w:t>Հայաստանի Հանրապետության</w:t>
      </w:r>
      <w:r>
        <w:rPr>
          <w:rFonts w:ascii="Sylfaen" w:hAnsi="Sylfaen"/>
        </w:rPr>
        <w:t xml:space="preserve"> ռեզիդենտ կազմակերպությունների մրցակցությա</w:t>
      </w:r>
      <w:r w:rsidR="00DA3F4A">
        <w:rPr>
          <w:rFonts w:ascii="Sylfaen" w:hAnsi="Sylfaen"/>
        </w:rPr>
        <w:t>նն</w:t>
      </w:r>
      <w:r>
        <w:rPr>
          <w:rFonts w:ascii="Sylfaen" w:hAnsi="Sylfaen"/>
        </w:rPr>
        <w:t xml:space="preserve"> արտահանման </w:t>
      </w:r>
      <w:r w:rsidR="00DA3F4A">
        <w:rPr>
          <w:rFonts w:ascii="Sylfaen" w:hAnsi="Sylfaen"/>
        </w:rPr>
        <w:t>շուկաներում</w:t>
      </w:r>
      <w:r>
        <w:rPr>
          <w:rFonts w:ascii="Sylfaen" w:hAnsi="Sylfaen"/>
        </w:rPr>
        <w:t xml:space="preserve">: Եկամտահարկի մասին օրենքում փոփոխությունները նպատակ ունեն նաև շահագրգռել օրենքի պահանջները բավարարող արտահանող կազմակերպություններին </w:t>
      </w:r>
      <w:r w:rsidR="00437E04">
        <w:rPr>
          <w:rFonts w:ascii="Sylfaen" w:hAnsi="Sylfaen"/>
        </w:rPr>
        <w:t xml:space="preserve">իրենց աշխատանքներում </w:t>
      </w:r>
      <w:r>
        <w:rPr>
          <w:rFonts w:ascii="Sylfaen" w:hAnsi="Sylfaen"/>
        </w:rPr>
        <w:t xml:space="preserve">ներգրավել </w:t>
      </w:r>
      <w:r w:rsidR="00CA6408">
        <w:rPr>
          <w:rFonts w:ascii="Sylfaen" w:hAnsi="Sylfaen"/>
        </w:rPr>
        <w:t>Հայաստանի Հանրապետության</w:t>
      </w:r>
      <w:r>
        <w:rPr>
          <w:rFonts w:ascii="Sylfaen" w:hAnsi="Sylfaen"/>
        </w:rPr>
        <w:t xml:space="preserve"> քաղաքացի հանդիսացող աշխատուժ:</w:t>
      </w:r>
    </w:p>
    <w:p w:rsidR="00DE5F9B" w:rsidRPr="00B27462" w:rsidRDefault="00DE5F9B" w:rsidP="00DE5F9B">
      <w:pPr>
        <w:tabs>
          <w:tab w:val="left" w:pos="6645"/>
        </w:tabs>
        <w:spacing w:line="360" w:lineRule="auto"/>
        <w:ind w:right="134"/>
        <w:jc w:val="both"/>
        <w:rPr>
          <w:rFonts w:ascii="GHEA Grapalat" w:eastAsia="Calibri" w:hAnsi="GHEA Grapalat" w:cs="Times New Roman"/>
          <w:b/>
          <w:sz w:val="24"/>
          <w:szCs w:val="24"/>
          <w:lang w:val="fr-FR"/>
        </w:rPr>
      </w:pPr>
    </w:p>
    <w:p w:rsidR="00E660C3" w:rsidRDefault="00E660C3" w:rsidP="00B27462">
      <w:pPr>
        <w:shd w:val="clear" w:color="auto" w:fill="FFFFFF"/>
        <w:spacing w:line="360" w:lineRule="auto"/>
        <w:ind w:right="134"/>
        <w:jc w:val="center"/>
        <w:rPr>
          <w:rFonts w:ascii="GHEA Grapalat" w:eastAsia="Calibri" w:hAnsi="GHEA Grapalat" w:cs="Times New Roman"/>
          <w:sz w:val="24"/>
          <w:szCs w:val="24"/>
        </w:rPr>
      </w:pPr>
    </w:p>
    <w:p w:rsidR="00B27462" w:rsidRPr="00B27462" w:rsidRDefault="00B27462" w:rsidP="00B27462">
      <w:pPr>
        <w:shd w:val="clear" w:color="auto" w:fill="FFFFFF"/>
        <w:spacing w:line="360" w:lineRule="auto"/>
        <w:ind w:right="134"/>
        <w:jc w:val="center"/>
        <w:rPr>
          <w:rFonts w:ascii="GHEA Grapalat" w:eastAsia="Calibri" w:hAnsi="GHEA Grapalat" w:cs="Times New Roman"/>
          <w:sz w:val="24"/>
          <w:szCs w:val="24"/>
          <w:lang w:val="fr-FR"/>
        </w:rPr>
      </w:pPr>
      <w:r w:rsidRPr="00B27462">
        <w:rPr>
          <w:rFonts w:ascii="GHEA Grapalat" w:eastAsia="Calibri" w:hAnsi="GHEA Grapalat" w:cs="Times New Roman"/>
          <w:sz w:val="24"/>
          <w:szCs w:val="24"/>
        </w:rPr>
        <w:lastRenderedPageBreak/>
        <w:t>Տ</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Ե</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Ղ</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Ե</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Ա</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Ք</w:t>
      </w:r>
    </w:p>
    <w:p w:rsidR="00B27462" w:rsidRPr="00B27462" w:rsidRDefault="00B27462" w:rsidP="00B27462">
      <w:pPr>
        <w:spacing w:line="360" w:lineRule="auto"/>
        <w:ind w:right="134"/>
        <w:jc w:val="center"/>
        <w:rPr>
          <w:rFonts w:ascii="GHEA Grapalat" w:eastAsia="Calibri" w:hAnsi="GHEA Grapalat" w:cs="Times New Roman"/>
          <w:sz w:val="24"/>
          <w:szCs w:val="24"/>
          <w:lang w:val="fr-FR"/>
        </w:rPr>
      </w:pPr>
      <w:r w:rsidRPr="00B27462">
        <w:rPr>
          <w:rFonts w:ascii="GHEA Grapalat" w:eastAsia="Calibri" w:hAnsi="GHEA Grapalat" w:cs="Times New Roman"/>
          <w:bCs/>
          <w:color w:val="000000"/>
          <w:sz w:val="24"/>
          <w:szCs w:val="24"/>
        </w:rPr>
        <w:t>««</w:t>
      </w:r>
      <w:r w:rsidRPr="00B27462">
        <w:rPr>
          <w:rFonts w:ascii="GHEA Grapalat" w:eastAsia="Calibri" w:hAnsi="GHEA Grapalat" w:cs="Sylfaen"/>
          <w:sz w:val="24"/>
          <w:szCs w:val="24"/>
        </w:rPr>
        <w:t>ԵԿԱՄՏԱՅԻՆ</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ՀԱՅԱՍՏԱՆԻ ՀԱՆՐԱՊԵՏՈՒԹՅԱՆ ՕՐԵՆՔՈՒՄ ՓՈՓՈԽՈՒԹՅՈՒՆՆԵՐ ԵՎ ԼՐԱՑՈՒՄ ԿԱՏԱՐԵԼՈՒ ՄԱՍԻՆ» ԵՎ ««</w:t>
      </w:r>
      <w:r w:rsidRPr="00B27462">
        <w:rPr>
          <w:rFonts w:ascii="GHEA Grapalat" w:eastAsia="Calibri" w:hAnsi="GHEA Grapalat" w:cs="Sylfaen"/>
          <w:sz w:val="24"/>
          <w:szCs w:val="24"/>
        </w:rPr>
        <w:t>ՇԱՀՈՒԹԱՀԱՐԿԻ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xml:space="preserve">» ՀԱՅԱՍՏԱՆԻ ՀԱՆՐԱՊԵՏՈՒԹՅԱՆ ՕՐԵՆՔՈՒՄ ՓՈՓՈԽՈՒԹՅՈՒՆՆԵՐ ԵՎ </w:t>
      </w:r>
      <w:r w:rsidRPr="00B27462">
        <w:rPr>
          <w:rFonts w:ascii="GHEA Grapalat" w:eastAsia="Calibri" w:hAnsi="GHEA Grapalat" w:cs="Sylfaen"/>
          <w:bCs/>
          <w:color w:val="000000"/>
          <w:sz w:val="24"/>
          <w:szCs w:val="24"/>
          <w:shd w:val="clear" w:color="auto" w:fill="FFFFFF"/>
          <w:lang w:val="en-GB"/>
        </w:rPr>
        <w:t xml:space="preserve">ԼՐԱՑՈՒՄ </w:t>
      </w:r>
      <w:r w:rsidRPr="00B27462">
        <w:rPr>
          <w:rFonts w:ascii="GHEA Grapalat" w:eastAsia="Calibri" w:hAnsi="GHEA Grapalat" w:cs="Sylfaen"/>
          <w:bCs/>
          <w:color w:val="000000"/>
          <w:sz w:val="24"/>
          <w:szCs w:val="24"/>
          <w:shd w:val="clear" w:color="auto" w:fill="FFFFFF"/>
        </w:rPr>
        <w:t xml:space="preserve">ԿԱՏԱՐԵԼՈՒ ՄԱՍԻՆ» </w:t>
      </w:r>
      <w:r w:rsidRPr="00B27462">
        <w:rPr>
          <w:rFonts w:ascii="GHEA Grapalat" w:eastAsia="Calibri" w:hAnsi="GHEA Grapalat" w:cs="Times New Roman"/>
          <w:sz w:val="24"/>
          <w:szCs w:val="24"/>
        </w:rPr>
        <w:t>ՀԱՅԱՍՏԱՆԻ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ՀԱՆՐԱՊԵՏՈՒԹՅԱՆ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ՕՐԵՆՔՆԵՐԻ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ԸՆԴՈՒՆՄԱՆ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ԿԱՊԱԿՑՈՒԹՅԱՄԲ</w:t>
      </w:r>
      <w:r w:rsidRPr="00B27462">
        <w:rPr>
          <w:rFonts w:ascii="GHEA Grapalat" w:eastAsia="Calibri" w:hAnsi="GHEA Grapalat" w:cs="Times New Roman"/>
          <w:sz w:val="24"/>
          <w:szCs w:val="24"/>
          <w:lang w:val="fr-FR"/>
        </w:rPr>
        <w:t xml:space="preserve"> </w:t>
      </w:r>
      <w:r w:rsidRPr="00B27462">
        <w:rPr>
          <w:rFonts w:ascii="GHEA Grapalat" w:eastAsia="Calibri" w:hAnsi="GHEA Grapalat" w:cs="Sylfaen"/>
          <w:sz w:val="24"/>
          <w:szCs w:val="24"/>
          <w:lang w:val="hy-AM"/>
        </w:rPr>
        <w:t xml:space="preserve">ԱՅԼ ԻՐԱՎԱԿԱՆ ԱԿՏԵՐԻ ԸՆԴՈՒՆՄԱՆ ԿԱՄ ԱՅԼ ԻՐԱՎԱԿԱՆ ԱԿՏԵՐՈՒՄ ՓՈՓՈԽՈՒԹՅՈՒՆՆԵՐ </w:t>
      </w:r>
      <w:r w:rsidRPr="00B27462">
        <w:rPr>
          <w:rFonts w:ascii="GHEA Grapalat" w:eastAsia="Calibri" w:hAnsi="GHEA Grapalat" w:cs="Sylfaen"/>
          <w:sz w:val="24"/>
          <w:szCs w:val="24"/>
        </w:rPr>
        <w:t>ԵՎ</w:t>
      </w:r>
      <w:r w:rsidRPr="00B27462">
        <w:rPr>
          <w:rFonts w:ascii="GHEA Grapalat" w:eastAsia="Calibri" w:hAnsi="GHEA Grapalat" w:cs="Sylfaen"/>
          <w:sz w:val="24"/>
          <w:szCs w:val="24"/>
          <w:lang w:val="hy-AM"/>
        </w:rPr>
        <w:t xml:space="preserve"> ԼՐԱՑՈՒՄՆԵՐ ԿԱՏԱՐԵԼՈՒ ԱՆՀՐԱԺԵՇՏՈՒԹՅԱՆ ԱՌԿԱՅՈՒԹՅԱՆ ԿԱՄ ԲԱՑԱԿԱՅՈՒԹՅԱՆ ՄԱՍԻՆ</w:t>
      </w:r>
    </w:p>
    <w:p w:rsidR="00B27462" w:rsidRPr="00B27462" w:rsidRDefault="00B27462" w:rsidP="00B27462">
      <w:pPr>
        <w:shd w:val="clear" w:color="auto" w:fill="FFFFFF"/>
        <w:spacing w:line="360" w:lineRule="auto"/>
        <w:ind w:right="134" w:firstLine="748"/>
        <w:jc w:val="both"/>
        <w:rPr>
          <w:rFonts w:ascii="GHEA Grapalat" w:eastAsia="Calibri" w:hAnsi="GHEA Grapalat" w:cs="Times New Roman"/>
          <w:sz w:val="24"/>
          <w:szCs w:val="24"/>
          <w:lang w:val="fr-FR"/>
        </w:rPr>
      </w:pPr>
      <w:r w:rsidRPr="00B27462">
        <w:rPr>
          <w:rFonts w:ascii="GHEA Grapalat" w:eastAsia="Calibri" w:hAnsi="GHEA Grapalat" w:cs="Times New Roman"/>
          <w:bCs/>
          <w:color w:val="000000"/>
          <w:sz w:val="24"/>
          <w:szCs w:val="24"/>
        </w:rPr>
        <w:t>««</w:t>
      </w:r>
      <w:r w:rsidRPr="00B27462">
        <w:rPr>
          <w:rFonts w:ascii="GHEA Grapalat" w:eastAsia="Calibri" w:hAnsi="GHEA Grapalat" w:cs="Sylfaen"/>
          <w:sz w:val="24"/>
          <w:szCs w:val="24"/>
        </w:rPr>
        <w:t>Եկամտային</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Հայաստանի Հանրապետության օրենքում փոփոխություններ և լրացում կատարելու մասին» և ««</w:t>
      </w:r>
      <w:r w:rsidRPr="00B27462">
        <w:rPr>
          <w:rFonts w:ascii="GHEA Grapalat" w:eastAsia="Calibri" w:hAnsi="GHEA Grapalat" w:cs="Sylfaen"/>
          <w:sz w:val="24"/>
          <w:szCs w:val="24"/>
        </w:rPr>
        <w:t>Շահութահարկի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xml:space="preserve">» Հայաստանի Հանրապետության օրենքում փոփոխություններ և </w:t>
      </w:r>
      <w:r w:rsidRPr="00B27462">
        <w:rPr>
          <w:rFonts w:ascii="GHEA Grapalat" w:eastAsia="Calibri" w:hAnsi="GHEA Grapalat" w:cs="Sylfaen"/>
          <w:bCs/>
          <w:color w:val="000000"/>
          <w:sz w:val="24"/>
          <w:szCs w:val="24"/>
          <w:shd w:val="clear" w:color="auto" w:fill="FFFFFF"/>
          <w:lang w:val="en-GB"/>
        </w:rPr>
        <w:t xml:space="preserve">լրացում </w:t>
      </w:r>
      <w:r w:rsidRPr="00B27462">
        <w:rPr>
          <w:rFonts w:ascii="GHEA Grapalat" w:eastAsia="Calibri" w:hAnsi="GHEA Grapalat" w:cs="Sylfaen"/>
          <w:bCs/>
          <w:color w:val="000000"/>
          <w:sz w:val="24"/>
          <w:szCs w:val="24"/>
          <w:shd w:val="clear" w:color="auto" w:fill="FFFFFF"/>
        </w:rPr>
        <w:t>կատարելու մասին»</w:t>
      </w:r>
      <w:r w:rsidRPr="00B27462">
        <w:rPr>
          <w:rFonts w:ascii="GHEA Grapalat" w:eastAsia="Calibri" w:hAnsi="GHEA Grapalat" w:cs="Times New Roman"/>
          <w:sz w:val="24"/>
          <w:szCs w:val="24"/>
          <w:lang w:val="fr-FR"/>
        </w:rPr>
        <w:t xml:space="preserve"> Հայաստանի Հանրապետության օրենքների ընդունման կապակցությամբ անհրաժեշտ այլ իրավական ակտերի ընդունման ահնրաժեշտություն չի առաջանում: </w:t>
      </w:r>
    </w:p>
    <w:p w:rsidR="00B27462" w:rsidRPr="00B27462" w:rsidRDefault="00B27462" w:rsidP="00B27462">
      <w:pPr>
        <w:shd w:val="clear" w:color="auto" w:fill="FFFFFF"/>
        <w:spacing w:line="360" w:lineRule="auto"/>
        <w:ind w:right="134" w:firstLine="748"/>
        <w:jc w:val="both"/>
        <w:rPr>
          <w:rFonts w:ascii="GHEA Grapalat" w:eastAsia="Calibri" w:hAnsi="GHEA Grapalat" w:cs="Times New Roman"/>
          <w:sz w:val="24"/>
          <w:szCs w:val="24"/>
          <w:lang w:val="fr-FR"/>
        </w:rPr>
      </w:pPr>
    </w:p>
    <w:p w:rsidR="00B27462" w:rsidRPr="00B27462" w:rsidRDefault="00B27462" w:rsidP="00B27462">
      <w:pPr>
        <w:shd w:val="clear" w:color="auto" w:fill="FFFFFF"/>
        <w:spacing w:line="360" w:lineRule="auto"/>
        <w:ind w:right="134"/>
        <w:jc w:val="center"/>
        <w:rPr>
          <w:rFonts w:ascii="GHEA Grapalat" w:eastAsia="Calibri" w:hAnsi="GHEA Grapalat" w:cs="Times New Roman"/>
          <w:sz w:val="24"/>
          <w:szCs w:val="24"/>
          <w:lang w:val="fr-FR"/>
        </w:rPr>
      </w:pPr>
      <w:r w:rsidRPr="00B27462">
        <w:rPr>
          <w:rFonts w:ascii="GHEA Grapalat" w:eastAsia="Calibri" w:hAnsi="GHEA Grapalat" w:cs="Times New Roman"/>
          <w:sz w:val="24"/>
          <w:szCs w:val="24"/>
        </w:rPr>
        <w:t>Տ</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Ե</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Ղ</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Ե</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Ա</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Ք</w:t>
      </w:r>
    </w:p>
    <w:p w:rsidR="00B27462" w:rsidRPr="00B27462" w:rsidRDefault="00B27462" w:rsidP="00B27462">
      <w:pPr>
        <w:spacing w:line="360" w:lineRule="auto"/>
        <w:ind w:right="134"/>
        <w:jc w:val="center"/>
        <w:rPr>
          <w:rFonts w:ascii="GHEA Grapalat" w:eastAsia="Calibri" w:hAnsi="GHEA Grapalat" w:cs="Times New Roman"/>
          <w:sz w:val="24"/>
          <w:szCs w:val="24"/>
          <w:lang w:val="fr-FR"/>
        </w:rPr>
      </w:pPr>
      <w:r w:rsidRPr="00B27462">
        <w:rPr>
          <w:rFonts w:ascii="GHEA Grapalat" w:eastAsia="Calibri" w:hAnsi="GHEA Grapalat" w:cs="Times New Roman"/>
          <w:bCs/>
          <w:color w:val="000000"/>
          <w:sz w:val="24"/>
          <w:szCs w:val="24"/>
        </w:rPr>
        <w:t>««</w:t>
      </w:r>
      <w:r w:rsidRPr="00B27462">
        <w:rPr>
          <w:rFonts w:ascii="GHEA Grapalat" w:eastAsia="Calibri" w:hAnsi="GHEA Grapalat" w:cs="Sylfaen"/>
          <w:sz w:val="24"/>
          <w:szCs w:val="24"/>
        </w:rPr>
        <w:t>ԵԿԱՄՏԱՅԻՆ</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ՀԱՅԱՍՏԱՆԻ ՀԱՆՐԱՊԵՏՈՒԹՅԱՆ ՕՐԵՆՔՈՒՄ ՓՈՓՈԽՈՒԹՅՈՒՆՆԵՐ ԵՎ ԼՐԱՑՈՒՄ ԿԱՏԱՐԵԼՈՒ ՄԱՍԻՆ» ԵՎ ««</w:t>
      </w:r>
      <w:r w:rsidRPr="00B27462">
        <w:rPr>
          <w:rFonts w:ascii="GHEA Grapalat" w:eastAsia="Calibri" w:hAnsi="GHEA Grapalat" w:cs="Sylfaen"/>
          <w:sz w:val="24"/>
          <w:szCs w:val="24"/>
        </w:rPr>
        <w:t>ՇԱՀՈՒԹԱՀԱՐԿԻ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xml:space="preserve">» ՀԱՅԱՍՏԱՆԻ ՀԱՆՐԱՊԵՏՈՒԹՅԱՆ ՕՐԵՆՔՈՒՄ ՓՈՓՈԽՈՒԹՅՈՒՆՆԵՐ ԵՎ </w:t>
      </w:r>
      <w:r w:rsidRPr="00B27462">
        <w:rPr>
          <w:rFonts w:ascii="GHEA Grapalat" w:eastAsia="Calibri" w:hAnsi="GHEA Grapalat" w:cs="Sylfaen"/>
          <w:bCs/>
          <w:color w:val="000000"/>
          <w:sz w:val="24"/>
          <w:szCs w:val="24"/>
          <w:shd w:val="clear" w:color="auto" w:fill="FFFFFF"/>
          <w:lang w:val="en-GB"/>
        </w:rPr>
        <w:t xml:space="preserve">ԼՐԱՑՈՒՄ </w:t>
      </w:r>
      <w:r w:rsidRPr="00B27462">
        <w:rPr>
          <w:rFonts w:ascii="GHEA Grapalat" w:eastAsia="Calibri" w:hAnsi="GHEA Grapalat" w:cs="Sylfaen"/>
          <w:bCs/>
          <w:color w:val="000000"/>
          <w:sz w:val="24"/>
          <w:szCs w:val="24"/>
          <w:shd w:val="clear" w:color="auto" w:fill="FFFFFF"/>
        </w:rPr>
        <w:t>ԿԱՏԱՐԵԼՈՒ ՄԱՍԻՆ»</w:t>
      </w:r>
      <w:r w:rsidRPr="00B27462">
        <w:rPr>
          <w:rFonts w:ascii="GHEA Grapalat" w:eastAsia="Calibri" w:hAnsi="GHEA Grapalat" w:cs="Sylfaen"/>
          <w:b/>
          <w:bCs/>
          <w:color w:val="000000"/>
          <w:sz w:val="24"/>
          <w:szCs w:val="24"/>
          <w:shd w:val="clear" w:color="auto" w:fill="FFFFFF"/>
        </w:rPr>
        <w:t xml:space="preserve"> </w:t>
      </w:r>
      <w:r w:rsidRPr="00B27462">
        <w:rPr>
          <w:rFonts w:ascii="GHEA Grapalat" w:eastAsia="Calibri" w:hAnsi="GHEA Grapalat" w:cs="Times New Roman"/>
          <w:sz w:val="24"/>
          <w:szCs w:val="24"/>
        </w:rPr>
        <w:t>ՀԱՅԱՍՏԱՆԻ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ՀԱՆՐԱՊԵՏՈՒԹՅԱՆ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ՕՐԵՆՔՆԵՐԻ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ԸՆԴՈՒՆՄԱՆ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ԿԱՊԱԿՑՈՒԹՅԱՄԲ</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ՀԱՅԱՍՏԱՆԻ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ՀԱՆՐԱՊԵՏՈՒԹՅԱՆ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ՊԵՏԱԿԱՆ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ԲՅՈՒՋԵՈՒՄ</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ԾԱԽՍԵՐԻ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ԿԱՄ</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ԵԿԱՄՈՒՏՆԵՐԻ</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ԷԱԿԱՆ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ԱՎԵԼԱՑՄԱՆ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ԿԱՄ</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ՆՎԱԶԵՑՄԱՆ</w:t>
      </w:r>
      <w:r w:rsidRPr="00B27462">
        <w:rPr>
          <w:rFonts w:ascii="GHEA Grapalat" w:eastAsia="Calibri" w:hAnsi="GHEA Grapalat" w:cs="Times New Roman"/>
          <w:sz w:val="24"/>
          <w:szCs w:val="24"/>
          <w:lang w:val="fr-FR"/>
        </w:rPr>
        <w:t xml:space="preserve"> </w:t>
      </w:r>
      <w:r w:rsidRPr="00B27462">
        <w:rPr>
          <w:rFonts w:ascii="GHEA Grapalat" w:eastAsia="Calibri" w:hAnsi="GHEA Grapalat" w:cs="Times New Roman"/>
          <w:sz w:val="24"/>
          <w:szCs w:val="24"/>
        </w:rPr>
        <w:t>ՄԱՍԻՆ</w:t>
      </w:r>
    </w:p>
    <w:p w:rsidR="00B27462" w:rsidRPr="00B27462" w:rsidRDefault="00E30918" w:rsidP="00B27462">
      <w:pPr>
        <w:spacing w:line="360" w:lineRule="auto"/>
        <w:ind w:right="134" w:firstLine="720"/>
        <w:jc w:val="both"/>
        <w:rPr>
          <w:rFonts w:ascii="GHEA Grapalat" w:eastAsia="Calibri" w:hAnsi="GHEA Grapalat" w:cs="Times New Roman"/>
          <w:sz w:val="24"/>
          <w:szCs w:val="24"/>
          <w:lang w:val="fr-FR"/>
        </w:rPr>
      </w:pPr>
      <w:r w:rsidRPr="00B27462">
        <w:rPr>
          <w:rFonts w:ascii="GHEA Grapalat" w:eastAsia="Calibri" w:hAnsi="GHEA Grapalat" w:cs="Times New Roman"/>
          <w:bCs/>
          <w:color w:val="000000"/>
          <w:sz w:val="24"/>
          <w:szCs w:val="24"/>
        </w:rPr>
        <w:lastRenderedPageBreak/>
        <w:t>««</w:t>
      </w:r>
      <w:r w:rsidRPr="00B27462">
        <w:rPr>
          <w:rFonts w:ascii="GHEA Grapalat" w:eastAsia="Calibri" w:hAnsi="GHEA Grapalat" w:cs="Sylfaen"/>
          <w:sz w:val="24"/>
          <w:szCs w:val="24"/>
        </w:rPr>
        <w:t>Եկամտային</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Հայաստանի Հանրապետության օրենքում փոփոխություններ և լրացում կատարելու մասին» և ««</w:t>
      </w:r>
      <w:r w:rsidRPr="00B27462">
        <w:rPr>
          <w:rFonts w:ascii="GHEA Grapalat" w:eastAsia="Calibri" w:hAnsi="GHEA Grapalat" w:cs="Sylfaen"/>
          <w:sz w:val="24"/>
          <w:szCs w:val="24"/>
        </w:rPr>
        <w:t>Շահութահարկի</w:t>
      </w:r>
      <w:r w:rsidRPr="00B27462">
        <w:rPr>
          <w:rFonts w:ascii="GHEA Grapalat" w:eastAsia="Calibri" w:hAnsi="GHEA Grapalat" w:cs="Times New Roman"/>
          <w:sz w:val="24"/>
          <w:szCs w:val="24"/>
        </w:rPr>
        <w:t xml:space="preserve"> </w:t>
      </w:r>
      <w:r w:rsidRPr="00B27462">
        <w:rPr>
          <w:rFonts w:ascii="GHEA Grapalat" w:eastAsia="Calibri" w:hAnsi="GHEA Grapalat" w:cs="Sylfaen"/>
          <w:sz w:val="24"/>
          <w:szCs w:val="24"/>
        </w:rPr>
        <w:t>մասին</w:t>
      </w:r>
      <w:r w:rsidRPr="00B27462">
        <w:rPr>
          <w:rFonts w:ascii="GHEA Grapalat" w:eastAsia="Calibri" w:hAnsi="GHEA Grapalat" w:cs="Sylfaen"/>
          <w:bCs/>
          <w:color w:val="000000"/>
          <w:sz w:val="24"/>
          <w:szCs w:val="24"/>
          <w:shd w:val="clear" w:color="auto" w:fill="FFFFFF"/>
        </w:rPr>
        <w:t xml:space="preserve">» Հայաստանի Հանրապետության օրենքում փոփոխություններ և </w:t>
      </w:r>
      <w:r w:rsidRPr="00B27462">
        <w:rPr>
          <w:rFonts w:ascii="GHEA Grapalat" w:eastAsia="Calibri" w:hAnsi="GHEA Grapalat" w:cs="Sylfaen"/>
          <w:bCs/>
          <w:color w:val="000000"/>
          <w:sz w:val="24"/>
          <w:szCs w:val="24"/>
          <w:shd w:val="clear" w:color="auto" w:fill="FFFFFF"/>
          <w:lang w:val="en-GB"/>
        </w:rPr>
        <w:t xml:space="preserve">լրացում </w:t>
      </w:r>
      <w:r w:rsidRPr="00B27462">
        <w:rPr>
          <w:rFonts w:ascii="GHEA Grapalat" w:eastAsia="Calibri" w:hAnsi="GHEA Grapalat" w:cs="Sylfaen"/>
          <w:bCs/>
          <w:color w:val="000000"/>
          <w:sz w:val="24"/>
          <w:szCs w:val="24"/>
          <w:shd w:val="clear" w:color="auto" w:fill="FFFFFF"/>
        </w:rPr>
        <w:t>կատարելու մասին»</w:t>
      </w:r>
      <w:r w:rsidRPr="00B27462">
        <w:rPr>
          <w:rFonts w:ascii="GHEA Grapalat" w:eastAsia="Calibri" w:hAnsi="GHEA Grapalat" w:cs="Times New Roman"/>
          <w:sz w:val="24"/>
          <w:szCs w:val="24"/>
          <w:lang w:val="fr-FR"/>
        </w:rPr>
        <w:t xml:space="preserve"> Հայաստանի Հանրապետության օրենքների ընդունման կապակցությամբ</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պետական</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կամ</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տեղական</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ինքնակառավարման</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մարմնի</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բյուջեում</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ծախսերի</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և</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եկամուտների</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էական</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ավելացումներ</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կամ</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նվազեցումներ</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չեն</w:t>
      </w:r>
      <w:r w:rsidR="00B27462" w:rsidRPr="00B27462">
        <w:rPr>
          <w:rFonts w:ascii="GHEA Grapalat" w:eastAsia="Calibri" w:hAnsi="GHEA Grapalat" w:cs="Times New Roman"/>
          <w:sz w:val="24"/>
          <w:szCs w:val="24"/>
          <w:lang w:val="fr-FR"/>
        </w:rPr>
        <w:t xml:space="preserve"> </w:t>
      </w:r>
      <w:r w:rsidR="00B27462" w:rsidRPr="00B27462">
        <w:rPr>
          <w:rFonts w:ascii="GHEA Grapalat" w:eastAsia="Calibri" w:hAnsi="GHEA Grapalat" w:cs="Times New Roman"/>
          <w:sz w:val="24"/>
          <w:szCs w:val="24"/>
        </w:rPr>
        <w:t>սպասվում</w:t>
      </w:r>
      <w:r w:rsidR="00B27462" w:rsidRPr="00B27462">
        <w:rPr>
          <w:rFonts w:ascii="GHEA Grapalat" w:eastAsia="Calibri" w:hAnsi="GHEA Grapalat" w:cs="Times New Roman"/>
          <w:sz w:val="24"/>
          <w:szCs w:val="24"/>
          <w:lang w:val="fr-FR"/>
        </w:rPr>
        <w:t>:</w:t>
      </w:r>
    </w:p>
    <w:p w:rsidR="00A23AA6" w:rsidRDefault="00A23AA6"/>
    <w:sectPr w:rsidR="00A23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5B" w:rsidRDefault="00332F5B" w:rsidP="00DE5F9B">
      <w:pPr>
        <w:spacing w:after="0" w:line="240" w:lineRule="auto"/>
      </w:pPr>
      <w:r>
        <w:separator/>
      </w:r>
    </w:p>
  </w:endnote>
  <w:endnote w:type="continuationSeparator" w:id="0">
    <w:p w:rsidR="00332F5B" w:rsidRDefault="00332F5B" w:rsidP="00DE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5B" w:rsidRDefault="00332F5B" w:rsidP="00DE5F9B">
      <w:pPr>
        <w:spacing w:after="0" w:line="240" w:lineRule="auto"/>
      </w:pPr>
      <w:r>
        <w:separator/>
      </w:r>
    </w:p>
  </w:footnote>
  <w:footnote w:type="continuationSeparator" w:id="0">
    <w:p w:rsidR="00332F5B" w:rsidRDefault="00332F5B" w:rsidP="00DE5F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67"/>
    <w:rsid w:val="00332F5B"/>
    <w:rsid w:val="00407FEC"/>
    <w:rsid w:val="00437E04"/>
    <w:rsid w:val="004770BF"/>
    <w:rsid w:val="004A2031"/>
    <w:rsid w:val="00522934"/>
    <w:rsid w:val="006B3A5B"/>
    <w:rsid w:val="00927E02"/>
    <w:rsid w:val="009F3989"/>
    <w:rsid w:val="00A23AA6"/>
    <w:rsid w:val="00B27462"/>
    <w:rsid w:val="00CA6408"/>
    <w:rsid w:val="00CC0A67"/>
    <w:rsid w:val="00DA3F4A"/>
    <w:rsid w:val="00DB5B95"/>
    <w:rsid w:val="00DE5F9B"/>
    <w:rsid w:val="00E30918"/>
    <w:rsid w:val="00E432A5"/>
    <w:rsid w:val="00E51004"/>
    <w:rsid w:val="00E660C3"/>
    <w:rsid w:val="00EA010A"/>
    <w:rsid w:val="00F6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934"/>
    <w:rPr>
      <w:rFonts w:ascii="Tahoma" w:hAnsi="Tahoma" w:cs="Tahoma"/>
      <w:sz w:val="16"/>
      <w:szCs w:val="16"/>
    </w:rPr>
  </w:style>
  <w:style w:type="paragraph" w:styleId="Header">
    <w:name w:val="header"/>
    <w:basedOn w:val="Normal"/>
    <w:link w:val="HeaderChar"/>
    <w:uiPriority w:val="99"/>
    <w:unhideWhenUsed/>
    <w:rsid w:val="00DE5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9B"/>
  </w:style>
  <w:style w:type="paragraph" w:styleId="Footer">
    <w:name w:val="footer"/>
    <w:basedOn w:val="Normal"/>
    <w:link w:val="FooterChar"/>
    <w:uiPriority w:val="99"/>
    <w:unhideWhenUsed/>
    <w:rsid w:val="00DE5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934"/>
    <w:rPr>
      <w:rFonts w:ascii="Tahoma" w:hAnsi="Tahoma" w:cs="Tahoma"/>
      <w:sz w:val="16"/>
      <w:szCs w:val="16"/>
    </w:rPr>
  </w:style>
  <w:style w:type="paragraph" w:styleId="Header">
    <w:name w:val="header"/>
    <w:basedOn w:val="Normal"/>
    <w:link w:val="HeaderChar"/>
    <w:uiPriority w:val="99"/>
    <w:unhideWhenUsed/>
    <w:rsid w:val="00DE5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9B"/>
  </w:style>
  <w:style w:type="paragraph" w:styleId="Footer">
    <w:name w:val="footer"/>
    <w:basedOn w:val="Normal"/>
    <w:link w:val="FooterChar"/>
    <w:uiPriority w:val="99"/>
    <w:unhideWhenUsed/>
    <w:rsid w:val="00DE5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Artak Hakobyan</dc:creator>
  <cp:lastModifiedBy>user</cp:lastModifiedBy>
  <cp:revision>2</cp:revision>
  <cp:lastPrinted>2015-04-18T07:04:00Z</cp:lastPrinted>
  <dcterms:created xsi:type="dcterms:W3CDTF">2015-04-18T07:29:00Z</dcterms:created>
  <dcterms:modified xsi:type="dcterms:W3CDTF">2015-04-18T07:29:00Z</dcterms:modified>
</cp:coreProperties>
</file>