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7E" w:rsidRPr="001D2E7E" w:rsidRDefault="001D2E7E" w:rsidP="001D2E7E">
      <w:pPr>
        <w:jc w:val="right"/>
        <w:rPr>
          <w:rFonts w:ascii="GHEA Grapalat" w:hAnsi="GHEA Grapalat"/>
          <w:bCs/>
          <w:sz w:val="24"/>
          <w:szCs w:val="24"/>
          <w:u w:val="single"/>
          <w:lang w:val="hy-AM"/>
        </w:rPr>
      </w:pPr>
      <w:r w:rsidRPr="001D2E7E">
        <w:rPr>
          <w:rFonts w:ascii="GHEA Grapalat" w:hAnsi="GHEA Grapalat"/>
          <w:bCs/>
          <w:sz w:val="24"/>
          <w:szCs w:val="24"/>
          <w:u w:val="single"/>
          <w:lang w:val="hy-AM"/>
        </w:rPr>
        <w:t>ՆԱԽԱԳԻԾ</w:t>
      </w:r>
    </w:p>
    <w:p w:rsidR="001D2E7E" w:rsidRPr="001D2E7E" w:rsidRDefault="001D2E7E" w:rsidP="001D2E7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D2E7E" w:rsidRPr="001D2E7E" w:rsidRDefault="001D2E7E" w:rsidP="001D2E7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D27EC" w:rsidRPr="00BD00DC" w:rsidRDefault="000D27EC" w:rsidP="000D27E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27E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0D27EC" w:rsidRPr="00BD00DC" w:rsidRDefault="000D27EC" w:rsidP="000D27E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27EC">
        <w:rPr>
          <w:rFonts w:ascii="GHEA Grapalat" w:hAnsi="GHEA Grapalat" w:cs="Sylfaen"/>
          <w:sz w:val="24"/>
          <w:szCs w:val="24"/>
          <w:lang w:val="hy-AM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Ր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Շ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Ւ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27EC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0D27EC" w:rsidRPr="004E0C88" w:rsidRDefault="000D27EC" w:rsidP="000D27E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>-----------201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թվականի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="004E0C88">
        <w:rPr>
          <w:rFonts w:ascii="GHEA Grapalat" w:hAnsi="GHEA Grapalat" w:cs="Sylfaen"/>
          <w:sz w:val="24"/>
          <w:szCs w:val="24"/>
          <w:lang w:val="af-ZA"/>
        </w:rPr>
        <w:t>Ա</w:t>
      </w:r>
    </w:p>
    <w:p w:rsidR="001D2E7E" w:rsidRPr="001D2E7E" w:rsidRDefault="001D2E7E" w:rsidP="001D2E7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D2E7E">
        <w:rPr>
          <w:rFonts w:ascii="Calibri" w:hAnsi="Calibri" w:cs="Calibri"/>
          <w:color w:val="000000"/>
          <w:sz w:val="24"/>
          <w:szCs w:val="24"/>
          <w:lang w:val="hy-AM"/>
        </w:rPr>
        <w:t>  </w:t>
      </w:r>
    </w:p>
    <w:p w:rsidR="001D2E7E" w:rsidRPr="001D2E7E" w:rsidRDefault="001D2E7E" w:rsidP="001D2E7E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D2E7E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2010 ԹՎԱԿԱՆԻ ԱՊՐԻԼԻ 8-Ի N 364-Ա ՈՐՈՇՄԱՆ ՄԵՋ ՓՈՓՈԽՈՒԹՅՈՒՆ ԿԱՏԱՐԵԼՈՒ ՄԱՍԻՆ</w:t>
      </w:r>
    </w:p>
    <w:p w:rsidR="001D2E7E" w:rsidRPr="001D2E7E" w:rsidRDefault="001D2E7E" w:rsidP="001D2E7E">
      <w:pPr>
        <w:shd w:val="clear" w:color="auto" w:fill="FFFFFF"/>
        <w:ind w:firstLine="375"/>
        <w:jc w:val="center"/>
        <w:rPr>
          <w:rFonts w:ascii="Sylfaen" w:hAnsi="Sylfaen"/>
          <w:color w:val="000000"/>
          <w:sz w:val="24"/>
          <w:szCs w:val="24"/>
          <w:lang w:val="hy-AM"/>
        </w:rPr>
      </w:pPr>
      <w:r w:rsidRPr="001D2E7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1D2E7E" w:rsidRPr="001D2E7E" w:rsidRDefault="001D2E7E" w:rsidP="001D2E7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Ղեկավարվելով «Նորմատիվ իրավական ակտերի մասին» Հայաստանի Հանրապետության օրենքի 33-րդ և 34-րդ հոդվածների պահանջներով Հայաստանի Հանրապետության կառավարությունը</w:t>
      </w:r>
      <w:r w:rsidRPr="001D2E7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1D2E7E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1D2E7E" w:rsidRPr="001D2E7E" w:rsidRDefault="001D2E7E" w:rsidP="001D2E7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1. Հայաստանի Հանրապետության կառավարության 2010 թվականի ապրիլի 8-ի «Հայաստանի Հանրապետության կրթության և գիտության նախարարությանն արտաբյուջետային մի</w:t>
      </w:r>
      <w:r w:rsidR="000D27EC" w:rsidRPr="000D27EC">
        <w:rPr>
          <w:rFonts w:ascii="GHEA Grapalat" w:hAnsi="GHEA Grapalat"/>
          <w:color w:val="000000"/>
          <w:sz w:val="24"/>
          <w:szCs w:val="24"/>
          <w:lang w:val="hy-AM"/>
        </w:rPr>
        <w:t xml:space="preserve">ջոցների հաշիվ բացելու թույլտվություն տալու 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մասին» </w:t>
      </w:r>
      <w:r w:rsidR="000D27EC" w:rsidRPr="000D27EC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D27EC" w:rsidRPr="000D27EC">
        <w:rPr>
          <w:rFonts w:ascii="GHEA Grapalat" w:hAnsi="GHEA Grapalat"/>
          <w:color w:val="000000"/>
          <w:sz w:val="24"/>
          <w:szCs w:val="24"/>
          <w:lang w:val="hy-AM"/>
        </w:rPr>
        <w:t>364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7B330F" w:rsidRPr="007B330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</w:t>
      </w:r>
      <w:r w:rsidR="000D27EC" w:rsidRPr="000D27EC">
        <w:rPr>
          <w:rFonts w:ascii="GHEA Grapalat" w:hAnsi="GHEA Grapalat"/>
          <w:color w:val="000000"/>
          <w:sz w:val="24"/>
          <w:szCs w:val="24"/>
          <w:lang w:val="hy-AM"/>
        </w:rPr>
        <w:t xml:space="preserve">մեջ 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D27EC" w:rsidRPr="000D27EC">
        <w:rPr>
          <w:rFonts w:ascii="GHEA Grapalat" w:hAnsi="GHEA Grapalat"/>
          <w:color w:val="000000"/>
          <w:sz w:val="24"/>
          <w:szCs w:val="24"/>
          <w:lang w:val="hy-AM"/>
        </w:rPr>
        <w:t>ինը</w:t>
      </w:r>
      <w:r w:rsidR="000D27EC">
        <w:rPr>
          <w:rFonts w:ascii="GHEA Grapalat" w:hAnsi="GHEA Grapalat"/>
          <w:color w:val="000000"/>
          <w:sz w:val="24"/>
          <w:szCs w:val="24"/>
          <w:lang w:val="hy-AM"/>
        </w:rPr>
        <w:t>» բառ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ը փոխարինել «</w:t>
      </w:r>
      <w:r w:rsidR="000D27EC" w:rsidRPr="000D27EC">
        <w:rPr>
          <w:rFonts w:ascii="GHEA Grapalat" w:hAnsi="GHEA Grapalat"/>
          <w:color w:val="000000"/>
          <w:sz w:val="24"/>
          <w:szCs w:val="24"/>
          <w:lang w:val="hy-AM"/>
        </w:rPr>
        <w:t>տասներկու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» բառով:</w:t>
      </w:r>
    </w:p>
    <w:p w:rsidR="001D2E7E" w:rsidRPr="001D2E7E" w:rsidRDefault="001D2E7E" w:rsidP="00A90A1E">
      <w:pPr>
        <w:rPr>
          <w:rFonts w:ascii="GHEA Grapalat" w:hAnsi="GHEA Grapalat"/>
          <w:sz w:val="16"/>
          <w:szCs w:val="16"/>
          <w:lang w:val="hy-AM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1D2E7E" w:rsidRDefault="001D2E7E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4D644A" w:rsidRDefault="004D644A" w:rsidP="00A90A1E">
      <w:pPr>
        <w:rPr>
          <w:rFonts w:ascii="GHEA Grapalat" w:hAnsi="GHEA Grapalat"/>
          <w:sz w:val="16"/>
          <w:szCs w:val="16"/>
          <w:lang w:val="pt-BR"/>
        </w:rPr>
      </w:pPr>
    </w:p>
    <w:p w:rsidR="004D644A" w:rsidRDefault="004D644A" w:rsidP="00A90A1E">
      <w:pPr>
        <w:rPr>
          <w:rFonts w:ascii="GHEA Grapalat" w:hAnsi="GHEA Grapalat"/>
          <w:sz w:val="16"/>
          <w:szCs w:val="16"/>
          <w:lang w:val="pt-BR"/>
        </w:rPr>
      </w:pPr>
    </w:p>
    <w:p w:rsidR="004D644A" w:rsidRDefault="004D644A" w:rsidP="00A90A1E">
      <w:pPr>
        <w:rPr>
          <w:rFonts w:ascii="GHEA Grapalat" w:hAnsi="GHEA Grapalat"/>
          <w:sz w:val="16"/>
          <w:szCs w:val="16"/>
          <w:lang w:val="pt-BR"/>
        </w:rPr>
      </w:pPr>
    </w:p>
    <w:p w:rsidR="004D644A" w:rsidRDefault="004D644A" w:rsidP="00A90A1E">
      <w:pPr>
        <w:rPr>
          <w:rFonts w:ascii="GHEA Grapalat" w:hAnsi="GHEA Grapalat"/>
          <w:sz w:val="16"/>
          <w:szCs w:val="16"/>
          <w:lang w:val="pt-BR"/>
        </w:rPr>
      </w:pPr>
    </w:p>
    <w:p w:rsidR="004D644A" w:rsidRDefault="004D644A" w:rsidP="00A90A1E">
      <w:pPr>
        <w:rPr>
          <w:rFonts w:ascii="GHEA Grapalat" w:hAnsi="GHEA Grapalat"/>
          <w:sz w:val="16"/>
          <w:szCs w:val="16"/>
          <w:lang w:val="pt-BR"/>
        </w:rPr>
      </w:pPr>
    </w:p>
    <w:p w:rsidR="005C466B" w:rsidRDefault="005C466B" w:rsidP="00A90A1E">
      <w:pPr>
        <w:rPr>
          <w:rFonts w:ascii="GHEA Grapalat" w:hAnsi="GHEA Grapalat"/>
          <w:sz w:val="16"/>
          <w:szCs w:val="16"/>
          <w:lang w:val="pt-BR"/>
        </w:rPr>
      </w:pPr>
    </w:p>
    <w:p w:rsidR="009C1395" w:rsidRPr="00647D35" w:rsidRDefault="009C1395" w:rsidP="005C466B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67A02" w:rsidRDefault="00B67A02" w:rsidP="005C466B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C466B" w:rsidRPr="00BD00DC" w:rsidRDefault="005C466B" w:rsidP="005C466B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47D3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BD00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47D35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5C466B" w:rsidRPr="001D2E7E" w:rsidRDefault="005C466B" w:rsidP="005C466B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D2E7E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2010 ԹՎԱԿԱՆԻ ԱՊՐԻԼԻ 8-Ի N 364-Ա ՈՐՈՇՄԱՆ ՄԵՋ ՓՈՓՈԽՈՒԹՅՈՒՆ ԿԱՏԱՐԵԼՈՒ ՄԱՍԻՆ</w:t>
      </w:r>
    </w:p>
    <w:p w:rsidR="005C466B" w:rsidRPr="00BD00DC" w:rsidRDefault="005C466B" w:rsidP="005C466B">
      <w:pPr>
        <w:spacing w:line="360" w:lineRule="auto"/>
        <w:ind w:left="720" w:right="375"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3412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412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412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412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</w:p>
    <w:p w:rsidR="005C466B" w:rsidRPr="00BD00DC" w:rsidRDefault="005C466B" w:rsidP="005C466B">
      <w:pPr>
        <w:ind w:left="720" w:right="375" w:firstLine="720"/>
        <w:jc w:val="center"/>
        <w:rPr>
          <w:rFonts w:ascii="GHEA Grapalat" w:hAnsi="GHEA Grapalat"/>
          <w:b/>
          <w:sz w:val="24"/>
          <w:szCs w:val="24"/>
          <w:lang w:val="fr-FR" w:eastAsia="en-US"/>
        </w:rPr>
      </w:pPr>
      <w:r w:rsidRPr="00B34124">
        <w:rPr>
          <w:rFonts w:ascii="GHEA Grapalat" w:hAnsi="GHEA Grapalat" w:cs="Sylfaen"/>
          <w:b/>
          <w:sz w:val="24"/>
          <w:szCs w:val="24"/>
          <w:lang w:val="hy-AM" w:eastAsia="en-US"/>
        </w:rPr>
        <w:t>ՆԱԽԱԳԾԻ</w:t>
      </w:r>
      <w:r w:rsidRPr="00BD00DC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 </w:t>
      </w:r>
      <w:r w:rsidRPr="00B34124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</w:p>
    <w:p w:rsidR="005C466B" w:rsidRPr="004A52FE" w:rsidRDefault="005C466B" w:rsidP="005C466B">
      <w:pPr>
        <w:ind w:left="720" w:right="375" w:firstLine="720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5C466B" w:rsidRPr="00BD00DC" w:rsidRDefault="005C466B" w:rsidP="005C466B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BD00DC">
        <w:rPr>
          <w:rFonts w:ascii="GHEA Grapalat" w:hAnsi="GHEA Grapalat" w:cs="Sylfaen"/>
          <w:b/>
          <w:sz w:val="24"/>
          <w:szCs w:val="24"/>
        </w:rPr>
        <w:t>Իրավական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ակտի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BD00DC">
        <w:rPr>
          <w:rFonts w:ascii="GHEA Grapalat" w:hAnsi="GHEA Grapalat" w:cs="Sylfaen"/>
          <w:b/>
          <w:sz w:val="24"/>
          <w:szCs w:val="24"/>
        </w:rPr>
        <w:t>նպատակը</w:t>
      </w:r>
      <w:r w:rsidRPr="00BD00DC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DA68EB" w:rsidRPr="00DA68EB" w:rsidRDefault="00DA68EB" w:rsidP="00DA68EB">
      <w:pPr>
        <w:spacing w:line="360" w:lineRule="auto"/>
        <w:ind w:firstLine="708"/>
        <w:jc w:val="both"/>
        <w:rPr>
          <w:rFonts w:ascii="GHEA Grapalat" w:eastAsia="Calibri" w:hAnsi="GHEA Grapalat" w:cs="Times Armenian"/>
          <w:sz w:val="24"/>
          <w:szCs w:val="24"/>
          <w:lang w:val="ro-RO" w:eastAsia="en-US"/>
        </w:rPr>
      </w:pP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«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Հայաստանի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Հանրապետության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կառավարության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2010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թվականի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ապրիլի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8-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«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Հայաստանի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Հանրապետության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կրթության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գիտության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նախարարությանն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արտաբյուջետային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միջոցների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հաշիվ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բացելու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թույլտվություն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տալու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մասին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» N 364-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որոշման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մեջ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փոփոխություն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կատարելու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մասին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»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Հայաստանի</w:t>
      </w:r>
      <w:r w:rsidRPr="00DA68EB">
        <w:rPr>
          <w:rFonts w:ascii="GHEA Grapalat" w:eastAsia="Calibri" w:hAnsi="GHEA Grapalat" w:cs="Times Armenia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Հանրապետության</w:t>
      </w:r>
      <w:r w:rsidRPr="00DA68EB">
        <w:rPr>
          <w:rFonts w:ascii="GHEA Grapalat" w:eastAsia="Calibri" w:hAnsi="GHEA Grapalat" w:cs="Times Armenia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կառավարության</w:t>
      </w:r>
      <w:r w:rsidRPr="00DA68EB">
        <w:rPr>
          <w:rFonts w:ascii="GHEA Grapalat" w:eastAsia="Calibri" w:hAnsi="GHEA Grapalat" w:cs="Times Armenia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որոշման</w:t>
      </w:r>
      <w:r w:rsidRPr="00DA68EB">
        <w:rPr>
          <w:rFonts w:ascii="GHEA Grapalat" w:eastAsia="Calibri" w:hAnsi="GHEA Grapalat" w:cs="Times Armenia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նախագծի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ընդունման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անհրաժեշտությունը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բխում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է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Միջազգային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զարգացման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գործակալության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աջակցությամբ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իրականացվող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«</w:t>
      </w:r>
      <w:r w:rsidRPr="00DA68EB">
        <w:rPr>
          <w:rFonts w:ascii="GHEA Grapalat" w:eastAsia="Calibri" w:hAnsi="GHEA Grapalat" w:cs="Sylfaen"/>
          <w:sz w:val="24"/>
          <w:szCs w:val="24"/>
          <w:lang w:val="af-ZA" w:eastAsia="en-US"/>
        </w:rPr>
        <w:t>Ներառական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af-ZA" w:eastAsia="en-US"/>
        </w:rPr>
        <w:t>կրթության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af-ZA" w:eastAsia="en-US"/>
        </w:rPr>
        <w:t>համակարգի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af-ZA" w:eastAsia="en-US"/>
        </w:rPr>
        <w:t>հզորացում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af-ZA" w:eastAsia="en-US"/>
        </w:rPr>
        <w:t>Հայաստանում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»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դրամաշնորհային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ծրագրի</w:t>
      </w:r>
      <w:r w:rsidRPr="00DA68EB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իրականացման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ro-RO" w:eastAsia="en-US"/>
        </w:rPr>
        <w:t>պահանջներից</w:t>
      </w:r>
      <w:r w:rsidRPr="00DA68EB">
        <w:rPr>
          <w:rFonts w:ascii="GHEA Grapalat" w:eastAsia="Calibri" w:hAnsi="GHEA Grapalat" w:cs="Times Armenian"/>
          <w:sz w:val="24"/>
          <w:szCs w:val="24"/>
          <w:lang w:val="ro-RO" w:eastAsia="en-US"/>
        </w:rPr>
        <w:t xml:space="preserve">: </w:t>
      </w:r>
    </w:p>
    <w:p w:rsidR="00B34124" w:rsidRDefault="005C466B" w:rsidP="00B34124">
      <w:pPr>
        <w:ind w:firstLine="72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</w:pPr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>Ընթացիկ իրավիճակը և խնդիրները.</w:t>
      </w:r>
      <w:r w:rsidR="00B34124" w:rsidRPr="00B34124"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  <w:t xml:space="preserve"> </w:t>
      </w:r>
    </w:p>
    <w:p w:rsidR="00B34124" w:rsidRDefault="00B34124" w:rsidP="00B34124">
      <w:pPr>
        <w:ind w:firstLine="72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en-US"/>
        </w:rPr>
      </w:pPr>
    </w:p>
    <w:p w:rsidR="00B34124" w:rsidRDefault="00B34124" w:rsidP="00B3412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4124">
        <w:rPr>
          <w:rFonts w:ascii="GHEA Grapalat" w:hAnsi="GHEA Grapalat"/>
          <w:sz w:val="24"/>
          <w:szCs w:val="24"/>
          <w:lang w:val="hy-AM"/>
        </w:rPr>
        <w:t>ՀՀ կառավարության 2010 թվականի ապրիլի 8-ի թիվ 364-</w:t>
      </w:r>
      <w:r w:rsidR="007B330F" w:rsidRPr="007B330F">
        <w:rPr>
          <w:rFonts w:ascii="GHEA Grapalat" w:hAnsi="GHEA Grapalat"/>
          <w:sz w:val="24"/>
          <w:szCs w:val="24"/>
          <w:lang w:val="hy-AM"/>
        </w:rPr>
        <w:t>Ա</w:t>
      </w:r>
      <w:r w:rsidRPr="00B34124">
        <w:rPr>
          <w:rFonts w:ascii="GHEA Grapalat" w:hAnsi="GHEA Grapalat"/>
          <w:sz w:val="24"/>
          <w:szCs w:val="24"/>
          <w:lang w:val="hy-AM"/>
        </w:rPr>
        <w:t xml:space="preserve"> որոշմամբ կրթության և գիտության ոլորտի կարգավորման և կառավարման արդյունավետությունը բարձրացնելու, ռազմավարական ծրագրերի, կրթական բարեփոխումների և կրթության ոլորտում նոր սկզբունքների իրագործմանն աջակցող կազմակերպությունների կողմից ֆինանսական աջակցությունները մուտքագրելու և դրանք տնօրինելու նպատակով թույլատրվել է ՀՀ կրթության և գիտության նախարարությանն այդ որոշումն ուժի մեջ մտնելու օրվանից  (15.04.2010-ից) ինը տարի գործողության ժամկետով ՀՀ ֆինանսների նախարարության գանձապետարանի ստորաբաժանումում բացել արտաբյուջետային միջոցների հաշիվ: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«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Ներառական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կրթության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համակարգի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հզորացում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Հայաստանում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»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ծրագիրն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իրականացվում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է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Միջազգային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զարգացման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գործակալության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(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ՄԶԳ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)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և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ՀՀ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կառավարության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միջև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2010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թ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.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օգոստոսի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6-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կնքված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AAG-111-G-10-002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օժանդակության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համաձայնագրի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ներքո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իրականացվող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«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Սոցիալական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ոլորտի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բարեփոխումների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»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ծրագրի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շրջանակներում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: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ԿԳ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նախարարության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ԱՄՆ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ՄԶԳ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>-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միջև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2016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թվականի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ապրիլի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8-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ստորագրվել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է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համագործակցության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փաստաթուղթ՝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«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Ներառական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կրթության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համակարգի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հզորացում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Հայաստանում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»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ծրագիրն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իրականացնելու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նպատակով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: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Ծրագրի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իրականացումը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նախատեսված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էր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2016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թվականի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ապրիլի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8-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ից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մինչև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2019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թվականի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ապրիլի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8-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ը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: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Ծրագրի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lastRenderedPageBreak/>
        <w:t>նպատակն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է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ուղղակի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օժանդակություն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տրամադրել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ԿԳ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նախարարությանը՝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հզորացնելու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ներառական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կրթության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համակարգը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: 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Ծրագրի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ընդհանուր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հաշվարկված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արժեքը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կազմում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է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907,500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դոլար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որը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նախատեսվում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էր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տրամադրել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հետևյալ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կերպ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.</w:t>
      </w:r>
    </w:p>
    <w:p w:rsidR="00DA68EB" w:rsidRPr="00DA68EB" w:rsidRDefault="00DA68EB" w:rsidP="00DA68EB">
      <w:pPr>
        <w:numPr>
          <w:ilvl w:val="0"/>
          <w:numId w:val="5"/>
        </w:numPr>
        <w:spacing w:line="360" w:lineRule="auto"/>
        <w:contextualSpacing/>
        <w:jc w:val="both"/>
        <w:rPr>
          <w:rFonts w:ascii="GHEA Grapalat" w:eastAsia="Calibri" w:hAnsi="GHEA Grapalat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ՄԶԳ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-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կողմից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ծախսերի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փոխհատուցում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` 825,000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դոլար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,</w:t>
      </w:r>
    </w:p>
    <w:p w:rsidR="00DA68EB" w:rsidRPr="00DA68EB" w:rsidRDefault="00DA68EB" w:rsidP="00DA68EB">
      <w:pPr>
        <w:numPr>
          <w:ilvl w:val="0"/>
          <w:numId w:val="5"/>
        </w:numPr>
        <w:spacing w:line="360" w:lineRule="auto"/>
        <w:contextualSpacing/>
        <w:jc w:val="both"/>
        <w:rPr>
          <w:rFonts w:ascii="GHEA Grapalat" w:eastAsia="Calibri" w:hAnsi="GHEA Grapalat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ԿԳ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նախարարության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ներդրում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` 82,500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ԱՄՆ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դոլար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: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Ծրագիրն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իրականացվում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է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համաձայն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ՀՀ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կառավարության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2016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թվականի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փետրվարի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8-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N</w:t>
      </w:r>
      <w:r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6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արձանագրային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որոշմամբ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հաստատված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ժամանակացույցի</w:t>
      </w:r>
      <w:r w:rsidRPr="00DA68EB">
        <w:rPr>
          <w:rFonts w:ascii="GHEA Grapalat" w:eastAsia="Calibri" w:hAnsi="GHEA Grapalat"/>
          <w:sz w:val="24"/>
          <w:szCs w:val="24"/>
          <w:lang w:val="fr-FR" w:eastAsia="en-US"/>
        </w:rPr>
        <w:t>: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Ծրագրի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իրականացմամբ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ակնկալվում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է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որ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տվյալ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բարեփոխման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արդյունքում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կդադարեցվի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երեխաների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հոսքը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հատուկ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կրթական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կենտրոնացված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շուրջօրյա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հաստատություններ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երեխաները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կվերաինտեգրվեն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ընտանեկան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միջավայրում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կձևավորվեն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այլընտրանքային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ընտանեկան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համայնքահեն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կրթական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ու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սոցիալական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ծառայություններ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>: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Ծրագրի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շրջանակներում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նախատեսվում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է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ներառական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կրթություն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իրականացնող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առնվազն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100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հանրակրթական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դպրոցների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վերանորոգում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(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ներառյալ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թեքահարթակներ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հասանելի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սանհանգույցներ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յուրաքանչյուր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դպրոցում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մեկ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ռեսուրս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սենյակի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վերանորոգում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սարքավորումների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տրամադրում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),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ինչպես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նաև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առնվազն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5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մանկավարժահոգեբանական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աջակցության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կենտրոնների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վերանորոգում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կահույքի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սարքավորումների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en-US" w:eastAsia="en-US"/>
        </w:rPr>
        <w:t>տրամադրում</w:t>
      </w:r>
      <w:r w:rsidRPr="00DA68EB">
        <w:rPr>
          <w:rFonts w:ascii="GHEA Grapalat" w:eastAsia="Calibri" w:hAnsi="GHEA Grapalat" w:cs="Sylfaen"/>
          <w:sz w:val="24"/>
          <w:szCs w:val="24"/>
          <w:lang w:val="fr-FR" w:eastAsia="en-US"/>
        </w:rPr>
        <w:t>: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/>
          <w:bCs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2019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թ</w:t>
      </w: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.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մարտի</w:t>
      </w: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դրությամբ</w:t>
      </w: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իրականացավել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հետևյալ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գործողությունները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>`</w:t>
      </w:r>
    </w:p>
    <w:p w:rsidR="00DA68EB" w:rsidRPr="00DA68EB" w:rsidRDefault="00DA68EB" w:rsidP="00DA68EB">
      <w:pPr>
        <w:numPr>
          <w:ilvl w:val="0"/>
          <w:numId w:val="6"/>
        </w:numPr>
        <w:spacing w:line="360" w:lineRule="auto"/>
        <w:jc w:val="both"/>
        <w:rPr>
          <w:rFonts w:ascii="GHEA Grapalat" w:eastAsia="Calibri" w:hAnsi="GHEA Grapalat"/>
          <w:bCs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Մշակվել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ՀՀ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կառավարություն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ներկայացվել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մի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շարք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ՀՀ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կառավարության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որոշման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նախագծեր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մասնավորապես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` </w:t>
      </w:r>
    </w:p>
    <w:p w:rsidR="00DA68EB" w:rsidRPr="00DA68EB" w:rsidRDefault="00DA68EB" w:rsidP="00DA68EB">
      <w:pPr>
        <w:numPr>
          <w:ilvl w:val="0"/>
          <w:numId w:val="5"/>
        </w:numPr>
        <w:spacing w:line="360" w:lineRule="auto"/>
        <w:contextualSpacing/>
        <w:jc w:val="both"/>
        <w:rPr>
          <w:rFonts w:ascii="GHEA Grapalat" w:eastAsia="Calibri" w:hAnsi="GHEA Grapalat"/>
          <w:bCs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կրթության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առանձնահատուկ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պայմանների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կարիք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ունեցող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երեխաների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համար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սահմանված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ֆինանսավորման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բարձրացված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չափաքանակի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սանդղակը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`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ըստ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երեխայի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կարիքի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ծանրության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աստիճանի</w:t>
      </w: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,</w:t>
      </w:r>
    </w:p>
    <w:p w:rsidR="00DA68EB" w:rsidRPr="00DA68EB" w:rsidRDefault="00DA68EB" w:rsidP="00DA68EB">
      <w:pPr>
        <w:numPr>
          <w:ilvl w:val="0"/>
          <w:numId w:val="5"/>
        </w:numPr>
        <w:spacing w:line="360" w:lineRule="auto"/>
        <w:contextualSpacing/>
        <w:jc w:val="both"/>
        <w:rPr>
          <w:rFonts w:ascii="GHEA Grapalat" w:eastAsia="Calibri" w:hAnsi="GHEA Grapalat"/>
          <w:bCs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սահմանվել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մանկավարժահոգեբանական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աջակցության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ծառայությունները</w:t>
      </w: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:</w:t>
      </w:r>
    </w:p>
    <w:p w:rsidR="00DA68EB" w:rsidRPr="00DA68EB" w:rsidRDefault="00DA68EB" w:rsidP="00DA68EB">
      <w:pPr>
        <w:numPr>
          <w:ilvl w:val="0"/>
          <w:numId w:val="7"/>
        </w:numPr>
        <w:spacing w:line="360" w:lineRule="auto"/>
        <w:jc w:val="both"/>
        <w:rPr>
          <w:rFonts w:ascii="GHEA Grapalat" w:eastAsia="Calibri" w:hAnsi="GHEA Grapalat"/>
          <w:bCs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Հաստատվել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ծրագրի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շրջանակներում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տեղեկության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կառավարման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և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տվյալների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պահուստային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կրկնօրինակման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ու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ամենամսյա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հաշվանցի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փաստաթղթավորման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գործընթացները</w:t>
      </w:r>
      <w:r w:rsidRPr="00DA68EB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:</w:t>
      </w:r>
      <w:r w:rsidRPr="00DA68EB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 </w:t>
      </w:r>
    </w:p>
    <w:p w:rsidR="00DA68EB" w:rsidRPr="00647D35" w:rsidRDefault="00DA68EB" w:rsidP="00DA68EB">
      <w:pPr>
        <w:numPr>
          <w:ilvl w:val="0"/>
          <w:numId w:val="7"/>
        </w:numPr>
        <w:spacing w:line="360" w:lineRule="auto"/>
        <w:jc w:val="both"/>
        <w:rPr>
          <w:rFonts w:ascii="GHEA Grapalat" w:eastAsia="Calibri" w:hAnsi="GHEA Grapalat"/>
          <w:bCs/>
          <w:sz w:val="24"/>
          <w:szCs w:val="24"/>
          <w:lang w:val="fr-FR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 xml:space="preserve">Իրականացվել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և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ամփոփվել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է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ՀՀ Սյունիքի մարզի հոգեբանամանկավարժական կենտրոնի և 11 հանրակրթական հաստատությունների նախագծանախահաշվային փաթեթների պատրաստման մրցույթը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,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որի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համար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նախատեսվել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էր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10,265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ԱՄՆ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դոլար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: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 xml:space="preserve"> Ներկայումս աշխատանքներ են իրականացվում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ս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/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թ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հունիս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>-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օգոստոս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ամիսների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lastRenderedPageBreak/>
        <w:t>ընթացքում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հաստատությունների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վերանորոգման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կազմակերպման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և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սարքավորումների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տրամադրման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ուղղությամբ</w:t>
      </w:r>
      <w:r w:rsidRPr="00647D35">
        <w:rPr>
          <w:rFonts w:ascii="GHEA Grapalat" w:eastAsia="Calibri" w:hAnsi="GHEA Grapalat"/>
          <w:bCs/>
          <w:sz w:val="24"/>
          <w:szCs w:val="24"/>
          <w:lang w:val="fr-FR" w:eastAsia="en-US"/>
        </w:rPr>
        <w:t xml:space="preserve">: </w:t>
      </w:r>
    </w:p>
    <w:p w:rsidR="00DA68EB" w:rsidRPr="00DA68EB" w:rsidRDefault="00DA68EB" w:rsidP="00DA68EB">
      <w:pPr>
        <w:numPr>
          <w:ilvl w:val="0"/>
          <w:numId w:val="7"/>
        </w:numPr>
        <w:spacing w:line="36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Իրականացվում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են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ՀՀ Լոռու մարզի մանկավարժահոգեբանական աջակցության կենտրոնի</w:t>
      </w:r>
      <w:r w:rsidRPr="00647D35">
        <w:rPr>
          <w:rFonts w:ascii="GHEA Grapalat" w:eastAsia="Calibri" w:hAnsi="GHEA Grapalat" w:cs="Sylfaen"/>
          <w:bCs/>
          <w:sz w:val="24"/>
          <w:szCs w:val="24"/>
          <w:lang w:val="fr-FR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և թիրախային դպրոցների շինվերանորոգման աշխատանքների ծավալների գնահատման աշխատանքներ</w:t>
      </w:r>
      <w:r w:rsidRPr="00DA68EB">
        <w:rPr>
          <w:rFonts w:ascii="GHEA Grapalat" w:eastAsia="Calibri" w:hAnsi="GHEA Grapalat" w:cs="Sylfaen"/>
          <w:bCs/>
          <w:sz w:val="24"/>
          <w:szCs w:val="24"/>
          <w:lang w:val="en-US" w:eastAsia="en-US"/>
        </w:rPr>
        <w:t>ը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՝ նախագծանախահաշվային փաստաթղթերի պատրաստման նպատակով:</w:t>
      </w:r>
    </w:p>
    <w:p w:rsidR="00DA68EB" w:rsidRPr="00DA68EB" w:rsidRDefault="00DA68EB" w:rsidP="00DA68EB">
      <w:pPr>
        <w:numPr>
          <w:ilvl w:val="0"/>
          <w:numId w:val="7"/>
        </w:numPr>
        <w:spacing w:line="36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 w:eastAsia="en-US"/>
        </w:rPr>
      </w:pP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ԱՄՆ ՄԶԳ աջակցությամբ նախատեսվում է երկու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միջազգային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փորձագետների մասնակցություն ներառական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կրթության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հայեցակարգի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լրամշակման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և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ճանապարհային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քարտեզի</w:t>
      </w:r>
      <w:r w:rsidRPr="00DA68EB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sz w:val="24"/>
          <w:szCs w:val="24"/>
          <w:lang w:val="hy-AM" w:eastAsia="en-US"/>
        </w:rPr>
        <w:t>մշակման նպատակով:</w:t>
      </w:r>
    </w:p>
    <w:p w:rsidR="00DA68EB" w:rsidRPr="00DA68EB" w:rsidRDefault="00DA68EB" w:rsidP="00DA68EB">
      <w:pPr>
        <w:spacing w:line="360" w:lineRule="auto"/>
        <w:ind w:firstLine="720"/>
        <w:jc w:val="both"/>
        <w:rPr>
          <w:rFonts w:ascii="GHEA Grapalat" w:eastAsia="Calibri" w:hAnsi="GHEA Grapalat"/>
          <w:bCs/>
          <w:sz w:val="24"/>
          <w:szCs w:val="24"/>
          <w:lang w:val="hy-AM" w:eastAsia="en-US"/>
        </w:rPr>
      </w:pP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Վերոնշյալ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ծրագրով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սահմանված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թիրախային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գործողությունները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ավարտին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հասցնելու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նպատակով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ԿԳ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նախարարությունը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դիմել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է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ԱՄՆ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ՄԶԳ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>-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ի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ղեկավարությանը՝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դիտարկելու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գործող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համագործակցության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փաստաթղթի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ժամկետի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երկարաձգման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հնարավորությունը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: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Արդյունքում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համագործակցության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փաստաթղթում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կատարվում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է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փոփոխություն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և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ծրագրով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նախատեսված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բոլոր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գործողություններն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ու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նախաձեռնությունները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նախատեսվում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է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ավարտել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2021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թվականի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ապրիլի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8-</w:t>
      </w:r>
      <w:r w:rsidRPr="00DA68EB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>ին</w:t>
      </w:r>
      <w:r w:rsidRPr="00DA68EB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: </w:t>
      </w:r>
    </w:p>
    <w:p w:rsidR="00B34124" w:rsidRDefault="00B34124" w:rsidP="00B34124">
      <w:pPr>
        <w:spacing w:after="20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4124">
        <w:rPr>
          <w:rFonts w:ascii="GHEA Grapalat" w:hAnsi="GHEA Grapalat"/>
          <w:sz w:val="24"/>
          <w:szCs w:val="24"/>
          <w:lang w:val="hy-AM"/>
        </w:rPr>
        <w:t xml:space="preserve">Հաշվի առնելով վերոգրյալը, ինչպես նաև այն, որ ՀՀ կրթության և գիտության նախարարության արտաբյուջետային միջոցների հաշվի գործելու ժամկետը լրանում է 2019 թվականի ապրիլի 15-ին՝ ներկայացվող նախագծով առաջարկվում է այդ հաշվի գործելու ժամկետը երկարացնել երեք տարով (մինչև 15.04.2022-ը): </w:t>
      </w:r>
    </w:p>
    <w:p w:rsidR="005C466B" w:rsidRPr="00BD00DC" w:rsidRDefault="005C466B" w:rsidP="005C466B">
      <w:pPr>
        <w:spacing w:line="360" w:lineRule="auto"/>
        <w:ind w:left="720" w:right="150" w:firstLine="720"/>
        <w:jc w:val="both"/>
        <w:rPr>
          <w:rFonts w:ascii="GHEA Grapalat" w:hAnsi="GHEA Grapalat"/>
          <w:b/>
          <w:sz w:val="24"/>
          <w:lang w:val="fr-FR"/>
        </w:rPr>
      </w:pPr>
      <w:r w:rsidRPr="00BD00DC">
        <w:rPr>
          <w:rFonts w:ascii="GHEA Grapalat" w:hAnsi="GHEA Grapalat"/>
          <w:b/>
          <w:sz w:val="24"/>
          <w:lang w:val="fr-FR"/>
        </w:rPr>
        <w:t>Տվյալ բնագավառում իրականացվող քաղաքականությունը.</w:t>
      </w:r>
    </w:p>
    <w:p w:rsidR="005C466B" w:rsidRPr="00BD00DC" w:rsidRDefault="005C466B" w:rsidP="005C466B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fr-FR" w:eastAsia="en-US"/>
        </w:rPr>
      </w:pPr>
      <w:r w:rsidRPr="00BD00DC">
        <w:rPr>
          <w:rFonts w:ascii="GHEA Grapalat" w:hAnsi="GHEA Grapalat"/>
          <w:sz w:val="24"/>
          <w:szCs w:val="24"/>
          <w:lang w:val="hy-AM" w:eastAsia="en-US"/>
        </w:rPr>
        <w:t>Գործող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քաղաքականության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փոփոխություն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չի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նախատեսվում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: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Իրականացվող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քաղաքականությունն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է՝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af-ZA" w:eastAsia="en-US"/>
        </w:rPr>
        <w:t xml:space="preserve">ներառական կրթության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ոլորտում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բարեփոխումների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իրականացման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շարունակականության ապահովումը:</w:t>
      </w:r>
    </w:p>
    <w:p w:rsidR="005C466B" w:rsidRPr="00BD00DC" w:rsidRDefault="005C466B" w:rsidP="005C466B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D00DC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27B92" w:rsidRPr="00627B92" w:rsidRDefault="00627B92" w:rsidP="00627B92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ro-RO" w:eastAsia="en-US"/>
        </w:rPr>
      </w:pP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Կառավարության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որոշման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նախագծի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ընդունումը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նպատակ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է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հետապնդում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թույլատրելու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ՀՀ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կրթության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և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գիտության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նախարարությանը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սպասարկող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արտաբյուջետային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միջոցների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հաշվի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սպասարկման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ժամկետը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երկարացնելու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համար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>:</w:t>
      </w:r>
    </w:p>
    <w:p w:rsidR="00DA68EB" w:rsidRDefault="00DA68EB" w:rsidP="005C466B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5C466B" w:rsidRPr="00BD00DC" w:rsidRDefault="005C466B" w:rsidP="005C466B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5C466B" w:rsidRPr="00BD00DC" w:rsidRDefault="005C466B" w:rsidP="005C466B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en-US"/>
        </w:rPr>
        <w:t>ՀՀ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կրթության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և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գիտության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: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</w:p>
    <w:p w:rsidR="005C466B" w:rsidRPr="00BD00DC" w:rsidRDefault="005C466B" w:rsidP="005C466B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Իրավական ակտի կիրառման դեպքում ակնկալվող արդյունքը.</w:t>
      </w:r>
    </w:p>
    <w:p w:rsidR="00627B92" w:rsidRPr="00627B92" w:rsidRDefault="00627B92" w:rsidP="00627B92">
      <w:pPr>
        <w:spacing w:line="360" w:lineRule="auto"/>
        <w:ind w:right="175" w:firstLine="720"/>
        <w:jc w:val="both"/>
        <w:rPr>
          <w:rFonts w:ascii="GHEA Grapalat" w:eastAsia="Calibri" w:hAnsi="GHEA Grapalat"/>
          <w:sz w:val="24"/>
          <w:szCs w:val="24"/>
          <w:lang w:val="ro-RO" w:eastAsia="en-US"/>
        </w:rPr>
      </w:pP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Կառավարության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որոշման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նախագծի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ընդունման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արդյունքում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պայմաններ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կստեղծվի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>«</w:t>
      </w:r>
      <w:r w:rsidRPr="00627B92">
        <w:rPr>
          <w:rFonts w:ascii="GHEA Grapalat" w:eastAsia="Calibri" w:hAnsi="GHEA Grapalat" w:cs="Sylfaen"/>
          <w:sz w:val="24"/>
          <w:szCs w:val="24"/>
          <w:lang w:val="af-ZA" w:eastAsia="en-US"/>
        </w:rPr>
        <w:t>Ներառական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af-ZA" w:eastAsia="en-US"/>
        </w:rPr>
        <w:t>կրթության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af-ZA" w:eastAsia="en-US"/>
        </w:rPr>
        <w:t>համակարգի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af-ZA" w:eastAsia="en-US"/>
        </w:rPr>
        <w:t>հզորացում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af-ZA" w:eastAsia="en-US"/>
        </w:rPr>
        <w:t>Հայաստանում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» </w:t>
      </w:r>
      <w:r w:rsidRPr="00627B92">
        <w:rPr>
          <w:rFonts w:ascii="GHEA Grapalat" w:eastAsia="Calibri" w:hAnsi="GHEA Grapalat" w:cs="Sylfaen"/>
          <w:sz w:val="24"/>
          <w:szCs w:val="24"/>
          <w:lang w:val="en-US" w:eastAsia="en-US"/>
        </w:rPr>
        <w:t>դրամաշնորհային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en-US" w:eastAsia="en-US"/>
        </w:rPr>
        <w:t>ծրագրի</w:t>
      </w:r>
      <w:r w:rsidRPr="00627B92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en-US" w:eastAsia="en-US"/>
        </w:rPr>
        <w:t>իրականացման</w:t>
      </w:r>
      <w:r w:rsidRPr="00627B92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en-US" w:eastAsia="en-US"/>
        </w:rPr>
        <w:t>աշխատանքների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բնականոն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ընթացքը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ապահովելու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 </w:t>
      </w:r>
      <w:r w:rsidRPr="00627B92">
        <w:rPr>
          <w:rFonts w:ascii="GHEA Grapalat" w:eastAsia="Calibri" w:hAnsi="GHEA Grapalat" w:cs="Sylfaen"/>
          <w:sz w:val="24"/>
          <w:szCs w:val="24"/>
          <w:lang w:val="ro-RO" w:eastAsia="en-US"/>
        </w:rPr>
        <w:t>համար</w:t>
      </w:r>
      <w:r w:rsidRPr="00627B92">
        <w:rPr>
          <w:rFonts w:ascii="GHEA Grapalat" w:eastAsia="Calibri" w:hAnsi="GHEA Grapalat"/>
          <w:sz w:val="24"/>
          <w:szCs w:val="24"/>
          <w:lang w:val="ro-RO" w:eastAsia="en-US"/>
        </w:rPr>
        <w:t xml:space="preserve">: </w:t>
      </w:r>
    </w:p>
    <w:p w:rsidR="005C466B" w:rsidRPr="00BD00DC" w:rsidRDefault="005C466B" w:rsidP="005C466B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/>
          <w:b/>
          <w:sz w:val="24"/>
          <w:szCs w:val="24"/>
          <w:lang w:val="ro-RO"/>
        </w:rPr>
        <w:t>Այլ տեղեկություններ</w:t>
      </w:r>
    </w:p>
    <w:p w:rsidR="00DA68EB" w:rsidRDefault="005C466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ro-RO"/>
        </w:rPr>
        <w:t>Չկան:</w:t>
      </w: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A68EB" w:rsidRDefault="00DA68EB" w:rsidP="00DA68EB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</w:p>
    <w:p w:rsidR="00DA68EB" w:rsidRDefault="00DA68E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A68EB" w:rsidRDefault="00DA68E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A68EB" w:rsidRDefault="00DA68E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5C466B" w:rsidRPr="00BD00DC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5C466B" w:rsidRPr="001D2E7E" w:rsidRDefault="005C466B" w:rsidP="005C466B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D2E7E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2010 ԹՎԱԿԱՆԻ ԱՊՐԻԼԻ 8-Ի N 364-Ա ՈՐՈՇՄԱՆ ՄԵՋ ՓՈՓՈԽՈՒԹՅՈՒՆ ԿԱՏԱՐԵԼՈՒ ՄԱՍԻՆ</w:t>
      </w:r>
    </w:p>
    <w:p w:rsidR="005C466B" w:rsidRPr="00BD00DC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/>
          <w:b/>
          <w:color w:val="FF0000"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ՎԵՐԱԲԵՐՅԱԼ</w:t>
      </w:r>
    </w:p>
    <w:p w:rsidR="005C466B" w:rsidRPr="00BD00DC" w:rsidRDefault="005C466B" w:rsidP="005C466B">
      <w:pPr>
        <w:ind w:left="720" w:firstLine="720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C466B" w:rsidRPr="00BD00DC" w:rsidRDefault="00972129" w:rsidP="005C466B">
      <w:pPr>
        <w:spacing w:line="360" w:lineRule="auto"/>
        <w:ind w:left="720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2010 թվականի ապրիլի 8-ի «Հայաստանի Հանրապետության կրթության և գիտության նախարարությանն արտաբյուջետային մի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 xml:space="preserve">ջոցների հաշիվ բացելու թույլտվություն տալու 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մասին» 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>364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7B330F">
        <w:rPr>
          <w:rFonts w:ascii="GHEA Grapalat" w:hAnsi="GHEA Grapalat"/>
          <w:color w:val="000000"/>
          <w:sz w:val="24"/>
          <w:szCs w:val="24"/>
          <w:lang w:val="en-US"/>
        </w:rPr>
        <w:t>Ա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Pr="00631B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5343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5343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A5A3D" w:rsidRPr="00BA5A3D">
        <w:rPr>
          <w:rFonts w:ascii="GHEA Grapalat" w:hAnsi="GHEA Grapalat"/>
          <w:color w:val="000000"/>
          <w:sz w:val="24"/>
          <w:szCs w:val="24"/>
          <w:lang w:val="ro-RO"/>
        </w:rPr>
        <w:t>:</w:t>
      </w:r>
      <w:r w:rsidR="005C466B" w:rsidRPr="00BD00DC">
        <w:rPr>
          <w:rFonts w:ascii="GHEA Grapalat" w:hAnsi="GHEA Grapalat"/>
          <w:color w:val="FF0000"/>
          <w:sz w:val="24"/>
          <w:szCs w:val="24"/>
          <w:lang w:val="ro-RO"/>
        </w:rPr>
        <w:tab/>
      </w:r>
    </w:p>
    <w:p w:rsidR="005C466B" w:rsidRPr="00BD00DC" w:rsidRDefault="005C466B" w:rsidP="005C466B">
      <w:pPr>
        <w:spacing w:line="360" w:lineRule="auto"/>
        <w:ind w:left="720" w:firstLine="720"/>
        <w:jc w:val="both"/>
        <w:rPr>
          <w:rFonts w:ascii="GHEA Grapalat" w:hAnsi="GHEA Grapalat" w:cs="Sylfaen"/>
          <w:color w:val="FF0000"/>
          <w:sz w:val="24"/>
          <w:szCs w:val="24"/>
          <w:lang w:val="ro-RO"/>
        </w:rPr>
      </w:pPr>
      <w:r w:rsidRPr="00BD00DC">
        <w:rPr>
          <w:rFonts w:ascii="GHEA Grapalat" w:hAnsi="GHEA Grapalat"/>
          <w:color w:val="FF0000"/>
          <w:sz w:val="24"/>
          <w:szCs w:val="24"/>
          <w:lang w:val="ro-RO"/>
        </w:rPr>
        <w:tab/>
      </w:r>
    </w:p>
    <w:p w:rsidR="005C466B" w:rsidRPr="00BD00DC" w:rsidRDefault="005C466B" w:rsidP="005C466B">
      <w:pPr>
        <w:keepNext/>
        <w:spacing w:line="360" w:lineRule="auto"/>
        <w:ind w:left="720" w:firstLine="720"/>
        <w:jc w:val="center"/>
        <w:outlineLvl w:val="1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5C466B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br w:type="page"/>
      </w:r>
    </w:p>
    <w:p w:rsidR="005C466B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5C466B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5C466B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5C466B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5C466B" w:rsidRPr="00BD00DC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5C466B" w:rsidRPr="001D2E7E" w:rsidRDefault="005C466B" w:rsidP="005C466B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D2E7E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2010 ԹՎԱԿԱՆԻ ԱՊՐԻԼԻ 8-Ի  N 364-Ա ՈՐՈՇՄԱՆ ՄԵՋ ՓՈՓՈԽՈՒԹՅՈՒՆ ԿԱՏԱՐԵԼՈՒ ՄԱՍԻՆ</w:t>
      </w:r>
    </w:p>
    <w:p w:rsidR="005C466B" w:rsidRPr="00BD00DC" w:rsidRDefault="005C466B" w:rsidP="005C466B">
      <w:pPr>
        <w:keepNext/>
        <w:spacing w:line="360" w:lineRule="auto"/>
        <w:ind w:left="720"/>
        <w:jc w:val="center"/>
        <w:outlineLvl w:val="1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ՎԵՐԱԲԵՐՅԱԼ</w:t>
      </w:r>
    </w:p>
    <w:p w:rsidR="005C466B" w:rsidRPr="00BD00DC" w:rsidRDefault="005C466B" w:rsidP="005C466B">
      <w:pPr>
        <w:ind w:left="720"/>
        <w:jc w:val="center"/>
        <w:rPr>
          <w:rFonts w:ascii="GHEA Grapalat" w:hAnsi="GHEA Grapalat"/>
          <w:b/>
          <w:sz w:val="24"/>
          <w:szCs w:val="24"/>
          <w:lang w:val="ro-RO"/>
        </w:rPr>
      </w:pPr>
    </w:p>
    <w:p w:rsidR="005C466B" w:rsidRPr="00BD00DC" w:rsidRDefault="005C466B" w:rsidP="005C466B">
      <w:pPr>
        <w:ind w:left="720"/>
        <w:jc w:val="center"/>
        <w:rPr>
          <w:rFonts w:ascii="GHEA Grapalat" w:hAnsi="GHEA Grapalat"/>
          <w:sz w:val="24"/>
          <w:szCs w:val="24"/>
          <w:lang w:val="ro-RO"/>
        </w:rPr>
      </w:pP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5C466B" w:rsidRPr="00BD00DC" w:rsidRDefault="005C466B" w:rsidP="005C466B">
      <w:pPr>
        <w:spacing w:line="360" w:lineRule="auto"/>
        <w:ind w:left="720" w:right="375" w:firstLine="720"/>
        <w:jc w:val="both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/>
          <w:b/>
          <w:sz w:val="24"/>
          <w:szCs w:val="24"/>
          <w:lang w:val="ro-RO"/>
        </w:rPr>
        <w:t>3. Այլ տեղեկություններ.</w:t>
      </w:r>
    </w:p>
    <w:p w:rsidR="005C466B" w:rsidRPr="00BD00DC" w:rsidRDefault="005C466B" w:rsidP="005C466B">
      <w:pPr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hy-AM"/>
        </w:rPr>
        <w:t>Չկան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5C466B" w:rsidRPr="00BD00DC" w:rsidRDefault="005C466B" w:rsidP="005C466B">
      <w:pPr>
        <w:ind w:right="375"/>
        <w:rPr>
          <w:rFonts w:ascii="GHEA Grapalat" w:hAnsi="GHEA Grapalat" w:cs="Times Armenian"/>
          <w:color w:val="FF0000"/>
          <w:sz w:val="24"/>
          <w:szCs w:val="24"/>
          <w:u w:val="single"/>
          <w:lang w:val="ro-RO"/>
        </w:rPr>
      </w:pPr>
    </w:p>
    <w:p w:rsidR="005C466B" w:rsidRPr="00BD00DC" w:rsidRDefault="005C466B" w:rsidP="005C466B">
      <w:pPr>
        <w:ind w:right="375"/>
        <w:rPr>
          <w:rFonts w:ascii="GHEA Grapalat" w:hAnsi="GHEA Grapalat" w:cs="Times Armenian"/>
          <w:color w:val="FF0000"/>
          <w:sz w:val="24"/>
          <w:szCs w:val="24"/>
          <w:u w:val="single"/>
          <w:lang w:val="ro-RO"/>
        </w:rPr>
      </w:pPr>
    </w:p>
    <w:p w:rsidR="005C466B" w:rsidRPr="00BD00DC" w:rsidRDefault="005C466B" w:rsidP="005C466B">
      <w:pPr>
        <w:spacing w:line="360" w:lineRule="auto"/>
        <w:jc w:val="center"/>
        <w:rPr>
          <w:rFonts w:ascii="GHEA Grapalat" w:hAnsi="GHEA Grapalat" w:cs="Sylfaen"/>
          <w:color w:val="FF0000"/>
          <w:sz w:val="24"/>
          <w:szCs w:val="24"/>
          <w:lang w:val="ro-RO"/>
        </w:rPr>
      </w:pPr>
    </w:p>
    <w:p w:rsidR="005C466B" w:rsidRDefault="005C466B" w:rsidP="005C466B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5C466B" w:rsidRDefault="005C466B" w:rsidP="005C466B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5C466B" w:rsidRDefault="005C466B" w:rsidP="005C466B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5C466B" w:rsidRDefault="005C466B" w:rsidP="005C466B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5C466B" w:rsidRDefault="005C466B" w:rsidP="005C466B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5C466B" w:rsidRDefault="005C466B" w:rsidP="005C466B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5C466B" w:rsidRPr="000D780B" w:rsidRDefault="005C466B" w:rsidP="005C466B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972129" w:rsidRPr="00B34124" w:rsidRDefault="00972129" w:rsidP="005C466B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972129" w:rsidRPr="00B34124" w:rsidRDefault="00972129" w:rsidP="005C466B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3E4943" w:rsidRDefault="003E4943" w:rsidP="005C466B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</w:rPr>
      </w:pPr>
    </w:p>
    <w:p w:rsidR="003E4943" w:rsidRDefault="003E4943" w:rsidP="005C466B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</w:rPr>
      </w:pPr>
    </w:p>
    <w:p w:rsidR="005C466B" w:rsidRPr="00442A1C" w:rsidRDefault="005C466B" w:rsidP="005C466B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  <w:bookmarkStart w:id="0" w:name="_GoBack"/>
      <w:bookmarkEnd w:id="0"/>
      <w:r w:rsidRPr="00442A1C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5C466B" w:rsidRPr="001E614D" w:rsidRDefault="00972129" w:rsidP="00442A1C">
      <w:pPr>
        <w:spacing w:line="360" w:lineRule="auto"/>
        <w:ind w:right="75" w:firstLine="720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2010 թվականի ապրիլի 8-ի 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>364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7B330F">
        <w:rPr>
          <w:rFonts w:ascii="GHEA Grapalat" w:hAnsi="GHEA Grapalat"/>
          <w:color w:val="000000"/>
          <w:sz w:val="24"/>
          <w:szCs w:val="24"/>
          <w:lang w:val="en-US"/>
        </w:rPr>
        <w:t>Ա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</w:t>
      </w:r>
      <w:r w:rsidRPr="000D27EC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Pr="00631B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5343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5343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1D2E7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972129">
        <w:rPr>
          <w:rFonts w:ascii="GHEA Grapalat" w:hAnsi="GHEA Grapalat"/>
          <w:color w:val="000000"/>
          <w:sz w:val="24"/>
          <w:szCs w:val="24"/>
          <w:lang w:val="ro-RO"/>
        </w:rPr>
        <w:t xml:space="preserve"> </w:t>
      </w:r>
      <w:r w:rsidR="005C466B" w:rsidRPr="001078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C466B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466B" w:rsidRPr="001078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C466B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466B" w:rsidRPr="0010789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C466B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466B" w:rsidRPr="001078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C466B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466B" w:rsidRPr="00107895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5C466B" w:rsidRPr="001E614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5C466B" w:rsidRPr="001E614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  <w:r w:rsidR="005C466B" w:rsidRPr="001E614D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pPr w:leftFromText="180" w:rightFromText="180" w:vertAnchor="text" w:horzAnchor="margin" w:tblpX="-86" w:tblpY="313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510"/>
        <w:gridCol w:w="2160"/>
        <w:gridCol w:w="2047"/>
      </w:tblGrid>
      <w:tr w:rsidR="005C466B" w:rsidRPr="000D780B" w:rsidTr="00442A1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0D780B">
              <w:rPr>
                <w:rFonts w:ascii="GHEA Grapalat" w:hAnsi="GHEA Grapalat"/>
              </w:rPr>
              <w:t>Առարկության</w:t>
            </w:r>
            <w:r w:rsidRPr="000D780B">
              <w:rPr>
                <w:rFonts w:ascii="GHEA Grapalat" w:hAnsi="GHEA Grapalat"/>
                <w:lang w:val="ro-RO"/>
              </w:rPr>
              <w:t>,</w:t>
            </w:r>
          </w:p>
          <w:p w:rsidR="005C466B" w:rsidRPr="000D780B" w:rsidRDefault="005C466B" w:rsidP="00442A1C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0D780B">
              <w:rPr>
                <w:rFonts w:ascii="GHEA Grapalat" w:hAnsi="GHEA Grapalat"/>
              </w:rPr>
              <w:t>ա</w:t>
            </w:r>
            <w:r w:rsidRPr="000D780B">
              <w:rPr>
                <w:rFonts w:ascii="GHEA Grapalat" w:hAnsi="GHEA Grapalat" w:cs="Sylfaen"/>
              </w:rPr>
              <w:t>ռաջարկության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հեղինակը</w:t>
            </w:r>
            <w:r w:rsidRPr="000D780B">
              <w:rPr>
                <w:rFonts w:ascii="GHEA Grapalat" w:hAnsi="GHEA Grapalat" w:cs="Sylfaen"/>
                <w:lang w:val="ro-RO"/>
              </w:rPr>
              <w:t>,</w:t>
            </w:r>
          </w:p>
          <w:p w:rsidR="005C466B" w:rsidRPr="000D780B" w:rsidRDefault="005C466B" w:rsidP="00442A1C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 w:cs="Sylfaen"/>
              </w:rPr>
              <w:t>գրության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ստացման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ամսաթիվը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, </w:t>
            </w:r>
            <w:r w:rsidRPr="000D780B">
              <w:rPr>
                <w:rFonts w:ascii="GHEA Grapalat" w:hAnsi="GHEA Grapalat" w:cs="Sylfaen"/>
              </w:rPr>
              <w:t>գրության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ind w:right="274"/>
              <w:jc w:val="center"/>
              <w:rPr>
                <w:rFonts w:ascii="GHEA Grapalat" w:hAnsi="GHEA Grapalat"/>
              </w:rPr>
            </w:pPr>
            <w:r w:rsidRPr="000D780B">
              <w:rPr>
                <w:rFonts w:ascii="GHEA Grapalat" w:hAnsi="GHEA Grapalat"/>
              </w:rPr>
              <w:t>Առարկության,</w:t>
            </w:r>
          </w:p>
          <w:p w:rsidR="005C466B" w:rsidRPr="000D780B" w:rsidRDefault="005C466B" w:rsidP="00442A1C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5C466B" w:rsidRPr="000D780B" w:rsidTr="00442A1C">
        <w:trPr>
          <w:trHeight w:val="32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0D780B" w:rsidRDefault="005C466B" w:rsidP="00442A1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5C466B" w:rsidRPr="00631B96" w:rsidTr="00442A1C">
        <w:trPr>
          <w:trHeight w:val="49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442A1C" w:rsidRDefault="00647D35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647D35" w:rsidRPr="00442A1C" w:rsidRDefault="00647D35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2019 թվական ապրիլի 8-ի</w:t>
            </w:r>
          </w:p>
          <w:p w:rsidR="00647D35" w:rsidRPr="00442A1C" w:rsidRDefault="00647D35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 01/12-1/5469-2019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442A1C" w:rsidRDefault="00647D35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Ֆինանսների նախարարության իրավասությունների շրջանակներում առաջարկություններ և դիտողություններ չունենք: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442A1C" w:rsidRDefault="00647D35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Ընդունված է: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442A1C" w:rsidRDefault="005C466B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C466B" w:rsidRPr="008544E1" w:rsidTr="00442A1C">
        <w:trPr>
          <w:trHeight w:val="53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B" w:rsidRPr="00442A1C" w:rsidRDefault="008544E1" w:rsidP="00442A1C">
            <w:pPr>
              <w:ind w:right="27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8544E1" w:rsidRPr="00442A1C" w:rsidRDefault="008544E1" w:rsidP="00442A1C">
            <w:pPr>
              <w:ind w:right="27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2019թվական ապրիլի 23-ի </w:t>
            </w:r>
          </w:p>
          <w:p w:rsidR="008544E1" w:rsidRPr="00442A1C" w:rsidRDefault="008544E1" w:rsidP="00442A1C">
            <w:pPr>
              <w:ind w:right="27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01/8736-19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«Հայաստանի Հանրապետության կառավարության 2010 թվականի ապրիլի 8-ի թիվ 364-Ա որոշման մեջ փոփոխություն կատարելու մասին» Հայաստանի Հանրապետության կառավարության որոշման նախագծի (այսուհետ՝ Նախագիծ) վերնագրում անհրաժեշտ է նշել իրավական ակտի կրճատ անվանումը:</w:t>
            </w: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5C466B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վերնագրում անհրաժեշտ է «Ն» տառը փոխարինել «Ա» տառով:</w:t>
            </w:r>
          </w:p>
          <w:p w:rsidR="008544E1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8544E1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2-րդ կետն անհրաժեշտ է հանել: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E1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Ընդունված է:</w:t>
            </w:r>
          </w:p>
          <w:p w:rsidR="008544E1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8544E1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Ընդունված է:</w:t>
            </w: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ab/>
            </w: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5C466B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Ընդունված է:</w:t>
            </w: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ab/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E1" w:rsidRPr="00442A1C" w:rsidRDefault="008544E1" w:rsidP="00442A1C">
            <w:pPr>
              <w:pStyle w:val="Heading1"/>
              <w:spacing w:line="276" w:lineRule="auto"/>
              <w:jc w:val="both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 w:eastAsia="ru-RU"/>
              </w:rPr>
            </w:pPr>
            <w:r w:rsidRPr="00442A1C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 w:eastAsia="ru-RU"/>
              </w:rPr>
              <w:t>Փոփոխությունը կատարված է:</w:t>
            </w:r>
          </w:p>
          <w:p w:rsidR="008544E1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4425D" w:rsidRPr="00442A1C" w:rsidRDefault="008544E1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Փոփոխությունը կատարված է:</w:t>
            </w:r>
          </w:p>
          <w:p w:rsidR="0034425D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5C466B" w:rsidRPr="00442A1C" w:rsidRDefault="0034425D" w:rsidP="00442A1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42A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Փոփոխությունը կատարված է:</w:t>
            </w:r>
          </w:p>
        </w:tc>
      </w:tr>
    </w:tbl>
    <w:p w:rsidR="005C466B" w:rsidRPr="001E614D" w:rsidRDefault="005C466B" w:rsidP="00442A1C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sectPr w:rsidR="005C466B" w:rsidRPr="001E614D" w:rsidSect="00B67A02">
      <w:headerReference w:type="even" r:id="rId8"/>
      <w:footerReference w:type="default" r:id="rId9"/>
      <w:pgSz w:w="11909" w:h="16834" w:code="9"/>
      <w:pgMar w:top="900" w:right="929" w:bottom="540" w:left="54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69" w:rsidRDefault="004C6669">
      <w:r>
        <w:separator/>
      </w:r>
    </w:p>
  </w:endnote>
  <w:endnote w:type="continuationSeparator" w:id="0">
    <w:p w:rsidR="004C6669" w:rsidRDefault="004C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69" w:rsidRDefault="004C6669">
      <w:r>
        <w:separator/>
      </w:r>
    </w:p>
  </w:footnote>
  <w:footnote w:type="continuationSeparator" w:id="0">
    <w:p w:rsidR="004C6669" w:rsidRDefault="004C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EF" w:rsidRDefault="006E72A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7C2"/>
    <w:multiLevelType w:val="hybridMultilevel"/>
    <w:tmpl w:val="227E8C0A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7493D"/>
    <w:multiLevelType w:val="hybridMultilevel"/>
    <w:tmpl w:val="D80497E8"/>
    <w:lvl w:ilvl="0" w:tplc="3C367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ED230FC"/>
    <w:multiLevelType w:val="hybridMultilevel"/>
    <w:tmpl w:val="3C727148"/>
    <w:lvl w:ilvl="0" w:tplc="6C66FBCA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10FCE"/>
    <w:multiLevelType w:val="multilevel"/>
    <w:tmpl w:val="FC26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B1DE5"/>
    <w:multiLevelType w:val="hybridMultilevel"/>
    <w:tmpl w:val="FD94E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163730"/>
    <w:multiLevelType w:val="multilevel"/>
    <w:tmpl w:val="F5600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0D78"/>
    <w:rsid w:val="000172F1"/>
    <w:rsid w:val="00021F68"/>
    <w:rsid w:val="000315EA"/>
    <w:rsid w:val="00032FD7"/>
    <w:rsid w:val="000365DC"/>
    <w:rsid w:val="0004054D"/>
    <w:rsid w:val="00042D90"/>
    <w:rsid w:val="00050B92"/>
    <w:rsid w:val="000516F1"/>
    <w:rsid w:val="000526D5"/>
    <w:rsid w:val="000537F9"/>
    <w:rsid w:val="00062054"/>
    <w:rsid w:val="00065F5A"/>
    <w:rsid w:val="00066A1B"/>
    <w:rsid w:val="00072676"/>
    <w:rsid w:val="00080DAA"/>
    <w:rsid w:val="00082EE4"/>
    <w:rsid w:val="000867FE"/>
    <w:rsid w:val="000A2D07"/>
    <w:rsid w:val="000B2C14"/>
    <w:rsid w:val="000C4F9E"/>
    <w:rsid w:val="000D27EC"/>
    <w:rsid w:val="000D775C"/>
    <w:rsid w:val="000E06E7"/>
    <w:rsid w:val="000E2393"/>
    <w:rsid w:val="000E56A3"/>
    <w:rsid w:val="000E61CD"/>
    <w:rsid w:val="000E7036"/>
    <w:rsid w:val="000F1BF3"/>
    <w:rsid w:val="00111EE1"/>
    <w:rsid w:val="001154EC"/>
    <w:rsid w:val="00122197"/>
    <w:rsid w:val="00131FBB"/>
    <w:rsid w:val="001402A4"/>
    <w:rsid w:val="001424DF"/>
    <w:rsid w:val="001425EC"/>
    <w:rsid w:val="00150B4B"/>
    <w:rsid w:val="001510A2"/>
    <w:rsid w:val="001526EC"/>
    <w:rsid w:val="00153F3D"/>
    <w:rsid w:val="001601EB"/>
    <w:rsid w:val="00176C18"/>
    <w:rsid w:val="00182BF1"/>
    <w:rsid w:val="0019148C"/>
    <w:rsid w:val="0019163C"/>
    <w:rsid w:val="00196BEF"/>
    <w:rsid w:val="001A02C6"/>
    <w:rsid w:val="001A02D3"/>
    <w:rsid w:val="001A30F8"/>
    <w:rsid w:val="001A7186"/>
    <w:rsid w:val="001B20D0"/>
    <w:rsid w:val="001C6BB0"/>
    <w:rsid w:val="001D1ABB"/>
    <w:rsid w:val="001D2E7E"/>
    <w:rsid w:val="001D69B1"/>
    <w:rsid w:val="001E087A"/>
    <w:rsid w:val="001E27CB"/>
    <w:rsid w:val="001E2BE4"/>
    <w:rsid w:val="001E4C27"/>
    <w:rsid w:val="001F0814"/>
    <w:rsid w:val="001F4B5B"/>
    <w:rsid w:val="001F7787"/>
    <w:rsid w:val="00202449"/>
    <w:rsid w:val="0021163B"/>
    <w:rsid w:val="002117C0"/>
    <w:rsid w:val="00214600"/>
    <w:rsid w:val="00214D26"/>
    <w:rsid w:val="00215A82"/>
    <w:rsid w:val="00234841"/>
    <w:rsid w:val="00240301"/>
    <w:rsid w:val="00244D87"/>
    <w:rsid w:val="00256719"/>
    <w:rsid w:val="00257486"/>
    <w:rsid w:val="00260E0C"/>
    <w:rsid w:val="00276C22"/>
    <w:rsid w:val="00283EC6"/>
    <w:rsid w:val="0029680C"/>
    <w:rsid w:val="002A0287"/>
    <w:rsid w:val="002A2DF8"/>
    <w:rsid w:val="002A5517"/>
    <w:rsid w:val="002B1B6D"/>
    <w:rsid w:val="002B2B67"/>
    <w:rsid w:val="002B40C0"/>
    <w:rsid w:val="002E1D97"/>
    <w:rsid w:val="002E306D"/>
    <w:rsid w:val="002E5094"/>
    <w:rsid w:val="002E5BE3"/>
    <w:rsid w:val="002F4EA2"/>
    <w:rsid w:val="00322B9E"/>
    <w:rsid w:val="00323784"/>
    <w:rsid w:val="00327FF9"/>
    <w:rsid w:val="00330044"/>
    <w:rsid w:val="0034425D"/>
    <w:rsid w:val="00345E26"/>
    <w:rsid w:val="00372814"/>
    <w:rsid w:val="003A5A6D"/>
    <w:rsid w:val="003B3802"/>
    <w:rsid w:val="003B4A2F"/>
    <w:rsid w:val="003B6624"/>
    <w:rsid w:val="003C6973"/>
    <w:rsid w:val="003E4943"/>
    <w:rsid w:val="003F4EAE"/>
    <w:rsid w:val="00407EF9"/>
    <w:rsid w:val="004109DB"/>
    <w:rsid w:val="00411F58"/>
    <w:rsid w:val="004221CD"/>
    <w:rsid w:val="00424B2F"/>
    <w:rsid w:val="00430C7C"/>
    <w:rsid w:val="00441BC3"/>
    <w:rsid w:val="00442A1C"/>
    <w:rsid w:val="00457C27"/>
    <w:rsid w:val="0047664B"/>
    <w:rsid w:val="00480C4E"/>
    <w:rsid w:val="00481D31"/>
    <w:rsid w:val="00492388"/>
    <w:rsid w:val="00495C6A"/>
    <w:rsid w:val="0049631B"/>
    <w:rsid w:val="004975CD"/>
    <w:rsid w:val="004A6AF5"/>
    <w:rsid w:val="004B3BB1"/>
    <w:rsid w:val="004B6257"/>
    <w:rsid w:val="004C6669"/>
    <w:rsid w:val="004D62B9"/>
    <w:rsid w:val="004D644A"/>
    <w:rsid w:val="004E0C88"/>
    <w:rsid w:val="004E5EC7"/>
    <w:rsid w:val="004F17A9"/>
    <w:rsid w:val="004F1E05"/>
    <w:rsid w:val="004F2998"/>
    <w:rsid w:val="004F339E"/>
    <w:rsid w:val="004F4A01"/>
    <w:rsid w:val="004F4B78"/>
    <w:rsid w:val="004F7821"/>
    <w:rsid w:val="0050407A"/>
    <w:rsid w:val="00505FA9"/>
    <w:rsid w:val="0050796F"/>
    <w:rsid w:val="0051441C"/>
    <w:rsid w:val="005236A1"/>
    <w:rsid w:val="00524F98"/>
    <w:rsid w:val="00531777"/>
    <w:rsid w:val="00534308"/>
    <w:rsid w:val="00536E8E"/>
    <w:rsid w:val="005433CD"/>
    <w:rsid w:val="005537C3"/>
    <w:rsid w:val="00554FC0"/>
    <w:rsid w:val="0055608C"/>
    <w:rsid w:val="00560517"/>
    <w:rsid w:val="00560E6E"/>
    <w:rsid w:val="0056185E"/>
    <w:rsid w:val="00565BA8"/>
    <w:rsid w:val="005745D8"/>
    <w:rsid w:val="00576139"/>
    <w:rsid w:val="0057761E"/>
    <w:rsid w:val="00592BD0"/>
    <w:rsid w:val="005956A6"/>
    <w:rsid w:val="005A329B"/>
    <w:rsid w:val="005A637B"/>
    <w:rsid w:val="005A6C7D"/>
    <w:rsid w:val="005B51E8"/>
    <w:rsid w:val="005C08FA"/>
    <w:rsid w:val="005C466B"/>
    <w:rsid w:val="005D13ED"/>
    <w:rsid w:val="005E4BD7"/>
    <w:rsid w:val="005E649B"/>
    <w:rsid w:val="005F6C86"/>
    <w:rsid w:val="00600E59"/>
    <w:rsid w:val="00607D40"/>
    <w:rsid w:val="00610920"/>
    <w:rsid w:val="00613200"/>
    <w:rsid w:val="006150CC"/>
    <w:rsid w:val="00617550"/>
    <w:rsid w:val="00621E16"/>
    <w:rsid w:val="0062445E"/>
    <w:rsid w:val="00624DAF"/>
    <w:rsid w:val="00624E04"/>
    <w:rsid w:val="00627B92"/>
    <w:rsid w:val="00647D35"/>
    <w:rsid w:val="00661674"/>
    <w:rsid w:val="00663E6A"/>
    <w:rsid w:val="006702CA"/>
    <w:rsid w:val="00675A2E"/>
    <w:rsid w:val="0067675E"/>
    <w:rsid w:val="00684192"/>
    <w:rsid w:val="00685AD7"/>
    <w:rsid w:val="006B6709"/>
    <w:rsid w:val="006B6AAE"/>
    <w:rsid w:val="006D135D"/>
    <w:rsid w:val="006D6D36"/>
    <w:rsid w:val="006E2221"/>
    <w:rsid w:val="006E3F38"/>
    <w:rsid w:val="006E72A3"/>
    <w:rsid w:val="006F0C48"/>
    <w:rsid w:val="006F1E29"/>
    <w:rsid w:val="00700305"/>
    <w:rsid w:val="007045C5"/>
    <w:rsid w:val="00716EDB"/>
    <w:rsid w:val="00722022"/>
    <w:rsid w:val="00722764"/>
    <w:rsid w:val="00725019"/>
    <w:rsid w:val="007252BE"/>
    <w:rsid w:val="007272F1"/>
    <w:rsid w:val="00734205"/>
    <w:rsid w:val="007361DC"/>
    <w:rsid w:val="0074100D"/>
    <w:rsid w:val="00741A14"/>
    <w:rsid w:val="00747AE8"/>
    <w:rsid w:val="007563F2"/>
    <w:rsid w:val="007703EA"/>
    <w:rsid w:val="00771141"/>
    <w:rsid w:val="00785B06"/>
    <w:rsid w:val="00786D28"/>
    <w:rsid w:val="00791132"/>
    <w:rsid w:val="00795B46"/>
    <w:rsid w:val="007A0D14"/>
    <w:rsid w:val="007A2D6C"/>
    <w:rsid w:val="007A59AB"/>
    <w:rsid w:val="007B16BE"/>
    <w:rsid w:val="007B330F"/>
    <w:rsid w:val="007C4A19"/>
    <w:rsid w:val="007D045F"/>
    <w:rsid w:val="007D7557"/>
    <w:rsid w:val="007E2B21"/>
    <w:rsid w:val="007E3D92"/>
    <w:rsid w:val="007E712C"/>
    <w:rsid w:val="00800BD6"/>
    <w:rsid w:val="0081061B"/>
    <w:rsid w:val="00823BDB"/>
    <w:rsid w:val="00826402"/>
    <w:rsid w:val="00833130"/>
    <w:rsid w:val="0083641A"/>
    <w:rsid w:val="008544E1"/>
    <w:rsid w:val="00865F3C"/>
    <w:rsid w:val="008752B5"/>
    <w:rsid w:val="00877983"/>
    <w:rsid w:val="0089290E"/>
    <w:rsid w:val="00895B19"/>
    <w:rsid w:val="008A3463"/>
    <w:rsid w:val="008B1A64"/>
    <w:rsid w:val="008B7C5C"/>
    <w:rsid w:val="008B7D6F"/>
    <w:rsid w:val="008C31FA"/>
    <w:rsid w:val="008C3EA3"/>
    <w:rsid w:val="008C64D6"/>
    <w:rsid w:val="008D51EC"/>
    <w:rsid w:val="008D61FC"/>
    <w:rsid w:val="008D6D8E"/>
    <w:rsid w:val="00903A11"/>
    <w:rsid w:val="00917558"/>
    <w:rsid w:val="00931FBC"/>
    <w:rsid w:val="00935F61"/>
    <w:rsid w:val="0094102A"/>
    <w:rsid w:val="0095724D"/>
    <w:rsid w:val="0096392E"/>
    <w:rsid w:val="00971841"/>
    <w:rsid w:val="00972129"/>
    <w:rsid w:val="0097308D"/>
    <w:rsid w:val="009774B0"/>
    <w:rsid w:val="00977F12"/>
    <w:rsid w:val="009822ED"/>
    <w:rsid w:val="00984BA8"/>
    <w:rsid w:val="00985994"/>
    <w:rsid w:val="00987822"/>
    <w:rsid w:val="00993E1B"/>
    <w:rsid w:val="009A2C91"/>
    <w:rsid w:val="009A6751"/>
    <w:rsid w:val="009C1395"/>
    <w:rsid w:val="009D3123"/>
    <w:rsid w:val="009D35FC"/>
    <w:rsid w:val="009E614C"/>
    <w:rsid w:val="009E7906"/>
    <w:rsid w:val="009F1C24"/>
    <w:rsid w:val="009F20B6"/>
    <w:rsid w:val="009F437D"/>
    <w:rsid w:val="00A00C31"/>
    <w:rsid w:val="00A0116F"/>
    <w:rsid w:val="00A05EF5"/>
    <w:rsid w:val="00A234AF"/>
    <w:rsid w:val="00A40F45"/>
    <w:rsid w:val="00A50BE9"/>
    <w:rsid w:val="00A60771"/>
    <w:rsid w:val="00A65A72"/>
    <w:rsid w:val="00A67779"/>
    <w:rsid w:val="00A818D0"/>
    <w:rsid w:val="00A90A1E"/>
    <w:rsid w:val="00A92044"/>
    <w:rsid w:val="00A956C4"/>
    <w:rsid w:val="00A97A5C"/>
    <w:rsid w:val="00AB435A"/>
    <w:rsid w:val="00AC4DB5"/>
    <w:rsid w:val="00AE131E"/>
    <w:rsid w:val="00AF220A"/>
    <w:rsid w:val="00AF3A9E"/>
    <w:rsid w:val="00AF6FAC"/>
    <w:rsid w:val="00B105C2"/>
    <w:rsid w:val="00B17721"/>
    <w:rsid w:val="00B34124"/>
    <w:rsid w:val="00B42349"/>
    <w:rsid w:val="00B44EC4"/>
    <w:rsid w:val="00B6336E"/>
    <w:rsid w:val="00B67A02"/>
    <w:rsid w:val="00B75A3B"/>
    <w:rsid w:val="00BA0750"/>
    <w:rsid w:val="00BA5A3D"/>
    <w:rsid w:val="00BB10E5"/>
    <w:rsid w:val="00BB14C4"/>
    <w:rsid w:val="00BB20C9"/>
    <w:rsid w:val="00BB4B09"/>
    <w:rsid w:val="00BB7C50"/>
    <w:rsid w:val="00BE2273"/>
    <w:rsid w:val="00BE3495"/>
    <w:rsid w:val="00BE7B34"/>
    <w:rsid w:val="00BF0EED"/>
    <w:rsid w:val="00C012A5"/>
    <w:rsid w:val="00C022AA"/>
    <w:rsid w:val="00C160F0"/>
    <w:rsid w:val="00C26516"/>
    <w:rsid w:val="00C27ACC"/>
    <w:rsid w:val="00C32439"/>
    <w:rsid w:val="00C352C6"/>
    <w:rsid w:val="00C36905"/>
    <w:rsid w:val="00C37B68"/>
    <w:rsid w:val="00C4022A"/>
    <w:rsid w:val="00C46FB0"/>
    <w:rsid w:val="00C53D7A"/>
    <w:rsid w:val="00C63D1C"/>
    <w:rsid w:val="00C66769"/>
    <w:rsid w:val="00C737C0"/>
    <w:rsid w:val="00C76EB0"/>
    <w:rsid w:val="00C77678"/>
    <w:rsid w:val="00C8177B"/>
    <w:rsid w:val="00C82A05"/>
    <w:rsid w:val="00C83884"/>
    <w:rsid w:val="00C92213"/>
    <w:rsid w:val="00C941D5"/>
    <w:rsid w:val="00CA724A"/>
    <w:rsid w:val="00CB24B8"/>
    <w:rsid w:val="00CB785D"/>
    <w:rsid w:val="00CD22DF"/>
    <w:rsid w:val="00CD4AA6"/>
    <w:rsid w:val="00CF6D74"/>
    <w:rsid w:val="00CF7705"/>
    <w:rsid w:val="00D00457"/>
    <w:rsid w:val="00D02AEE"/>
    <w:rsid w:val="00D05572"/>
    <w:rsid w:val="00D11909"/>
    <w:rsid w:val="00D1426A"/>
    <w:rsid w:val="00D14AFC"/>
    <w:rsid w:val="00D163A7"/>
    <w:rsid w:val="00D22231"/>
    <w:rsid w:val="00D27524"/>
    <w:rsid w:val="00D4731F"/>
    <w:rsid w:val="00D64CA1"/>
    <w:rsid w:val="00D66668"/>
    <w:rsid w:val="00D70EF5"/>
    <w:rsid w:val="00D73C5A"/>
    <w:rsid w:val="00D745D3"/>
    <w:rsid w:val="00D75E37"/>
    <w:rsid w:val="00D8481A"/>
    <w:rsid w:val="00D867D2"/>
    <w:rsid w:val="00D958EC"/>
    <w:rsid w:val="00DA0A31"/>
    <w:rsid w:val="00DA68EB"/>
    <w:rsid w:val="00DB22F1"/>
    <w:rsid w:val="00DB24F4"/>
    <w:rsid w:val="00DC6FAF"/>
    <w:rsid w:val="00DD58E7"/>
    <w:rsid w:val="00DE46C0"/>
    <w:rsid w:val="00DF0540"/>
    <w:rsid w:val="00DF1177"/>
    <w:rsid w:val="00DF2E0D"/>
    <w:rsid w:val="00DF3841"/>
    <w:rsid w:val="00DF7832"/>
    <w:rsid w:val="00E00203"/>
    <w:rsid w:val="00E006FA"/>
    <w:rsid w:val="00E17FAC"/>
    <w:rsid w:val="00E21BAE"/>
    <w:rsid w:val="00E247D6"/>
    <w:rsid w:val="00E27E16"/>
    <w:rsid w:val="00E35CCD"/>
    <w:rsid w:val="00E40FA1"/>
    <w:rsid w:val="00E435BB"/>
    <w:rsid w:val="00E504F4"/>
    <w:rsid w:val="00E63762"/>
    <w:rsid w:val="00E65FDC"/>
    <w:rsid w:val="00E737C5"/>
    <w:rsid w:val="00E85FF8"/>
    <w:rsid w:val="00E87E5D"/>
    <w:rsid w:val="00E914A0"/>
    <w:rsid w:val="00E961A3"/>
    <w:rsid w:val="00E9797F"/>
    <w:rsid w:val="00E97995"/>
    <w:rsid w:val="00EA7AF9"/>
    <w:rsid w:val="00EB2F05"/>
    <w:rsid w:val="00EB63C2"/>
    <w:rsid w:val="00EC0EA6"/>
    <w:rsid w:val="00EC6A59"/>
    <w:rsid w:val="00ED4652"/>
    <w:rsid w:val="00EE7864"/>
    <w:rsid w:val="00EF2C83"/>
    <w:rsid w:val="00EF6DDE"/>
    <w:rsid w:val="00EF71D5"/>
    <w:rsid w:val="00F00B75"/>
    <w:rsid w:val="00F013E3"/>
    <w:rsid w:val="00F0384E"/>
    <w:rsid w:val="00F15F05"/>
    <w:rsid w:val="00F22530"/>
    <w:rsid w:val="00F2717E"/>
    <w:rsid w:val="00F278F0"/>
    <w:rsid w:val="00F31146"/>
    <w:rsid w:val="00F350E8"/>
    <w:rsid w:val="00F5362B"/>
    <w:rsid w:val="00F555A1"/>
    <w:rsid w:val="00F65C9E"/>
    <w:rsid w:val="00F73772"/>
    <w:rsid w:val="00F84F22"/>
    <w:rsid w:val="00F92CB7"/>
    <w:rsid w:val="00FA4B67"/>
    <w:rsid w:val="00FA67CB"/>
    <w:rsid w:val="00FA7963"/>
    <w:rsid w:val="00FB6301"/>
    <w:rsid w:val="00FB74A3"/>
    <w:rsid w:val="00FC0B5A"/>
    <w:rsid w:val="00FC7079"/>
    <w:rsid w:val="00FD1040"/>
    <w:rsid w:val="00FD258A"/>
    <w:rsid w:val="00FD25DA"/>
    <w:rsid w:val="00FD2B6E"/>
    <w:rsid w:val="00FD2DF6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493BD"/>
  <w15:chartTrackingRefBased/>
  <w15:docId w15:val="{9954AB94-7C25-4E78-9AB3-355AE85B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Title">
    <w:name w:val="Title"/>
    <w:basedOn w:val="Normal"/>
    <w:link w:val="TitleChar"/>
    <w:qFormat/>
    <w:rsid w:val="00A90A1E"/>
    <w:pPr>
      <w:spacing w:line="360" w:lineRule="auto"/>
      <w:jc w:val="center"/>
    </w:pPr>
    <w:rPr>
      <w:rFonts w:ascii="Times Armenian" w:hAnsi="Times Armenian"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A90A1E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0315E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57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45D8"/>
    <w:rPr>
      <w:rFonts w:ascii="Segoe UI" w:hAnsi="Segoe UI" w:cs="Segoe UI"/>
      <w:sz w:val="18"/>
      <w:szCs w:val="18"/>
      <w:lang w:val="en-GB" w:eastAsia="ru-RU"/>
    </w:rPr>
  </w:style>
  <w:style w:type="character" w:customStyle="1" w:styleId="BodyTextChar">
    <w:name w:val="Body Text Char"/>
    <w:link w:val="BodyText"/>
    <w:rsid w:val="00B6336E"/>
    <w:rPr>
      <w:rFonts w:ascii="Times Armenian" w:hAnsi="Times Armenian"/>
      <w:sz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B4D1-8A6C-40C2-9966-F222A7CD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https://mul2.gov.am/tasks/61539/oneclick/Naxagic_Himnavorum_Ampopatert.docx?token=84732fb2341a7f1d11a64a2fbff9fa98</cp:keywords>
  <cp:lastModifiedBy>Ashot Pirumyan</cp:lastModifiedBy>
  <cp:revision>3</cp:revision>
  <cp:lastPrinted>2019-04-29T13:19:00Z</cp:lastPrinted>
  <dcterms:created xsi:type="dcterms:W3CDTF">2019-04-29T13:13:00Z</dcterms:created>
  <dcterms:modified xsi:type="dcterms:W3CDTF">2019-04-29T13:19:00Z</dcterms:modified>
</cp:coreProperties>
</file>