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681D72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DB4742">
        <w:rPr>
          <w:rFonts w:ascii="GHEA Grapalat" w:hAnsi="GHEA Grapalat"/>
          <w:color w:val="000000"/>
        </w:rPr>
        <w:t>«</w:t>
      </w:r>
      <w:r w:rsidR="00722B73"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</w:t>
      </w:r>
      <w:r w:rsidR="00722B73" w:rsidRPr="003D6530">
        <w:rPr>
          <w:rFonts w:ascii="GHEA Grapalat" w:hAnsi="GHEA Grapalat"/>
          <w:color w:val="000000"/>
        </w:rPr>
        <w:t xml:space="preserve"> </w:t>
      </w:r>
      <w:r w:rsidRPr="00DB4742">
        <w:rPr>
          <w:rFonts w:ascii="GHEA Grapalat" w:hAnsi="GHEA Grapalat"/>
          <w:color w:val="000000"/>
        </w:rPr>
        <w:t>«</w:t>
      </w:r>
      <w:r w:rsidR="00722B73"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</w:t>
      </w:r>
      <w:r w:rsidR="00722B73" w:rsidRPr="003D6530">
        <w:rPr>
          <w:rFonts w:ascii="GHEA Grapalat" w:hAnsi="GHEA Grapalat"/>
          <w:color w:val="000000"/>
        </w:rPr>
        <w:t xml:space="preserve"> 201</w:t>
      </w:r>
      <w:r w:rsidR="00872BAA" w:rsidRPr="00DB4742">
        <w:rPr>
          <w:rFonts w:ascii="GHEA Grapalat" w:hAnsi="GHEA Grapalat"/>
          <w:color w:val="000000"/>
        </w:rPr>
        <w:t>9</w:t>
      </w:r>
      <w:r w:rsidR="00722B73" w:rsidRPr="003D6530">
        <w:rPr>
          <w:rFonts w:ascii="GHEA Grapalat" w:hAnsi="GHEA Grapalat"/>
          <w:color w:val="000000"/>
        </w:rPr>
        <w:t xml:space="preserve"> </w:t>
      </w:r>
      <w:r w:rsidR="00722B73" w:rsidRPr="003D6530">
        <w:rPr>
          <w:rFonts w:ascii="GHEA Grapalat" w:hAnsi="GHEA Grapalat" w:cs="Sylfaen"/>
          <w:color w:val="000000"/>
        </w:rPr>
        <w:t>թվականի</w:t>
      </w:r>
      <w:r w:rsidR="00722B73" w:rsidRPr="003D6530">
        <w:rPr>
          <w:rFonts w:ascii="GHEA Grapalat" w:hAnsi="GHEA Grapalat"/>
          <w:color w:val="000000"/>
        </w:rPr>
        <w:t xml:space="preserve"> N ___</w:t>
      </w:r>
      <w:r w:rsidR="00722B73" w:rsidRPr="00AC11BC">
        <w:rPr>
          <w:rFonts w:ascii="GHEA Grapalat" w:hAnsi="GHEA Grapalat"/>
          <w:color w:val="000000"/>
        </w:rPr>
        <w:t xml:space="preserve"> </w:t>
      </w:r>
      <w:r w:rsidR="00722B73"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2C1DE9" w:rsidRPr="00DB4742" w:rsidRDefault="00657D6A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2019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ԲՅՈՒՋԵՈՒՄ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</w:t>
      </w:r>
      <w:r w:rsidR="00872BAA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8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</w:t>
      </w:r>
      <w:r w:rsidR="00872BAA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3D1F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1</w:t>
      </w:r>
      <w:r w:rsidR="00872BAA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515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45A2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="009A6462" w:rsidRPr="00102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665CE4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8B55F2" w:rsidRPr="00DB4742" w:rsidRDefault="008B55F2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2C1DE9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3E2380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681D7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681D72">
        <w:rPr>
          <w:rFonts w:ascii="GHEA Grapalat" w:hAnsi="GHEA Grapalat"/>
          <w:color w:val="000000"/>
        </w:rPr>
        <w:t>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134571">
        <w:rPr>
          <w:rFonts w:ascii="GHEA Grapalat" w:hAnsi="GHEA Grapalat"/>
          <w:color w:val="000000"/>
          <w:sz w:val="24"/>
          <w:szCs w:val="24"/>
          <w:lang w:val="af-ZA"/>
        </w:rPr>
        <w:t xml:space="preserve"> 23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590D81">
        <w:rPr>
          <w:rFonts w:ascii="GHEA Grapalat" w:hAnsi="GHEA Grapalat"/>
          <w:color w:val="000000"/>
          <w:sz w:val="24"/>
          <w:szCs w:val="24"/>
        </w:rPr>
        <w:t>մաս</w:t>
      </w:r>
      <w:r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055287" w:rsidRPr="00055287" w:rsidRDefault="000917D4" w:rsidP="00055287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55287">
        <w:rPr>
          <w:rFonts w:ascii="GHEA Grapalat" w:hAnsi="GHEA Grapalat" w:cs="Sylfaen"/>
          <w:sz w:val="24"/>
          <w:szCs w:val="24"/>
          <w:lang w:val="af-ZA"/>
        </w:rPr>
        <w:t>1</w:t>
      </w:r>
      <w:r w:rsidR="00055287" w:rsidRPr="00055287">
        <w:rPr>
          <w:rFonts w:ascii="GHEA Grapalat" w:hAnsi="GHEA Grapalat" w:cs="Sylfaen"/>
          <w:sz w:val="24"/>
          <w:szCs w:val="24"/>
          <w:lang w:val="af-ZA"/>
        </w:rPr>
        <w:t>.</w:t>
      </w:r>
      <w:r w:rsidR="001515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664409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64409"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 w:rsidR="00664409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և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8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872BAA">
        <w:rPr>
          <w:rFonts w:ascii="GHEA Grapalat" w:hAnsi="GHEA Grapalat" w:cs="Sylfaen"/>
          <w:sz w:val="24"/>
          <w:szCs w:val="24"/>
          <w:lang w:val="af-ZA"/>
        </w:rPr>
        <w:t>7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1D72" w:rsidRPr="00DB4742">
        <w:rPr>
          <w:rFonts w:ascii="GHEA Grapalat" w:hAnsi="GHEA Grapalat"/>
          <w:color w:val="000000"/>
          <w:lang w:val="af-ZA"/>
        </w:rPr>
        <w:t>«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9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81D72" w:rsidRPr="00DB4742">
        <w:rPr>
          <w:rFonts w:ascii="GHEA Grapalat" w:hAnsi="GHEA Grapalat"/>
          <w:color w:val="000000"/>
          <w:lang w:val="af-ZA"/>
        </w:rPr>
        <w:t></w:t>
      </w:r>
      <w:r w:rsidR="00872BAA">
        <w:rPr>
          <w:rFonts w:ascii="GHEA Grapalat" w:hAnsi="GHEA Grapalat" w:cs="Sylfaen"/>
          <w:sz w:val="24"/>
          <w:szCs w:val="24"/>
          <w:lang w:val="af-ZA"/>
        </w:rPr>
        <w:t xml:space="preserve"> N 1515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5528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NN </w:t>
      </w:r>
      <w:r w:rsidR="00AA5F6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3, </w:t>
      </w:r>
      <w:r w:rsidR="00E96000" w:rsidRPr="00E9600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4</w:t>
      </w:r>
      <w:r w:rsidR="00D07D1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</w:t>
      </w:r>
      <w:r w:rsidR="00851FA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07D1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5,</w:t>
      </w:r>
      <w:r w:rsidR="00851FA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07D1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11</w:t>
      </w:r>
      <w:r w:rsidR="00A45A27" w:rsidRPr="00E9600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և </w:t>
      </w:r>
      <w:r w:rsidR="001F6529" w:rsidRPr="00E9600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11</w:t>
      </w:r>
      <w:r w:rsidR="00D07D1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.1</w:t>
      </w:r>
      <w:r w:rsidR="00A45A2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color w:val="000000" w:themeColor="text1"/>
          <w:sz w:val="24"/>
          <w:szCs w:val="24"/>
        </w:rPr>
        <w:t>հավելվածներում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45A27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055287">
        <w:rPr>
          <w:rFonts w:ascii="GHEA Grapalat" w:hAnsi="GHEA Grapalat" w:cs="Sylfaen"/>
          <w:sz w:val="24"/>
          <w:szCs w:val="24"/>
        </w:rPr>
        <w:t>՝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="00D369B2">
        <w:rPr>
          <w:rFonts w:ascii="GHEA Grapalat" w:hAnsi="GHEA Grapalat" w:cs="Sylfaen"/>
          <w:sz w:val="24"/>
          <w:szCs w:val="24"/>
          <w:lang w:val="af-ZA"/>
        </w:rPr>
        <w:t>1,</w:t>
      </w:r>
      <w:r w:rsidR="00851F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69B2">
        <w:rPr>
          <w:rFonts w:ascii="GHEA Grapalat" w:hAnsi="GHEA Grapalat" w:cs="Sylfaen"/>
          <w:sz w:val="24"/>
          <w:szCs w:val="24"/>
          <w:lang w:val="af-ZA"/>
        </w:rPr>
        <w:t>2,</w:t>
      </w:r>
      <w:r w:rsidR="00851F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69B2">
        <w:rPr>
          <w:rFonts w:ascii="GHEA Grapalat" w:hAnsi="GHEA Grapalat" w:cs="Sylfaen"/>
          <w:sz w:val="24"/>
          <w:szCs w:val="24"/>
          <w:lang w:val="af-ZA"/>
        </w:rPr>
        <w:t xml:space="preserve">3 և </w:t>
      </w:r>
      <w:r w:rsidR="00A45A27" w:rsidRPr="00664409">
        <w:rPr>
          <w:rFonts w:ascii="GHEA Grapalat" w:hAnsi="GHEA Grapalat" w:cs="Sylfaen"/>
          <w:sz w:val="24"/>
          <w:szCs w:val="24"/>
          <w:lang w:val="af-ZA"/>
        </w:rPr>
        <w:t>4</w:t>
      </w:r>
      <w:r w:rsidR="00DB4742" w:rsidRPr="0066440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4742" w:rsidRPr="00DB4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45F22" w:rsidRDefault="002B354D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է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B64112" w:rsidRP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64112" w:rsidRPr="00B64112" w:rsidRDefault="00B64112" w:rsidP="00B64112">
      <w:pPr>
        <w:pStyle w:val="BodyText"/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64112">
        <w:rPr>
          <w:rFonts w:ascii="GHEA Grapalat" w:hAnsi="GHEA Grapalat" w:cs="Sylfaen"/>
          <w:b/>
          <w:sz w:val="24"/>
          <w:szCs w:val="24"/>
          <w:lang w:val="hy-AM"/>
        </w:rPr>
        <w:t xml:space="preserve">Հիմնավորում </w:t>
      </w:r>
    </w:p>
    <w:p w:rsidR="00B64112" w:rsidRPr="00D369B2" w:rsidRDefault="00B64112" w:rsidP="00B64112">
      <w:pPr>
        <w:pStyle w:val="BodyText"/>
        <w:tabs>
          <w:tab w:val="left" w:pos="720"/>
        </w:tabs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64112" w:rsidRPr="00D369B2" w:rsidRDefault="00B64112" w:rsidP="00B64112">
      <w:pPr>
        <w:spacing w:after="120" w:line="23" w:lineRule="atLeast"/>
        <w:jc w:val="center"/>
        <w:rPr>
          <w:rFonts w:ascii="GHEA Grapalat" w:hAnsi="GHEA Grapalat" w:cs="Arial Armenian"/>
          <w:b/>
          <w:sz w:val="24"/>
          <w:szCs w:val="24"/>
          <w:lang w:val="af-ZA"/>
        </w:rPr>
      </w:pPr>
      <w:r w:rsidRPr="00B64112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2019 թվականի պետական բյուջեում և Հայաստանի Հանրապետության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2018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27-</w:t>
      </w:r>
      <w:r w:rsidRPr="00B64112">
        <w:rPr>
          <w:rFonts w:ascii="GHEA Grapalat" w:hAnsi="GHEA Grapalat" w:cs="Sylfaen"/>
          <w:b/>
          <w:sz w:val="24"/>
          <w:szCs w:val="24"/>
        </w:rPr>
        <w:t>ի</w:t>
      </w:r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 N 1515-</w:t>
      </w:r>
      <w:r w:rsidRPr="00B64112">
        <w:rPr>
          <w:rFonts w:ascii="GHEA Grapalat" w:hAnsi="GHEA Grapalat" w:cs="Sylfaen"/>
          <w:b/>
          <w:sz w:val="24"/>
          <w:szCs w:val="24"/>
        </w:rPr>
        <w:t>Ն</w:t>
      </w:r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D369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D369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B6411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B64112" w:rsidRPr="00D369B2" w:rsidRDefault="00B64112" w:rsidP="00B64112">
      <w:pPr>
        <w:tabs>
          <w:tab w:val="left" w:pos="-1440"/>
          <w:tab w:val="left" w:pos="-720"/>
        </w:tabs>
        <w:suppressAutoHyphens/>
        <w:spacing w:line="312" w:lineRule="auto"/>
        <w:ind w:right="144"/>
        <w:jc w:val="both"/>
        <w:rPr>
          <w:rFonts w:ascii="GHEA Grapalat" w:hAnsi="GHEA Grapalat" w:cs="Franklin Gothic Medium Cond"/>
          <w:sz w:val="24"/>
          <w:szCs w:val="24"/>
          <w:lang w:val="af-ZA"/>
        </w:rPr>
      </w:pPr>
    </w:p>
    <w:p w:rsidR="00B64112" w:rsidRPr="00B64112" w:rsidRDefault="00B64112" w:rsidP="00B64112">
      <w:pPr>
        <w:pStyle w:val="ListParagraph"/>
        <w:numPr>
          <w:ilvl w:val="0"/>
          <w:numId w:val="5"/>
        </w:num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B64112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B6411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B6411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B64112" w:rsidRPr="00B64112" w:rsidRDefault="00B64112" w:rsidP="00B64112">
      <w:pPr>
        <w:ind w:right="175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Pr="00B64112">
        <w:rPr>
          <w:rFonts w:ascii="GHEA Grapalat" w:hAnsi="GHEA Grapalat" w:cs="Arial"/>
          <w:sz w:val="24"/>
          <w:szCs w:val="24"/>
        </w:rPr>
        <w:t>«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Տեղական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տուրքերի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վճարների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» ՀՀ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9-րդ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1-ին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կետի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համաձայն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համայնքներում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սահմնաված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տեղական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տուրք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համայնքի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վարչական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տարածքում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նոր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շենքերի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շինությունների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գոյություն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ունեցող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շենքերի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շինությունների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վերակառուցման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վերականգնման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ուժեղացման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արդիականացման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բարեկարգման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աշխատանքների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ինչպես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նաև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համայնքի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վարչական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տարածքում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շենքերի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շինությունների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քաղաքաշինական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օբյեկտների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քանդման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թույլտվություն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Նույն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8-րդ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համաձայն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համայնքների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r w:rsidRPr="00B64112">
        <w:rPr>
          <w:rFonts w:ascii="GHEA Grapalat" w:hAnsi="GHEA Grapalat" w:cs="Sylfaen"/>
          <w:sz w:val="24"/>
          <w:szCs w:val="24"/>
          <w:lang w:val="af-ZA"/>
        </w:rPr>
        <w:t xml:space="preserve">ավագանիների որոշումներով տուրքի չափը ՀՀ մարզերում կազմում է հիմնականում 100.0 հազ. դրամ, Երևանում՝ 700.0 հազ. դրամ: </w:t>
      </w:r>
      <w:r w:rsidRPr="00B64112">
        <w:rPr>
          <w:rFonts w:ascii="GHEA Grapalat" w:hAnsi="GHEA Grapalat" w:cs="Arial"/>
          <w:sz w:val="24"/>
          <w:szCs w:val="24"/>
        </w:rPr>
        <w:t xml:space="preserve">2019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բյուջեով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«</w:t>
      </w:r>
      <w:proofErr w:type="spellStart"/>
      <w:r w:rsidRPr="00B64112">
        <w:rPr>
          <w:rFonts w:ascii="GHEA Grapalat" w:hAnsi="GHEA Grapalat"/>
          <w:sz w:val="24"/>
          <w:szCs w:val="24"/>
        </w:rPr>
        <w:t>Դպրոցների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սեյսմիկ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մակարդակի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բարձրացման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ծրագիր</w:t>
      </w:r>
      <w:proofErr w:type="spellEnd"/>
      <w:r w:rsidRPr="00B64112">
        <w:rPr>
          <w:rFonts w:ascii="GHEA Grapalat" w:hAnsi="GHEA Grapalat" w:cs="Arial"/>
          <w:sz w:val="24"/>
          <w:szCs w:val="24"/>
        </w:rPr>
        <w:t>»</w:t>
      </w:r>
      <w:r w:rsidRPr="00B64112">
        <w:rPr>
          <w:rFonts w:ascii="GHEA Grapalat" w:hAnsi="GHEA Grapalat"/>
          <w:sz w:val="24"/>
          <w:szCs w:val="24"/>
        </w:rPr>
        <w:t xml:space="preserve"> (1189)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վարկային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ծրագրի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շրջանակներում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ընթացիկ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տարում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r w:rsidRPr="00B64112">
        <w:rPr>
          <w:rFonts w:ascii="GHEA Grapalat" w:hAnsi="GHEA Grapalat" w:cs="Sylfaen"/>
          <w:sz w:val="24"/>
          <w:szCs w:val="24"/>
          <w:lang w:val="af-ZA"/>
        </w:rPr>
        <w:t xml:space="preserve">նախատեսվում է սկսել շինարարական աշխատանքներ Երևանի թվով 11 դպրոցներում և ՀՀ մարզերի թվով 16 դպրոցներում, որի համար Հայաստանի տարածքային զարգացման հիմնադրամը, որպես կառուցապատող պետք  է վճարի  ընդամենը 9300.0 հազ. դրամ տեղական տուրք: </w:t>
      </w:r>
    </w:p>
    <w:p w:rsidR="00B64112" w:rsidRPr="00B64112" w:rsidRDefault="00B64112" w:rsidP="00B64112">
      <w:pPr>
        <w:pStyle w:val="ListParagraph"/>
        <w:numPr>
          <w:ilvl w:val="0"/>
          <w:numId w:val="5"/>
        </w:numPr>
        <w:tabs>
          <w:tab w:val="left" w:pos="810"/>
        </w:tabs>
        <w:spacing w:after="0" w:line="312" w:lineRule="auto"/>
        <w:ind w:left="0" w:firstLine="540"/>
        <w:jc w:val="both"/>
        <w:rPr>
          <w:rFonts w:ascii="GHEA Grapalat" w:hAnsi="GHEA Grapalat" w:cs="Arial"/>
          <w:sz w:val="24"/>
          <w:szCs w:val="24"/>
        </w:rPr>
      </w:pPr>
      <w:r w:rsidRPr="00B64112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i/>
          <w:sz w:val="24"/>
          <w:szCs w:val="24"/>
        </w:rPr>
        <w:t>Ընթացիկ</w:t>
      </w:r>
      <w:proofErr w:type="spellEnd"/>
      <w:r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i/>
          <w:sz w:val="24"/>
          <w:szCs w:val="24"/>
        </w:rPr>
        <w:t>իրավիճակը</w:t>
      </w:r>
      <w:proofErr w:type="spellEnd"/>
      <w:r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b/>
          <w:i/>
          <w:sz w:val="24"/>
          <w:szCs w:val="24"/>
        </w:rPr>
        <w:t>խնդիրները</w:t>
      </w:r>
      <w:proofErr w:type="spellEnd"/>
    </w:p>
    <w:p w:rsidR="00B64112" w:rsidRPr="00B64112" w:rsidRDefault="00B64112" w:rsidP="00B64112">
      <w:pPr>
        <w:tabs>
          <w:tab w:val="left" w:pos="810"/>
        </w:tabs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B64112">
        <w:rPr>
          <w:rFonts w:ascii="GHEA Grapalat" w:hAnsi="GHEA Grapalat"/>
          <w:sz w:val="24"/>
          <w:szCs w:val="24"/>
        </w:rPr>
        <w:t xml:space="preserve">2019թ. </w:t>
      </w:r>
      <w:proofErr w:type="spellStart"/>
      <w:r w:rsidRPr="00B64112">
        <w:rPr>
          <w:rFonts w:ascii="GHEA Grapalat" w:hAnsi="GHEA Grapalat"/>
          <w:sz w:val="24"/>
          <w:szCs w:val="24"/>
        </w:rPr>
        <w:t>բյուջեն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պլանավորելիս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վերոնշյալ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գումարը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64112">
        <w:rPr>
          <w:rFonts w:ascii="GHEA Grapalat" w:hAnsi="GHEA Grapalat"/>
          <w:sz w:val="24"/>
          <w:szCs w:val="24"/>
        </w:rPr>
        <w:t>ինչպես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64112">
        <w:rPr>
          <w:rFonts w:ascii="GHEA Grapalat" w:hAnsi="GHEA Grapalat"/>
          <w:sz w:val="24"/>
          <w:szCs w:val="24"/>
        </w:rPr>
        <w:t>նախորդ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տարիներին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B64112">
        <w:rPr>
          <w:rFonts w:ascii="GHEA Grapalat" w:hAnsi="GHEA Grapalat"/>
          <w:sz w:val="24"/>
          <w:szCs w:val="24"/>
        </w:rPr>
        <w:t>եղել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64112">
        <w:rPr>
          <w:rFonts w:ascii="GHEA Grapalat" w:hAnsi="GHEA Grapalat"/>
          <w:sz w:val="24"/>
          <w:szCs w:val="24"/>
        </w:rPr>
        <w:t>Շենքերի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64112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շինարարություն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64112">
        <w:rPr>
          <w:rFonts w:ascii="GHEA Grapalat" w:hAnsi="GHEA Grapalat"/>
          <w:sz w:val="24"/>
          <w:szCs w:val="24"/>
        </w:rPr>
        <w:t>հոդվածով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64112">
        <w:rPr>
          <w:rFonts w:ascii="GHEA Grapalat" w:hAnsi="GHEA Grapalat"/>
          <w:sz w:val="24"/>
          <w:szCs w:val="24"/>
        </w:rPr>
        <w:t>որպես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ծախսերին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անմիջականորեն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առնչվող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ծախս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B64112">
        <w:rPr>
          <w:rFonts w:ascii="GHEA Grapalat" w:hAnsi="GHEA Grapalat"/>
          <w:sz w:val="24"/>
          <w:szCs w:val="24"/>
        </w:rPr>
        <w:t>Սակայն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2019թ. </w:t>
      </w:r>
      <w:proofErr w:type="spellStart"/>
      <w:r w:rsidRPr="00B64112">
        <w:rPr>
          <w:rFonts w:ascii="GHEA Grapalat" w:hAnsi="GHEA Grapalat"/>
          <w:sz w:val="24"/>
          <w:szCs w:val="24"/>
        </w:rPr>
        <w:t>հունվարի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1-ից </w:t>
      </w:r>
      <w:r w:rsidRPr="00B64112">
        <w:rPr>
          <w:rFonts w:ascii="GHEA Grapalat" w:hAnsi="GHEA Grapalat" w:cs="Arial"/>
          <w:sz w:val="24"/>
          <w:szCs w:val="24"/>
        </w:rPr>
        <w:t>«</w:t>
      </w:r>
      <w:r w:rsidRPr="00B64112">
        <w:rPr>
          <w:rFonts w:ascii="GHEA Grapalat" w:hAnsi="GHEA Grapalat"/>
          <w:sz w:val="24"/>
          <w:szCs w:val="24"/>
        </w:rPr>
        <w:t>Client - Treasury</w:t>
      </w:r>
      <w:r w:rsidRPr="00B64112">
        <w:rPr>
          <w:rFonts w:ascii="GHEA Grapalat" w:hAnsi="GHEA Grapalat" w:cs="Arial"/>
          <w:sz w:val="24"/>
          <w:szCs w:val="24"/>
        </w:rPr>
        <w:t>»</w:t>
      </w:r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ծրագրային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համակարգում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կատարված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թույլ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չեն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տալիս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կատարել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վճարումներ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միջոցառման</w:t>
      </w:r>
      <w:proofErr w:type="spellEnd"/>
      <w:r w:rsidRPr="00B641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64112">
        <w:rPr>
          <w:rFonts w:ascii="GHEA Grapalat" w:hAnsi="GHEA Grapalat" w:cs="Arial"/>
          <w:sz w:val="24"/>
          <w:szCs w:val="24"/>
        </w:rPr>
        <w:t>«</w:t>
      </w:r>
      <w:r w:rsidRPr="00B64112">
        <w:rPr>
          <w:rFonts w:ascii="GHEA Grapalat" w:hAnsi="GHEA Grapalat" w:cs="Sylfaen"/>
          <w:sz w:val="24"/>
          <w:szCs w:val="24"/>
          <w:lang w:val="af-ZA"/>
        </w:rPr>
        <w:t>Շենքերի և շինությունների շինարարություն</w:t>
      </w:r>
      <w:r w:rsidRPr="00B6411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հոդվածով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Ուստի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B64112">
        <w:rPr>
          <w:rFonts w:ascii="GHEA Grapalat" w:hAnsi="GHEA Grapalat"/>
          <w:sz w:val="24"/>
          <w:szCs w:val="24"/>
        </w:rPr>
        <w:t>Ասիական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զարգացման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բանկի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աջակցությամբ</w:t>
      </w:r>
      <w:proofErr w:type="spellEnd"/>
      <w:r w:rsidRPr="00B6411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ֆինանսավորվող</w:t>
      </w:r>
      <w:proofErr w:type="spellEnd"/>
      <w:r w:rsidRPr="00B6411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վարկային</w:t>
      </w:r>
      <w:proofErr w:type="spellEnd"/>
      <w:r w:rsidRPr="00B6411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ծրագրի</w:t>
      </w:r>
      <w:proofErr w:type="spellEnd"/>
      <w:r w:rsidRPr="00B6411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ժամանակին</w:t>
      </w:r>
      <w:proofErr w:type="spellEnd"/>
      <w:r w:rsidRPr="00B64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4112">
        <w:rPr>
          <w:rFonts w:ascii="GHEA Grapalat" w:hAnsi="GHEA Grapalat"/>
          <w:sz w:val="24"/>
          <w:szCs w:val="24"/>
        </w:rPr>
        <w:t>և</w:t>
      </w:r>
      <w:r w:rsidRPr="00B6411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պատշաճ</w:t>
      </w:r>
      <w:proofErr w:type="spellEnd"/>
      <w:r w:rsidRPr="00B6411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/>
          <w:sz w:val="24"/>
          <w:szCs w:val="24"/>
        </w:rPr>
        <w:t>նպատակով</w:t>
      </w:r>
      <w:proofErr w:type="spellEnd"/>
      <w:r w:rsidRPr="00B64112">
        <w:rPr>
          <w:rFonts w:ascii="GHEA Grapalat" w:hAnsi="GHEA Grapalat"/>
          <w:sz w:val="24"/>
          <w:szCs w:val="24"/>
        </w:rPr>
        <w:t xml:space="preserve"> </w:t>
      </w:r>
      <w:r w:rsidRPr="00B64112">
        <w:rPr>
          <w:rFonts w:ascii="GHEA Grapalat" w:hAnsi="GHEA Grapalat" w:cs="Sylfaen"/>
          <w:sz w:val="24"/>
          <w:szCs w:val="24"/>
          <w:lang w:val="af-ZA"/>
        </w:rPr>
        <w:t xml:space="preserve">անհրաժեշտություն է առաջացել կատարել վերաբաշխում՝ ավելացնելով Ծրագրի </w:t>
      </w:r>
      <w:r w:rsidRPr="00B64112">
        <w:rPr>
          <w:rFonts w:ascii="GHEA Grapalat" w:hAnsi="GHEA Grapalat" w:cs="Arial"/>
          <w:sz w:val="24"/>
          <w:szCs w:val="24"/>
        </w:rPr>
        <w:t>«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Ասիական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զարգացման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բանկի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աջակցությամբ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իրականացվող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դպրոցների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սեյսմիկ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պաշտպանության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ծրագրի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կառավարում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» </w:t>
      </w:r>
      <w:r w:rsidRPr="00B64112">
        <w:rPr>
          <w:rFonts w:ascii="GHEA Grapalat" w:hAnsi="GHEA Grapalat" w:cs="Sylfaen"/>
          <w:sz w:val="24"/>
          <w:szCs w:val="24"/>
          <w:lang w:val="af-ZA"/>
        </w:rPr>
        <w:t xml:space="preserve">միջոցառման համար նախատեսված տարեկան և համապատասխանաբար </w:t>
      </w:r>
      <w:r w:rsidR="008B7382">
        <w:rPr>
          <w:rFonts w:ascii="GHEA Grapalat" w:hAnsi="GHEA Grapalat" w:cs="Sylfaen"/>
          <w:sz w:val="24"/>
          <w:szCs w:val="24"/>
          <w:lang w:val="af-ZA"/>
        </w:rPr>
        <w:t>կիսամյակային</w:t>
      </w:r>
      <w:bookmarkStart w:id="0" w:name="_GoBack"/>
      <w:bookmarkEnd w:id="0"/>
      <w:r w:rsidRPr="00B64112">
        <w:rPr>
          <w:rFonts w:ascii="GHEA Grapalat" w:hAnsi="GHEA Grapalat" w:cs="Sylfaen"/>
          <w:sz w:val="24"/>
          <w:szCs w:val="24"/>
          <w:lang w:val="af-ZA"/>
        </w:rPr>
        <w:t xml:space="preserve"> գումարները </w:t>
      </w:r>
      <w:r w:rsidRPr="00B64112">
        <w:rPr>
          <w:rFonts w:ascii="GHEA Grapalat" w:hAnsi="GHEA Grapalat" w:cs="Arial"/>
          <w:sz w:val="24"/>
          <w:szCs w:val="24"/>
        </w:rPr>
        <w:t>«</w:t>
      </w:r>
      <w:r w:rsidRPr="00B64112">
        <w:rPr>
          <w:rFonts w:ascii="GHEA Grapalat" w:hAnsi="GHEA Grapalat" w:cs="Sylfaen"/>
          <w:sz w:val="24"/>
          <w:szCs w:val="24"/>
          <w:lang w:val="af-ZA"/>
        </w:rPr>
        <w:t>Հարկեր, պարտադիր վճարներ և տույժեր, որոնք կառավարման տարբեր մակարդակների կողմից կիրառվում են միմյանց նկատմամբ</w:t>
      </w:r>
      <w:r w:rsidRPr="00B64112">
        <w:rPr>
          <w:rFonts w:ascii="GHEA Grapalat" w:hAnsi="GHEA Grapalat" w:cs="Arial"/>
          <w:sz w:val="24"/>
          <w:szCs w:val="24"/>
        </w:rPr>
        <w:t>»</w:t>
      </w:r>
      <w:r w:rsidRPr="00B64112">
        <w:rPr>
          <w:rFonts w:ascii="GHEA Grapalat" w:hAnsi="GHEA Grapalat" w:cs="Sylfaen"/>
          <w:sz w:val="24"/>
          <w:szCs w:val="24"/>
          <w:lang w:val="af-ZA"/>
        </w:rPr>
        <w:t xml:space="preserve"> հոդվածով՝ նվազեցնելով </w:t>
      </w:r>
      <w:r w:rsidRPr="00B64112">
        <w:rPr>
          <w:rFonts w:ascii="GHEA Grapalat" w:hAnsi="GHEA Grapalat" w:cs="Arial"/>
          <w:sz w:val="24"/>
          <w:szCs w:val="24"/>
        </w:rPr>
        <w:t>«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Ասիական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զարգացման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բանկի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աջակցությամբ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իրականացվող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դպրոցների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սեյսմիկ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պաշտպանության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ծրագրի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շրջանակներում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ՀՀ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lastRenderedPageBreak/>
        <w:t>դպրոցների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սեյսմիկ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բարելավմանն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ուղղված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միջոցառումներ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» (12001)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միջոցառման</w:t>
      </w:r>
      <w:proofErr w:type="spellEnd"/>
      <w:r w:rsidRPr="00B641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64112">
        <w:rPr>
          <w:rFonts w:ascii="GHEA Grapalat" w:hAnsi="GHEA Grapalat" w:cs="Arial"/>
          <w:sz w:val="24"/>
          <w:szCs w:val="24"/>
        </w:rPr>
        <w:t>«</w:t>
      </w:r>
      <w:r w:rsidRPr="00B64112">
        <w:rPr>
          <w:rFonts w:ascii="GHEA Grapalat" w:hAnsi="GHEA Grapalat" w:cs="Sylfaen"/>
          <w:sz w:val="24"/>
          <w:szCs w:val="24"/>
          <w:lang w:val="af-ZA"/>
        </w:rPr>
        <w:t>Շենքերի և շինությունների շինարարություն</w:t>
      </w:r>
      <w:r w:rsidRPr="00B64112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B64112">
        <w:rPr>
          <w:rFonts w:ascii="GHEA Grapalat" w:hAnsi="GHEA Grapalat" w:cs="Arial"/>
          <w:sz w:val="24"/>
          <w:szCs w:val="24"/>
        </w:rPr>
        <w:t>հոդվածը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: </w:t>
      </w:r>
    </w:p>
    <w:p w:rsidR="00B64112" w:rsidRPr="00B64112" w:rsidRDefault="00B64112" w:rsidP="00B64112">
      <w:pPr>
        <w:tabs>
          <w:tab w:val="left" w:pos="567"/>
        </w:tabs>
        <w:ind w:firstLine="540"/>
        <w:jc w:val="both"/>
        <w:rPr>
          <w:rFonts w:ascii="GHEA Grapalat" w:hAnsi="GHEA Grapalat" w:cs="Arial"/>
          <w:sz w:val="24"/>
          <w:szCs w:val="24"/>
        </w:rPr>
      </w:pPr>
      <w:r w:rsidRPr="00B64112">
        <w:rPr>
          <w:rFonts w:ascii="GHEA Grapalat" w:hAnsi="GHEA Grapalat" w:cs="Arial"/>
          <w:b/>
          <w:sz w:val="24"/>
          <w:szCs w:val="24"/>
        </w:rPr>
        <w:t xml:space="preserve">3. </w:t>
      </w:r>
      <w:proofErr w:type="spellStart"/>
      <w:r w:rsidRPr="00B64112">
        <w:rPr>
          <w:rFonts w:ascii="GHEA Grapalat" w:hAnsi="GHEA Grapalat" w:cs="Arial"/>
          <w:b/>
          <w:sz w:val="24"/>
          <w:szCs w:val="24"/>
        </w:rPr>
        <w:t>Կարգավորման</w:t>
      </w:r>
      <w:proofErr w:type="spellEnd"/>
      <w:r w:rsidRPr="00B64112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B64112">
        <w:rPr>
          <w:rFonts w:ascii="GHEA Grapalat" w:hAnsi="GHEA Grapalat" w:cs="Arial"/>
          <w:b/>
          <w:sz w:val="24"/>
          <w:szCs w:val="24"/>
        </w:rPr>
        <w:t>նպատակը</w:t>
      </w:r>
      <w:proofErr w:type="spellEnd"/>
      <w:r w:rsidRPr="00B64112">
        <w:rPr>
          <w:rFonts w:ascii="GHEA Grapalat" w:hAnsi="GHEA Grapalat" w:cs="Arial"/>
          <w:b/>
          <w:sz w:val="24"/>
          <w:szCs w:val="24"/>
        </w:rPr>
        <w:t xml:space="preserve"> և </w:t>
      </w:r>
      <w:proofErr w:type="spellStart"/>
      <w:r w:rsidRPr="00B64112">
        <w:rPr>
          <w:rFonts w:ascii="GHEA Grapalat" w:hAnsi="GHEA Grapalat" w:cs="Arial"/>
          <w:b/>
          <w:sz w:val="24"/>
          <w:szCs w:val="24"/>
        </w:rPr>
        <w:t>բնույթը</w:t>
      </w:r>
      <w:proofErr w:type="spellEnd"/>
      <w:r w:rsidRPr="00B64112">
        <w:rPr>
          <w:rFonts w:ascii="GHEA Grapalat" w:hAnsi="GHEA Grapalat" w:cs="Arial"/>
          <w:sz w:val="24"/>
          <w:szCs w:val="24"/>
        </w:rPr>
        <w:t xml:space="preserve"> </w:t>
      </w:r>
    </w:p>
    <w:p w:rsidR="00B64112" w:rsidRDefault="00B64112" w:rsidP="00B64112">
      <w:pPr>
        <w:pStyle w:val="norm"/>
        <w:tabs>
          <w:tab w:val="left" w:pos="993"/>
        </w:tabs>
        <w:spacing w:line="276" w:lineRule="auto"/>
        <w:ind w:firstLine="0"/>
        <w:rPr>
          <w:rFonts w:ascii="GHEA Grapalat" w:hAnsi="GHEA Grapalat" w:cs="Arial"/>
          <w:noProof/>
          <w:sz w:val="24"/>
          <w:szCs w:val="24"/>
          <w:lang w:val="hy-AM"/>
        </w:rPr>
      </w:pPr>
      <w:r>
        <w:rPr>
          <w:rFonts w:ascii="GHEA Grapalat" w:hAnsi="GHEA Grapalat" w:cs="Arial"/>
          <w:noProof/>
          <w:sz w:val="24"/>
          <w:szCs w:val="24"/>
          <w:lang w:val="hy-AM"/>
        </w:rPr>
        <w:t xml:space="preserve">      </w:t>
      </w:r>
      <w:r w:rsidRPr="00B64112">
        <w:rPr>
          <w:rFonts w:ascii="GHEA Grapalat" w:hAnsi="GHEA Grapalat" w:cs="Arial"/>
          <w:noProof/>
          <w:sz w:val="24"/>
          <w:szCs w:val="24"/>
          <w:lang w:val="hy-AM"/>
        </w:rPr>
        <w:t xml:space="preserve">Ասիական զարգացման բանկի աջակցությամբ ֆինանսավորվող վարկային ծրագրի ժամանակին և պատշաճ իրականացումը կազմակերպելու նպատակով առաջարկվում է </w:t>
      </w:r>
      <w:r>
        <w:rPr>
          <w:rFonts w:ascii="GHEA Grapalat" w:hAnsi="GHEA Grapalat" w:cs="Arial"/>
          <w:noProof/>
          <w:sz w:val="24"/>
          <w:szCs w:val="24"/>
          <w:lang w:val="hy-AM"/>
        </w:rPr>
        <w:t>«</w:t>
      </w:r>
      <w:r w:rsidRPr="00B64112">
        <w:rPr>
          <w:rFonts w:ascii="GHEA Grapalat" w:hAnsi="GHEA Grapalat" w:cs="Arial"/>
          <w:noProof/>
          <w:sz w:val="24"/>
          <w:szCs w:val="24"/>
          <w:lang w:val="hy-AM"/>
        </w:rPr>
        <w:t>Հայաստանի Հանրապետության 2019 թվականի պետական բյուջեի մասին</w:t>
      </w:r>
      <w:r>
        <w:rPr>
          <w:rFonts w:ascii="GHEA Grapalat" w:hAnsi="GHEA Grapalat" w:cs="Arial"/>
          <w:noProof/>
          <w:sz w:val="24"/>
          <w:szCs w:val="24"/>
          <w:lang w:val="hy-AM"/>
        </w:rPr>
        <w:t>»</w:t>
      </w:r>
      <w:r w:rsidRPr="00B64112">
        <w:rPr>
          <w:rFonts w:ascii="GHEA Grapalat" w:hAnsi="GHEA Grapalat" w:cs="Arial"/>
          <w:noProof/>
          <w:sz w:val="24"/>
          <w:szCs w:val="24"/>
          <w:lang w:val="hy-AM"/>
        </w:rPr>
        <w:t xml:space="preserve"> Հայաստանի Հանրապետության օրենք</w:t>
      </w:r>
      <w:r w:rsidRPr="00B64112">
        <w:rPr>
          <w:rFonts w:ascii="GHEA Grapalat" w:hAnsi="GHEA Grapalat" w:cs="Arial"/>
          <w:noProof/>
          <w:sz w:val="24"/>
          <w:szCs w:val="24"/>
        </w:rPr>
        <w:t xml:space="preserve">ում </w:t>
      </w:r>
      <w:r w:rsidRPr="00B64112">
        <w:rPr>
          <w:rFonts w:ascii="GHEA Grapalat" w:hAnsi="GHEA Grapalat" w:cs="Arial"/>
          <w:noProof/>
          <w:sz w:val="24"/>
          <w:szCs w:val="24"/>
          <w:lang w:val="hy-AM"/>
        </w:rPr>
        <w:t xml:space="preserve">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մասին N 1515-Ն որոշման </w:t>
      </w:r>
      <w:r w:rsidRPr="00B64112">
        <w:rPr>
          <w:rFonts w:ascii="GHEA Grapalat" w:hAnsi="GHEA Grapalat" w:cs="Arial"/>
          <w:noProof/>
          <w:sz w:val="24"/>
          <w:szCs w:val="24"/>
        </w:rPr>
        <w:t>մեջ</w:t>
      </w:r>
      <w:r w:rsidRPr="00B64112">
        <w:rPr>
          <w:rFonts w:ascii="GHEA Grapalat" w:hAnsi="GHEA Grapalat" w:cs="Arial"/>
          <w:noProof/>
          <w:color w:val="FF0000"/>
          <w:sz w:val="24"/>
          <w:szCs w:val="24"/>
          <w:lang w:val="hy-AM"/>
        </w:rPr>
        <w:t xml:space="preserve"> </w:t>
      </w:r>
      <w:r w:rsidRPr="00B64112">
        <w:rPr>
          <w:rFonts w:ascii="GHEA Grapalat" w:hAnsi="GHEA Grapalat" w:cs="Arial"/>
          <w:noProof/>
          <w:sz w:val="24"/>
          <w:szCs w:val="24"/>
          <w:lang w:val="hy-AM"/>
        </w:rPr>
        <w:t>կատարել փոփոխություններ:</w:t>
      </w:r>
    </w:p>
    <w:p w:rsidR="00B64112" w:rsidRPr="00B64112" w:rsidRDefault="00B64112" w:rsidP="00B64112">
      <w:pPr>
        <w:pStyle w:val="norm"/>
        <w:tabs>
          <w:tab w:val="left" w:pos="993"/>
        </w:tabs>
        <w:spacing w:line="276" w:lineRule="auto"/>
        <w:ind w:firstLine="0"/>
        <w:rPr>
          <w:rFonts w:ascii="GHEA Grapalat" w:hAnsi="GHEA Grapalat" w:cs="Arial"/>
          <w:noProof/>
          <w:sz w:val="24"/>
          <w:szCs w:val="24"/>
          <w:lang w:val="hy-AM"/>
        </w:rPr>
      </w:pPr>
    </w:p>
    <w:p w:rsidR="00B64112" w:rsidRPr="00851FA9" w:rsidRDefault="00B64112" w:rsidP="00B64112">
      <w:pPr>
        <w:tabs>
          <w:tab w:val="left" w:pos="567"/>
        </w:tabs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851FA9">
        <w:rPr>
          <w:rFonts w:ascii="GHEA Grapalat" w:hAnsi="GHEA Grapalat" w:cs="Arial"/>
          <w:b/>
          <w:sz w:val="24"/>
          <w:szCs w:val="24"/>
          <w:lang w:val="hy-AM"/>
        </w:rPr>
        <w:t>.   Ակնկալվող արդյունքը</w:t>
      </w:r>
    </w:p>
    <w:p w:rsidR="00B64112" w:rsidRPr="00D369B2" w:rsidRDefault="00B64112" w:rsidP="00B64112">
      <w:pPr>
        <w:tabs>
          <w:tab w:val="left" w:pos="567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D369B2">
        <w:rPr>
          <w:rFonts w:ascii="GHEA Grapalat" w:hAnsi="GHEA Grapalat" w:cs="Arial"/>
          <w:sz w:val="24"/>
          <w:szCs w:val="24"/>
          <w:lang w:val="hy-AM"/>
        </w:rPr>
        <w:t>ՀՀ կառավարության որոշման ընդունմամբ հնարավորություն կստեղծվի արդյունավետ իրականացնել վարկային ծրագրի 2019թ. պետական բյուջով սահմանված պլանները:</w:t>
      </w:r>
    </w:p>
    <w:p w:rsidR="00B64112" w:rsidRPr="00D369B2" w:rsidRDefault="00B64112" w:rsidP="00B64112">
      <w:pPr>
        <w:tabs>
          <w:tab w:val="left" w:pos="567"/>
        </w:tabs>
        <w:ind w:firstLine="54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D369B2">
        <w:rPr>
          <w:rFonts w:ascii="GHEA Grapalat" w:hAnsi="GHEA Grapalat" w:cs="Arial"/>
          <w:b/>
          <w:sz w:val="24"/>
          <w:szCs w:val="24"/>
          <w:lang w:val="hy-AM"/>
        </w:rPr>
        <w:t>. Նախագծի մշակման գործընթացում ներգրավված ինստիտուտները</w:t>
      </w:r>
      <w:r w:rsidRPr="00D369B2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B64112" w:rsidRPr="00D369B2" w:rsidRDefault="00B64112" w:rsidP="00B64112">
      <w:pPr>
        <w:tabs>
          <w:tab w:val="left" w:pos="567"/>
        </w:tabs>
        <w:ind w:firstLine="540"/>
        <w:rPr>
          <w:rFonts w:ascii="GHEA Grapalat" w:hAnsi="GHEA Grapalat" w:cs="Arial"/>
          <w:sz w:val="24"/>
          <w:szCs w:val="24"/>
          <w:lang w:val="hy-AM"/>
        </w:rPr>
      </w:pPr>
      <w:r w:rsidRPr="00D369B2">
        <w:rPr>
          <w:rFonts w:ascii="GHEA Grapalat" w:hAnsi="GHEA Grapalat" w:cs="Arial"/>
          <w:sz w:val="24"/>
          <w:szCs w:val="24"/>
          <w:lang w:val="hy-AM"/>
        </w:rPr>
        <w:t>Ներկայացված որոշման նախագիծը մշակվել է Հայաստանի տարածքային զարգացման հիմնադրամի կողմից:</w:t>
      </w:r>
    </w:p>
    <w:p w:rsidR="00B64112" w:rsidRPr="00D369B2" w:rsidRDefault="00B64112" w:rsidP="00B64112">
      <w:pPr>
        <w:spacing w:line="312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64112" w:rsidRPr="00B64112" w:rsidRDefault="00B64112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sectPr w:rsidR="00B64112" w:rsidRPr="00B64112" w:rsidSect="00CA6981">
      <w:pgSz w:w="12240" w:h="15840"/>
      <w:pgMar w:top="18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1AA57A0"/>
    <w:multiLevelType w:val="hybridMultilevel"/>
    <w:tmpl w:val="CA969B36"/>
    <w:lvl w:ilvl="0" w:tplc="C860C108">
      <w:start w:val="2"/>
      <w:numFmt w:val="decimal"/>
      <w:lvlText w:val="%1."/>
      <w:lvlJc w:val="left"/>
      <w:pPr>
        <w:ind w:left="1069" w:hanging="360"/>
      </w:pPr>
      <w:rPr>
        <w:rFonts w:ascii="GHEA Grapalat" w:eastAsiaTheme="minorEastAsia" w:hAnsi="GHEA Grapalat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474A8"/>
    <w:multiLevelType w:val="hybridMultilevel"/>
    <w:tmpl w:val="E53EFAFA"/>
    <w:lvl w:ilvl="0" w:tplc="3AD675E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73"/>
    <w:rsid w:val="000251B3"/>
    <w:rsid w:val="000261E3"/>
    <w:rsid w:val="00055287"/>
    <w:rsid w:val="000917D4"/>
    <w:rsid w:val="000B5695"/>
    <w:rsid w:val="000C3298"/>
    <w:rsid w:val="000C57FE"/>
    <w:rsid w:val="000E6C09"/>
    <w:rsid w:val="00102CEE"/>
    <w:rsid w:val="00127983"/>
    <w:rsid w:val="0013055A"/>
    <w:rsid w:val="00134571"/>
    <w:rsid w:val="001352A8"/>
    <w:rsid w:val="00136C03"/>
    <w:rsid w:val="001515B7"/>
    <w:rsid w:val="00166C31"/>
    <w:rsid w:val="00173686"/>
    <w:rsid w:val="0017656E"/>
    <w:rsid w:val="001A146F"/>
    <w:rsid w:val="001A1839"/>
    <w:rsid w:val="001A2147"/>
    <w:rsid w:val="001A4090"/>
    <w:rsid w:val="001B76BA"/>
    <w:rsid w:val="001D6A8F"/>
    <w:rsid w:val="001F6529"/>
    <w:rsid w:val="0020237F"/>
    <w:rsid w:val="002163E5"/>
    <w:rsid w:val="0022436C"/>
    <w:rsid w:val="00231CBC"/>
    <w:rsid w:val="00245F22"/>
    <w:rsid w:val="00255134"/>
    <w:rsid w:val="00266150"/>
    <w:rsid w:val="002A3275"/>
    <w:rsid w:val="002A7B2C"/>
    <w:rsid w:val="002B354D"/>
    <w:rsid w:val="002C1DE9"/>
    <w:rsid w:val="002E522E"/>
    <w:rsid w:val="002F460A"/>
    <w:rsid w:val="00303144"/>
    <w:rsid w:val="0031330E"/>
    <w:rsid w:val="00346F55"/>
    <w:rsid w:val="00363908"/>
    <w:rsid w:val="00377D59"/>
    <w:rsid w:val="003A215E"/>
    <w:rsid w:val="003D1F6F"/>
    <w:rsid w:val="003D5F7C"/>
    <w:rsid w:val="003E2380"/>
    <w:rsid w:val="00433001"/>
    <w:rsid w:val="004336C5"/>
    <w:rsid w:val="004425E2"/>
    <w:rsid w:val="00451144"/>
    <w:rsid w:val="004511C0"/>
    <w:rsid w:val="00452225"/>
    <w:rsid w:val="00472396"/>
    <w:rsid w:val="0048060A"/>
    <w:rsid w:val="00484D0D"/>
    <w:rsid w:val="004A145E"/>
    <w:rsid w:val="004C2192"/>
    <w:rsid w:val="004C4236"/>
    <w:rsid w:val="004D053B"/>
    <w:rsid w:val="004E493C"/>
    <w:rsid w:val="00521992"/>
    <w:rsid w:val="00537AB3"/>
    <w:rsid w:val="005542E9"/>
    <w:rsid w:val="00590D81"/>
    <w:rsid w:val="0059786D"/>
    <w:rsid w:val="005F34E5"/>
    <w:rsid w:val="005F5F79"/>
    <w:rsid w:val="00602CC3"/>
    <w:rsid w:val="00603156"/>
    <w:rsid w:val="00607AAD"/>
    <w:rsid w:val="006451C6"/>
    <w:rsid w:val="00653A0B"/>
    <w:rsid w:val="00657D6A"/>
    <w:rsid w:val="00660DDD"/>
    <w:rsid w:val="00664409"/>
    <w:rsid w:val="00664506"/>
    <w:rsid w:val="00665CE4"/>
    <w:rsid w:val="006771A3"/>
    <w:rsid w:val="00681D72"/>
    <w:rsid w:val="006876B7"/>
    <w:rsid w:val="006B1434"/>
    <w:rsid w:val="006B1F15"/>
    <w:rsid w:val="006B4A36"/>
    <w:rsid w:val="006B6C80"/>
    <w:rsid w:val="006B7A18"/>
    <w:rsid w:val="006C6715"/>
    <w:rsid w:val="006C7C0C"/>
    <w:rsid w:val="00720EC4"/>
    <w:rsid w:val="00722B73"/>
    <w:rsid w:val="00750D60"/>
    <w:rsid w:val="007632A4"/>
    <w:rsid w:val="007746B5"/>
    <w:rsid w:val="00797B81"/>
    <w:rsid w:val="007C4012"/>
    <w:rsid w:val="007C4AE8"/>
    <w:rsid w:val="007C7355"/>
    <w:rsid w:val="007F009D"/>
    <w:rsid w:val="00815956"/>
    <w:rsid w:val="00834707"/>
    <w:rsid w:val="0084784F"/>
    <w:rsid w:val="00851FA9"/>
    <w:rsid w:val="008520BD"/>
    <w:rsid w:val="00861912"/>
    <w:rsid w:val="00864667"/>
    <w:rsid w:val="00872BAA"/>
    <w:rsid w:val="00881660"/>
    <w:rsid w:val="008A7DF9"/>
    <w:rsid w:val="008B55F2"/>
    <w:rsid w:val="008B7382"/>
    <w:rsid w:val="008E2526"/>
    <w:rsid w:val="008F50CC"/>
    <w:rsid w:val="00902DAF"/>
    <w:rsid w:val="0091415C"/>
    <w:rsid w:val="00966998"/>
    <w:rsid w:val="00973252"/>
    <w:rsid w:val="00984B3E"/>
    <w:rsid w:val="00987066"/>
    <w:rsid w:val="00993D02"/>
    <w:rsid w:val="009A6462"/>
    <w:rsid w:val="009C2569"/>
    <w:rsid w:val="009C45B0"/>
    <w:rsid w:val="009D2206"/>
    <w:rsid w:val="009D5F9A"/>
    <w:rsid w:val="009F2D4B"/>
    <w:rsid w:val="00A06EE4"/>
    <w:rsid w:val="00A307A6"/>
    <w:rsid w:val="00A45A27"/>
    <w:rsid w:val="00A47D5D"/>
    <w:rsid w:val="00A62DA5"/>
    <w:rsid w:val="00A64F2F"/>
    <w:rsid w:val="00A746F5"/>
    <w:rsid w:val="00A96CAA"/>
    <w:rsid w:val="00A97113"/>
    <w:rsid w:val="00AA5F6A"/>
    <w:rsid w:val="00AB6AF3"/>
    <w:rsid w:val="00AE20E3"/>
    <w:rsid w:val="00AE2AD6"/>
    <w:rsid w:val="00B05E64"/>
    <w:rsid w:val="00B13A86"/>
    <w:rsid w:val="00B222EF"/>
    <w:rsid w:val="00B23B22"/>
    <w:rsid w:val="00B56C3C"/>
    <w:rsid w:val="00B64112"/>
    <w:rsid w:val="00B7227B"/>
    <w:rsid w:val="00B824FF"/>
    <w:rsid w:val="00B92E3C"/>
    <w:rsid w:val="00BA12E2"/>
    <w:rsid w:val="00BA15BE"/>
    <w:rsid w:val="00BA647B"/>
    <w:rsid w:val="00BB1955"/>
    <w:rsid w:val="00BE48FF"/>
    <w:rsid w:val="00BE4AC7"/>
    <w:rsid w:val="00C02ADA"/>
    <w:rsid w:val="00C0336A"/>
    <w:rsid w:val="00C043F8"/>
    <w:rsid w:val="00C30D74"/>
    <w:rsid w:val="00C52FEE"/>
    <w:rsid w:val="00C80CCF"/>
    <w:rsid w:val="00C81BE8"/>
    <w:rsid w:val="00CA6981"/>
    <w:rsid w:val="00CB2F6C"/>
    <w:rsid w:val="00CC46FA"/>
    <w:rsid w:val="00CC67CD"/>
    <w:rsid w:val="00CD32AB"/>
    <w:rsid w:val="00CE2B1F"/>
    <w:rsid w:val="00CF34FA"/>
    <w:rsid w:val="00D069FF"/>
    <w:rsid w:val="00D07D10"/>
    <w:rsid w:val="00D118F6"/>
    <w:rsid w:val="00D12B39"/>
    <w:rsid w:val="00D325BD"/>
    <w:rsid w:val="00D369B2"/>
    <w:rsid w:val="00D64EF7"/>
    <w:rsid w:val="00D65683"/>
    <w:rsid w:val="00D65D81"/>
    <w:rsid w:val="00D8201D"/>
    <w:rsid w:val="00D951AD"/>
    <w:rsid w:val="00DB4742"/>
    <w:rsid w:val="00DD16E9"/>
    <w:rsid w:val="00DD2ADC"/>
    <w:rsid w:val="00DD6F41"/>
    <w:rsid w:val="00DD7A01"/>
    <w:rsid w:val="00DF6DE8"/>
    <w:rsid w:val="00E00B08"/>
    <w:rsid w:val="00E173A5"/>
    <w:rsid w:val="00E43BCC"/>
    <w:rsid w:val="00E73B31"/>
    <w:rsid w:val="00E80EC6"/>
    <w:rsid w:val="00E96000"/>
    <w:rsid w:val="00EC1145"/>
    <w:rsid w:val="00EE2002"/>
    <w:rsid w:val="00EE6E02"/>
    <w:rsid w:val="00EF4414"/>
    <w:rsid w:val="00F65C80"/>
    <w:rsid w:val="00F76364"/>
    <w:rsid w:val="00F951A6"/>
    <w:rsid w:val="00FA61DC"/>
    <w:rsid w:val="00FC5A35"/>
    <w:rsid w:val="00FD3D15"/>
    <w:rsid w:val="00FD61B7"/>
    <w:rsid w:val="00FF3BCF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B64112"/>
  </w:style>
  <w:style w:type="paragraph" w:styleId="BodyText">
    <w:name w:val="Body Text"/>
    <w:basedOn w:val="Normal"/>
    <w:link w:val="BodyTextChar"/>
    <w:semiHidden/>
    <w:unhideWhenUsed/>
    <w:rsid w:val="00B64112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B64112"/>
    <w:rPr>
      <w:rFonts w:ascii="Times New Roman" w:eastAsia="Batang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B64112"/>
  </w:style>
  <w:style w:type="paragraph" w:styleId="BodyText">
    <w:name w:val="Body Text"/>
    <w:basedOn w:val="Normal"/>
    <w:link w:val="BodyTextChar"/>
    <w:semiHidden/>
    <w:unhideWhenUsed/>
    <w:rsid w:val="00B64112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B64112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https://mul2.gov.am/tasks/63903/oneclick/2nakhagits (11).docx?token=be22cacf2bfa24a66e799e474b634843</cp:keywords>
  <cp:lastModifiedBy>Lusine Papikyan</cp:lastModifiedBy>
  <cp:revision>2</cp:revision>
  <dcterms:created xsi:type="dcterms:W3CDTF">2019-05-03T11:40:00Z</dcterms:created>
  <dcterms:modified xsi:type="dcterms:W3CDTF">2019-05-03T11:42:00Z</dcterms:modified>
</cp:coreProperties>
</file>