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3BE54D" w14:textId="77777777" w:rsidR="001F304B" w:rsidRPr="001F304B" w:rsidRDefault="001F304B" w:rsidP="001F304B">
      <w:pPr>
        <w:spacing w:after="160" w:line="240" w:lineRule="auto"/>
        <w:jc w:val="right"/>
        <w:rPr>
          <w:rFonts w:ascii="GHEA Grapalat" w:eastAsia="Calibri" w:hAnsi="GHEA Grapalat" w:cs="Times New Roman"/>
          <w:sz w:val="24"/>
          <w:szCs w:val="24"/>
        </w:rPr>
      </w:pPr>
      <w:r w:rsidRPr="001F304B">
        <w:rPr>
          <w:rFonts w:ascii="GHEA Grapalat" w:eastAsia="Calibri" w:hAnsi="GHEA Grapalat" w:cs="Times New Roman"/>
          <w:sz w:val="24"/>
          <w:szCs w:val="24"/>
        </w:rPr>
        <w:t>ՆԱԽԱԳԻԾ</w:t>
      </w:r>
    </w:p>
    <w:p w14:paraId="3DD8811B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ՀԱՅԱՍՏԱՆԻ ՀԱՆՐԱՊԵՏ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</w:t>
      </w:r>
    </w:p>
    <w:p w14:paraId="35DDCEB6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ՕՐԵՆՔԸ</w:t>
      </w:r>
    </w:p>
    <w:p w14:paraId="194FF728" w14:textId="5E18945A" w:rsidR="001F304B" w:rsidRPr="003067B4" w:rsidRDefault="00453E2C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453E2C">
        <w:rPr>
          <w:rStyle w:val="Strong"/>
          <w:rFonts w:ascii="GHEA Grapalat" w:hAnsi="GHEA Grapalat" w:cs="Sylfaen"/>
          <w:b w:val="0"/>
          <w:lang w:val="hy-AM"/>
        </w:rPr>
        <w:t xml:space="preserve">«ՀԱՍԱՐԱԿԱԿԱՆ ԿԱԶՄԱԿԵՐՊՈՒԹՅՈՒՆՆԵՐԻ ՄԱՍԻՆ» ՀԱՅԱՍՏԱՆԻ ՀԱՆՐԱՊԵՏՈՒԹՅԱՆ ՕՐԵՆՔՈՒՄ ՓՈՓՈԽՈՒԹՅՈՒՆ ԿԱՏԱՐԵԼՈՒ ՄԱՍԻՆ </w:t>
      </w:r>
    </w:p>
    <w:p w14:paraId="2BC9879C" w14:textId="77777777" w:rsidR="001F304B" w:rsidRDefault="001F304B" w:rsidP="001F304B">
      <w:pPr>
        <w:autoSpaceDE w:val="0"/>
        <w:autoSpaceDN w:val="0"/>
        <w:adjustRightInd w:val="0"/>
        <w:spacing w:after="0" w:line="240" w:lineRule="auto"/>
        <w:rPr>
          <w:rFonts w:ascii="Sylfaen" w:hAnsi="Sylfaen" w:cs="T3Font_7"/>
          <w:sz w:val="20"/>
          <w:szCs w:val="20"/>
          <w:lang w:val="hy-AM"/>
        </w:rPr>
      </w:pPr>
    </w:p>
    <w:p w14:paraId="6D64297C" w14:textId="2C9F068A" w:rsidR="003067B4" w:rsidRDefault="001F304B" w:rsidP="00337B0C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 w:rsidRPr="003067B4">
        <w:rPr>
          <w:rStyle w:val="Strong"/>
          <w:rFonts w:ascii="GHEA Grapalat" w:hAnsi="GHEA Grapalat" w:cs="Sylfaen"/>
          <w:lang w:val="hy-AM"/>
        </w:rPr>
        <w:t>Հոդված 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. 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«Հասարակական կազմակերպությունների մասին» Հայաստանի Հանրապետության 2016 թվականի դեկտեմբերի 16-ի ՀՕ-22-Ն օրենքի 26-րդ հոդված</w:t>
      </w:r>
      <w:r w:rsidR="0032557C">
        <w:rPr>
          <w:rStyle w:val="Strong"/>
          <w:rFonts w:ascii="GHEA Grapalat" w:hAnsi="GHEA Grapalat" w:cs="Sylfaen"/>
          <w:b w:val="0"/>
        </w:rPr>
        <w:t>ը շարադրել հետևյալ խմբագրությամբ.</w:t>
      </w:r>
    </w:p>
    <w:p w14:paraId="208C7C24" w14:textId="3E83104F" w:rsidR="00A10316" w:rsidRPr="00A10316" w:rsidRDefault="0032557C" w:rsidP="00A10316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>
        <w:rPr>
          <w:rStyle w:val="Strong"/>
          <w:rFonts w:ascii="GHEA Grapalat" w:hAnsi="GHEA Grapalat" w:cs="Sylfaen"/>
          <w:b w:val="0"/>
        </w:rPr>
        <w:t>«</w:t>
      </w:r>
      <w:r w:rsidR="00A10316" w:rsidRPr="00A10316">
        <w:rPr>
          <w:rFonts w:ascii="GHEA Grapalat" w:hAnsi="GHEA Grapalat" w:cs="Sylfaen"/>
          <w:bCs/>
        </w:rPr>
        <w:t>Հոդված 26.</w:t>
      </w:r>
      <w:r w:rsidR="00A10316" w:rsidRPr="00A10316">
        <w:rPr>
          <w:rFonts w:ascii="GHEA Grapalat" w:hAnsi="GHEA Grapalat" w:cs="Sylfaen"/>
          <w:bCs/>
        </w:rPr>
        <w:tab/>
        <w:t>Կազմակերպության ֆինանսական հաշվետվությունների աուդիտը</w:t>
      </w:r>
    </w:p>
    <w:p w14:paraId="43982168" w14:textId="6C2347F5" w:rsidR="00337B0C" w:rsidRDefault="0032557C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bCs/>
        </w:rPr>
      </w:pPr>
      <w:r w:rsidRPr="0032557C">
        <w:rPr>
          <w:rFonts w:ascii="GHEA Grapalat" w:hAnsi="GHEA Grapalat" w:cs="Sylfaen"/>
          <w:bCs/>
        </w:rPr>
        <w:t>1. Եթե Կազմակերպությունը հաշ</w:t>
      </w:r>
      <w:r w:rsidRPr="003176A7">
        <w:rPr>
          <w:rFonts w:ascii="GHEA Grapalat" w:hAnsi="GHEA Grapalat" w:cs="Sylfaen"/>
          <w:bCs/>
        </w:rPr>
        <w:t>վետու տարվա ընթացքում հանրային միջոցներից ֆինանսավորվել է տասը միլիոն և ավելի Հայաստանի Հանրապետութ</w:t>
      </w:r>
      <w:r w:rsidR="00030C36">
        <w:rPr>
          <w:rFonts w:ascii="GHEA Grapalat" w:hAnsi="GHEA Grapalat" w:cs="Sylfaen"/>
          <w:bCs/>
        </w:rPr>
        <w:softHyphen/>
      </w:r>
      <w:r w:rsidRPr="003176A7">
        <w:rPr>
          <w:rFonts w:ascii="GHEA Grapalat" w:hAnsi="GHEA Grapalat" w:cs="Sylfaen"/>
          <w:bCs/>
        </w:rPr>
        <w:t xml:space="preserve">յան դրամի չափով, ապա </w:t>
      </w:r>
      <w:r w:rsidR="003176A7" w:rsidRPr="003176A7">
        <w:rPr>
          <w:rFonts w:ascii="GHEA Grapalat" w:hAnsi="GHEA Grapalat" w:cs="Sylfaen"/>
          <w:bCs/>
          <w:lang w:val="hy-AM"/>
        </w:rPr>
        <w:t>հաշվապահական հաշվառումը կարգավո</w:t>
      </w:r>
      <w:r w:rsidR="00030C36">
        <w:rPr>
          <w:rFonts w:ascii="GHEA Grapalat" w:hAnsi="GHEA Grapalat" w:cs="Sylfaen"/>
          <w:bCs/>
          <w:lang w:val="hy-AM"/>
        </w:rPr>
        <w:softHyphen/>
      </w:r>
      <w:r w:rsidR="003176A7" w:rsidRPr="003176A7">
        <w:rPr>
          <w:rFonts w:ascii="GHEA Grapalat" w:hAnsi="GHEA Grapalat" w:cs="Sylfaen"/>
          <w:bCs/>
          <w:lang w:val="hy-AM"/>
        </w:rPr>
        <w:t>ր</w:t>
      </w:r>
      <w:r w:rsidR="00275C2F">
        <w:rPr>
          <w:rFonts w:ascii="GHEA Grapalat" w:hAnsi="GHEA Grapalat" w:cs="Sylfaen"/>
          <w:bCs/>
        </w:rPr>
        <w:t>ո</w:t>
      </w:r>
      <w:r w:rsidR="003176A7" w:rsidRPr="003176A7">
        <w:rPr>
          <w:rFonts w:ascii="GHEA Grapalat" w:hAnsi="GHEA Grapalat" w:cs="Sylfaen"/>
          <w:bCs/>
          <w:lang w:val="hy-AM"/>
        </w:rPr>
        <w:t>ղ օրենսդրութ</w:t>
      </w:r>
      <w:r w:rsidR="00030C36">
        <w:rPr>
          <w:rFonts w:ascii="GHEA Grapalat" w:hAnsi="GHEA Grapalat" w:cs="Sylfaen"/>
          <w:bCs/>
          <w:lang w:val="hy-AM"/>
        </w:rPr>
        <w:softHyphen/>
      </w:r>
      <w:r w:rsidR="003176A7" w:rsidRPr="003176A7">
        <w:rPr>
          <w:rFonts w:ascii="GHEA Grapalat" w:hAnsi="GHEA Grapalat" w:cs="Sylfaen"/>
          <w:bCs/>
          <w:lang w:val="hy-AM"/>
        </w:rPr>
        <w:t>յան համաձայն պատրաստված</w:t>
      </w:r>
      <w:r w:rsidRPr="0032557C">
        <w:rPr>
          <w:rFonts w:ascii="GHEA Grapalat" w:hAnsi="GHEA Grapalat" w:cs="Sylfaen"/>
          <w:bCs/>
        </w:rPr>
        <w:t xml:space="preserve"> նրա տարեկան ֆինանսական հաշ</w:t>
      </w:r>
      <w:r w:rsidR="00030C36">
        <w:rPr>
          <w:rFonts w:ascii="GHEA Grapalat" w:hAnsi="GHEA Grapalat" w:cs="Sylfaen"/>
          <w:bCs/>
        </w:rPr>
        <w:softHyphen/>
      </w:r>
      <w:r w:rsidRPr="0032557C">
        <w:rPr>
          <w:rFonts w:ascii="GHEA Grapalat" w:hAnsi="GHEA Grapalat" w:cs="Sylfaen"/>
          <w:bCs/>
        </w:rPr>
        <w:t>վետ</w:t>
      </w:r>
      <w:r w:rsidR="00030C36">
        <w:rPr>
          <w:rFonts w:ascii="GHEA Grapalat" w:hAnsi="GHEA Grapalat" w:cs="Sylfaen"/>
          <w:bCs/>
        </w:rPr>
        <w:softHyphen/>
      </w:r>
      <w:r w:rsidRPr="0032557C">
        <w:rPr>
          <w:rFonts w:ascii="GHEA Grapalat" w:hAnsi="GHEA Grapalat" w:cs="Sylfaen"/>
          <w:bCs/>
        </w:rPr>
        <w:t>վութ</w:t>
      </w:r>
      <w:r w:rsidR="00030C36">
        <w:rPr>
          <w:rFonts w:ascii="GHEA Grapalat" w:hAnsi="GHEA Grapalat" w:cs="Sylfaen"/>
          <w:bCs/>
        </w:rPr>
        <w:softHyphen/>
      </w:r>
      <w:r w:rsidRPr="0032557C">
        <w:rPr>
          <w:rFonts w:ascii="GHEA Grapalat" w:hAnsi="GHEA Grapalat" w:cs="Sylfaen"/>
          <w:bCs/>
        </w:rPr>
        <w:t>յունները ենթա</w:t>
      </w:r>
      <w:r w:rsidR="00030C36">
        <w:rPr>
          <w:rFonts w:ascii="GHEA Grapalat" w:hAnsi="GHEA Grapalat" w:cs="Sylfaen"/>
          <w:bCs/>
        </w:rPr>
        <w:softHyphen/>
      </w:r>
      <w:r w:rsidRPr="0032557C">
        <w:rPr>
          <w:rFonts w:ascii="GHEA Grapalat" w:hAnsi="GHEA Grapalat" w:cs="Sylfaen"/>
          <w:bCs/>
        </w:rPr>
        <w:t>կա են պարտադիր աուդիտի՝ Կազմակերպության ժողովի ընտրած անկախ աուդիտորի կողմից:</w:t>
      </w:r>
    </w:p>
    <w:p w14:paraId="0643126A" w14:textId="264122BF" w:rsidR="0032557C" w:rsidRPr="0032557C" w:rsidRDefault="00337B0C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>
        <w:rPr>
          <w:rFonts w:ascii="GHEA Grapalat" w:hAnsi="GHEA Grapalat" w:cs="Sylfaen"/>
          <w:bCs/>
        </w:rPr>
        <w:t xml:space="preserve">2. </w:t>
      </w:r>
      <w:r w:rsidRPr="00337B0C">
        <w:rPr>
          <w:rFonts w:ascii="GHEA Grapalat" w:hAnsi="GHEA Grapalat" w:cs="Sylfaen"/>
          <w:bCs/>
        </w:rPr>
        <w:t>Անկախ աուդիտորի եզրակացությունը</w:t>
      </w:r>
      <w:r>
        <w:rPr>
          <w:rFonts w:ascii="GHEA Grapalat" w:hAnsi="GHEA Grapalat" w:cs="Sylfaen"/>
          <w:bCs/>
        </w:rPr>
        <w:t>՝</w:t>
      </w:r>
      <w:r w:rsidRPr="00337B0C">
        <w:rPr>
          <w:rFonts w:ascii="GHEA Grapalat" w:hAnsi="GHEA Grapalat" w:cs="Sylfaen"/>
          <w:bCs/>
        </w:rPr>
        <w:t xml:space="preserve"> </w:t>
      </w:r>
      <w:r>
        <w:rPr>
          <w:rFonts w:ascii="GHEA Grapalat" w:hAnsi="GHEA Grapalat" w:cs="Sylfaen"/>
          <w:bCs/>
        </w:rPr>
        <w:t xml:space="preserve">սույն հոդվածի 1-ին մասում նշված </w:t>
      </w:r>
      <w:r w:rsidRPr="0032557C">
        <w:rPr>
          <w:rFonts w:ascii="GHEA Grapalat" w:hAnsi="GHEA Grapalat" w:cs="Sylfaen"/>
          <w:bCs/>
        </w:rPr>
        <w:t>տարեկան ֆինանսական</w:t>
      </w:r>
      <w:r>
        <w:rPr>
          <w:rFonts w:ascii="GHEA Grapalat" w:hAnsi="GHEA Grapalat" w:cs="Sylfaen"/>
          <w:bCs/>
        </w:rPr>
        <w:t xml:space="preserve"> հաշվետվությունների հետ միասին, </w:t>
      </w:r>
      <w:r w:rsidRPr="00337B0C">
        <w:rPr>
          <w:rFonts w:ascii="GHEA Grapalat" w:hAnsi="GHEA Grapalat" w:cs="Sylfaen"/>
          <w:bCs/>
        </w:rPr>
        <w:t>կցվում է սույն օրենքով սահմանված հաշվետվությանը:</w:t>
      </w:r>
      <w:r w:rsidR="0032557C">
        <w:rPr>
          <w:rFonts w:ascii="GHEA Grapalat" w:hAnsi="GHEA Grapalat" w:cs="Sylfaen"/>
          <w:bCs/>
        </w:rPr>
        <w:t>»:</w:t>
      </w:r>
    </w:p>
    <w:p w14:paraId="369874A1" w14:textId="19A00031" w:rsidR="001F304B" w:rsidRPr="00A61552" w:rsidRDefault="001F304B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A61552">
        <w:rPr>
          <w:rStyle w:val="Strong"/>
          <w:rFonts w:ascii="GHEA Grapalat" w:hAnsi="GHEA Grapalat" w:cs="Sylfaen"/>
          <w:lang w:val="hy-AM"/>
        </w:rPr>
        <w:t xml:space="preserve">Հոդված </w:t>
      </w:r>
      <w:r w:rsidR="00337B0C">
        <w:rPr>
          <w:rStyle w:val="Strong"/>
          <w:rFonts w:ascii="GHEA Grapalat" w:hAnsi="GHEA Grapalat" w:cs="Sylfaen"/>
        </w:rPr>
        <w:t>2</w:t>
      </w:r>
      <w:r w:rsidRPr="00A61552">
        <w:rPr>
          <w:rStyle w:val="Strong"/>
          <w:rFonts w:ascii="GHEA Grapalat" w:hAnsi="GHEA Grapalat" w:cs="Sylfaen"/>
          <w:lang w:val="hy-AM"/>
        </w:rPr>
        <w:t>.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Ս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յն օրենքն 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>ժի ﬔ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ջ է մտն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մ պաշտոնական հրապարակման օրվան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հաջորդող տասներորդ օրը։</w:t>
      </w:r>
    </w:p>
    <w:p w14:paraId="11BF24A0" w14:textId="77777777" w:rsidR="001F304B" w:rsidRDefault="001F304B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49694031" w14:textId="7614376F" w:rsidR="00C21820" w:rsidRDefault="00C2182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009FA069" w14:textId="06D992C5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3E05300" w14:textId="2FDD1EA0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0ECA668" w14:textId="21B8CC29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497CF558" w14:textId="59DD1080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10CEEF0C" w14:textId="6DB54C17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F34F90D" w14:textId="0E435ABE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48FCD788" w14:textId="77777777" w:rsidR="00054EE1" w:rsidRDefault="00054EE1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5D084AB" w14:textId="77777777" w:rsidR="00C21820" w:rsidRDefault="00C2182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0B7E9168" w14:textId="77777777" w:rsidR="00C21820" w:rsidRDefault="00C2182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4EB754BD" w14:textId="77777777" w:rsidR="00C21820" w:rsidRDefault="00C21820" w:rsidP="00C21820">
      <w:pPr>
        <w:jc w:val="center"/>
        <w:rPr>
          <w:rFonts w:ascii="GHEA Grapalat" w:hAnsi="GHEA Grapalat" w:cs="Sylfaen"/>
          <w:b/>
          <w:noProof/>
          <w:sz w:val="24"/>
          <w:szCs w:val="24"/>
          <w:lang w:val="de-DE"/>
        </w:rPr>
      </w:pPr>
      <w:r>
        <w:rPr>
          <w:rFonts w:ascii="GHEA Grapalat" w:hAnsi="GHEA Grapalat" w:cs="Sylfaen"/>
          <w:b/>
          <w:noProof/>
          <w:sz w:val="24"/>
          <w:szCs w:val="24"/>
          <w:lang w:val="de-DE"/>
        </w:rPr>
        <w:lastRenderedPageBreak/>
        <w:t>ՀԻՄՆԱՎՈՐՈՒՄ</w:t>
      </w:r>
    </w:p>
    <w:p w14:paraId="6A3AC1A8" w14:textId="77777777" w:rsidR="00C21820" w:rsidRDefault="00C21820" w:rsidP="00C21820">
      <w:pPr>
        <w:spacing w:before="60" w:after="60" w:line="360" w:lineRule="auto"/>
        <w:ind w:left="-5" w:firstLine="5"/>
        <w:jc w:val="center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>«ՀԱՍԱՐԱԿԱԿԱՆ ԿԱԶՄԱԿԵՐՊՈՒԹՅՈՒՆՆԵՐԻ ՄԱՍԻՆ</w:t>
      </w:r>
      <w:r>
        <w:rPr>
          <w:rFonts w:ascii="GHEA Grapalat" w:hAnsi="GHEA Grapalat" w:cs="Sylfaen"/>
          <w:noProof/>
          <w:sz w:val="24"/>
          <w:szCs w:val="24"/>
          <w:lang w:val="de-DE"/>
        </w:rPr>
        <w:t xml:space="preserve">»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ՀՀ ՕՐԵՆՔՈՒՄ ՓՈՓՈԽՈՒԹՅՈՒՆ ԿԱՏԱՐԵԼՈՒ ՄԱՍԻՆ» ՀՀ ՕՐԵՆՔԻ ՆԱԽԱԳԾԻ </w:t>
      </w:r>
    </w:p>
    <w:p w14:paraId="6B24328E" w14:textId="77777777" w:rsidR="00C21820" w:rsidRDefault="00C21820" w:rsidP="00C21820">
      <w:pPr>
        <w:rPr>
          <w:rFonts w:ascii="GHEA Grapalat" w:hAnsi="GHEA Grapalat"/>
          <w:sz w:val="24"/>
          <w:szCs w:val="24"/>
          <w:lang w:val="de-DE"/>
        </w:rPr>
      </w:pPr>
    </w:p>
    <w:p w14:paraId="66B45A55" w14:textId="3DC145BA" w:rsidR="00C21820" w:rsidRDefault="00C21820" w:rsidP="00C21820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  <w:r>
        <w:rPr>
          <w:rFonts w:ascii="GHEA Grapalat" w:hAnsi="GHEA Grapalat" w:cs="Sylfaen"/>
          <w:b/>
          <w:sz w:val="24"/>
          <w:szCs w:val="24"/>
          <w:u w:val="single"/>
        </w:rPr>
        <w:t>Ընթացիկ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իրավիճակը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և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իրավական</w:t>
      </w:r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ակտի</w:t>
      </w:r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  <w:lang w:val="hy-AM"/>
        </w:rPr>
        <w:t xml:space="preserve">ընդունման </w:t>
      </w:r>
      <w:r>
        <w:rPr>
          <w:rFonts w:ascii="GHEA Grapalat" w:hAnsi="GHEA Grapalat" w:cs="Sylfaen"/>
          <w:b/>
          <w:sz w:val="24"/>
          <w:szCs w:val="24"/>
          <w:u w:val="single"/>
        </w:rPr>
        <w:t>անհրաժեշտու</w:t>
      </w:r>
      <w:bookmarkStart w:id="0" w:name="_GoBack"/>
      <w:bookmarkEnd w:id="0"/>
      <w:r>
        <w:rPr>
          <w:rFonts w:ascii="GHEA Grapalat" w:hAnsi="GHEA Grapalat" w:cs="Sylfaen"/>
          <w:b/>
          <w:sz w:val="24"/>
          <w:szCs w:val="24"/>
          <w:u w:val="single"/>
        </w:rPr>
        <w:t>թյունը</w:t>
      </w:r>
    </w:p>
    <w:p w14:paraId="7673398F" w14:textId="76A77940" w:rsidR="00C84DC6" w:rsidRDefault="00C21820" w:rsidP="00C2182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de-DE"/>
        </w:rPr>
      </w:pPr>
      <w:r>
        <w:rPr>
          <w:rFonts w:ascii="GHEA Grapalat" w:hAnsi="GHEA Grapalat" w:cs="Sylfaen"/>
          <w:sz w:val="24"/>
          <w:szCs w:val="24"/>
          <w:lang w:val="de-DE"/>
        </w:rPr>
        <w:t>«</w:t>
      </w:r>
      <w:r>
        <w:rPr>
          <w:rFonts w:ascii="GHEA Grapalat" w:hAnsi="GHEA Grapalat" w:cs="Sylfaen"/>
          <w:sz w:val="24"/>
          <w:szCs w:val="24"/>
        </w:rPr>
        <w:t>Հասարակական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կազմակերպությունների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համաձայն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հասարակական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կազմակերպությունները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իրենց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հաշվետվությունները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աուդիտի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ենթարկում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միայն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հանրային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միջոցներից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ֆինանսավորման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մասով</w:t>
      </w:r>
      <w:r>
        <w:rPr>
          <w:rFonts w:ascii="GHEA Grapalat" w:hAnsi="GHEA Grapalat" w:cs="Sylfaen"/>
          <w:sz w:val="24"/>
          <w:szCs w:val="24"/>
          <w:lang w:val="de-DE"/>
        </w:rPr>
        <w:t xml:space="preserve">: </w:t>
      </w:r>
      <w:r>
        <w:rPr>
          <w:rFonts w:ascii="GHEA Grapalat" w:hAnsi="GHEA Grapalat" w:cs="Sylfaen"/>
          <w:sz w:val="24"/>
          <w:szCs w:val="24"/>
        </w:rPr>
        <w:t>Հաշվի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առնելով</w:t>
      </w:r>
      <w:r>
        <w:rPr>
          <w:rFonts w:ascii="GHEA Grapalat" w:hAnsi="GHEA Grapalat" w:cs="Sylfaen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որ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C84DC6">
        <w:rPr>
          <w:rFonts w:ascii="GHEA Grapalat" w:hAnsi="GHEA Grapalat" w:cs="Sylfaen"/>
          <w:sz w:val="24"/>
          <w:szCs w:val="24"/>
          <w:lang w:val="de-DE"/>
        </w:rPr>
        <w:t xml:space="preserve">գործնականում անհնար է տարանջատել հանրային միջոցներից </w:t>
      </w:r>
      <w:r w:rsidR="0029746E">
        <w:rPr>
          <w:rFonts w:ascii="GHEA Grapalat" w:hAnsi="GHEA Grapalat" w:cs="Sylfaen"/>
          <w:sz w:val="24"/>
          <w:szCs w:val="24"/>
          <w:lang w:val="de-DE"/>
        </w:rPr>
        <w:t>ֆինանսավորված գործառնություններն ու միայն դրանք ենթարկել աուդիտի, անհրաժեշտություն է առաջացել խմբագրել օրենքի համապատասխան պահանջը, միաժամանակ</w:t>
      </w:r>
      <w:r w:rsidR="00C84DC6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29746E">
        <w:rPr>
          <w:rFonts w:ascii="GHEA Grapalat" w:hAnsi="GHEA Grapalat" w:cs="Sylfaen"/>
          <w:sz w:val="24"/>
          <w:szCs w:val="24"/>
          <w:lang w:val="de-DE"/>
        </w:rPr>
        <w:t>առավել հասցեական դարձնելով հասարակական կազմակերպությունների համար տարեկան պարտադիր աուդիտի ենթարկվելու պահանջը:</w:t>
      </w:r>
      <w:r w:rsidR="00C84DC6">
        <w:rPr>
          <w:rFonts w:ascii="GHEA Grapalat" w:hAnsi="GHEA Grapalat" w:cs="Sylfaen"/>
          <w:sz w:val="24"/>
          <w:szCs w:val="24"/>
          <w:lang w:val="de-DE"/>
        </w:rPr>
        <w:t xml:space="preserve"> </w:t>
      </w:r>
    </w:p>
    <w:p w14:paraId="35228EB3" w14:textId="77777777" w:rsidR="00C21820" w:rsidRDefault="00C21820" w:rsidP="00C21820">
      <w:pPr>
        <w:spacing w:line="360" w:lineRule="auto"/>
        <w:ind w:firstLine="567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de-DE"/>
        </w:rPr>
        <w:t>2.</w:t>
      </w:r>
      <w:r>
        <w:rPr>
          <w:rFonts w:ascii="GHEA Grapalat" w:hAnsi="GHEA Grapalat" w:cs="Sylfaen"/>
          <w:b/>
          <w:sz w:val="24"/>
          <w:szCs w:val="24"/>
        </w:rPr>
        <w:t>Կարգավորման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հարաբերությունների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ներկա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վիճակը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և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առկա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խնդիրները</w:t>
      </w:r>
      <w:r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09C93515" w14:textId="0ECB6076" w:rsidR="00C21820" w:rsidRDefault="00C21820" w:rsidP="00C2182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</w:rPr>
        <w:t>Ներկայումս</w:t>
      </w:r>
      <w:r>
        <w:rPr>
          <w:rFonts w:ascii="GHEA Grapalat" w:hAnsi="GHEA Grapalat" w:cs="Sylfaen"/>
          <w:sz w:val="24"/>
          <w:szCs w:val="24"/>
          <w:lang w:val="fr-FR"/>
        </w:rPr>
        <w:t xml:space="preserve"> «</w:t>
      </w:r>
      <w:r>
        <w:rPr>
          <w:rFonts w:ascii="GHEA Grapalat" w:hAnsi="GHEA Grapalat" w:cs="Sylfaen"/>
          <w:sz w:val="24"/>
          <w:szCs w:val="24"/>
        </w:rPr>
        <w:t>Հասարակական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համաձայն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աուդիտի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ենթակա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հանրային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միջոցներից</w:t>
      </w:r>
      <w:r>
        <w:rPr>
          <w:rFonts w:ascii="GHEA Grapalat" w:hAnsi="GHEA Grapalat" w:cs="Sylfaen"/>
          <w:sz w:val="24"/>
          <w:szCs w:val="24"/>
          <w:lang w:val="fr-FR"/>
        </w:rPr>
        <w:t xml:space="preserve"> 5 </w:t>
      </w:r>
      <w:r>
        <w:rPr>
          <w:rFonts w:ascii="GHEA Grapalat" w:hAnsi="GHEA Grapalat" w:cs="Sylfaen"/>
          <w:sz w:val="24"/>
          <w:szCs w:val="24"/>
        </w:rPr>
        <w:t>միլիոն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ավել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ֆինանսավորում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ունեցող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հասարակական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հաշվետվությունները</w:t>
      </w:r>
      <w:r w:rsidR="0029746E">
        <w:rPr>
          <w:rFonts w:ascii="GHEA Grapalat" w:hAnsi="GHEA Grapalat" w:cs="Sylfaen"/>
          <w:sz w:val="24"/>
          <w:szCs w:val="24"/>
        </w:rPr>
        <w:t>՝ հանրային միջոցների մասով</w:t>
      </w:r>
      <w:r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="0029746E">
        <w:rPr>
          <w:rFonts w:ascii="GHEA Grapalat" w:hAnsi="GHEA Grapalat" w:cs="Sylfaen"/>
          <w:sz w:val="24"/>
          <w:szCs w:val="24"/>
        </w:rPr>
        <w:t>ինչը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գործնականում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առաջացնում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խնդիրներ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: </w:t>
      </w:r>
    </w:p>
    <w:p w14:paraId="0706281F" w14:textId="77777777" w:rsidR="00C21820" w:rsidRDefault="00C21820" w:rsidP="00C21820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>3.Առկա խնդիրների առաջարկվող լուծումները.</w:t>
      </w:r>
    </w:p>
    <w:p w14:paraId="123DD74D" w14:textId="71F909F2" w:rsidR="00C21820" w:rsidRDefault="00C21820" w:rsidP="00C2182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ընդունմամբ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առաջարկվում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մեղմացնել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հասարակական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աուդիտի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ենթարկման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հրապարակման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պահանջը՝ որպես չափանիշ սահմանելով սահմանելով հաշվետու տարում հանրային միջոցներից տասը միլիոն դրամը գերազանցող ֆինանսավորում ունենալու հանգամանքը</w:t>
      </w:r>
      <w:r w:rsidR="0029746E">
        <w:rPr>
          <w:rFonts w:ascii="GHEA Grapalat" w:hAnsi="GHEA Grapalat" w:cs="Sylfaen"/>
          <w:sz w:val="24"/>
          <w:szCs w:val="24"/>
        </w:rPr>
        <w:t>, միաժամանակ հստակեցնելով, որ աուդիտ ենթակա են ամբողջական ֆինանսական հաշվետվությունները</w:t>
      </w:r>
      <w:r>
        <w:rPr>
          <w:rFonts w:ascii="GHEA Grapalat" w:hAnsi="GHEA Grapalat" w:cs="Sylfaen"/>
          <w:sz w:val="24"/>
          <w:szCs w:val="24"/>
          <w:lang w:val="fr-FR"/>
        </w:rPr>
        <w:t xml:space="preserve">: </w:t>
      </w:r>
    </w:p>
    <w:p w14:paraId="79FF87D7" w14:textId="5B0B37EB" w:rsidR="0029746E" w:rsidRDefault="0029746E" w:rsidP="00C2182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586D131A" w14:textId="77777777" w:rsidR="0029746E" w:rsidRDefault="0029746E" w:rsidP="00C2182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697954A0" w14:textId="77777777" w:rsidR="00C21820" w:rsidRDefault="00C21820" w:rsidP="00C21820">
      <w:pPr>
        <w:tabs>
          <w:tab w:val="left" w:pos="450"/>
        </w:tabs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lang w:val="fr-FR"/>
        </w:rPr>
        <w:lastRenderedPageBreak/>
        <w:t xml:space="preserve"> </w:t>
      </w: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4.Կարգավորման առարկան. </w:t>
      </w:r>
    </w:p>
    <w:p w14:paraId="6EB06C0B" w14:textId="77777777" w:rsidR="00C21820" w:rsidRDefault="00C21820" w:rsidP="00C21820">
      <w:pPr>
        <w:autoSpaceDN w:val="0"/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 xml:space="preserve">Նախագծի կարգավորման առարկան </w:t>
      </w:r>
      <w:r>
        <w:rPr>
          <w:rFonts w:ascii="GHEA Grapalat" w:hAnsi="GHEA Grapalat" w:cs="Sylfaen"/>
          <w:sz w:val="24"/>
          <w:szCs w:val="24"/>
        </w:rPr>
        <w:t>կազմակերպությունների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աուդիտը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ավելի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նպատակային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դարձնելն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012DCDBF" w14:textId="77777777" w:rsidR="00C21820" w:rsidRDefault="00C21820" w:rsidP="00C21820">
      <w:pPr>
        <w:autoSpaceDN w:val="0"/>
        <w:spacing w:line="360" w:lineRule="auto"/>
        <w:ind w:firstLine="450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 xml:space="preserve">5. </w:t>
      </w:r>
      <w:r>
        <w:rPr>
          <w:rFonts w:ascii="GHEA Grapalat" w:hAnsi="GHEA Grapalat"/>
          <w:b/>
          <w:sz w:val="24"/>
          <w:szCs w:val="24"/>
        </w:rPr>
        <w:t>Նախագծի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մշակման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գործընթացում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ներգրավված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ինստիտուտները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և </w:t>
      </w:r>
      <w:r>
        <w:rPr>
          <w:rFonts w:ascii="GHEA Grapalat" w:hAnsi="GHEA Grapalat"/>
          <w:b/>
          <w:sz w:val="24"/>
          <w:szCs w:val="24"/>
        </w:rPr>
        <w:t>անձինք</w:t>
      </w:r>
      <w:r>
        <w:rPr>
          <w:rFonts w:ascii="GHEA Grapalat" w:hAnsi="GHEA Grapalat"/>
          <w:b/>
          <w:sz w:val="24"/>
          <w:szCs w:val="24"/>
          <w:lang w:val="fr-FR"/>
        </w:rPr>
        <w:t>.</w:t>
      </w:r>
    </w:p>
    <w:p w14:paraId="553AD381" w14:textId="03B2C44D" w:rsidR="00C21820" w:rsidRDefault="00C21820" w:rsidP="00C21820">
      <w:pPr>
        <w:autoSpaceDN w:val="0"/>
        <w:spacing w:line="360" w:lineRule="auto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</w:rPr>
        <w:t xml:space="preserve">        </w:t>
      </w:r>
      <w:r>
        <w:rPr>
          <w:rFonts w:ascii="GHEA Grapalat" w:hAnsi="GHEA Grapalat"/>
          <w:sz w:val="24"/>
          <w:szCs w:val="24"/>
          <w:lang w:val="hy-AM"/>
        </w:rPr>
        <w:t>Նախագ</w:t>
      </w:r>
      <w:r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ծը մշակվել 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աշխատակազմի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կող</w:t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  <w:t xml:space="preserve">մից: </w:t>
      </w:r>
    </w:p>
    <w:p w14:paraId="4CD0E1C4" w14:textId="77777777" w:rsidR="00C21820" w:rsidRDefault="00C21820" w:rsidP="00C21820">
      <w:pPr>
        <w:autoSpaceDN w:val="0"/>
        <w:spacing w:line="360" w:lineRule="auto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     6.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Իրավական ակտի կիրառման դեպքում ակնկալվող արդյունքը.</w:t>
      </w:r>
    </w:p>
    <w:p w14:paraId="047202B6" w14:textId="66FB7C5D" w:rsidR="00C21820" w:rsidRDefault="00C21820" w:rsidP="00C21820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 xml:space="preserve">Նախագծի ընդունմամբ ակնկալվում է հասարակական կազմակերպությունների համար ֆինանսական </w:t>
      </w:r>
      <w:r w:rsidR="00C744D4">
        <w:rPr>
          <w:rFonts w:ascii="GHEA Grapalat" w:hAnsi="GHEA Grapalat" w:cs="GHEA Grapalat"/>
          <w:sz w:val="24"/>
          <w:szCs w:val="24"/>
          <w:lang w:val="fr-FR"/>
        </w:rPr>
        <w:t>հաշվետվությունների պարտադիր աուդիտ</w:t>
      </w:r>
      <w:r w:rsidR="00512872">
        <w:rPr>
          <w:rFonts w:ascii="GHEA Grapalat" w:hAnsi="GHEA Grapalat" w:cs="GHEA Grapalat"/>
          <w:sz w:val="24"/>
          <w:szCs w:val="24"/>
          <w:lang w:val="fr-FR"/>
        </w:rPr>
        <w:t>ի</w:t>
      </w:r>
      <w:r w:rsidR="00C744D4">
        <w:rPr>
          <w:rFonts w:ascii="GHEA Grapalat" w:hAnsi="GHEA Grapalat" w:cs="GHEA Grapalat"/>
          <w:sz w:val="24"/>
          <w:szCs w:val="24"/>
          <w:lang w:val="fr-FR"/>
        </w:rPr>
        <w:t xml:space="preserve"> պահանջը դարձնել առավել հասցեական:</w:t>
      </w:r>
    </w:p>
    <w:p w14:paraId="24DE9FD0" w14:textId="77777777" w:rsidR="00C21820" w:rsidRDefault="00C21820" w:rsidP="00C2182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0BA5C209" w14:textId="77777777" w:rsidR="00C21820" w:rsidRDefault="00C2182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1119414" w14:textId="77777777" w:rsidR="00C21820" w:rsidRDefault="00C2182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A6AC80A" w14:textId="77777777" w:rsidR="00C21820" w:rsidRDefault="00C2182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D88FC60" w14:textId="31465CAA" w:rsidR="00C21820" w:rsidRDefault="00C2182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35DC4D7" w14:textId="6F555933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84BE55A" w14:textId="52AA6FDB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6F920D4E" w14:textId="511566FD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D1CE947" w14:textId="192E1BD1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18EDDE4B" w14:textId="7875B404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687F650" w14:textId="39013474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E46145D" w14:textId="618825E6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F22DAF8" w14:textId="373743F2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E366B50" w14:textId="77777777" w:rsidR="005C65C0" w:rsidRDefault="005C65C0" w:rsidP="00C2182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2E694AB0" w14:textId="77777777" w:rsidR="00C21820" w:rsidRDefault="00C21820" w:rsidP="00C21820">
      <w:pPr>
        <w:autoSpaceDN w:val="0"/>
        <w:spacing w:line="360" w:lineRule="auto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18631722" w14:textId="77777777" w:rsidR="00C21820" w:rsidRDefault="00C21820" w:rsidP="00C21820">
      <w:pPr>
        <w:autoSpaceDN w:val="0"/>
        <w:spacing w:line="360" w:lineRule="auto"/>
        <w:jc w:val="center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</w:rPr>
        <w:lastRenderedPageBreak/>
        <w:t>Տ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եղեկանք</w:t>
      </w:r>
    </w:p>
    <w:p w14:paraId="2C7B3AFC" w14:textId="77777777" w:rsidR="00C21820" w:rsidRDefault="00C21820" w:rsidP="00C21820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bCs/>
          <w:sz w:val="24"/>
          <w:szCs w:val="24"/>
        </w:rPr>
        <w:t>Հասարակական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կազմակերպությունների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մասին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» ՀՀ օրենքում փոփոխություն կատարելու մասին»  ՀՀ օրենքի նախագծի ընդունման առնչությամբ այլ 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</w:p>
    <w:p w14:paraId="0E92A1E7" w14:textId="77777777" w:rsidR="00C21820" w:rsidRDefault="00C21820" w:rsidP="00C21820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lang w:val="fr-FR"/>
        </w:rPr>
      </w:pPr>
    </w:p>
    <w:p w14:paraId="2A59D1EB" w14:textId="77777777" w:rsidR="00C21820" w:rsidRDefault="00C21820" w:rsidP="00C21820">
      <w:pPr>
        <w:spacing w:before="24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fr-FR"/>
        </w:rPr>
        <w:t>«</w:t>
      </w:r>
      <w:r>
        <w:rPr>
          <w:rFonts w:ascii="GHEA Grapalat" w:hAnsi="GHEA Grapalat" w:cs="Sylfaen"/>
          <w:sz w:val="24"/>
          <w:szCs w:val="24"/>
        </w:rPr>
        <w:t>Հասարակական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կատարելու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ընդուն</w:t>
      </w:r>
      <w:r>
        <w:rPr>
          <w:rFonts w:ascii="GHEA Grapalat" w:hAnsi="GHEA Grapalat" w:cs="Sylfaen"/>
          <w:sz w:val="24"/>
          <w:szCs w:val="24"/>
          <w:lang w:val="fr-FR"/>
        </w:rPr>
        <w:softHyphen/>
      </w:r>
      <w:r>
        <w:rPr>
          <w:rFonts w:ascii="GHEA Grapalat" w:hAnsi="GHEA Grapalat" w:cs="Sylfaen"/>
          <w:sz w:val="24"/>
          <w:szCs w:val="24"/>
        </w:rPr>
        <w:t>ման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առն</w:t>
      </w:r>
      <w:r>
        <w:rPr>
          <w:rFonts w:ascii="GHEA Grapalat" w:hAnsi="GHEA Grapalat" w:cs="Sylfaen"/>
          <w:sz w:val="24"/>
          <w:szCs w:val="24"/>
          <w:lang w:val="fr-FR"/>
        </w:rPr>
        <w:softHyphen/>
      </w:r>
      <w:r>
        <w:rPr>
          <w:rFonts w:ascii="GHEA Grapalat" w:hAnsi="GHEA Grapalat" w:cs="Sylfaen"/>
          <w:sz w:val="24"/>
          <w:szCs w:val="24"/>
        </w:rPr>
        <w:t>չությամբ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այլ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իրա</w:t>
      </w:r>
      <w:r>
        <w:rPr>
          <w:rFonts w:ascii="GHEA Grapalat" w:hAnsi="GHEA Grapalat" w:cs="Sylfaen"/>
          <w:sz w:val="24"/>
          <w:szCs w:val="24"/>
          <w:lang w:val="fr-FR"/>
        </w:rPr>
        <w:softHyphen/>
      </w:r>
      <w:r>
        <w:rPr>
          <w:rFonts w:ascii="GHEA Grapalat" w:hAnsi="GHEA Grapalat" w:cs="Sylfaen"/>
          <w:sz w:val="24"/>
          <w:szCs w:val="24"/>
        </w:rPr>
        <w:t>վական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ակտեր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ընդունելու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փոփոխություններ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կատարելու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անհրա</w:t>
      </w:r>
      <w:r>
        <w:rPr>
          <w:rFonts w:ascii="GHEA Grapalat" w:hAnsi="GHEA Grapalat" w:cs="Sylfaen"/>
          <w:sz w:val="24"/>
          <w:szCs w:val="24"/>
          <w:lang w:val="fr-FR"/>
        </w:rPr>
        <w:softHyphen/>
      </w:r>
      <w:r>
        <w:rPr>
          <w:rFonts w:ascii="GHEA Grapalat" w:hAnsi="GHEA Grapalat" w:cs="Sylfaen"/>
          <w:sz w:val="24"/>
          <w:szCs w:val="24"/>
        </w:rPr>
        <w:t>ժեշ</w:t>
      </w:r>
      <w:r>
        <w:rPr>
          <w:rFonts w:ascii="GHEA Grapalat" w:hAnsi="GHEA Grapalat" w:cs="Sylfaen"/>
          <w:sz w:val="24"/>
          <w:szCs w:val="24"/>
          <w:lang w:val="fr-FR"/>
        </w:rPr>
        <w:softHyphen/>
      </w:r>
      <w:r>
        <w:rPr>
          <w:rFonts w:ascii="GHEA Grapalat" w:hAnsi="GHEA Grapalat" w:cs="Sylfaen"/>
          <w:sz w:val="24"/>
          <w:szCs w:val="24"/>
        </w:rPr>
        <w:t>տություն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չի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առաջանում</w:t>
      </w:r>
      <w:r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19009C0A" w14:textId="77777777" w:rsidR="00C21820" w:rsidRDefault="00C21820" w:rsidP="00C21820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476EE51A" w14:textId="77777777" w:rsidR="00C21820" w:rsidRDefault="00C21820" w:rsidP="00C21820">
      <w:pPr>
        <w:autoSpaceDN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</w:rPr>
        <w:t>Տեղեկանք</w:t>
      </w:r>
    </w:p>
    <w:p w14:paraId="0457FC80" w14:textId="77777777" w:rsidR="00C21820" w:rsidRDefault="00C21820" w:rsidP="00C21820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bCs/>
          <w:sz w:val="24"/>
          <w:szCs w:val="24"/>
        </w:rPr>
        <w:t>Հասարակական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կազմակերպությունների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մասին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» ՀՀ օրենքում փոփոխություն կատարելու մասին»  </w:t>
      </w:r>
      <w:r>
        <w:rPr>
          <w:rFonts w:ascii="GHEA Grapalat" w:hAnsi="GHEA Grapalat" w:cs="Sylfaen"/>
          <w:b/>
          <w:bCs/>
          <w:sz w:val="24"/>
          <w:szCs w:val="24"/>
        </w:rPr>
        <w:t>ՀՀ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օրենքի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նախագծի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ընդունմամբ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Հայաստանի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Հանրապետության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պետական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կամ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տեղական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ինքնակառավարման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մարմնի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բյուջեում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եկա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/>
          <w:bCs/>
          <w:sz w:val="24"/>
          <w:szCs w:val="24"/>
        </w:rPr>
        <w:t>մուտ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/>
          <w:bCs/>
          <w:sz w:val="24"/>
          <w:szCs w:val="24"/>
        </w:rPr>
        <w:t>ների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և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ծախսերի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ավելացման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կամ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նվա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/>
          <w:bCs/>
          <w:sz w:val="24"/>
          <w:szCs w:val="24"/>
        </w:rPr>
        <w:t>զեցման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վերաբերյալ</w:t>
      </w:r>
    </w:p>
    <w:p w14:paraId="3E7E7D1D" w14:textId="77777777" w:rsidR="00C21820" w:rsidRDefault="00C21820" w:rsidP="00C2182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GHEA Grapalat"/>
          <w:lang w:val="fr-FR"/>
        </w:rPr>
      </w:pPr>
    </w:p>
    <w:p w14:paraId="1592875F" w14:textId="77777777" w:rsidR="00C21820" w:rsidRDefault="00C21820" w:rsidP="00C21820">
      <w:pPr>
        <w:pStyle w:val="BodyTextIndent"/>
        <w:spacing w:line="360" w:lineRule="auto"/>
        <w:ind w:left="0" w:firstLine="360"/>
        <w:jc w:val="both"/>
        <w:rPr>
          <w:rFonts w:ascii="GHEA Grapalat" w:hAnsi="GHEA Grapalat" w:cs="GHEA Grapalat"/>
          <w:lang w:val="fr-FR"/>
        </w:rPr>
      </w:pPr>
      <w:r>
        <w:rPr>
          <w:rFonts w:ascii="GHEA Grapalat" w:hAnsi="GHEA Grapalat" w:cs="Sylfaen"/>
          <w:lang w:val="fr-FR"/>
        </w:rPr>
        <w:t xml:space="preserve"> «</w:t>
      </w:r>
      <w:r>
        <w:rPr>
          <w:rFonts w:ascii="GHEA Grapalat" w:hAnsi="GHEA Grapalat" w:cs="Sylfaen"/>
        </w:rPr>
        <w:t>Հասարակական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կազմակերպությունների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մասին</w:t>
      </w:r>
      <w:r>
        <w:rPr>
          <w:rFonts w:ascii="GHEA Grapalat" w:hAnsi="GHEA Grapalat" w:cs="Sylfaen"/>
          <w:lang w:val="fr-FR"/>
        </w:rPr>
        <w:t xml:space="preserve">»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օրենքում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փոփոխություն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կատարելու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մասին</w:t>
      </w:r>
      <w:r>
        <w:rPr>
          <w:rFonts w:ascii="GHEA Grapalat" w:hAnsi="GHEA Grapalat" w:cs="Sylfaen"/>
          <w:lang w:val="fr-FR"/>
        </w:rPr>
        <w:t xml:space="preserve">» 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օրենքի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նախագծի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ընդունմամբ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Հայաս</w:t>
      </w:r>
      <w:r>
        <w:rPr>
          <w:rFonts w:ascii="GHEA Grapalat" w:hAnsi="GHEA Grapalat" w:cs="Sylfaen"/>
          <w:lang w:val="fr-FR"/>
        </w:rPr>
        <w:softHyphen/>
      </w:r>
      <w:r>
        <w:rPr>
          <w:rFonts w:ascii="GHEA Grapalat" w:hAnsi="GHEA Grapalat" w:cs="Sylfaen"/>
        </w:rPr>
        <w:t>տանի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Հանրապետության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պե</w:t>
      </w:r>
      <w:r>
        <w:rPr>
          <w:rFonts w:ascii="GHEA Grapalat" w:hAnsi="GHEA Grapalat" w:cs="Sylfaen"/>
          <w:lang w:val="fr-FR"/>
        </w:rPr>
        <w:softHyphen/>
      </w:r>
      <w:r>
        <w:rPr>
          <w:rFonts w:ascii="GHEA Grapalat" w:hAnsi="GHEA Grapalat" w:cs="Sylfaen"/>
        </w:rPr>
        <w:t>տական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կամ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տեղական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ինքնակառա</w:t>
      </w:r>
      <w:r>
        <w:rPr>
          <w:rFonts w:ascii="GHEA Grapalat" w:hAnsi="GHEA Grapalat" w:cs="Sylfaen"/>
          <w:lang w:val="fr-FR"/>
        </w:rPr>
        <w:softHyphen/>
      </w:r>
      <w:r>
        <w:rPr>
          <w:rFonts w:ascii="GHEA Grapalat" w:hAnsi="GHEA Grapalat" w:cs="Sylfaen"/>
        </w:rPr>
        <w:t>վարման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մարմնի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բյուջեում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եկամուտների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ծախսերի</w:t>
      </w:r>
      <w:r>
        <w:rPr>
          <w:rFonts w:ascii="GHEA Grapalat" w:hAnsi="GHEA Grapalat" w:cs="Times Armenian"/>
          <w:bCs/>
          <w:lang w:val="fr-FR"/>
        </w:rPr>
        <w:t xml:space="preserve"> ավելացում կամ նվազեցում չի նախատեսվում:</w:t>
      </w:r>
    </w:p>
    <w:p w14:paraId="31600614" w14:textId="77777777" w:rsidR="00C21820" w:rsidRDefault="00C21820" w:rsidP="00C21820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  <w:lang w:val="fr-FR"/>
        </w:rPr>
      </w:pPr>
    </w:p>
    <w:p w14:paraId="119CEADF" w14:textId="77777777" w:rsidR="00C21820" w:rsidRPr="00C21820" w:rsidRDefault="00C2182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sectPr w:rsidR="00C21820" w:rsidRPr="00C21820" w:rsidSect="00054EE1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3Font_7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87CC5"/>
    <w:multiLevelType w:val="multilevel"/>
    <w:tmpl w:val="B34AB63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4B"/>
    <w:rsid w:val="0000393E"/>
    <w:rsid w:val="00010E75"/>
    <w:rsid w:val="00030C36"/>
    <w:rsid w:val="0004388E"/>
    <w:rsid w:val="00047273"/>
    <w:rsid w:val="0005207E"/>
    <w:rsid w:val="0005479D"/>
    <w:rsid w:val="00054EE1"/>
    <w:rsid w:val="0005781A"/>
    <w:rsid w:val="00067A09"/>
    <w:rsid w:val="00067D2D"/>
    <w:rsid w:val="00077C63"/>
    <w:rsid w:val="000A3F69"/>
    <w:rsid w:val="000E6217"/>
    <w:rsid w:val="000E648D"/>
    <w:rsid w:val="000F62B7"/>
    <w:rsid w:val="00111A82"/>
    <w:rsid w:val="00116113"/>
    <w:rsid w:val="00123182"/>
    <w:rsid w:val="0012670F"/>
    <w:rsid w:val="0012719F"/>
    <w:rsid w:val="00131838"/>
    <w:rsid w:val="00146F28"/>
    <w:rsid w:val="001713C6"/>
    <w:rsid w:val="001836F8"/>
    <w:rsid w:val="001861AF"/>
    <w:rsid w:val="00186510"/>
    <w:rsid w:val="001A1340"/>
    <w:rsid w:val="001A60B0"/>
    <w:rsid w:val="001A61F1"/>
    <w:rsid w:val="001B2809"/>
    <w:rsid w:val="001B45C9"/>
    <w:rsid w:val="001C137B"/>
    <w:rsid w:val="001E7CC4"/>
    <w:rsid w:val="001F1594"/>
    <w:rsid w:val="001F304B"/>
    <w:rsid w:val="001F63F9"/>
    <w:rsid w:val="002105C6"/>
    <w:rsid w:val="00231CB6"/>
    <w:rsid w:val="00254636"/>
    <w:rsid w:val="00267BCA"/>
    <w:rsid w:val="00275C2F"/>
    <w:rsid w:val="0028460F"/>
    <w:rsid w:val="0029746E"/>
    <w:rsid w:val="002F2996"/>
    <w:rsid w:val="002F2E8E"/>
    <w:rsid w:val="003067B4"/>
    <w:rsid w:val="003176A7"/>
    <w:rsid w:val="00317BF6"/>
    <w:rsid w:val="003237A8"/>
    <w:rsid w:val="0032557C"/>
    <w:rsid w:val="00337B0C"/>
    <w:rsid w:val="003712E6"/>
    <w:rsid w:val="003722DC"/>
    <w:rsid w:val="003733E9"/>
    <w:rsid w:val="0037750F"/>
    <w:rsid w:val="00377735"/>
    <w:rsid w:val="003B3339"/>
    <w:rsid w:val="003B4FD4"/>
    <w:rsid w:val="003C7EE7"/>
    <w:rsid w:val="003D0449"/>
    <w:rsid w:val="003E0F51"/>
    <w:rsid w:val="00406FBB"/>
    <w:rsid w:val="0041746D"/>
    <w:rsid w:val="00453E2C"/>
    <w:rsid w:val="004560D5"/>
    <w:rsid w:val="00463080"/>
    <w:rsid w:val="004D2E95"/>
    <w:rsid w:val="00503F3D"/>
    <w:rsid w:val="00512872"/>
    <w:rsid w:val="00513112"/>
    <w:rsid w:val="00513F96"/>
    <w:rsid w:val="00524CFC"/>
    <w:rsid w:val="00540E91"/>
    <w:rsid w:val="00542E13"/>
    <w:rsid w:val="00573BF2"/>
    <w:rsid w:val="00582468"/>
    <w:rsid w:val="00584588"/>
    <w:rsid w:val="005862DA"/>
    <w:rsid w:val="005A2986"/>
    <w:rsid w:val="005A5257"/>
    <w:rsid w:val="005B0BAF"/>
    <w:rsid w:val="005C40A5"/>
    <w:rsid w:val="005C65C0"/>
    <w:rsid w:val="005D43D8"/>
    <w:rsid w:val="00600CBF"/>
    <w:rsid w:val="00604225"/>
    <w:rsid w:val="0060509C"/>
    <w:rsid w:val="006232BA"/>
    <w:rsid w:val="00631B5C"/>
    <w:rsid w:val="00632027"/>
    <w:rsid w:val="006325B7"/>
    <w:rsid w:val="00634F4E"/>
    <w:rsid w:val="00635710"/>
    <w:rsid w:val="006678B4"/>
    <w:rsid w:val="006711C1"/>
    <w:rsid w:val="0069098E"/>
    <w:rsid w:val="00690E79"/>
    <w:rsid w:val="006B57A8"/>
    <w:rsid w:val="006C349F"/>
    <w:rsid w:val="006D28D8"/>
    <w:rsid w:val="006E2EAB"/>
    <w:rsid w:val="00707706"/>
    <w:rsid w:val="007174DE"/>
    <w:rsid w:val="00735D2B"/>
    <w:rsid w:val="00737072"/>
    <w:rsid w:val="00744FFC"/>
    <w:rsid w:val="00745CF3"/>
    <w:rsid w:val="00750917"/>
    <w:rsid w:val="00763297"/>
    <w:rsid w:val="00765257"/>
    <w:rsid w:val="007804BE"/>
    <w:rsid w:val="00782D46"/>
    <w:rsid w:val="00785158"/>
    <w:rsid w:val="007B34CB"/>
    <w:rsid w:val="007B4B47"/>
    <w:rsid w:val="007C1576"/>
    <w:rsid w:val="007C4CD3"/>
    <w:rsid w:val="007F5F6C"/>
    <w:rsid w:val="008079CE"/>
    <w:rsid w:val="008107BE"/>
    <w:rsid w:val="00822A38"/>
    <w:rsid w:val="00837037"/>
    <w:rsid w:val="00842739"/>
    <w:rsid w:val="00853EB8"/>
    <w:rsid w:val="00860897"/>
    <w:rsid w:val="00861760"/>
    <w:rsid w:val="008625BD"/>
    <w:rsid w:val="00872CBF"/>
    <w:rsid w:val="00886583"/>
    <w:rsid w:val="00894174"/>
    <w:rsid w:val="008B1DDD"/>
    <w:rsid w:val="008C062F"/>
    <w:rsid w:val="008C759B"/>
    <w:rsid w:val="008D0C11"/>
    <w:rsid w:val="008D37DF"/>
    <w:rsid w:val="008F0566"/>
    <w:rsid w:val="008F5A86"/>
    <w:rsid w:val="00902DC2"/>
    <w:rsid w:val="00921193"/>
    <w:rsid w:val="00924331"/>
    <w:rsid w:val="00981967"/>
    <w:rsid w:val="009918BC"/>
    <w:rsid w:val="009B37C7"/>
    <w:rsid w:val="009D33B4"/>
    <w:rsid w:val="009D5D98"/>
    <w:rsid w:val="009E2DDC"/>
    <w:rsid w:val="009F51B3"/>
    <w:rsid w:val="00A013BF"/>
    <w:rsid w:val="00A04A6A"/>
    <w:rsid w:val="00A06E85"/>
    <w:rsid w:val="00A10316"/>
    <w:rsid w:val="00A22781"/>
    <w:rsid w:val="00A360E1"/>
    <w:rsid w:val="00A4395A"/>
    <w:rsid w:val="00A52C9B"/>
    <w:rsid w:val="00A54680"/>
    <w:rsid w:val="00A56DDF"/>
    <w:rsid w:val="00A61552"/>
    <w:rsid w:val="00A62014"/>
    <w:rsid w:val="00A80BDB"/>
    <w:rsid w:val="00AA6BA9"/>
    <w:rsid w:val="00AB72CF"/>
    <w:rsid w:val="00AD2E78"/>
    <w:rsid w:val="00B0506B"/>
    <w:rsid w:val="00B05CAA"/>
    <w:rsid w:val="00B1161D"/>
    <w:rsid w:val="00B13A22"/>
    <w:rsid w:val="00B1696D"/>
    <w:rsid w:val="00B25EEF"/>
    <w:rsid w:val="00B3771B"/>
    <w:rsid w:val="00B81BDD"/>
    <w:rsid w:val="00B858E4"/>
    <w:rsid w:val="00B9000B"/>
    <w:rsid w:val="00BA512E"/>
    <w:rsid w:val="00BA6F04"/>
    <w:rsid w:val="00BB2570"/>
    <w:rsid w:val="00BC6294"/>
    <w:rsid w:val="00BD01D8"/>
    <w:rsid w:val="00BD7747"/>
    <w:rsid w:val="00BF4347"/>
    <w:rsid w:val="00C03D81"/>
    <w:rsid w:val="00C21820"/>
    <w:rsid w:val="00C23CF0"/>
    <w:rsid w:val="00C26389"/>
    <w:rsid w:val="00C3563F"/>
    <w:rsid w:val="00C453BA"/>
    <w:rsid w:val="00C53D41"/>
    <w:rsid w:val="00C64459"/>
    <w:rsid w:val="00C648E1"/>
    <w:rsid w:val="00C73C9A"/>
    <w:rsid w:val="00C744D4"/>
    <w:rsid w:val="00C80C22"/>
    <w:rsid w:val="00C82D0B"/>
    <w:rsid w:val="00C84DC6"/>
    <w:rsid w:val="00C8640C"/>
    <w:rsid w:val="00C91D35"/>
    <w:rsid w:val="00C923E4"/>
    <w:rsid w:val="00C924C0"/>
    <w:rsid w:val="00C92DF8"/>
    <w:rsid w:val="00CA1DEB"/>
    <w:rsid w:val="00CA63C1"/>
    <w:rsid w:val="00CC55E4"/>
    <w:rsid w:val="00D00A67"/>
    <w:rsid w:val="00D020B2"/>
    <w:rsid w:val="00D0367C"/>
    <w:rsid w:val="00D04249"/>
    <w:rsid w:val="00D54AFF"/>
    <w:rsid w:val="00D54FB2"/>
    <w:rsid w:val="00D833B8"/>
    <w:rsid w:val="00DC1D57"/>
    <w:rsid w:val="00DC4E63"/>
    <w:rsid w:val="00DC7CA8"/>
    <w:rsid w:val="00DD2A72"/>
    <w:rsid w:val="00DE4E66"/>
    <w:rsid w:val="00E11C99"/>
    <w:rsid w:val="00E13C77"/>
    <w:rsid w:val="00E43623"/>
    <w:rsid w:val="00E5779A"/>
    <w:rsid w:val="00E65428"/>
    <w:rsid w:val="00E722D9"/>
    <w:rsid w:val="00E82C9D"/>
    <w:rsid w:val="00EA7CA3"/>
    <w:rsid w:val="00EB3B98"/>
    <w:rsid w:val="00EB665D"/>
    <w:rsid w:val="00EC2DD0"/>
    <w:rsid w:val="00ED020B"/>
    <w:rsid w:val="00ED7B42"/>
    <w:rsid w:val="00EE3AB4"/>
    <w:rsid w:val="00EF3489"/>
    <w:rsid w:val="00F053DC"/>
    <w:rsid w:val="00F11DF1"/>
    <w:rsid w:val="00F236E4"/>
    <w:rsid w:val="00F34D70"/>
    <w:rsid w:val="00F355F1"/>
    <w:rsid w:val="00F508DE"/>
    <w:rsid w:val="00F6030B"/>
    <w:rsid w:val="00F6067F"/>
    <w:rsid w:val="00F644CD"/>
    <w:rsid w:val="00F7547F"/>
    <w:rsid w:val="00F77658"/>
    <w:rsid w:val="00F80DEA"/>
    <w:rsid w:val="00F9168C"/>
    <w:rsid w:val="00FA6761"/>
    <w:rsid w:val="00FB01CA"/>
    <w:rsid w:val="00FB376E"/>
    <w:rsid w:val="00FD2993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E1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C21820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21820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C21820"/>
    <w:pPr>
      <w:spacing w:after="120" w:line="240" w:lineRule="auto"/>
      <w:ind w:left="360"/>
    </w:pPr>
    <w:rPr>
      <w:rFonts w:ascii="GHEA Mariam" w:eastAsia="Times New Roman" w:hAnsi="GHEA Mariam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C21820"/>
    <w:rPr>
      <w:rFonts w:ascii="GHEA Mariam" w:eastAsia="Times New Roman" w:hAnsi="GHEA Mariam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C21820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21820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C21820"/>
    <w:pPr>
      <w:spacing w:after="120" w:line="240" w:lineRule="auto"/>
      <w:ind w:left="360"/>
    </w:pPr>
    <w:rPr>
      <w:rFonts w:ascii="GHEA Mariam" w:eastAsia="Times New Roman" w:hAnsi="GHEA Mariam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C21820"/>
    <w:rPr>
      <w:rFonts w:ascii="GHEA Mariam" w:eastAsia="Times New Roman" w:hAnsi="GHEA Mariam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Raffi Aleksanyan</cp:lastModifiedBy>
  <cp:revision>22</cp:revision>
  <dcterms:created xsi:type="dcterms:W3CDTF">2018-04-16T10:30:00Z</dcterms:created>
  <dcterms:modified xsi:type="dcterms:W3CDTF">2018-08-17T15:46:00Z</dcterms:modified>
</cp:coreProperties>
</file>