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1C" w:rsidRDefault="00D7791B" w:rsidP="002A74D1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B84715" w:rsidRPr="00F23F03" w:rsidRDefault="00D7791B" w:rsidP="00B84715">
      <w:pPr>
        <w:shd w:val="clear" w:color="auto" w:fill="FFFFFF"/>
        <w:jc w:val="center"/>
        <w:rPr>
          <w:rFonts w:ascii="GHEA Grapalat" w:hAnsi="GHEA Grapalat" w:cs="Sylfaen"/>
          <w:b/>
          <w:bCs/>
          <w:lang w:val="fr-FR"/>
        </w:rPr>
      </w:pPr>
      <w:r w:rsidRPr="001B0942">
        <w:rPr>
          <w:rFonts w:ascii="GHEA Grapalat" w:hAnsi="GHEA Grapalat"/>
          <w:b/>
          <w:lang w:val="hy-AM"/>
        </w:rPr>
        <w:t>«</w:t>
      </w:r>
      <w:r w:rsidR="00B84715" w:rsidRPr="000E6E5D">
        <w:rPr>
          <w:rFonts w:ascii="GHEA Grapalat" w:hAnsi="GHEA Grapalat" w:cs="Sylfaen"/>
          <w:b/>
          <w:bCs/>
          <w:lang w:val="hy-AM"/>
        </w:rPr>
        <w:t>ՀԱՅԱՍՏԱՆԻ</w:t>
      </w:r>
      <w:r w:rsidR="00B84715" w:rsidRPr="006A4390">
        <w:rPr>
          <w:rFonts w:ascii="GHEA Grapalat" w:hAnsi="GHEA Grapalat" w:cs="Sylfaen"/>
          <w:b/>
          <w:bCs/>
          <w:lang w:val="fr-FR"/>
        </w:rPr>
        <w:t xml:space="preserve"> </w:t>
      </w:r>
      <w:r w:rsidR="00B84715" w:rsidRPr="000E6E5D">
        <w:rPr>
          <w:rFonts w:ascii="GHEA Grapalat" w:hAnsi="GHEA Grapalat" w:cs="Sylfaen"/>
          <w:b/>
          <w:bCs/>
          <w:lang w:val="hy-AM"/>
        </w:rPr>
        <w:t>Հ</w:t>
      </w:r>
      <w:r w:rsidR="00B84715" w:rsidRPr="006A4390">
        <w:rPr>
          <w:rFonts w:ascii="GHEA Grapalat" w:hAnsi="GHEA Grapalat"/>
          <w:b/>
          <w:bCs/>
          <w:lang w:val="fr-FR"/>
        </w:rPr>
        <w:t>ԱՆՐԱՊԵՏՈՒԹՅԱՆ ԿՐԹՈՒԹՅԱՆ,ԳԻՏՈՒ</w:t>
      </w:r>
      <w:r w:rsidR="00B84715" w:rsidRPr="006A4390">
        <w:rPr>
          <w:rFonts w:ascii="GHEA Grapalat" w:hAnsi="GHEA Grapalat" w:cs="Sylfaen"/>
          <w:b/>
          <w:bCs/>
          <w:lang w:val="hy-AM"/>
        </w:rPr>
        <w:t>ԹՅԱՆ</w:t>
      </w:r>
      <w:r w:rsidR="00B84715" w:rsidRPr="000E6E5D">
        <w:rPr>
          <w:rFonts w:ascii="GHEA Grapalat" w:hAnsi="GHEA Grapalat" w:cs="Sylfaen"/>
          <w:b/>
          <w:bCs/>
          <w:lang w:val="hy-AM"/>
        </w:rPr>
        <w:t>, ՄՇԱԿՈՒՅԹԻ ԵՎ ՍՊՈՐՏԻ</w:t>
      </w:r>
      <w:r w:rsidR="00B84715" w:rsidRPr="006A4390">
        <w:rPr>
          <w:rFonts w:ascii="GHEA Grapalat" w:hAnsi="GHEA Grapalat"/>
          <w:b/>
          <w:bCs/>
          <w:lang w:val="fr-FR"/>
        </w:rPr>
        <w:t xml:space="preserve"> </w:t>
      </w:r>
      <w:r w:rsidR="00B84715" w:rsidRPr="000E6E5D">
        <w:rPr>
          <w:rFonts w:ascii="GHEA Grapalat" w:hAnsi="GHEA Grapalat" w:cs="Sylfaen"/>
          <w:b/>
          <w:bCs/>
          <w:lang w:val="hy-AM"/>
        </w:rPr>
        <w:t>ՆԱԽԱՐԱՐՈՒԹՅԱՆ</w:t>
      </w:r>
      <w:r w:rsidR="00B84715" w:rsidRPr="006A4390">
        <w:rPr>
          <w:rFonts w:ascii="GHEA Grapalat" w:hAnsi="GHEA Grapalat"/>
          <w:b/>
          <w:bCs/>
          <w:lang w:val="fr-FR"/>
        </w:rPr>
        <w:t xml:space="preserve"> ԳԻՏՈՒԹՅԱՆ </w:t>
      </w:r>
      <w:r w:rsidR="00B84715" w:rsidRPr="000E6E5D">
        <w:rPr>
          <w:rFonts w:ascii="GHEA Grapalat" w:hAnsi="GHEA Grapalat"/>
          <w:b/>
          <w:bCs/>
          <w:lang w:val="hy-AM"/>
        </w:rPr>
        <w:t>ԿՈՄԻՏԵԻ</w:t>
      </w:r>
      <w:r w:rsidR="00B84715" w:rsidRPr="006A4390">
        <w:rPr>
          <w:rFonts w:ascii="GHEA Grapalat" w:hAnsi="GHEA Grapalat"/>
          <w:b/>
          <w:bCs/>
          <w:lang w:val="hy-AM"/>
        </w:rPr>
        <w:t xml:space="preserve">  </w:t>
      </w:r>
      <w:r w:rsidR="00B84715" w:rsidRPr="006A4390">
        <w:rPr>
          <w:rFonts w:ascii="GHEA Grapalat" w:hAnsi="GHEA Grapalat"/>
          <w:b/>
          <w:bCs/>
          <w:lang w:val="fr-FR"/>
        </w:rPr>
        <w:t>«</w:t>
      </w:r>
      <w:r w:rsidR="00B84715" w:rsidRPr="006A4390">
        <w:rPr>
          <w:rFonts w:ascii="GHEA Grapalat" w:hAnsi="GHEA Grapalat" w:cs="Sylfaen"/>
          <w:b/>
          <w:bCs/>
          <w:lang w:val="hy-AM"/>
        </w:rPr>
        <w:t>Հ</w:t>
      </w:r>
      <w:r w:rsidR="00B84715" w:rsidRPr="000E6E5D">
        <w:rPr>
          <w:rFonts w:ascii="GHEA Grapalat" w:hAnsi="GHEA Grapalat" w:cs="Sylfaen"/>
          <w:b/>
          <w:bCs/>
          <w:lang w:val="hy-AM"/>
        </w:rPr>
        <w:t>ՈՐԻԶՈՆ</w:t>
      </w:r>
      <w:r w:rsidR="00B84715" w:rsidRPr="006A4390">
        <w:rPr>
          <w:rFonts w:ascii="GHEA Grapalat" w:hAnsi="GHEA Grapalat" w:cs="Sylfaen"/>
          <w:b/>
          <w:bCs/>
          <w:lang w:val="fr-FR"/>
        </w:rPr>
        <w:t>-2020.</w:t>
      </w:r>
      <w:r w:rsidR="00B84715" w:rsidRPr="00F23F03">
        <w:rPr>
          <w:rFonts w:ascii="GHEA Grapalat" w:hAnsi="GHEA Grapalat" w:cs="Sylfaen"/>
          <w:b/>
          <w:bCs/>
          <w:lang w:val="fr-FR"/>
        </w:rPr>
        <w:t xml:space="preserve"> ՀԵՏԱԶՈՏՈՒԹՅՈՒՆՆԵՐԻ ԵՎ ՆՈՐԱՐԱՐՈՒԹՅԱՆ ՇՐՋԱՆԱԿԱՅԻՆ ԾՐԱԳԻՐ </w:t>
      </w:r>
      <w:r w:rsidR="00B84715" w:rsidRPr="00F23F03">
        <w:rPr>
          <w:rFonts w:ascii="GHEA Grapalat" w:hAnsi="GHEA Grapalat"/>
          <w:b/>
          <w:color w:val="000000"/>
          <w:shd w:val="clear" w:color="auto" w:fill="FFFFFF"/>
          <w:lang w:val="fr-FR"/>
        </w:rPr>
        <w:t>(2014-2020)»</w:t>
      </w:r>
      <w:r w:rsidR="00B84715" w:rsidRPr="00F23F03">
        <w:rPr>
          <w:rFonts w:ascii="GHEA Grapalat" w:hAnsi="GHEA Grapalat" w:cs="Sylfaen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ԴՐԱՄԱՇՆՈՐՀԱՅԻՆ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ԾՐԱԳՐԻ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ԱՐՏԱԲՅՈՒՋԵՏԱՅԻՆ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ՀԱՇՎԻ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ՄԻՋՈՑՆԵՐԻ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ԾԱԽՍՄԱՆ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201</w:t>
      </w:r>
      <w:r w:rsidR="00B84715">
        <w:rPr>
          <w:rFonts w:ascii="GHEA Grapalat" w:hAnsi="GHEA Grapalat"/>
          <w:b/>
          <w:bCs/>
          <w:lang w:val="fr-FR"/>
        </w:rPr>
        <w:t>9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ԹՎԱԿԱՆԻ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ՆԱԽԱՀԱՇԻՎԸ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ՀԱՍՏԱՏԵԼՈՒ</w:t>
      </w:r>
      <w:r w:rsidR="00B84715" w:rsidRPr="00F23F03">
        <w:rPr>
          <w:rFonts w:ascii="GHEA Grapalat" w:hAnsi="GHEA Grapalat"/>
          <w:b/>
          <w:bCs/>
          <w:lang w:val="fr-FR"/>
        </w:rPr>
        <w:t xml:space="preserve">, </w:t>
      </w:r>
      <w:r w:rsidR="00B84715" w:rsidRPr="00F23F03">
        <w:rPr>
          <w:rFonts w:ascii="GHEA Grapalat" w:hAnsi="GHEA Grapalat" w:cs="Sylfaen"/>
          <w:b/>
          <w:bCs/>
          <w:lang w:val="hy-AM"/>
        </w:rPr>
        <w:t>Հ</w:t>
      </w:r>
      <w:r w:rsidR="00B84715" w:rsidRPr="00F23F03">
        <w:rPr>
          <w:rFonts w:ascii="GHEA Grapalat" w:hAnsi="GHEA Grapalat" w:cs="Sylfaen"/>
          <w:b/>
          <w:bCs/>
          <w:lang w:val="en-US"/>
        </w:rPr>
        <w:t>ԱՅԱՍՏԱՆԻ</w:t>
      </w:r>
      <w:r w:rsidR="00B84715" w:rsidRPr="00F23F03">
        <w:rPr>
          <w:rFonts w:ascii="GHEA Grapalat" w:hAnsi="GHEA Grapalat" w:cs="Sylfaen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Հ</w:t>
      </w:r>
      <w:r w:rsidR="00B84715" w:rsidRPr="00F23F03">
        <w:rPr>
          <w:rFonts w:ascii="GHEA Grapalat" w:hAnsi="GHEA Grapalat" w:cs="Sylfaen"/>
          <w:b/>
          <w:bCs/>
          <w:lang w:val="en-US"/>
        </w:rPr>
        <w:t>ԱՆՐԱՊԵՏՈՒԹՅԱՆ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201</w:t>
      </w:r>
      <w:r w:rsidR="00B84715">
        <w:rPr>
          <w:rFonts w:ascii="GHEA Grapalat" w:hAnsi="GHEA Grapalat"/>
          <w:b/>
          <w:bCs/>
          <w:lang w:val="fr-FR"/>
        </w:rPr>
        <w:t>9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ԹՎԱԿԱՆԻ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ՊԵՏԱԿԱՆ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ԲՅՈՒՋԵՈՒՄ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ԵՎ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Հ</w:t>
      </w:r>
      <w:r w:rsidR="00B84715" w:rsidRPr="00F23F03">
        <w:rPr>
          <w:rFonts w:ascii="GHEA Grapalat" w:hAnsi="GHEA Grapalat" w:cs="Sylfaen"/>
          <w:b/>
          <w:bCs/>
          <w:lang w:val="en-US"/>
        </w:rPr>
        <w:t>ԱՅԱՍՏԱՆԻ</w:t>
      </w:r>
      <w:r w:rsidR="00B84715" w:rsidRPr="00F23F03">
        <w:rPr>
          <w:rFonts w:ascii="GHEA Grapalat" w:hAnsi="GHEA Grapalat" w:cs="Sylfaen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Հ</w:t>
      </w:r>
      <w:r w:rsidR="00B84715" w:rsidRPr="00F23F03">
        <w:rPr>
          <w:rFonts w:ascii="GHEA Grapalat" w:hAnsi="GHEA Grapalat" w:cs="Sylfaen"/>
          <w:b/>
          <w:bCs/>
          <w:lang w:val="en-US"/>
        </w:rPr>
        <w:t>ԱՆՐԱՊԵՏՈՒԹՅԱՆ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ԿԱՌԱՎԱՐՈՒԹՅԱՆ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201</w:t>
      </w:r>
      <w:r w:rsidR="00B84715">
        <w:rPr>
          <w:rFonts w:ascii="GHEA Grapalat" w:hAnsi="GHEA Grapalat"/>
          <w:b/>
          <w:bCs/>
          <w:lang w:val="fr-FR"/>
        </w:rPr>
        <w:t>8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ԹՎԱԿԱՆԻ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ԴԵԿՏԵՄԲԵՐԻ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2</w:t>
      </w:r>
      <w:r w:rsidR="00B84715">
        <w:rPr>
          <w:rFonts w:ascii="GHEA Grapalat" w:hAnsi="GHEA Grapalat"/>
          <w:b/>
          <w:bCs/>
          <w:lang w:val="fr-FR"/>
        </w:rPr>
        <w:t>7</w:t>
      </w:r>
      <w:r w:rsidR="00B84715" w:rsidRPr="00F23F03">
        <w:rPr>
          <w:rFonts w:ascii="GHEA Grapalat" w:hAnsi="GHEA Grapalat"/>
          <w:b/>
          <w:bCs/>
          <w:lang w:val="fr-FR"/>
        </w:rPr>
        <w:t>-</w:t>
      </w:r>
      <w:r w:rsidR="00B84715" w:rsidRPr="00F23F03">
        <w:rPr>
          <w:rFonts w:ascii="GHEA Grapalat" w:hAnsi="GHEA Grapalat" w:cs="Sylfaen"/>
          <w:b/>
          <w:bCs/>
          <w:lang w:val="hy-AM"/>
        </w:rPr>
        <w:t>Ի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N 1</w:t>
      </w:r>
      <w:r w:rsidR="00B84715">
        <w:rPr>
          <w:rFonts w:ascii="GHEA Grapalat" w:hAnsi="GHEA Grapalat"/>
          <w:b/>
          <w:bCs/>
          <w:lang w:val="fr-FR"/>
        </w:rPr>
        <w:t>515</w:t>
      </w:r>
      <w:r w:rsidR="00B84715" w:rsidRPr="00F23F03">
        <w:rPr>
          <w:rFonts w:ascii="GHEA Grapalat" w:hAnsi="GHEA Grapalat"/>
          <w:b/>
          <w:bCs/>
          <w:lang w:val="fr-FR"/>
        </w:rPr>
        <w:t>-</w:t>
      </w:r>
      <w:r w:rsidR="00B84715" w:rsidRPr="00F23F03">
        <w:rPr>
          <w:rFonts w:ascii="GHEA Grapalat" w:hAnsi="GHEA Grapalat" w:cs="Sylfaen"/>
          <w:b/>
          <w:bCs/>
          <w:lang w:val="hy-AM"/>
        </w:rPr>
        <w:t>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ՈՐՈՇՄԱՆ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ՄԵՋ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ՓՈՓՈԽՈՒԹՅՈՒՆՆԵՐ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ՈՒ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ԼՐԱՑՈՒՄՆԵՐ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ԿԱՏԱՐԵԼՈՒ</w:t>
      </w:r>
      <w:r w:rsidR="00B84715" w:rsidRPr="00F23F03">
        <w:rPr>
          <w:rFonts w:ascii="GHEA Grapalat" w:hAnsi="GHEA Grapalat"/>
          <w:b/>
          <w:bCs/>
          <w:lang w:val="fr-FR"/>
        </w:rPr>
        <w:t xml:space="preserve"> </w:t>
      </w:r>
      <w:r w:rsidR="00B84715" w:rsidRPr="00F23F03">
        <w:rPr>
          <w:rFonts w:ascii="GHEA Grapalat" w:hAnsi="GHEA Grapalat" w:cs="Sylfaen"/>
          <w:b/>
          <w:bCs/>
          <w:lang w:val="hy-AM"/>
        </w:rPr>
        <w:t>ՄԱՍԻՆ</w:t>
      </w:r>
    </w:p>
    <w:p w:rsidR="00D7791B" w:rsidRPr="001B0942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  <w:r w:rsidRPr="001B0942">
        <w:rPr>
          <w:rFonts w:ascii="GHEA Grapalat" w:hAnsi="GHEA Grapalat"/>
          <w:b/>
          <w:szCs w:val="24"/>
          <w:lang w:val="hy-AM" w:eastAsia="en-US"/>
        </w:rPr>
        <w:t>որոշման նախագծի</w:t>
      </w:r>
      <w:r w:rsidRPr="001B0942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66" w:type="dxa"/>
        <w:tblLayout w:type="fixed"/>
        <w:tblLook w:val="04A0" w:firstRow="1" w:lastRow="0" w:firstColumn="1" w:lastColumn="0" w:noHBand="0" w:noVBand="1"/>
      </w:tblPr>
      <w:tblGrid>
        <w:gridCol w:w="674"/>
        <w:gridCol w:w="2716"/>
        <w:gridCol w:w="6507"/>
        <w:gridCol w:w="2263"/>
        <w:gridCol w:w="2406"/>
      </w:tblGrid>
      <w:tr w:rsidR="00D7791B" w:rsidRPr="00A15EBA" w:rsidTr="009C20DF">
        <w:trPr>
          <w:trHeight w:val="1173"/>
        </w:trPr>
        <w:tc>
          <w:tcPr>
            <w:tcW w:w="674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16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07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3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0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3F3456" w:rsidTr="009C20DF">
        <w:trPr>
          <w:trHeight w:val="2325"/>
        </w:trPr>
        <w:tc>
          <w:tcPr>
            <w:tcW w:w="674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01557E" w:rsidRDefault="00C80941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19.08</w:t>
            </w:r>
            <w:r w:rsidR="00931FC2">
              <w:rPr>
                <w:rFonts w:ascii="GHEA Grapalat" w:hAnsi="GHEA Grapalat"/>
                <w:i/>
                <w:lang w:val="en-US"/>
              </w:rPr>
              <w:t>.2019</w:t>
            </w:r>
            <w:r w:rsidR="00D7791B" w:rsidRPr="0001557E">
              <w:rPr>
                <w:rFonts w:ascii="GHEA Grapalat" w:hAnsi="GHEA Grapalat"/>
                <w:i/>
              </w:rPr>
              <w:t>թ.</w:t>
            </w:r>
          </w:p>
          <w:p w:rsidR="00D7791B" w:rsidRPr="00924D26" w:rsidRDefault="00D7791B" w:rsidP="00C8094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01557E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C80941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035/39058-19</w:t>
            </w:r>
          </w:p>
        </w:tc>
        <w:tc>
          <w:tcPr>
            <w:tcW w:w="6507" w:type="dxa"/>
          </w:tcPr>
          <w:p w:rsidR="00D7791B" w:rsidRDefault="00D7791B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</w:t>
            </w:r>
            <w:r w:rsidR="004E0416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փորձագիտական</w:t>
            </w:r>
            <w:r w:rsidR="004E0416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A72366" w:rsidRPr="0036283A" w:rsidRDefault="00A72366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C80941" w:rsidRPr="0077640D" w:rsidRDefault="00C80941" w:rsidP="00C8094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C1E1C" w:rsidRPr="00C80941" w:rsidRDefault="00C80941" w:rsidP="00C80941">
            <w:pPr>
              <w:widowControl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80941">
              <w:rPr>
                <w:rFonts w:ascii="GHEA Grapalat" w:hAnsi="GHEA Grapalat" w:cs="Sylfaen"/>
              </w:rPr>
              <w:t xml:space="preserve">Նախագծի նախաբանից անհրաժեշտ է հանել Հայաստանի Հանրապետության կառավարության 1999 թվականի հունիսի 10-ի N 404 որոշմանն արված հղումը: Սույն դիտողությունը բխում է </w:t>
            </w:r>
            <w:r w:rsidRPr="00C80941">
              <w:rPr>
                <w:rFonts w:ascii="GHEA Grapalat" w:hAnsi="GHEA Grapalat" w:cs="Sylfaen"/>
                <w:lang w:val="hy-AM"/>
              </w:rPr>
              <w:t>«</w:t>
            </w:r>
            <w:r w:rsidRPr="00C80941">
              <w:rPr>
                <w:rFonts w:ascii="GHEA Grapalat" w:hAnsi="GHEA Grapalat" w:cs="Sylfaen"/>
              </w:rPr>
              <w:t>Նորմատիվ իրավական ակտերի մասին</w:t>
            </w:r>
            <w:r w:rsidRPr="00C80941">
              <w:rPr>
                <w:rFonts w:ascii="GHEA Grapalat" w:hAnsi="GHEA Grapalat" w:cs="Sylfaen"/>
                <w:lang w:val="hy-AM"/>
              </w:rPr>
              <w:t>»</w:t>
            </w:r>
            <w:r w:rsidRPr="00C80941">
              <w:rPr>
                <w:rFonts w:ascii="GHEA Grapalat" w:hAnsi="GHEA Grapalat" w:cs="Sylfaen"/>
              </w:rPr>
              <w:t xml:space="preserve"> Հայաստանի Հանրապետության օրենքի 13-րդ հոդվածի 1-ին մասի պահանջներից, համաձայն որոնց՝ ե</w:t>
            </w:r>
            <w:r w:rsidRPr="00C80941">
              <w:rPr>
                <w:rFonts w:ascii="GHEA Grapalat" w:hAnsi="GHEA Grapalat"/>
                <w:color w:val="000000"/>
                <w:shd w:val="clear" w:color="auto" w:fill="FFFFFF"/>
              </w:rPr>
              <w:t xml:space="preserve">նթաօրենսդրական նորմատիվ իրավական ակտը ունենում է նախաբան, որում նշվում է </w:t>
            </w:r>
            <w:r w:rsidRPr="00C80941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օրենսդրական իրավական ակտի</w:t>
            </w:r>
            <w:r w:rsidRPr="00C80941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հոդվածը կամ մասը, որը ներառում է Սահմանադրության</w:t>
            </w:r>
            <w:r w:rsidRPr="00C80941">
              <w:rPr>
                <w:rFonts w:ascii="Sylfaen" w:hAnsi="Sylfaen"/>
                <w:color w:val="000000"/>
                <w:shd w:val="clear" w:color="auto" w:fill="FFFFFF"/>
              </w:rPr>
              <w:t> </w:t>
            </w:r>
            <w:r w:rsidRPr="00C80941">
              <w:rPr>
                <w:rFonts w:ascii="GHEA Grapalat" w:hAnsi="GHEA Grapalat"/>
                <w:shd w:val="clear" w:color="auto" w:fill="FFFFFF"/>
              </w:rPr>
              <w:t>6-րդ հոդվածի 2-րդ մասով</w:t>
            </w:r>
            <w:r w:rsidRPr="00C80941">
              <w:rPr>
                <w:rFonts w:ascii="Sylfaen" w:hAnsi="Sylfaen"/>
                <w:color w:val="000000"/>
                <w:shd w:val="clear" w:color="auto" w:fill="FFFFFF"/>
              </w:rPr>
              <w:t> </w:t>
            </w:r>
            <w:r w:rsidRPr="00C80941">
              <w:rPr>
                <w:rFonts w:ascii="GHEA Grapalat" w:hAnsi="GHEA Grapalat"/>
                <w:color w:val="000000"/>
                <w:shd w:val="clear" w:color="auto" w:fill="FFFFFF"/>
              </w:rPr>
              <w:t>սահմանված լիազորող նորմեր:</w:t>
            </w:r>
          </w:p>
        </w:tc>
        <w:tc>
          <w:tcPr>
            <w:tcW w:w="2263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32B8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0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C9661D">
            <w:pPr>
              <w:jc w:val="both"/>
              <w:rPr>
                <w:rFonts w:ascii="GHEA Grapalat" w:hAnsi="GHEA Grapalat"/>
              </w:rPr>
            </w:pPr>
          </w:p>
        </w:tc>
      </w:tr>
      <w:tr w:rsidR="00167265" w:rsidRPr="003F3456" w:rsidTr="009C20DF">
        <w:trPr>
          <w:trHeight w:val="4705"/>
        </w:trPr>
        <w:tc>
          <w:tcPr>
            <w:tcW w:w="674" w:type="dxa"/>
          </w:tcPr>
          <w:p w:rsidR="00167265" w:rsidRPr="00D7791B" w:rsidRDefault="00167265" w:rsidP="00167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2716" w:type="dxa"/>
          </w:tcPr>
          <w:p w:rsidR="00167265" w:rsidRPr="00DF7C57" w:rsidRDefault="00167265" w:rsidP="00167265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145293" w:rsidRPr="0036283A" w:rsidRDefault="00E04304" w:rsidP="00145293">
            <w:pPr>
              <w:jc w:val="center"/>
              <w:rPr>
                <w:rFonts w:ascii="GHEA Grapalat" w:hAnsi="GHEA Grapalat"/>
                <w:i/>
              </w:rPr>
            </w:pPr>
            <w:r w:rsidRPr="00B84715">
              <w:rPr>
                <w:rFonts w:ascii="GHEA Grapalat" w:hAnsi="GHEA Grapalat"/>
                <w:i/>
              </w:rPr>
              <w:t>06</w:t>
            </w:r>
            <w:r w:rsidR="00145293">
              <w:rPr>
                <w:rFonts w:ascii="GHEA Grapalat" w:hAnsi="GHEA Grapalat"/>
                <w:i/>
              </w:rPr>
              <w:t>.</w:t>
            </w:r>
            <w:r w:rsidRPr="00B84715">
              <w:rPr>
                <w:rFonts w:ascii="GHEA Grapalat" w:hAnsi="GHEA Grapalat"/>
                <w:i/>
              </w:rPr>
              <w:t>08</w:t>
            </w:r>
            <w:r w:rsidR="00145293" w:rsidRPr="0036283A">
              <w:rPr>
                <w:rFonts w:ascii="GHEA Grapalat" w:hAnsi="GHEA Grapalat"/>
                <w:i/>
              </w:rPr>
              <w:t>.201</w:t>
            </w:r>
            <w:r w:rsidR="00CA69BA" w:rsidRPr="00B84715">
              <w:rPr>
                <w:rFonts w:ascii="GHEA Grapalat" w:hAnsi="GHEA Grapalat"/>
                <w:i/>
              </w:rPr>
              <w:t>9</w:t>
            </w:r>
            <w:r w:rsidR="00145293" w:rsidRPr="0036283A">
              <w:rPr>
                <w:rFonts w:ascii="GHEA Grapalat" w:hAnsi="GHEA Grapalat"/>
                <w:i/>
              </w:rPr>
              <w:t>թ.</w:t>
            </w:r>
          </w:p>
          <w:p w:rsidR="00167265" w:rsidRPr="00B84715" w:rsidRDefault="00145293" w:rsidP="00E04304">
            <w:pPr>
              <w:jc w:val="center"/>
              <w:rPr>
                <w:rFonts w:ascii="GHEA Grapalat" w:hAnsi="GHEA Grapalat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E04304" w:rsidRPr="00B84715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034</w:t>
            </w:r>
            <w:r w:rsidR="00924D26" w:rsidRPr="00B84715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E04304" w:rsidRPr="00B84715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37088</w:t>
            </w:r>
            <w:r w:rsidR="00924D26" w:rsidRPr="00B84715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="00CA69BA" w:rsidRPr="00B84715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507" w:type="dxa"/>
          </w:tcPr>
          <w:p w:rsidR="00C80941" w:rsidRPr="00FF5899" w:rsidRDefault="00C80941" w:rsidP="00C80941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1.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Նախագծի </w:t>
            </w:r>
            <w:r>
              <w:rPr>
                <w:rFonts w:ascii="GHEA Grapalat" w:hAnsi="GHEA Grapalat" w:cs="Sylfaen"/>
                <w:bCs/>
                <w:lang w:val="hy-AM"/>
              </w:rPr>
              <w:t>N</w:t>
            </w:r>
            <w:r>
              <w:rPr>
                <w:rFonts w:ascii="GHEA Grapalat" w:hAnsi="GHEA Grapalat" w:cs="Sylfaen"/>
                <w:bCs/>
              </w:rPr>
              <w:t>3 և N 4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bCs/>
              </w:rPr>
              <w:t>ների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>ի աղյուսակ</w:t>
            </w:r>
            <w:r>
              <w:rPr>
                <w:rFonts w:ascii="GHEA Grapalat" w:hAnsi="GHEA Grapalat" w:cs="Sylfaen"/>
                <w:bCs/>
              </w:rPr>
              <w:t>ներում ծրագրի դասիչի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bCs/>
              </w:rPr>
              <w:t>1162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Cs/>
              </w:rPr>
              <w:t xml:space="preserve">թիվը 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>փոխարինել «</w:t>
            </w:r>
            <w:r>
              <w:rPr>
                <w:rFonts w:ascii="GHEA Grapalat" w:hAnsi="GHEA Grapalat" w:cs="Sylfaen"/>
                <w:bCs/>
              </w:rPr>
              <w:t>9023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թվով, իսկ միջոցաման դասիչի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bCs/>
              </w:rPr>
              <w:t>11020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Cs/>
              </w:rPr>
              <w:t xml:space="preserve">թիվը 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>փոխարինել «</w:t>
            </w:r>
            <w:r>
              <w:rPr>
                <w:rFonts w:ascii="GHEA Grapalat" w:hAnsi="GHEA Grapalat" w:cs="Sylfaen"/>
                <w:bCs/>
              </w:rPr>
              <w:t>11001</w:t>
            </w:r>
            <w:r w:rsidRPr="00FF5899">
              <w:rPr>
                <w:rFonts w:ascii="GHEA Grapalat" w:hAnsi="GHEA Grapalat" w:cs="Sylfaen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թվով</w:t>
            </w:r>
            <w:r w:rsidRPr="00FF5899">
              <w:rPr>
                <w:rFonts w:ascii="GHEA Grapalat" w:hAnsi="GHEA Grapalat" w:cs="Sylfaen"/>
                <w:bCs/>
              </w:rPr>
              <w:t xml:space="preserve">: </w:t>
            </w:r>
          </w:p>
          <w:p w:rsidR="00C80941" w:rsidRDefault="00C80941" w:rsidP="00C80941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2.</w:t>
            </w:r>
            <w:r w:rsidRPr="0015635E">
              <w:rPr>
                <w:rFonts w:ascii="GHEA Grapalat" w:hAnsi="GHEA Grapalat" w:cs="Sylfaen"/>
                <w:bCs/>
              </w:rPr>
              <w:t>Նախագծ</w:t>
            </w:r>
            <w:r>
              <w:rPr>
                <w:rFonts w:ascii="GHEA Grapalat" w:hAnsi="GHEA Grapalat" w:cs="Sylfaen"/>
                <w:bCs/>
              </w:rPr>
              <w:t xml:space="preserve">ը լրացնել նոր հավելվածներով՝ կատարելով </w:t>
            </w:r>
            <w:r w:rsidRPr="0015635E">
              <w:rPr>
                <w:rFonts w:ascii="GHEA Grapalat" w:hAnsi="GHEA Grapalat" w:cs="Sylfaen"/>
                <w:bCs/>
              </w:rPr>
              <w:t>փոփոխություններ և լրացումներ</w:t>
            </w:r>
            <w:r>
              <w:rPr>
                <w:rFonts w:ascii="GHEA Grapalat" w:hAnsi="GHEA Grapalat" w:cs="Sylfaen"/>
                <w:bCs/>
              </w:rPr>
              <w:t>՝</w:t>
            </w:r>
          </w:p>
          <w:p w:rsidR="00C80941" w:rsidRDefault="00C80941" w:rsidP="00C80941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ա) </w:t>
            </w:r>
            <w:r w:rsidRPr="0015635E">
              <w:rPr>
                <w:rFonts w:ascii="GHEA Grapalat" w:hAnsi="GHEA Grapalat" w:cs="Sylfaen"/>
                <w:bCs/>
              </w:rPr>
              <w:t>«Հայաստանի Հանրապետության 2019 թվականի պետական բյուջեի մասին»  Հայաստանի Հանրապետության օրենքի  N 1 հավելվածի  N 1 աղյուսակ</w:t>
            </w:r>
            <w:r>
              <w:rPr>
                <w:rFonts w:ascii="GHEA Grapalat" w:hAnsi="GHEA Grapalat" w:cs="Sylfaen"/>
                <w:bCs/>
              </w:rPr>
              <w:t>ում</w:t>
            </w:r>
            <w:r w:rsidRPr="0015635E">
              <w:rPr>
                <w:rFonts w:ascii="GHEA Grapalat" w:hAnsi="GHEA Grapalat" w:cs="Sylfaen"/>
                <w:bCs/>
              </w:rPr>
              <w:t>, N 5 հավելվածի  N 4 աղյուսակ</w:t>
            </w:r>
            <w:r>
              <w:rPr>
                <w:rFonts w:ascii="GHEA Grapalat" w:hAnsi="GHEA Grapalat" w:cs="Sylfaen"/>
                <w:bCs/>
              </w:rPr>
              <w:t>ում և</w:t>
            </w:r>
            <w:r w:rsidRPr="0015635E">
              <w:rPr>
                <w:rFonts w:ascii="GHEA Grapalat" w:hAnsi="GHEA Grapalat" w:cs="Sylfaen"/>
                <w:bCs/>
              </w:rPr>
              <w:t xml:space="preserve"> N 8 հավելվածում:</w:t>
            </w:r>
          </w:p>
          <w:p w:rsidR="00C80941" w:rsidRDefault="00C80941" w:rsidP="00C80941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բ) Հ</w:t>
            </w:r>
            <w:r w:rsidRPr="0015635E">
              <w:rPr>
                <w:rFonts w:ascii="GHEA Grapalat" w:hAnsi="GHEA Grapalat" w:cs="Sylfaen"/>
                <w:bCs/>
              </w:rPr>
              <w:t>այաստանի հան</w:t>
            </w:r>
            <w:r w:rsidRPr="0015635E">
              <w:rPr>
                <w:rFonts w:ascii="GHEA Grapalat" w:hAnsi="GHEA Grapalat" w:cs="Sylfaen"/>
                <w:bCs/>
              </w:rPr>
              <w:softHyphen/>
              <w:t>րապետության կառավարության 2018 թվականի դեկտեմ</w:t>
            </w:r>
            <w:r w:rsidRPr="0015635E">
              <w:rPr>
                <w:rFonts w:ascii="GHEA Grapalat" w:hAnsi="GHEA Grapalat" w:cs="Sylfaen"/>
                <w:bCs/>
              </w:rPr>
              <w:softHyphen/>
              <w:t>բերի 27-ի N 1515-ն որոշման N 10 հավելվածում, N 1</w:t>
            </w:r>
            <w:r>
              <w:rPr>
                <w:rFonts w:ascii="GHEA Grapalat" w:hAnsi="GHEA Grapalat" w:cs="Sylfaen"/>
                <w:bCs/>
              </w:rPr>
              <w:t>1</w:t>
            </w:r>
            <w:r w:rsidRPr="0015635E">
              <w:rPr>
                <w:rFonts w:ascii="GHEA Grapalat" w:hAnsi="GHEA Grapalat" w:cs="Sylfaen"/>
                <w:bCs/>
              </w:rPr>
              <w:t xml:space="preserve"> հավելվածի  N 1</w:t>
            </w:r>
            <w:r>
              <w:rPr>
                <w:rFonts w:ascii="GHEA Grapalat" w:hAnsi="GHEA Grapalat" w:cs="Sylfaen"/>
                <w:bCs/>
              </w:rPr>
              <w:t xml:space="preserve">1.16և N 11.1.35 </w:t>
            </w:r>
            <w:r w:rsidRPr="0015635E">
              <w:rPr>
                <w:rFonts w:ascii="GHEA Grapalat" w:hAnsi="GHEA Grapalat" w:cs="Sylfaen"/>
                <w:bCs/>
              </w:rPr>
              <w:t>աղյուսակ</w:t>
            </w:r>
            <w:r>
              <w:rPr>
                <w:rFonts w:ascii="GHEA Grapalat" w:hAnsi="GHEA Grapalat" w:cs="Sylfaen"/>
                <w:bCs/>
              </w:rPr>
              <w:t xml:space="preserve">ներում:  </w:t>
            </w:r>
          </w:p>
          <w:p w:rsidR="00C80941" w:rsidRDefault="00C80941" w:rsidP="00C80941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3. Ճ</w:t>
            </w:r>
            <w:r w:rsidRPr="00317031">
              <w:rPr>
                <w:rFonts w:ascii="GHEA Grapalat" w:hAnsi="GHEA Grapalat" w:cs="Sylfaen"/>
                <w:bCs/>
              </w:rPr>
              <w:t>շտել Հավելվածների համարակալումը և ելնելով դրանից կա</w:t>
            </w:r>
            <w:r w:rsidRPr="00317031">
              <w:rPr>
                <w:rFonts w:ascii="GHEA Grapalat" w:hAnsi="GHEA Grapalat" w:cs="Sylfaen"/>
                <w:bCs/>
              </w:rPr>
              <w:softHyphen/>
            </w:r>
            <w:r w:rsidRPr="00317031">
              <w:rPr>
                <w:rFonts w:ascii="GHEA Grapalat" w:hAnsi="GHEA Grapalat" w:cs="Sylfaen"/>
                <w:bCs/>
              </w:rPr>
              <w:softHyphen/>
              <w:t>տա</w:t>
            </w:r>
            <w:r w:rsidRPr="00317031">
              <w:rPr>
                <w:rFonts w:ascii="GHEA Grapalat" w:hAnsi="GHEA Grapalat" w:cs="Sylfaen"/>
                <w:bCs/>
              </w:rPr>
              <w:softHyphen/>
              <w:t>րել հա</w:t>
            </w:r>
            <w:r w:rsidRPr="00317031">
              <w:rPr>
                <w:rFonts w:ascii="GHEA Grapalat" w:hAnsi="GHEA Grapalat" w:cs="Sylfaen"/>
                <w:bCs/>
              </w:rPr>
              <w:softHyphen/>
              <w:t>մա</w:t>
            </w:r>
            <w:r w:rsidRPr="00317031">
              <w:rPr>
                <w:rFonts w:ascii="GHEA Grapalat" w:hAnsi="GHEA Grapalat" w:cs="Sylfaen"/>
                <w:bCs/>
              </w:rPr>
              <w:softHyphen/>
              <w:t>պա</w:t>
            </w:r>
            <w:r w:rsidRPr="00317031">
              <w:rPr>
                <w:rFonts w:ascii="GHEA Grapalat" w:hAnsi="GHEA Grapalat" w:cs="Sylfaen"/>
                <w:bCs/>
              </w:rPr>
              <w:softHyphen/>
              <w:t>տաս</w:t>
            </w:r>
            <w:r w:rsidRPr="00317031">
              <w:rPr>
                <w:rFonts w:ascii="GHEA Grapalat" w:hAnsi="GHEA Grapalat" w:cs="Sylfaen"/>
                <w:bCs/>
              </w:rPr>
              <w:softHyphen/>
              <w:t>խան փո</w:t>
            </w:r>
            <w:r w:rsidRPr="00317031">
              <w:rPr>
                <w:rFonts w:ascii="GHEA Grapalat" w:hAnsi="GHEA Grapalat" w:cs="Sylfaen"/>
                <w:bCs/>
              </w:rPr>
              <w:softHyphen/>
              <w:t>փո</w:t>
            </w:r>
            <w:r w:rsidRPr="00317031">
              <w:rPr>
                <w:rFonts w:ascii="GHEA Grapalat" w:hAnsi="GHEA Grapalat" w:cs="Sylfaen"/>
                <w:bCs/>
              </w:rPr>
              <w:softHyphen/>
              <w:t>խու</w:t>
            </w:r>
            <w:r w:rsidRPr="00317031">
              <w:rPr>
                <w:rFonts w:ascii="GHEA Grapalat" w:hAnsi="GHEA Grapalat" w:cs="Sylfaen"/>
                <w:bCs/>
              </w:rPr>
              <w:softHyphen/>
              <w:t>թյուններ տեքստային մասի 2-րդ կետում:</w:t>
            </w:r>
          </w:p>
          <w:p w:rsidR="00167265" w:rsidRPr="00551564" w:rsidRDefault="00167265" w:rsidP="009C20DF">
            <w:pPr>
              <w:spacing w:line="360" w:lineRule="auto"/>
              <w:ind w:firstLine="567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</w:p>
        </w:tc>
        <w:tc>
          <w:tcPr>
            <w:tcW w:w="2263" w:type="dxa"/>
          </w:tcPr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167265" w:rsidRPr="00573A48" w:rsidRDefault="00167265" w:rsidP="001672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06" w:type="dxa"/>
          </w:tcPr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167265" w:rsidRPr="0036283A" w:rsidRDefault="00167265" w:rsidP="00167265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D7791B" w:rsidRDefault="00D7791B" w:rsidP="009C20DF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DC" w:rsidRDefault="00DF4CDC" w:rsidP="00670818">
      <w:r>
        <w:separator/>
      </w:r>
    </w:p>
  </w:endnote>
  <w:endnote w:type="continuationSeparator" w:id="0">
    <w:p w:rsidR="00DF4CDC" w:rsidRDefault="00DF4CDC" w:rsidP="0067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DC" w:rsidRDefault="00DF4CDC" w:rsidP="00670818">
      <w:r>
        <w:separator/>
      </w:r>
    </w:p>
  </w:footnote>
  <w:footnote w:type="continuationSeparator" w:id="0">
    <w:p w:rsidR="00DF4CDC" w:rsidRDefault="00DF4CDC" w:rsidP="0067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3B7"/>
    <w:rsid w:val="0001224F"/>
    <w:rsid w:val="0001557E"/>
    <w:rsid w:val="000D1CD5"/>
    <w:rsid w:val="00145293"/>
    <w:rsid w:val="00167265"/>
    <w:rsid w:val="001716EA"/>
    <w:rsid w:val="001B0942"/>
    <w:rsid w:val="002A74D1"/>
    <w:rsid w:val="002F42CE"/>
    <w:rsid w:val="00385293"/>
    <w:rsid w:val="003A30D5"/>
    <w:rsid w:val="00495225"/>
    <w:rsid w:val="004A44C1"/>
    <w:rsid w:val="004A5445"/>
    <w:rsid w:val="004E0416"/>
    <w:rsid w:val="00551564"/>
    <w:rsid w:val="00573A48"/>
    <w:rsid w:val="00670818"/>
    <w:rsid w:val="00752692"/>
    <w:rsid w:val="007E129E"/>
    <w:rsid w:val="00861D5A"/>
    <w:rsid w:val="008B0F62"/>
    <w:rsid w:val="008B47C2"/>
    <w:rsid w:val="008B5D51"/>
    <w:rsid w:val="00924D26"/>
    <w:rsid w:val="00931FC2"/>
    <w:rsid w:val="00961437"/>
    <w:rsid w:val="009935B5"/>
    <w:rsid w:val="009C20DF"/>
    <w:rsid w:val="00A32B8A"/>
    <w:rsid w:val="00A72366"/>
    <w:rsid w:val="00B84715"/>
    <w:rsid w:val="00BC313F"/>
    <w:rsid w:val="00C74A3E"/>
    <w:rsid w:val="00C80941"/>
    <w:rsid w:val="00C9661D"/>
    <w:rsid w:val="00CA69BA"/>
    <w:rsid w:val="00CE47AC"/>
    <w:rsid w:val="00D10B25"/>
    <w:rsid w:val="00D27C9B"/>
    <w:rsid w:val="00D40967"/>
    <w:rsid w:val="00D7791B"/>
    <w:rsid w:val="00D86FC6"/>
    <w:rsid w:val="00D90BDD"/>
    <w:rsid w:val="00DF4CDC"/>
    <w:rsid w:val="00E04304"/>
    <w:rsid w:val="00E05E8D"/>
    <w:rsid w:val="00E803B7"/>
    <w:rsid w:val="00E81B5C"/>
    <w:rsid w:val="00EC6448"/>
    <w:rsid w:val="00FC1E1C"/>
    <w:rsid w:val="00FD1175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BBA6E-F9D3-470E-AF9A-5B0E9342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81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81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https://mul2.gov.am/tasks/117656/oneclick/ampopatert.docx?token=91c8b945b48437bfd2f98b458b46aa32</cp:keywords>
  <cp:lastModifiedBy>Yelena Petrosyan</cp:lastModifiedBy>
  <cp:revision>2</cp:revision>
  <dcterms:created xsi:type="dcterms:W3CDTF">2019-08-26T13:17:00Z</dcterms:created>
  <dcterms:modified xsi:type="dcterms:W3CDTF">2019-08-26T13:17:00Z</dcterms:modified>
</cp:coreProperties>
</file>